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47004" w14:textId="11D32398" w:rsidR="004A15D0" w:rsidRPr="00C964C8" w:rsidRDefault="004A15D0" w:rsidP="004A15D0">
      <w:pPr>
        <w:tabs>
          <w:tab w:val="left" w:pos="2880"/>
          <w:tab w:val="right" w:pos="9000"/>
        </w:tabs>
        <w:spacing w:after="120"/>
        <w:ind w:left="720" w:hanging="720"/>
        <w:jc w:val="center"/>
        <w:rPr>
          <w:b/>
          <w:color w:val="000000" w:themeColor="text1"/>
          <w:spacing w:val="10"/>
          <w:sz w:val="32"/>
        </w:rPr>
      </w:pPr>
      <w:r w:rsidRPr="00C964C8">
        <w:rPr>
          <w:b/>
          <w:color w:val="000000" w:themeColor="text1"/>
          <w:spacing w:val="10"/>
          <w:sz w:val="32"/>
        </w:rPr>
        <w:t>Vālmīki Rāmāyaṇa</w:t>
      </w:r>
    </w:p>
    <w:p w14:paraId="30C89552" w14:textId="38F628F0" w:rsidR="004A15D0" w:rsidRPr="00C964C8" w:rsidRDefault="00CB47AF" w:rsidP="00C50C8E">
      <w:pPr>
        <w:tabs>
          <w:tab w:val="right" w:pos="9000"/>
        </w:tabs>
        <w:spacing w:after="120"/>
        <w:ind w:left="720" w:hanging="720"/>
        <w:rPr>
          <w:b/>
          <w:color w:val="000000" w:themeColor="text1"/>
        </w:rPr>
      </w:pPr>
      <w:r w:rsidRPr="00C964C8">
        <w:rPr>
          <w:b/>
          <w:color w:val="000000" w:themeColor="text1"/>
          <w:sz w:val="28"/>
        </w:rPr>
        <w:t>contents</w:t>
      </w:r>
      <w:r w:rsidR="00C50C8E" w:rsidRPr="00C964C8">
        <w:rPr>
          <w:b/>
          <w:color w:val="000000" w:themeColor="text1"/>
          <w:sz w:val="28"/>
        </w:rPr>
        <w:tab/>
      </w:r>
      <w:r w:rsidR="00C50C8E" w:rsidRPr="00C964C8">
        <w:rPr>
          <w:color w:val="000000" w:themeColor="text1"/>
        </w:rPr>
        <w:t>page</w:t>
      </w:r>
    </w:p>
    <w:p w14:paraId="3F7ED49C" w14:textId="07D3D0C3" w:rsidR="00CB47AF" w:rsidRPr="00C964C8" w:rsidRDefault="00CB47AF" w:rsidP="00C50C8E">
      <w:pPr>
        <w:tabs>
          <w:tab w:val="left" w:pos="1080"/>
          <w:tab w:val="left" w:pos="2880"/>
          <w:tab w:val="right" w:pos="9000"/>
        </w:tabs>
        <w:spacing w:before="240" w:after="80"/>
        <w:ind w:left="446" w:hanging="446"/>
        <w:rPr>
          <w:color w:val="000000" w:themeColor="text1"/>
        </w:rPr>
      </w:pPr>
      <w:r w:rsidRPr="00C964C8">
        <w:rPr>
          <w:color w:val="000000" w:themeColor="text1"/>
        </w:rPr>
        <w:t>bibliography: editions (selected), translations (selected), studies</w:t>
      </w:r>
      <w:r w:rsidR="00C50C8E" w:rsidRPr="00C964C8">
        <w:rPr>
          <w:color w:val="000000" w:themeColor="text1"/>
        </w:rPr>
        <w:tab/>
        <w:t>2</w:t>
      </w:r>
    </w:p>
    <w:p w14:paraId="7FAF4999" w14:textId="21BC33A2" w:rsidR="00CB47AF" w:rsidRPr="00C964C8" w:rsidRDefault="00CB47AF" w:rsidP="00C50C8E">
      <w:pPr>
        <w:tabs>
          <w:tab w:val="left" w:pos="1080"/>
          <w:tab w:val="right" w:pos="9000"/>
        </w:tabs>
        <w:spacing w:after="80"/>
        <w:ind w:left="360" w:hanging="360"/>
        <w:rPr>
          <w:color w:val="000000" w:themeColor="text1"/>
        </w:rPr>
      </w:pPr>
      <w:r w:rsidRPr="00C964C8">
        <w:rPr>
          <w:color w:val="000000" w:themeColor="text1"/>
        </w:rPr>
        <w:t xml:space="preserve">general notes </w:t>
      </w:r>
      <w:r w:rsidR="00C50C8E" w:rsidRPr="00C964C8">
        <w:rPr>
          <w:color w:val="000000" w:themeColor="text1"/>
        </w:rPr>
        <w:tab/>
        <w:t>2</w:t>
      </w:r>
      <w:r w:rsidR="007E7773" w:rsidRPr="00C964C8">
        <w:rPr>
          <w:color w:val="000000" w:themeColor="text1"/>
        </w:rPr>
        <w:t>4</w:t>
      </w:r>
      <w:r w:rsidR="00C50C8E" w:rsidRPr="00C964C8">
        <w:rPr>
          <w:color w:val="000000" w:themeColor="text1"/>
        </w:rPr>
        <w:br/>
      </w:r>
      <w:r w:rsidRPr="00C964C8">
        <w:rPr>
          <w:color w:val="000000" w:themeColor="text1"/>
        </w:rPr>
        <w:t xml:space="preserve">including various notes, comments and quotations on Rāmāyaṇa characters in </w:t>
      </w:r>
      <w:r w:rsidR="00C50C8E" w:rsidRPr="00C964C8">
        <w:rPr>
          <w:color w:val="000000" w:themeColor="text1"/>
        </w:rPr>
        <w:br/>
      </w:r>
      <w:r w:rsidRPr="00C964C8">
        <w:rPr>
          <w:color w:val="000000" w:themeColor="text1"/>
        </w:rPr>
        <w:t>earlier literature (?), the Critical Edition, recensions, orality, speeches, etc.</w:t>
      </w:r>
    </w:p>
    <w:p w14:paraId="02A76620" w14:textId="70E11BBE" w:rsidR="00CB47AF" w:rsidRPr="00C964C8" w:rsidRDefault="00CB47AF" w:rsidP="00C50C8E">
      <w:pPr>
        <w:tabs>
          <w:tab w:val="left" w:pos="1080"/>
          <w:tab w:val="left" w:pos="2880"/>
          <w:tab w:val="right" w:pos="9000"/>
        </w:tabs>
        <w:spacing w:after="80"/>
        <w:ind w:left="360" w:hanging="360"/>
        <w:rPr>
          <w:color w:val="000000" w:themeColor="text1"/>
        </w:rPr>
      </w:pPr>
      <w:r w:rsidRPr="00C964C8">
        <w:rPr>
          <w:color w:val="000000" w:themeColor="text1"/>
        </w:rPr>
        <w:t>table of manuscripts by recension</w:t>
      </w:r>
      <w:r w:rsidR="00C50C8E" w:rsidRPr="00C964C8">
        <w:rPr>
          <w:color w:val="000000" w:themeColor="text1"/>
        </w:rPr>
        <w:tab/>
        <w:t>2</w:t>
      </w:r>
      <w:r w:rsidR="007E7773" w:rsidRPr="00C964C8">
        <w:rPr>
          <w:color w:val="000000" w:themeColor="text1"/>
        </w:rPr>
        <w:t>7</w:t>
      </w:r>
    </w:p>
    <w:p w14:paraId="6B0590B2" w14:textId="18A14132" w:rsidR="00CB47AF" w:rsidRPr="00C964C8" w:rsidRDefault="00CB47AF" w:rsidP="00C50C8E">
      <w:pPr>
        <w:tabs>
          <w:tab w:val="right" w:pos="9000"/>
        </w:tabs>
        <w:spacing w:after="80"/>
        <w:ind w:left="360" w:hanging="360"/>
        <w:rPr>
          <w:color w:val="000000" w:themeColor="text1"/>
        </w:rPr>
      </w:pPr>
      <w:r w:rsidRPr="00C964C8">
        <w:rPr>
          <w:color w:val="000000" w:themeColor="text1"/>
        </w:rPr>
        <w:t>the stages of development (in tabular form)</w:t>
      </w:r>
      <w:r w:rsidR="00C50C8E" w:rsidRPr="00C964C8">
        <w:rPr>
          <w:color w:val="000000" w:themeColor="text1"/>
        </w:rPr>
        <w:tab/>
        <w:t>2</w:t>
      </w:r>
      <w:r w:rsidR="007E7773" w:rsidRPr="00C964C8">
        <w:rPr>
          <w:color w:val="000000" w:themeColor="text1"/>
        </w:rPr>
        <w:t>8</w:t>
      </w:r>
      <w:r w:rsidR="00C50C8E" w:rsidRPr="00C964C8">
        <w:rPr>
          <w:color w:val="000000" w:themeColor="text1"/>
        </w:rPr>
        <w:br/>
      </w:r>
      <w:r w:rsidRPr="00C964C8">
        <w:rPr>
          <w:color w:val="000000" w:themeColor="text1"/>
        </w:rPr>
        <w:t>including list of verses or part verses excised from JLB + MB 2006 (</w:t>
      </w:r>
      <w:r w:rsidRPr="00C964C8">
        <w:rPr>
          <w:i/>
          <w:color w:val="000000" w:themeColor="text1"/>
        </w:rPr>
        <w:t>Rāma the Steadfast</w:t>
      </w:r>
      <w:r w:rsidRPr="00C964C8">
        <w:rPr>
          <w:color w:val="000000" w:themeColor="text1"/>
        </w:rPr>
        <w:t xml:space="preserve">) </w:t>
      </w:r>
      <w:r w:rsidR="00C50C8E" w:rsidRPr="00C964C8">
        <w:rPr>
          <w:color w:val="000000" w:themeColor="text1"/>
        </w:rPr>
        <w:br/>
      </w:r>
      <w:r w:rsidRPr="00C964C8">
        <w:rPr>
          <w:color w:val="000000" w:themeColor="text1"/>
        </w:rPr>
        <w:t xml:space="preserve">as insufficiently supported by mss evidence; </w:t>
      </w:r>
      <w:r w:rsidRPr="00C964C8">
        <w:rPr>
          <w:color w:val="000000" w:themeColor="text1"/>
        </w:rPr>
        <w:br/>
      </w:r>
      <w:r w:rsidRPr="00C964C8">
        <w:rPr>
          <w:b/>
          <w:color w:val="000000" w:themeColor="text1"/>
        </w:rPr>
        <w:t xml:space="preserve">n.b. </w:t>
      </w:r>
      <w:r w:rsidRPr="00C964C8">
        <w:rPr>
          <w:color w:val="000000" w:themeColor="text1"/>
        </w:rPr>
        <w:t xml:space="preserve">a detailed analysis on narrative grounds of the structure of the </w:t>
      </w:r>
      <w:r w:rsidRPr="00C964C8">
        <w:rPr>
          <w:i/>
          <w:color w:val="000000" w:themeColor="text1"/>
        </w:rPr>
        <w:t>VR,</w:t>
      </w:r>
      <w:r w:rsidRPr="00C964C8">
        <w:rPr>
          <w:color w:val="000000" w:themeColor="text1"/>
        </w:rPr>
        <w:t xml:space="preserve"> entitled “Outline structure”, is located in the folder “F. New Beginnings”</w:t>
      </w:r>
    </w:p>
    <w:p w14:paraId="4F8CE9E9" w14:textId="6434B17B" w:rsidR="00CB47AF" w:rsidRPr="00C964C8" w:rsidRDefault="00CB47AF" w:rsidP="00C50C8E">
      <w:pPr>
        <w:tabs>
          <w:tab w:val="left" w:pos="1080"/>
          <w:tab w:val="right" w:pos="9000"/>
        </w:tabs>
        <w:spacing w:after="80"/>
        <w:ind w:left="360" w:hanging="360"/>
        <w:rPr>
          <w:color w:val="000000" w:themeColor="text1"/>
        </w:rPr>
      </w:pPr>
      <w:r w:rsidRPr="00C964C8">
        <w:rPr>
          <w:color w:val="000000" w:themeColor="text1"/>
        </w:rPr>
        <w:t>linguistic and stylistic features</w:t>
      </w:r>
      <w:r w:rsidR="00C50C8E" w:rsidRPr="00C964C8">
        <w:rPr>
          <w:color w:val="000000" w:themeColor="text1"/>
        </w:rPr>
        <w:tab/>
      </w:r>
      <w:r w:rsidR="007E7773" w:rsidRPr="00C964C8">
        <w:rPr>
          <w:color w:val="000000" w:themeColor="text1"/>
        </w:rPr>
        <w:t>30</w:t>
      </w:r>
      <w:r w:rsidR="00C50C8E" w:rsidRPr="00C964C8">
        <w:rPr>
          <w:color w:val="000000" w:themeColor="text1"/>
        </w:rPr>
        <w:br/>
      </w:r>
      <w:r w:rsidRPr="00C964C8">
        <w:rPr>
          <w:color w:val="000000" w:themeColor="text1"/>
        </w:rPr>
        <w:t>points of grammar, formul</w:t>
      </w:r>
      <w:r w:rsidRPr="00C964C8">
        <w:rPr>
          <w:rFonts w:cs="Calibri"/>
          <w:color w:val="000000" w:themeColor="text1"/>
        </w:rPr>
        <w:t>æ</w:t>
      </w:r>
      <w:r w:rsidRPr="00C964C8">
        <w:rPr>
          <w:color w:val="000000" w:themeColor="text1"/>
        </w:rPr>
        <w:t>, etc.</w:t>
      </w:r>
      <w:r w:rsidR="0083707E" w:rsidRPr="00C964C8">
        <w:rPr>
          <w:color w:val="000000" w:themeColor="text1"/>
        </w:rPr>
        <w:t>;</w:t>
      </w:r>
      <w:r w:rsidRPr="00C964C8">
        <w:rPr>
          <w:color w:val="000000" w:themeColor="text1"/>
        </w:rPr>
        <w:t xml:space="preserve"> hiatus between </w:t>
      </w:r>
      <w:r w:rsidRPr="00C964C8">
        <w:rPr>
          <w:i/>
          <w:color w:val="000000" w:themeColor="text1"/>
        </w:rPr>
        <w:t>pādas</w:t>
      </w:r>
      <w:r w:rsidR="0083707E" w:rsidRPr="00C964C8">
        <w:rPr>
          <w:color w:val="000000" w:themeColor="text1"/>
        </w:rPr>
        <w:t xml:space="preserve"> (p. 3</w:t>
      </w:r>
      <w:r w:rsidR="007E7773" w:rsidRPr="00C964C8">
        <w:rPr>
          <w:color w:val="000000" w:themeColor="text1"/>
        </w:rPr>
        <w:t>7</w:t>
      </w:r>
      <w:r w:rsidR="0083707E" w:rsidRPr="00C964C8">
        <w:rPr>
          <w:color w:val="000000" w:themeColor="text1"/>
        </w:rPr>
        <w:t>);</w:t>
      </w:r>
      <w:r w:rsidRPr="00C964C8">
        <w:rPr>
          <w:color w:val="000000" w:themeColor="text1"/>
        </w:rPr>
        <w:t xml:space="preserve"> metrics</w:t>
      </w:r>
      <w:r w:rsidR="00CD5896" w:rsidRPr="00C964C8">
        <w:rPr>
          <w:color w:val="000000" w:themeColor="text1"/>
        </w:rPr>
        <w:t xml:space="preserve"> (p. 3</w:t>
      </w:r>
      <w:r w:rsidR="007E7773" w:rsidRPr="00C964C8">
        <w:rPr>
          <w:color w:val="000000" w:themeColor="text1"/>
        </w:rPr>
        <w:t>8</w:t>
      </w:r>
      <w:r w:rsidR="00CD5896" w:rsidRPr="00C964C8">
        <w:rPr>
          <w:color w:val="000000" w:themeColor="text1"/>
        </w:rPr>
        <w:t>)</w:t>
      </w:r>
      <w:r w:rsidRPr="00C964C8">
        <w:rPr>
          <w:color w:val="000000" w:themeColor="text1"/>
        </w:rPr>
        <w:t xml:space="preserve">, </w:t>
      </w:r>
      <w:r w:rsidR="0083707E" w:rsidRPr="00C964C8">
        <w:rPr>
          <w:color w:val="000000" w:themeColor="text1"/>
        </w:rPr>
        <w:br/>
      </w:r>
      <w:r w:rsidRPr="00C964C8">
        <w:rPr>
          <w:i/>
          <w:color w:val="000000" w:themeColor="text1"/>
        </w:rPr>
        <w:t>alaṃkāras</w:t>
      </w:r>
      <w:r w:rsidR="0083707E" w:rsidRPr="00C964C8">
        <w:rPr>
          <w:i/>
          <w:color w:val="000000" w:themeColor="text1"/>
        </w:rPr>
        <w:t xml:space="preserve"> </w:t>
      </w:r>
      <w:r w:rsidR="0083707E" w:rsidRPr="00C964C8">
        <w:rPr>
          <w:color w:val="000000" w:themeColor="text1"/>
        </w:rPr>
        <w:t>(p. 3</w:t>
      </w:r>
      <w:r w:rsidR="007E7773" w:rsidRPr="00C964C8">
        <w:rPr>
          <w:color w:val="000000" w:themeColor="text1"/>
        </w:rPr>
        <w:t>9</w:t>
      </w:r>
      <w:r w:rsidR="0083707E" w:rsidRPr="00C964C8">
        <w:rPr>
          <w:color w:val="000000" w:themeColor="text1"/>
        </w:rPr>
        <w:t>);</w:t>
      </w:r>
      <w:r w:rsidRPr="00C964C8">
        <w:rPr>
          <w:i/>
          <w:color w:val="000000" w:themeColor="text1"/>
        </w:rPr>
        <w:t xml:space="preserve"> </w:t>
      </w:r>
      <w:r w:rsidRPr="00C964C8">
        <w:rPr>
          <w:color w:val="000000" w:themeColor="text1"/>
        </w:rPr>
        <w:t xml:space="preserve">use of </w:t>
      </w:r>
      <w:r w:rsidRPr="00C964C8">
        <w:rPr>
          <w:i/>
          <w:color w:val="000000" w:themeColor="text1"/>
        </w:rPr>
        <w:t>pāda</w:t>
      </w:r>
      <w:r w:rsidRPr="00C964C8">
        <w:rPr>
          <w:color w:val="000000" w:themeColor="text1"/>
        </w:rPr>
        <w:t>-fillers</w:t>
      </w:r>
      <w:r w:rsidR="0083707E" w:rsidRPr="00C964C8">
        <w:rPr>
          <w:color w:val="000000" w:themeColor="text1"/>
        </w:rPr>
        <w:t xml:space="preserve"> (p. 4</w:t>
      </w:r>
      <w:r w:rsidR="007E7773" w:rsidRPr="00C964C8">
        <w:rPr>
          <w:color w:val="000000" w:themeColor="text1"/>
        </w:rPr>
        <w:t>3</w:t>
      </w:r>
      <w:r w:rsidR="0083707E" w:rsidRPr="00C964C8">
        <w:rPr>
          <w:color w:val="000000" w:themeColor="text1"/>
        </w:rPr>
        <w:t>)</w:t>
      </w:r>
      <w:r w:rsidRPr="00C964C8">
        <w:rPr>
          <w:color w:val="000000" w:themeColor="text1"/>
        </w:rPr>
        <w:t>, specificity of patronymics</w:t>
      </w:r>
      <w:r w:rsidR="0083707E" w:rsidRPr="00C964C8">
        <w:rPr>
          <w:color w:val="000000" w:themeColor="text1"/>
        </w:rPr>
        <w:t xml:space="preserve"> (p. 4</w:t>
      </w:r>
      <w:r w:rsidR="007E7773" w:rsidRPr="00C964C8">
        <w:rPr>
          <w:color w:val="000000" w:themeColor="text1"/>
        </w:rPr>
        <w:t>4</w:t>
      </w:r>
      <w:r w:rsidR="0083707E" w:rsidRPr="00C964C8">
        <w:rPr>
          <w:color w:val="000000" w:themeColor="text1"/>
        </w:rPr>
        <w:t>)</w:t>
      </w:r>
      <w:r w:rsidR="00A11F4E" w:rsidRPr="00C964C8">
        <w:rPr>
          <w:color w:val="000000" w:themeColor="text1"/>
        </w:rPr>
        <w:t>;</w:t>
      </w:r>
      <w:r w:rsidRPr="00C964C8">
        <w:rPr>
          <w:color w:val="000000" w:themeColor="text1"/>
        </w:rPr>
        <w:t xml:space="preserve"> distribution of a- privative with verbal forms</w:t>
      </w:r>
      <w:r w:rsidR="00C50C8E" w:rsidRPr="00C964C8">
        <w:rPr>
          <w:color w:val="000000" w:themeColor="text1"/>
        </w:rPr>
        <w:t xml:space="preserve"> (p. 4</w:t>
      </w:r>
      <w:r w:rsidR="007E7773" w:rsidRPr="00C964C8">
        <w:rPr>
          <w:color w:val="000000" w:themeColor="text1"/>
        </w:rPr>
        <w:t>5</w:t>
      </w:r>
      <w:r w:rsidR="00C50C8E" w:rsidRPr="00C964C8">
        <w:rPr>
          <w:color w:val="000000" w:themeColor="text1"/>
        </w:rPr>
        <w:t>)</w:t>
      </w:r>
      <w:r w:rsidR="00A11F4E" w:rsidRPr="00C964C8">
        <w:rPr>
          <w:color w:val="000000" w:themeColor="text1"/>
        </w:rPr>
        <w:t>;</w:t>
      </w:r>
      <w:r w:rsidRPr="00C964C8">
        <w:rPr>
          <w:color w:val="000000" w:themeColor="text1"/>
        </w:rPr>
        <w:t xml:space="preserve"> </w:t>
      </w:r>
      <w:r w:rsidRPr="00C964C8">
        <w:rPr>
          <w:rFonts w:cs="Arial"/>
          <w:color w:val="000000" w:themeColor="text1"/>
          <w:shd w:val="clear" w:color="auto" w:fill="FFFFFF"/>
        </w:rPr>
        <w:t>ἅπαξ λεγόμενα</w:t>
      </w:r>
      <w:r w:rsidR="00C50C8E" w:rsidRPr="00C964C8">
        <w:rPr>
          <w:rFonts w:cs="Arial"/>
          <w:color w:val="000000" w:themeColor="text1"/>
          <w:shd w:val="clear" w:color="auto" w:fill="FFFFFF"/>
        </w:rPr>
        <w:t xml:space="preserve"> (p. 4</w:t>
      </w:r>
      <w:r w:rsidR="007E7773" w:rsidRPr="00C964C8">
        <w:rPr>
          <w:rFonts w:cs="Arial"/>
          <w:color w:val="000000" w:themeColor="text1"/>
          <w:shd w:val="clear" w:color="auto" w:fill="FFFFFF"/>
        </w:rPr>
        <w:t>7</w:t>
      </w:r>
      <w:r w:rsidR="00C50C8E" w:rsidRPr="00C964C8">
        <w:rPr>
          <w:rFonts w:cs="Arial"/>
          <w:color w:val="000000" w:themeColor="text1"/>
          <w:shd w:val="clear" w:color="auto" w:fill="FFFFFF"/>
        </w:rPr>
        <w:t>)</w:t>
      </w:r>
    </w:p>
    <w:p w14:paraId="6BF67A1E" w14:textId="41225A59" w:rsidR="00CB47AF" w:rsidRPr="00C964C8" w:rsidRDefault="00CB47AF" w:rsidP="00C50C8E">
      <w:pPr>
        <w:tabs>
          <w:tab w:val="left" w:pos="1080"/>
          <w:tab w:val="right" w:pos="9000"/>
        </w:tabs>
        <w:spacing w:after="80"/>
        <w:ind w:left="360" w:hanging="360"/>
        <w:rPr>
          <w:color w:val="000000" w:themeColor="text1"/>
        </w:rPr>
      </w:pPr>
      <w:r w:rsidRPr="00C964C8">
        <w:rPr>
          <w:color w:val="000000" w:themeColor="text1"/>
        </w:rPr>
        <w:t>features of material culture</w:t>
      </w:r>
      <w:r w:rsidR="00C50C8E" w:rsidRPr="00C964C8">
        <w:rPr>
          <w:color w:val="000000" w:themeColor="text1"/>
        </w:rPr>
        <w:tab/>
        <w:t>4</w:t>
      </w:r>
      <w:r w:rsidR="007E7773" w:rsidRPr="00C964C8">
        <w:rPr>
          <w:color w:val="000000" w:themeColor="text1"/>
        </w:rPr>
        <w:t>8</w:t>
      </w:r>
    </w:p>
    <w:p w14:paraId="69B7AF02" w14:textId="06350F83" w:rsidR="00CB47AF" w:rsidRPr="00C964C8" w:rsidRDefault="00CB47AF" w:rsidP="00C50C8E">
      <w:pPr>
        <w:tabs>
          <w:tab w:val="left" w:pos="1080"/>
          <w:tab w:val="right" w:pos="9000"/>
        </w:tabs>
        <w:spacing w:after="80"/>
        <w:ind w:left="360" w:hanging="360"/>
        <w:rPr>
          <w:color w:val="000000" w:themeColor="text1"/>
        </w:rPr>
      </w:pPr>
      <w:r w:rsidRPr="00C964C8">
        <w:rPr>
          <w:color w:val="000000" w:themeColor="text1"/>
        </w:rPr>
        <w:t>features of religious</w:t>
      </w:r>
      <w:r w:rsidR="00824814" w:rsidRPr="00C964C8">
        <w:rPr>
          <w:color w:val="000000" w:themeColor="text1"/>
        </w:rPr>
        <w:t xml:space="preserve"> and social</w:t>
      </w:r>
      <w:r w:rsidRPr="00C964C8">
        <w:rPr>
          <w:color w:val="000000" w:themeColor="text1"/>
        </w:rPr>
        <w:t xml:space="preserve"> culture</w:t>
      </w:r>
      <w:r w:rsidR="00C50C8E" w:rsidRPr="00C964C8">
        <w:rPr>
          <w:color w:val="000000" w:themeColor="text1"/>
        </w:rPr>
        <w:tab/>
      </w:r>
      <w:r w:rsidR="007E7773" w:rsidRPr="00C964C8">
        <w:rPr>
          <w:color w:val="000000" w:themeColor="text1"/>
        </w:rPr>
        <w:t>50</w:t>
      </w:r>
    </w:p>
    <w:p w14:paraId="46C1BEF6" w14:textId="7D9597F3" w:rsidR="00CB47AF" w:rsidRPr="00C964C8" w:rsidRDefault="00CB47AF" w:rsidP="00C50C8E">
      <w:pPr>
        <w:tabs>
          <w:tab w:val="left" w:pos="1080"/>
          <w:tab w:val="left" w:pos="2880"/>
          <w:tab w:val="right" w:pos="9000"/>
        </w:tabs>
        <w:spacing w:after="80"/>
        <w:ind w:left="360" w:hanging="360"/>
        <w:rPr>
          <w:color w:val="000000" w:themeColor="text1"/>
        </w:rPr>
      </w:pPr>
      <w:r w:rsidRPr="00C964C8">
        <w:rPr>
          <w:color w:val="000000" w:themeColor="text1"/>
        </w:rPr>
        <w:t>early geography (text references for Index</w:t>
      </w:r>
      <w:r w:rsidRPr="00C964C8">
        <w:rPr>
          <w:rFonts w:cs="Gentium"/>
          <w:color w:val="000000" w:themeColor="text1"/>
        </w:rPr>
        <w:t>/</w:t>
      </w:r>
      <w:r w:rsidRPr="00C964C8">
        <w:rPr>
          <w:color w:val="000000" w:themeColor="text1"/>
        </w:rPr>
        <w:t>Glossary in JLB + MB 2006)</w:t>
      </w:r>
      <w:r w:rsidR="00C50C8E" w:rsidRPr="00C964C8">
        <w:rPr>
          <w:color w:val="000000" w:themeColor="text1"/>
        </w:rPr>
        <w:tab/>
        <w:t>5</w:t>
      </w:r>
      <w:r w:rsidR="007E7773" w:rsidRPr="00C964C8">
        <w:rPr>
          <w:color w:val="000000" w:themeColor="text1"/>
        </w:rPr>
        <w:t>2</w:t>
      </w:r>
    </w:p>
    <w:p w14:paraId="478A9F1C" w14:textId="760FB5C1" w:rsidR="00C964C8" w:rsidRPr="00C964C8" w:rsidRDefault="00CB47AF" w:rsidP="00C50C8E">
      <w:pPr>
        <w:tabs>
          <w:tab w:val="right" w:pos="9000"/>
        </w:tabs>
        <w:spacing w:after="80"/>
        <w:ind w:left="360" w:hanging="360"/>
        <w:rPr>
          <w:color w:val="000000" w:themeColor="text1"/>
        </w:rPr>
      </w:pPr>
      <w:r w:rsidRPr="00C964C8">
        <w:rPr>
          <w:color w:val="000000" w:themeColor="text1"/>
        </w:rPr>
        <w:t>stage 2</w:t>
      </w:r>
      <w:r w:rsidR="005F6941" w:rsidRPr="00C964C8">
        <w:rPr>
          <w:color w:val="000000" w:themeColor="text1"/>
        </w:rPr>
        <w:t xml:space="preserve"> </w:t>
      </w:r>
      <w:r w:rsidR="00C50C8E" w:rsidRPr="00C964C8">
        <w:rPr>
          <w:color w:val="000000" w:themeColor="text1"/>
        </w:rPr>
        <w:tab/>
        <w:t>5</w:t>
      </w:r>
      <w:r w:rsidR="007E7773" w:rsidRPr="00C964C8">
        <w:rPr>
          <w:color w:val="000000" w:themeColor="text1"/>
        </w:rPr>
        <w:t>6</w:t>
      </w:r>
      <w:r w:rsidR="00C964C8" w:rsidRPr="00C964C8">
        <w:rPr>
          <w:color w:val="000000" w:themeColor="text1"/>
        </w:rPr>
        <w:br/>
        <w:t>various notes and comments (p. 56);</w:t>
      </w:r>
      <w:r w:rsidR="00273F5A">
        <w:rPr>
          <w:color w:val="000000" w:themeColor="text1"/>
        </w:rPr>
        <w:t xml:space="preserve"> </w:t>
      </w:r>
      <w:r w:rsidR="00B8326C">
        <w:rPr>
          <w:color w:val="000000" w:themeColor="text1"/>
        </w:rPr>
        <w:t xml:space="preserve">Bālakāṇḍa to </w:t>
      </w:r>
      <w:r w:rsidR="00145C17">
        <w:rPr>
          <w:color w:val="000000" w:themeColor="text1"/>
        </w:rPr>
        <w:t>Ay</w:t>
      </w:r>
      <w:r w:rsidR="00B8326C">
        <w:rPr>
          <w:color w:val="000000" w:themeColor="text1"/>
        </w:rPr>
        <w:t>odhyākāṇḍa transition</w:t>
      </w:r>
      <w:r w:rsidR="00FD3624">
        <w:rPr>
          <w:color w:val="000000" w:themeColor="text1"/>
        </w:rPr>
        <w:t xml:space="preserve"> (</w:t>
      </w:r>
      <w:r w:rsidR="00FD3624" w:rsidRPr="00C964C8">
        <w:rPr>
          <w:color w:val="000000" w:themeColor="text1"/>
        </w:rPr>
        <w:t>p. 5</w:t>
      </w:r>
      <w:r w:rsidR="00FD3624">
        <w:rPr>
          <w:color w:val="000000" w:themeColor="text1"/>
        </w:rPr>
        <w:t>7)</w:t>
      </w:r>
      <w:r w:rsidR="00B8326C">
        <w:rPr>
          <w:color w:val="000000" w:themeColor="text1"/>
        </w:rPr>
        <w:t>;</w:t>
      </w:r>
      <w:r w:rsidR="00C964C8" w:rsidRPr="00C964C8">
        <w:rPr>
          <w:color w:val="000000" w:themeColor="text1"/>
        </w:rPr>
        <w:t xml:space="preserve"> </w:t>
      </w:r>
      <w:r w:rsidR="00FD3624">
        <w:rPr>
          <w:color w:val="000000" w:themeColor="text1"/>
        </w:rPr>
        <w:br/>
      </w:r>
      <w:r w:rsidR="00C00D43">
        <w:rPr>
          <w:color w:val="000000" w:themeColor="text1"/>
        </w:rPr>
        <w:t>e</w:t>
      </w:r>
      <w:r w:rsidR="00A543FC">
        <w:rPr>
          <w:color w:val="000000" w:themeColor="text1"/>
        </w:rPr>
        <w:t xml:space="preserve">nd </w:t>
      </w:r>
      <w:r w:rsidR="00C964C8" w:rsidRPr="00C964C8">
        <w:rPr>
          <w:color w:val="000000" w:themeColor="text1"/>
        </w:rPr>
        <w:t>of Yuddhakāṇḍa as end of story (</w:t>
      </w:r>
      <w:r w:rsidR="007E22A7">
        <w:rPr>
          <w:color w:val="000000" w:themeColor="text1"/>
        </w:rPr>
        <w:t>58</w:t>
      </w:r>
      <w:r w:rsidR="00C964C8" w:rsidRPr="00C964C8">
        <w:rPr>
          <w:color w:val="000000" w:themeColor="text1"/>
        </w:rPr>
        <w:t>)</w:t>
      </w:r>
    </w:p>
    <w:p w14:paraId="35EC14DA" w14:textId="036856C3" w:rsidR="00CB47AF" w:rsidRPr="00C964C8" w:rsidRDefault="00CB47AF" w:rsidP="00735C87">
      <w:pPr>
        <w:tabs>
          <w:tab w:val="right" w:pos="9000"/>
        </w:tabs>
        <w:spacing w:after="80"/>
        <w:ind w:left="360" w:hanging="360"/>
        <w:rPr>
          <w:color w:val="000000" w:themeColor="text1"/>
        </w:rPr>
      </w:pPr>
      <w:r w:rsidRPr="00C964C8">
        <w:rPr>
          <w:color w:val="000000" w:themeColor="text1"/>
        </w:rPr>
        <w:t>stage 3</w:t>
      </w:r>
      <w:r w:rsidR="00BE77BA">
        <w:rPr>
          <w:color w:val="000000" w:themeColor="text1"/>
        </w:rPr>
        <w:tab/>
      </w:r>
      <w:r w:rsidR="007E7773" w:rsidRPr="00C964C8">
        <w:rPr>
          <w:color w:val="000000" w:themeColor="text1"/>
        </w:rPr>
        <w:t>6</w:t>
      </w:r>
      <w:r w:rsidR="003E01B2">
        <w:rPr>
          <w:color w:val="000000" w:themeColor="text1"/>
        </w:rPr>
        <w:t>1</w:t>
      </w:r>
      <w:r w:rsidR="006D231C" w:rsidRPr="00C964C8">
        <w:rPr>
          <w:color w:val="000000" w:themeColor="text1"/>
        </w:rPr>
        <w:br/>
        <w:t>linguistic and stylistic features</w:t>
      </w:r>
      <w:r w:rsidR="00BD0EFA">
        <w:rPr>
          <w:color w:val="000000" w:themeColor="text1"/>
        </w:rPr>
        <w:t xml:space="preserve"> (p. 6</w:t>
      </w:r>
      <w:r w:rsidR="003E01B2">
        <w:rPr>
          <w:color w:val="000000" w:themeColor="text1"/>
        </w:rPr>
        <w:t>1</w:t>
      </w:r>
      <w:r w:rsidR="00BD0EFA">
        <w:rPr>
          <w:color w:val="000000" w:themeColor="text1"/>
        </w:rPr>
        <w:t>)</w:t>
      </w:r>
      <w:r w:rsidR="006D231C" w:rsidRPr="00C964C8">
        <w:rPr>
          <w:color w:val="000000" w:themeColor="text1"/>
        </w:rPr>
        <w:t>, other comments (p.7</w:t>
      </w:r>
      <w:r w:rsidR="003E01B2">
        <w:rPr>
          <w:color w:val="000000" w:themeColor="text1"/>
        </w:rPr>
        <w:t>2</w:t>
      </w:r>
      <w:r w:rsidR="006D231C" w:rsidRPr="00C964C8">
        <w:rPr>
          <w:color w:val="000000" w:themeColor="text1"/>
        </w:rPr>
        <w:t>)</w:t>
      </w:r>
      <w:r w:rsidR="00831165">
        <w:rPr>
          <w:color w:val="000000" w:themeColor="text1"/>
        </w:rPr>
        <w:t>;</w:t>
      </w:r>
      <w:r w:rsidR="006D231C" w:rsidRPr="00C964C8">
        <w:rPr>
          <w:color w:val="000000" w:themeColor="text1"/>
        </w:rPr>
        <w:t xml:space="preserve"> </w:t>
      </w:r>
      <w:r w:rsidR="00CB6B66">
        <w:rPr>
          <w:color w:val="000000" w:themeColor="text1"/>
        </w:rPr>
        <w:br/>
      </w:r>
      <w:r w:rsidR="006D231C" w:rsidRPr="00C964C8">
        <w:rPr>
          <w:color w:val="000000" w:themeColor="text1"/>
        </w:rPr>
        <w:t>Bālakāṇḍ</w:t>
      </w:r>
      <w:r w:rsidR="00FB0041" w:rsidRPr="00C964C8">
        <w:rPr>
          <w:color w:val="000000" w:themeColor="text1"/>
        </w:rPr>
        <w:t>a</w:t>
      </w:r>
      <w:r w:rsidR="006D231C" w:rsidRPr="00C964C8">
        <w:rPr>
          <w:color w:val="000000" w:themeColor="text1"/>
        </w:rPr>
        <w:t xml:space="preserve"> (p. 7</w:t>
      </w:r>
      <w:r w:rsidR="003E01B2">
        <w:rPr>
          <w:color w:val="000000" w:themeColor="text1"/>
        </w:rPr>
        <w:t>3</w:t>
      </w:r>
      <w:r w:rsidR="006D231C" w:rsidRPr="00C964C8">
        <w:rPr>
          <w:color w:val="000000" w:themeColor="text1"/>
        </w:rPr>
        <w:t>)</w:t>
      </w:r>
      <w:r w:rsidR="006651BC">
        <w:rPr>
          <w:color w:val="000000" w:themeColor="text1"/>
        </w:rPr>
        <w:t xml:space="preserve"> including Bālakāṇḍa contents lists (p. 7</w:t>
      </w:r>
      <w:r w:rsidR="005B2144">
        <w:rPr>
          <w:color w:val="000000" w:themeColor="text1"/>
        </w:rPr>
        <w:t>5</w:t>
      </w:r>
      <w:r w:rsidR="006651BC">
        <w:rPr>
          <w:color w:val="000000" w:themeColor="text1"/>
        </w:rPr>
        <w:t>)</w:t>
      </w:r>
      <w:r w:rsidR="00831165">
        <w:rPr>
          <w:color w:val="000000" w:themeColor="text1"/>
        </w:rPr>
        <w:t>, other comments (p.8</w:t>
      </w:r>
      <w:r w:rsidR="005B2144">
        <w:rPr>
          <w:color w:val="000000" w:themeColor="text1"/>
        </w:rPr>
        <w:t>1</w:t>
      </w:r>
      <w:r w:rsidR="00831165">
        <w:rPr>
          <w:color w:val="000000" w:themeColor="text1"/>
        </w:rPr>
        <w:t xml:space="preserve">) </w:t>
      </w:r>
      <w:r w:rsidR="00CB6B66">
        <w:rPr>
          <w:color w:val="000000" w:themeColor="text1"/>
        </w:rPr>
        <w:br/>
      </w:r>
      <w:r w:rsidR="00831165">
        <w:rPr>
          <w:color w:val="000000" w:themeColor="text1"/>
        </w:rPr>
        <w:t>and parallels between Bālakāṇḍa 13 and MBh Āsvamedhikaparvan 90-91 (p. 8</w:t>
      </w:r>
      <w:r w:rsidR="005B2144">
        <w:rPr>
          <w:color w:val="000000" w:themeColor="text1"/>
        </w:rPr>
        <w:t>3</w:t>
      </w:r>
      <w:r w:rsidR="00831165">
        <w:rPr>
          <w:color w:val="000000" w:themeColor="text1"/>
        </w:rPr>
        <w:t>);</w:t>
      </w:r>
      <w:r w:rsidR="006651BC">
        <w:rPr>
          <w:color w:val="000000" w:themeColor="text1"/>
        </w:rPr>
        <w:t xml:space="preserve"> </w:t>
      </w:r>
      <w:r w:rsidR="006D231C" w:rsidRPr="00C964C8">
        <w:rPr>
          <w:color w:val="000000" w:themeColor="text1"/>
        </w:rPr>
        <w:t xml:space="preserve">Uttarakāṇḍa (p. </w:t>
      </w:r>
      <w:r w:rsidR="00AC23FE">
        <w:rPr>
          <w:color w:val="000000" w:themeColor="text1"/>
        </w:rPr>
        <w:t>8</w:t>
      </w:r>
      <w:r w:rsidR="00A54B65">
        <w:rPr>
          <w:color w:val="000000" w:themeColor="text1"/>
        </w:rPr>
        <w:t>5</w:t>
      </w:r>
      <w:r w:rsidR="006D231C" w:rsidRPr="00C964C8">
        <w:rPr>
          <w:color w:val="000000" w:themeColor="text1"/>
        </w:rPr>
        <w:t>)</w:t>
      </w:r>
      <w:r w:rsidR="0028797B" w:rsidRPr="00C964C8">
        <w:rPr>
          <w:color w:val="000000" w:themeColor="text1"/>
        </w:rPr>
        <w:t xml:space="preserve"> including</w:t>
      </w:r>
      <w:r w:rsidR="00831165">
        <w:rPr>
          <w:color w:val="000000" w:themeColor="text1"/>
        </w:rPr>
        <w:t xml:space="preserve"> grammatical/stylistic features (p.</w:t>
      </w:r>
      <w:r w:rsidR="0014516A">
        <w:rPr>
          <w:color w:val="000000" w:themeColor="text1"/>
        </w:rPr>
        <w:t xml:space="preserve"> </w:t>
      </w:r>
      <w:r w:rsidR="00831165">
        <w:rPr>
          <w:color w:val="000000" w:themeColor="text1"/>
        </w:rPr>
        <w:t>8</w:t>
      </w:r>
      <w:r w:rsidR="00A54B65">
        <w:rPr>
          <w:color w:val="000000" w:themeColor="text1"/>
        </w:rPr>
        <w:t>5</w:t>
      </w:r>
      <w:r w:rsidR="00831165">
        <w:rPr>
          <w:color w:val="000000" w:themeColor="text1"/>
        </w:rPr>
        <w:t>),</w:t>
      </w:r>
      <w:r w:rsidR="0028797B" w:rsidRPr="00C964C8">
        <w:rPr>
          <w:color w:val="000000" w:themeColor="text1"/>
        </w:rPr>
        <w:t xml:space="preserve"> </w:t>
      </w:r>
      <w:r w:rsidR="0028797B" w:rsidRPr="00C964C8">
        <w:rPr>
          <w:i/>
          <w:color w:val="000000" w:themeColor="text1"/>
        </w:rPr>
        <w:t>prakṣipta sargas</w:t>
      </w:r>
      <w:r w:rsidR="0028797B" w:rsidRPr="00C964C8">
        <w:rPr>
          <w:color w:val="000000" w:themeColor="text1"/>
        </w:rPr>
        <w:t xml:space="preserve"> </w:t>
      </w:r>
      <w:r w:rsidR="00CB6B66">
        <w:rPr>
          <w:color w:val="000000" w:themeColor="text1"/>
        </w:rPr>
        <w:br/>
      </w:r>
      <w:r w:rsidR="0028797B" w:rsidRPr="00C964C8">
        <w:rPr>
          <w:color w:val="000000" w:themeColor="text1"/>
        </w:rPr>
        <w:t>and Appendix I passages (p. 8</w:t>
      </w:r>
      <w:r w:rsidR="00A54B65">
        <w:rPr>
          <w:color w:val="000000" w:themeColor="text1"/>
        </w:rPr>
        <w:t>9</w:t>
      </w:r>
      <w:r w:rsidR="0028797B" w:rsidRPr="00C964C8">
        <w:rPr>
          <w:color w:val="000000" w:themeColor="text1"/>
        </w:rPr>
        <w:t>)</w:t>
      </w:r>
      <w:r w:rsidR="00831165">
        <w:rPr>
          <w:color w:val="000000" w:themeColor="text1"/>
        </w:rPr>
        <w:t xml:space="preserve"> and other points (</w:t>
      </w:r>
      <w:r w:rsidR="00CB6B66">
        <w:rPr>
          <w:color w:val="000000" w:themeColor="text1"/>
        </w:rPr>
        <w:t xml:space="preserve">p. </w:t>
      </w:r>
      <w:r w:rsidR="00A54B65">
        <w:rPr>
          <w:color w:val="000000" w:themeColor="text1"/>
        </w:rPr>
        <w:t>90</w:t>
      </w:r>
      <w:r w:rsidR="00831165">
        <w:rPr>
          <w:color w:val="000000" w:themeColor="text1"/>
        </w:rPr>
        <w:t>)</w:t>
      </w:r>
    </w:p>
    <w:p w14:paraId="3CE8B208" w14:textId="5989DF64" w:rsidR="00CB47AF" w:rsidRPr="00C964C8" w:rsidRDefault="00CB47AF" w:rsidP="006D231C">
      <w:pPr>
        <w:tabs>
          <w:tab w:val="left" w:pos="1080"/>
          <w:tab w:val="right" w:pos="9000"/>
        </w:tabs>
        <w:spacing w:after="80"/>
        <w:ind w:left="360" w:hanging="360"/>
        <w:rPr>
          <w:color w:val="000000" w:themeColor="text1"/>
        </w:rPr>
      </w:pPr>
      <w:r w:rsidRPr="00C964C8">
        <w:rPr>
          <w:color w:val="000000" w:themeColor="text1"/>
        </w:rPr>
        <w:t>stages 4-5 (*/App.I passages)</w:t>
      </w:r>
      <w:r w:rsidR="006D231C" w:rsidRPr="00C964C8">
        <w:rPr>
          <w:color w:val="000000" w:themeColor="text1"/>
        </w:rPr>
        <w:tab/>
      </w:r>
      <w:r w:rsidR="00AC23FE">
        <w:rPr>
          <w:color w:val="000000" w:themeColor="text1"/>
        </w:rPr>
        <w:t>9</w:t>
      </w:r>
      <w:r w:rsidR="00A54B65">
        <w:rPr>
          <w:color w:val="000000" w:themeColor="text1"/>
        </w:rPr>
        <w:t>3</w:t>
      </w:r>
      <w:r w:rsidR="006D231C" w:rsidRPr="00C964C8">
        <w:rPr>
          <w:color w:val="000000" w:themeColor="text1"/>
        </w:rPr>
        <w:br/>
      </w:r>
      <w:r w:rsidR="0057765D" w:rsidRPr="00C964C8">
        <w:rPr>
          <w:color w:val="000000" w:themeColor="text1"/>
        </w:rPr>
        <w:t>summaries of App.I passages</w:t>
      </w:r>
      <w:r w:rsidR="00425A9C" w:rsidRPr="00C964C8">
        <w:rPr>
          <w:color w:val="000000" w:themeColor="text1"/>
        </w:rPr>
        <w:t>,</w:t>
      </w:r>
      <w:r w:rsidR="0057765D" w:rsidRPr="00C964C8">
        <w:rPr>
          <w:color w:val="000000" w:themeColor="text1"/>
        </w:rPr>
        <w:t xml:space="preserve"> with location and attestation</w:t>
      </w:r>
      <w:r w:rsidR="00425A9C" w:rsidRPr="00C964C8">
        <w:rPr>
          <w:color w:val="000000" w:themeColor="text1"/>
        </w:rPr>
        <w:t xml:space="preserve"> (p. </w:t>
      </w:r>
      <w:r w:rsidR="00AC23FE">
        <w:rPr>
          <w:color w:val="000000" w:themeColor="text1"/>
        </w:rPr>
        <w:t>9</w:t>
      </w:r>
      <w:r w:rsidR="00A54B65">
        <w:rPr>
          <w:color w:val="000000" w:themeColor="text1"/>
        </w:rPr>
        <w:t>3</w:t>
      </w:r>
      <w:r w:rsidR="0057765D" w:rsidRPr="00C964C8">
        <w:rPr>
          <w:color w:val="000000" w:themeColor="text1"/>
        </w:rPr>
        <w:t>);</w:t>
      </w:r>
      <w:r w:rsidR="00B34BBA" w:rsidRPr="00C964C8">
        <w:rPr>
          <w:color w:val="000000" w:themeColor="text1"/>
        </w:rPr>
        <w:t xml:space="preserve"> </w:t>
      </w:r>
      <w:r w:rsidR="00B34BBA" w:rsidRPr="00C964C8">
        <w:rPr>
          <w:rFonts w:cs="Gentium"/>
          <w:color w:val="000000" w:themeColor="text1"/>
        </w:rPr>
        <w:t>*/App.I passages externally dated (</w:t>
      </w:r>
      <w:r w:rsidR="00A7336E" w:rsidRPr="00C964C8">
        <w:rPr>
          <w:rFonts w:cs="Gentium"/>
          <w:color w:val="000000" w:themeColor="text1"/>
        </w:rPr>
        <w:t>p. 1</w:t>
      </w:r>
      <w:r w:rsidR="0054522C">
        <w:rPr>
          <w:rFonts w:cs="Gentium"/>
          <w:color w:val="000000" w:themeColor="text1"/>
        </w:rPr>
        <w:t>2</w:t>
      </w:r>
      <w:r w:rsidR="00A54B65">
        <w:rPr>
          <w:rFonts w:cs="Gentium"/>
          <w:color w:val="000000" w:themeColor="text1"/>
        </w:rPr>
        <w:t>4</w:t>
      </w:r>
      <w:r w:rsidR="00B34BBA" w:rsidRPr="00C964C8">
        <w:rPr>
          <w:rFonts w:cs="Gentium"/>
          <w:color w:val="000000" w:themeColor="text1"/>
        </w:rPr>
        <w:t>)</w:t>
      </w:r>
      <w:r w:rsidR="00B34BBA" w:rsidRPr="00C964C8">
        <w:rPr>
          <w:color w:val="000000" w:themeColor="text1"/>
        </w:rPr>
        <w:t>;</w:t>
      </w:r>
      <w:r w:rsidR="00002254" w:rsidRPr="00C964C8">
        <w:rPr>
          <w:color w:val="000000" w:themeColor="text1"/>
        </w:rPr>
        <w:t xml:space="preserve"> attestation of such passages elsewhere (p. 1</w:t>
      </w:r>
      <w:r w:rsidR="0054522C">
        <w:rPr>
          <w:color w:val="000000" w:themeColor="text1"/>
        </w:rPr>
        <w:t>2</w:t>
      </w:r>
      <w:r w:rsidR="00A54B65">
        <w:rPr>
          <w:color w:val="000000" w:themeColor="text1"/>
        </w:rPr>
        <w:t>5</w:t>
      </w:r>
      <w:r w:rsidR="00002254" w:rsidRPr="00C964C8">
        <w:rPr>
          <w:color w:val="000000" w:themeColor="text1"/>
        </w:rPr>
        <w:t>);</w:t>
      </w:r>
      <w:r w:rsidRPr="00C964C8">
        <w:rPr>
          <w:color w:val="000000" w:themeColor="text1"/>
        </w:rPr>
        <w:t xml:space="preserve"> formul</w:t>
      </w:r>
      <w:r w:rsidRPr="00C964C8">
        <w:rPr>
          <w:rFonts w:cs="Calibri"/>
          <w:color w:val="000000" w:themeColor="text1"/>
        </w:rPr>
        <w:t xml:space="preserve">æ </w:t>
      </w:r>
      <w:r w:rsidR="00002254" w:rsidRPr="00C964C8">
        <w:rPr>
          <w:rFonts w:cs="Calibri"/>
          <w:color w:val="000000" w:themeColor="text1"/>
        </w:rPr>
        <w:br/>
      </w:r>
      <w:r w:rsidRPr="00C964C8">
        <w:rPr>
          <w:rFonts w:cs="Calibri"/>
          <w:color w:val="000000" w:themeColor="text1"/>
        </w:rPr>
        <w:t xml:space="preserve">found only in </w:t>
      </w:r>
      <w:r w:rsidRPr="00C964C8">
        <w:rPr>
          <w:color w:val="000000" w:themeColor="text1"/>
        </w:rPr>
        <w:t>*/App.I passages</w:t>
      </w:r>
      <w:r w:rsidR="00B34BBA" w:rsidRPr="00C964C8">
        <w:rPr>
          <w:color w:val="000000" w:themeColor="text1"/>
        </w:rPr>
        <w:t xml:space="preserve"> (5 or more occurrences</w:t>
      </w:r>
      <w:r w:rsidR="00A7336E" w:rsidRPr="00C964C8">
        <w:rPr>
          <w:color w:val="000000" w:themeColor="text1"/>
        </w:rPr>
        <w:t>; p. 1</w:t>
      </w:r>
      <w:r w:rsidR="0054522C">
        <w:rPr>
          <w:color w:val="000000" w:themeColor="text1"/>
        </w:rPr>
        <w:t>2</w:t>
      </w:r>
      <w:r w:rsidR="00A54B65">
        <w:rPr>
          <w:color w:val="000000" w:themeColor="text1"/>
        </w:rPr>
        <w:t>6</w:t>
      </w:r>
      <w:r w:rsidR="006D231C" w:rsidRPr="00C964C8">
        <w:rPr>
          <w:color w:val="000000" w:themeColor="text1"/>
        </w:rPr>
        <w:t>)</w:t>
      </w:r>
      <w:r w:rsidR="0057765D" w:rsidRPr="00C964C8">
        <w:rPr>
          <w:color w:val="000000" w:themeColor="text1"/>
        </w:rPr>
        <w:t>;</w:t>
      </w:r>
      <w:r w:rsidRPr="00C964C8">
        <w:rPr>
          <w:color w:val="000000" w:themeColor="text1"/>
        </w:rPr>
        <w:t xml:space="preserve"> </w:t>
      </w:r>
      <w:r w:rsidR="00174883" w:rsidRPr="00C964C8">
        <w:rPr>
          <w:color w:val="000000" w:themeColor="text1"/>
        </w:rPr>
        <w:t>table of passages excluded from CE Uttarakāṇḍa</w:t>
      </w:r>
      <w:r w:rsidR="00A7336E" w:rsidRPr="00C964C8">
        <w:rPr>
          <w:color w:val="000000" w:themeColor="text1"/>
        </w:rPr>
        <w:t xml:space="preserve"> (p. 1</w:t>
      </w:r>
      <w:r w:rsidR="0054522C">
        <w:rPr>
          <w:color w:val="000000" w:themeColor="text1"/>
        </w:rPr>
        <w:t>2</w:t>
      </w:r>
      <w:r w:rsidR="00A54B65">
        <w:rPr>
          <w:color w:val="000000" w:themeColor="text1"/>
        </w:rPr>
        <w:t>7</w:t>
      </w:r>
      <w:r w:rsidR="00A7336E" w:rsidRPr="00C964C8">
        <w:rPr>
          <w:color w:val="000000" w:themeColor="text1"/>
        </w:rPr>
        <w:t>)</w:t>
      </w:r>
      <w:r w:rsidR="00174883" w:rsidRPr="00C964C8">
        <w:rPr>
          <w:color w:val="000000" w:themeColor="text1"/>
        </w:rPr>
        <w:t>;</w:t>
      </w:r>
      <w:r w:rsidR="0084282B" w:rsidRPr="00C964C8">
        <w:rPr>
          <w:color w:val="000000" w:themeColor="text1"/>
        </w:rPr>
        <w:t xml:space="preserve"> miscellaneous notes</w:t>
      </w:r>
      <w:r w:rsidR="006D231C" w:rsidRPr="00C964C8">
        <w:rPr>
          <w:color w:val="000000" w:themeColor="text1"/>
        </w:rPr>
        <w:t xml:space="preserve"> (p. 1</w:t>
      </w:r>
      <w:r w:rsidR="0054522C">
        <w:rPr>
          <w:color w:val="000000" w:themeColor="text1"/>
        </w:rPr>
        <w:t>2</w:t>
      </w:r>
      <w:r w:rsidR="00A54B65">
        <w:rPr>
          <w:color w:val="000000" w:themeColor="text1"/>
        </w:rPr>
        <w:t>8</w:t>
      </w:r>
      <w:r w:rsidR="006D231C" w:rsidRPr="00C964C8">
        <w:rPr>
          <w:color w:val="000000" w:themeColor="text1"/>
        </w:rPr>
        <w:t>)</w:t>
      </w:r>
    </w:p>
    <w:p w14:paraId="2E367910" w14:textId="77777777" w:rsidR="003B213A" w:rsidRPr="00C964C8" w:rsidRDefault="003B213A">
      <w:pPr>
        <w:suppressAutoHyphens w:val="0"/>
        <w:overflowPunct/>
        <w:autoSpaceDE/>
        <w:ind w:firstLine="0"/>
        <w:textAlignment w:val="auto"/>
        <w:rPr>
          <w:b/>
          <w:color w:val="000000" w:themeColor="text1"/>
        </w:rPr>
      </w:pPr>
      <w:r w:rsidRPr="00C964C8">
        <w:rPr>
          <w:b/>
          <w:color w:val="000000" w:themeColor="text1"/>
        </w:rPr>
        <w:br w:type="page"/>
      </w:r>
    </w:p>
    <w:p w14:paraId="3AD79FA3" w14:textId="21BA675B" w:rsidR="00BE27CC" w:rsidRPr="00D976EC" w:rsidRDefault="00202D3A" w:rsidP="00A90C52">
      <w:pPr>
        <w:tabs>
          <w:tab w:val="left" w:pos="1800"/>
          <w:tab w:val="right" w:pos="9000"/>
        </w:tabs>
        <w:spacing w:after="100"/>
        <w:ind w:left="360" w:hanging="360"/>
        <w:rPr>
          <w:rFonts w:cs="Gentium Basic"/>
          <w:i/>
          <w:color w:val="000000" w:themeColor="text1"/>
        </w:rPr>
      </w:pPr>
      <w:r w:rsidRPr="00C964C8">
        <w:rPr>
          <w:b/>
          <w:color w:val="000000" w:themeColor="text1"/>
        </w:rPr>
        <w:lastRenderedPageBreak/>
        <w:t>editions</w:t>
      </w:r>
      <w:r w:rsidR="00BA6C60" w:rsidRPr="00C964C8">
        <w:rPr>
          <w:b/>
          <w:color w:val="000000" w:themeColor="text1"/>
        </w:rPr>
        <w:tab/>
      </w:r>
      <w:r w:rsidR="00BE27CC" w:rsidRPr="00C964C8">
        <w:rPr>
          <w:rFonts w:cs="Gentium Basic"/>
          <w:color w:val="000000" w:themeColor="text1"/>
        </w:rPr>
        <w:t xml:space="preserve">Carey, William and Joshua Marshman (eds and trans.) 1806-10:  </w:t>
      </w:r>
      <w:r w:rsidR="00BE27CC" w:rsidRPr="00C964C8">
        <w:rPr>
          <w:rFonts w:cs="Gentium Basic"/>
          <w:i/>
          <w:color w:val="000000" w:themeColor="text1"/>
        </w:rPr>
        <w:t>The Ramay</w:t>
      </w:r>
      <w:r w:rsidR="00BE27CC" w:rsidRPr="00C964C8">
        <w:rPr>
          <w:rFonts w:cs="Gentium Basic"/>
          <w:color w:val="000000" w:themeColor="text1"/>
        </w:rPr>
        <w:t>u</w:t>
      </w:r>
      <w:r w:rsidR="00BE27CC" w:rsidRPr="00C964C8">
        <w:rPr>
          <w:rFonts w:cs="Gentium Basic"/>
          <w:i/>
          <w:color w:val="000000" w:themeColor="text1"/>
        </w:rPr>
        <w:t>n</w:t>
      </w:r>
      <w:r w:rsidR="00BE27CC" w:rsidRPr="00C964C8">
        <w:rPr>
          <w:rFonts w:cs="Gentium Basic"/>
          <w:color w:val="000000" w:themeColor="text1"/>
        </w:rPr>
        <w:t>u</w:t>
      </w:r>
      <w:r w:rsidR="00BE27CC" w:rsidRPr="00C964C8">
        <w:rPr>
          <w:rFonts w:cs="Gentium Basic"/>
          <w:i/>
          <w:color w:val="000000" w:themeColor="text1"/>
        </w:rPr>
        <w:t xml:space="preserve"> of Valmeeki, in the original Sungskrit, with a prose translation, and explanatory notes </w:t>
      </w:r>
      <w:r w:rsidR="00BE27CC" w:rsidRPr="00C964C8">
        <w:rPr>
          <w:rFonts w:cs="Gentium Basic"/>
          <w:color w:val="000000" w:themeColor="text1"/>
        </w:rPr>
        <w:t>(Serampore: Baptist Mission Press).</w:t>
      </w:r>
      <w:r w:rsidR="00BE27CC" w:rsidRPr="00C964C8">
        <w:rPr>
          <w:rFonts w:cs="Gentium Basic"/>
          <w:color w:val="000000" w:themeColor="text1"/>
        </w:rPr>
        <w:br/>
        <w:t xml:space="preserve">[I (1806): </w:t>
      </w:r>
      <w:r w:rsidR="00BE27CC" w:rsidRPr="00C964C8">
        <w:rPr>
          <w:rFonts w:cs="Gentium Basic"/>
          <w:i/>
          <w:color w:val="000000" w:themeColor="text1"/>
        </w:rPr>
        <w:t>Bālakāṇḍa</w:t>
      </w:r>
      <w:r w:rsidR="00BE27CC" w:rsidRPr="00C964C8">
        <w:rPr>
          <w:rFonts w:cs="Gentium Basic"/>
          <w:color w:val="000000" w:themeColor="text1"/>
        </w:rPr>
        <w:t xml:space="preserve"> </w:t>
      </w:r>
      <w:r w:rsidR="00D976EC">
        <w:rPr>
          <w:rFonts w:cs="Gentium Basic"/>
          <w:color w:val="000000" w:themeColor="text1"/>
        </w:rPr>
        <w:t>(</w:t>
      </w:r>
      <w:r w:rsidR="00BE27CC" w:rsidRPr="00C964C8">
        <w:rPr>
          <w:rFonts w:cs="Gentium Basic"/>
          <w:color w:val="000000" w:themeColor="text1"/>
        </w:rPr>
        <w:t>translation only repr. 1808, Dunstable: J.W. Morris</w:t>
      </w:r>
      <w:r w:rsidR="00D976EC">
        <w:rPr>
          <w:rFonts w:cs="Gentium Basic"/>
          <w:color w:val="000000" w:themeColor="text1"/>
        </w:rPr>
        <w:t>)</w:t>
      </w:r>
      <w:r w:rsidR="00BE27CC" w:rsidRPr="00C964C8">
        <w:rPr>
          <w:rFonts w:cs="Gentium Basic"/>
          <w:color w:val="000000" w:themeColor="text1"/>
        </w:rPr>
        <w:br/>
        <w:t xml:space="preserve">II (1809): </w:t>
      </w:r>
      <w:r w:rsidR="00BE27CC" w:rsidRPr="00C964C8">
        <w:rPr>
          <w:rFonts w:cs="Gentium Basic"/>
          <w:i/>
          <w:color w:val="000000" w:themeColor="text1"/>
        </w:rPr>
        <w:t>Ayodhyākāṇḍa</w:t>
      </w:r>
      <w:r w:rsidR="00BE27CC" w:rsidRPr="00C964C8">
        <w:rPr>
          <w:rFonts w:cs="Gentium Basic"/>
          <w:color w:val="000000" w:themeColor="text1"/>
        </w:rPr>
        <w:t xml:space="preserve"> 1-43</w:t>
      </w:r>
      <w:r w:rsidR="00BE27CC" w:rsidRPr="00C964C8">
        <w:rPr>
          <w:rFonts w:cs="Gentium Basic"/>
          <w:color w:val="000000" w:themeColor="text1"/>
        </w:rPr>
        <w:br/>
        <w:t xml:space="preserve">III (1810): </w:t>
      </w:r>
      <w:r w:rsidR="00BE27CC" w:rsidRPr="00C964C8">
        <w:rPr>
          <w:rFonts w:cs="Gentium Basic"/>
          <w:i/>
          <w:color w:val="000000" w:themeColor="text1"/>
        </w:rPr>
        <w:t>Ayodhyākāṇḍa</w:t>
      </w:r>
      <w:r w:rsidR="00BE27CC" w:rsidRPr="00C964C8">
        <w:rPr>
          <w:rFonts w:cs="Gentium Basic"/>
          <w:color w:val="000000" w:themeColor="text1"/>
        </w:rPr>
        <w:t xml:space="preserve"> 44-80</w:t>
      </w:r>
      <w:r w:rsidR="00D976EC">
        <w:rPr>
          <w:rFonts w:cs="Gentium Basic"/>
          <w:i/>
          <w:color w:val="000000" w:themeColor="text1"/>
        </w:rPr>
        <w:br/>
      </w:r>
      <w:r w:rsidR="00D976EC" w:rsidRPr="00D976EC">
        <w:rPr>
          <w:rFonts w:cs="Gentium Basic"/>
          <w:color w:val="000000" w:themeColor="text1"/>
        </w:rPr>
        <w:t>IV</w:t>
      </w:r>
      <w:r w:rsidR="00D976EC">
        <w:rPr>
          <w:rFonts w:cs="Gentium Basic"/>
          <w:color w:val="000000" w:themeColor="text1"/>
        </w:rPr>
        <w:t xml:space="preserve"> (1810): </w:t>
      </w:r>
      <w:r w:rsidR="00D976EC" w:rsidRPr="00D976EC">
        <w:rPr>
          <w:rFonts w:cs="Gentium Basic"/>
          <w:i/>
          <w:color w:val="000000" w:themeColor="text1"/>
        </w:rPr>
        <w:t>Araṇyakāṇḍa</w:t>
      </w:r>
      <w:r w:rsidR="00D976EC">
        <w:rPr>
          <w:rFonts w:cs="Gentium Basic"/>
          <w:color w:val="000000" w:themeColor="text1"/>
        </w:rPr>
        <w:t xml:space="preserve"> 1-64</w:t>
      </w:r>
      <w:r w:rsidR="00BE27CC" w:rsidRPr="00C964C8">
        <w:rPr>
          <w:rFonts w:cs="Gentium Basic"/>
          <w:color w:val="000000" w:themeColor="text1"/>
        </w:rPr>
        <w:t>]</w:t>
      </w:r>
    </w:p>
    <w:p w14:paraId="596EC6DB" w14:textId="3A63A161" w:rsidR="00BE27CC" w:rsidRPr="00C964C8" w:rsidRDefault="00BE27CC" w:rsidP="00A90C52">
      <w:pPr>
        <w:tabs>
          <w:tab w:val="left" w:pos="1800"/>
          <w:tab w:val="right" w:pos="9000"/>
        </w:tabs>
        <w:spacing w:after="100"/>
        <w:ind w:left="360" w:hanging="360"/>
        <w:rPr>
          <w:b/>
          <w:color w:val="000000" w:themeColor="text1"/>
        </w:rPr>
      </w:pPr>
      <w:r w:rsidRPr="00C964C8">
        <w:rPr>
          <w:rFonts w:cs="Gentium Basic"/>
          <w:color w:val="000000" w:themeColor="text1"/>
        </w:rPr>
        <w:t xml:space="preserve">Schlegel, August Wilhelm von (ed. and trans.) 1829-38:  </w:t>
      </w:r>
      <w:r w:rsidRPr="00C964C8">
        <w:rPr>
          <w:rFonts w:cs="Gentium Basic"/>
          <w:i/>
          <w:color w:val="000000" w:themeColor="text1"/>
        </w:rPr>
        <w:t>Ramayana id est carmen epicum de Ramae rebus gestis poetae antiquissimi Valmicis opus,</w:t>
      </w:r>
      <w:r w:rsidRPr="00C964C8">
        <w:rPr>
          <w:rFonts w:cs="Gentium Basic"/>
          <w:color w:val="000000" w:themeColor="text1"/>
        </w:rPr>
        <w:t xml:space="preserve"> ed. by Augustus Guilelmus a Schlegel, 3 vols (Bonn: editor, repr. 1846 Bonn: Eduard Weber).</w:t>
      </w:r>
      <w:r w:rsidR="00FF4D7A" w:rsidRPr="00C964C8">
        <w:rPr>
          <w:rFonts w:cs="Gentium Basic"/>
          <w:color w:val="000000" w:themeColor="text1"/>
        </w:rPr>
        <w:tab/>
      </w:r>
      <w:r w:rsidR="00FF4D7A" w:rsidRPr="00C964C8">
        <w:rPr>
          <w:rFonts w:cs="Gentium Basic"/>
          <w:b/>
          <w:color w:val="000000" w:themeColor="text1"/>
        </w:rPr>
        <w:t xml:space="preserve">download of </w:t>
      </w:r>
      <w:r w:rsidR="005C1321" w:rsidRPr="00C964C8">
        <w:rPr>
          <w:rFonts w:cs="Gentium Basic"/>
          <w:b/>
          <w:color w:val="000000" w:themeColor="text1"/>
        </w:rPr>
        <w:t>I</w:t>
      </w:r>
      <w:r w:rsidR="00FF4D7A" w:rsidRPr="00C964C8">
        <w:rPr>
          <w:rFonts w:cs="Gentium Basic"/>
          <w:b/>
          <w:color w:val="000000" w:themeColor="text1"/>
        </w:rPr>
        <w:t>.1</w:t>
      </w:r>
      <w:r w:rsidRPr="00C964C8">
        <w:rPr>
          <w:rFonts w:cs="Gentium Basic"/>
          <w:b/>
          <w:color w:val="000000" w:themeColor="text1"/>
        </w:rPr>
        <w:br/>
      </w:r>
      <w:r w:rsidRPr="00C964C8">
        <w:rPr>
          <w:rFonts w:cs="Gentium Basic"/>
          <w:color w:val="000000" w:themeColor="text1"/>
        </w:rPr>
        <w:t xml:space="preserve">[I.1 (1829): </w:t>
      </w:r>
      <w:r w:rsidRPr="00C964C8">
        <w:rPr>
          <w:rFonts w:cs="Gentium Basic"/>
          <w:i/>
          <w:color w:val="000000" w:themeColor="text1"/>
        </w:rPr>
        <w:t>Bālakāṇḍa</w:t>
      </w:r>
      <w:r w:rsidRPr="00C964C8">
        <w:rPr>
          <w:rFonts w:cs="Gentium Basic"/>
          <w:color w:val="000000" w:themeColor="text1"/>
        </w:rPr>
        <w:t xml:space="preserve"> 1-77 and </w:t>
      </w:r>
      <w:r w:rsidRPr="00C964C8">
        <w:rPr>
          <w:rFonts w:cs="Gentium Basic"/>
          <w:i/>
          <w:color w:val="000000" w:themeColor="text1"/>
        </w:rPr>
        <w:t>Ayodhyākāṇḍa</w:t>
      </w:r>
      <w:r w:rsidRPr="00C964C8">
        <w:rPr>
          <w:rFonts w:cs="Gentium Basic"/>
          <w:color w:val="000000" w:themeColor="text1"/>
        </w:rPr>
        <w:t xml:space="preserve"> 1-20 (texts); I.2 (1838): Latin trans. of I.1; II.1 (1838): </w:t>
      </w:r>
      <w:r w:rsidRPr="00C964C8">
        <w:rPr>
          <w:rFonts w:cs="Gentium Basic"/>
          <w:i/>
          <w:color w:val="000000" w:themeColor="text1"/>
        </w:rPr>
        <w:t>Ayodhyākāṇḍa</w:t>
      </w:r>
      <w:r w:rsidRPr="00C964C8">
        <w:rPr>
          <w:rFonts w:cs="Gentium Basic"/>
          <w:color w:val="000000" w:themeColor="text1"/>
        </w:rPr>
        <w:t xml:space="preserve"> 21-11]</w:t>
      </w:r>
    </w:p>
    <w:p w14:paraId="39AE550A" w14:textId="03BB782E" w:rsidR="00BA6C60" w:rsidRPr="00C964C8" w:rsidRDefault="00BA6C60" w:rsidP="00A90C52">
      <w:pPr>
        <w:tabs>
          <w:tab w:val="right" w:pos="9000"/>
        </w:tabs>
        <w:spacing w:after="100"/>
        <w:ind w:left="360" w:hanging="360"/>
        <w:rPr>
          <w:rFonts w:cs="Gentium Basic"/>
          <w:b/>
          <w:color w:val="000000" w:themeColor="text1"/>
        </w:rPr>
      </w:pPr>
      <w:r w:rsidRPr="00C964C8">
        <w:rPr>
          <w:rFonts w:eastAsia="Gentium Basic" w:cs="Gentium Basic"/>
          <w:color w:val="000000" w:themeColor="text1"/>
        </w:rPr>
        <w:t xml:space="preserve">Gorresio, Gaspare (ed.) 1843-50:  </w:t>
      </w:r>
      <w:r w:rsidRPr="00C964C8">
        <w:rPr>
          <w:rFonts w:eastAsia="Gentium Basic" w:cs="Gentium Basic"/>
          <w:i/>
          <w:color w:val="000000" w:themeColor="text1"/>
        </w:rPr>
        <w:t xml:space="preserve">Ramayana: poema indiano di Valmici, </w:t>
      </w:r>
      <w:r w:rsidRPr="00C964C8">
        <w:rPr>
          <w:rFonts w:eastAsia="Gentium Basic" w:cs="Gentium Basic"/>
          <w:color w:val="000000" w:themeColor="text1"/>
        </w:rPr>
        <w:t>5 vols (Paris: Stamperia Reale).</w:t>
      </w:r>
      <w:r w:rsidRPr="00C964C8">
        <w:rPr>
          <w:rFonts w:eastAsia="Gentium Basic" w:cs="Gentium Basic"/>
          <w:color w:val="000000" w:themeColor="text1"/>
        </w:rPr>
        <w:tab/>
      </w:r>
      <w:r w:rsidR="00F02F79" w:rsidRPr="00C964C8">
        <w:rPr>
          <w:rFonts w:eastAsia="Gentium Basic" w:cs="Gentium Basic"/>
          <w:b/>
          <w:color w:val="000000" w:themeColor="text1"/>
        </w:rPr>
        <w:t xml:space="preserve">download; also </w:t>
      </w:r>
      <w:r w:rsidRPr="00C964C8">
        <w:rPr>
          <w:rFonts w:eastAsia="Gentium Basic" w:cs="Gentium Basic"/>
          <w:b/>
          <w:color w:val="000000" w:themeColor="text1"/>
        </w:rPr>
        <w:t>own copy of Sundarakāṇḍa [1980 reprint]</w:t>
      </w:r>
      <w:r w:rsidRPr="00C964C8">
        <w:rPr>
          <w:rFonts w:eastAsia="Gentium Basic" w:cs="Gentium Basic"/>
          <w:b/>
          <w:color w:val="000000" w:themeColor="text1"/>
        </w:rPr>
        <w:br/>
      </w:r>
      <w:r w:rsidR="0042794C" w:rsidRPr="00C964C8">
        <w:rPr>
          <w:rFonts w:eastAsia="Gentium Basic" w:cs="Gentium Basic"/>
          <w:b/>
          <w:color w:val="000000" w:themeColor="text1"/>
        </w:rPr>
        <w:tab/>
      </w:r>
      <w:r w:rsidRPr="00C964C8">
        <w:rPr>
          <w:rFonts w:eastAsia="Gentium Basic" w:cs="Gentium Basic"/>
          <w:b/>
          <w:color w:val="000000" w:themeColor="text1"/>
        </w:rPr>
        <w:t>I. xxi-xxiii and cxxxix-cxli photocopied</w:t>
      </w:r>
      <w:r w:rsidR="003C1AEA" w:rsidRPr="00C964C8">
        <w:rPr>
          <w:rFonts w:eastAsia="Gentium Basic" w:cs="Gentium Basic"/>
          <w:b/>
          <w:color w:val="000000" w:themeColor="text1"/>
        </w:rPr>
        <w:br/>
      </w:r>
      <w:r w:rsidR="003C1AEA" w:rsidRPr="00C964C8">
        <w:rPr>
          <w:rFonts w:cs="Gentium Basic"/>
          <w:color w:val="000000" w:themeColor="text1"/>
        </w:rPr>
        <w:t xml:space="preserve">[trans.] 2018:  </w:t>
      </w:r>
      <w:r w:rsidR="003C1AEA" w:rsidRPr="00C964C8">
        <w:rPr>
          <w:rFonts w:cs="Gentium Basic"/>
          <w:i/>
          <w:color w:val="000000" w:themeColor="text1"/>
        </w:rPr>
        <w:t>Rāmāyaṇa: il grande poema epico della mitologia indiana,</w:t>
      </w:r>
      <w:r w:rsidR="003C1AEA" w:rsidRPr="00C964C8">
        <w:rPr>
          <w:rFonts w:cs="Gentium Basic"/>
          <w:color w:val="000000" w:themeColor="text1"/>
        </w:rPr>
        <w:t xml:space="preserve"> trans. by Saverio Sani and others, 3 vols (Milan: Mimesis).</w:t>
      </w:r>
      <w:r w:rsidR="003C1AEA" w:rsidRPr="00C964C8">
        <w:rPr>
          <w:rFonts w:cs="Gentium Basic"/>
          <w:color w:val="000000" w:themeColor="text1"/>
        </w:rPr>
        <w:tab/>
      </w:r>
      <w:r w:rsidR="003C1AEA" w:rsidRPr="00C964C8">
        <w:rPr>
          <w:rFonts w:cs="Gentium Basic"/>
          <w:b/>
          <w:color w:val="000000" w:themeColor="text1"/>
        </w:rPr>
        <w:t>own copy</w:t>
      </w:r>
    </w:p>
    <w:p w14:paraId="47262528" w14:textId="133B0BE0" w:rsidR="005810B1" w:rsidRPr="00C964C8" w:rsidRDefault="005810B1" w:rsidP="00A90C52">
      <w:pPr>
        <w:tabs>
          <w:tab w:val="right" w:pos="9000"/>
        </w:tabs>
        <w:spacing w:after="100"/>
        <w:ind w:left="360" w:hanging="360"/>
        <w:rPr>
          <w:rFonts w:cs="Gentium Basic"/>
          <w:color w:val="000000" w:themeColor="text1"/>
        </w:rPr>
      </w:pPr>
      <w:r w:rsidRPr="00C964C8">
        <w:rPr>
          <w:rFonts w:cs="Gentium Basic"/>
          <w:color w:val="000000" w:themeColor="text1"/>
        </w:rPr>
        <w:t xml:space="preserve">Krishnacharya, T.R. (ed.) 1905:  </w:t>
      </w:r>
      <w:r w:rsidRPr="00C964C8">
        <w:rPr>
          <w:rFonts w:cs="Gentium Basic"/>
          <w:i/>
          <w:color w:val="000000" w:themeColor="text1"/>
        </w:rPr>
        <w:t>The Vālmīki Rāmāyaṇa according to Southern recension</w:t>
      </w:r>
      <w:r w:rsidRPr="00C964C8">
        <w:rPr>
          <w:rFonts w:cs="Gentium Basic"/>
          <w:color w:val="000000" w:themeColor="text1"/>
        </w:rPr>
        <w:t>, 2 vols (Bombay: Nirnaya Sagar Press).</w:t>
      </w:r>
    </w:p>
    <w:p w14:paraId="5B43566E" w14:textId="623AE632" w:rsidR="00E31E99" w:rsidRPr="00C964C8" w:rsidRDefault="00E31E99" w:rsidP="00A90C52">
      <w:pPr>
        <w:tabs>
          <w:tab w:val="right" w:pos="9000"/>
        </w:tabs>
        <w:spacing w:after="120"/>
        <w:ind w:left="360" w:hanging="360"/>
        <w:rPr>
          <w:rFonts w:cs="Gentium Basic"/>
          <w:b/>
          <w:bCs/>
          <w:color w:val="000000" w:themeColor="text1"/>
        </w:rPr>
      </w:pPr>
      <w:r w:rsidRPr="00C964C8">
        <w:rPr>
          <w:rFonts w:cs="Gentium Basic"/>
          <w:color w:val="000000" w:themeColor="text1"/>
        </w:rPr>
        <w:t xml:space="preserve">Labhaya, Ram, Bhagavad Datta and Vishva-Bandhu Shastri (eds) 1928-47:  </w:t>
      </w:r>
      <w:r w:rsidRPr="00C964C8">
        <w:rPr>
          <w:rFonts w:cs="Gentium Basic"/>
          <w:i/>
          <w:color w:val="000000" w:themeColor="text1"/>
        </w:rPr>
        <w:t xml:space="preserve">The Ramayana of Valmiki (North-Western recension), </w:t>
      </w:r>
      <w:r w:rsidRPr="00C964C8">
        <w:rPr>
          <w:rFonts w:cs="Gentium Basic"/>
          <w:color w:val="000000" w:themeColor="text1"/>
        </w:rPr>
        <w:t>critically ed. for the first time from original mss, 7 vols (Lahore: D.A.V. College Research Department).</w:t>
      </w:r>
      <w:r w:rsidRPr="00C964C8">
        <w:rPr>
          <w:rFonts w:cs="Gentium Basic"/>
          <w:color w:val="000000" w:themeColor="text1"/>
        </w:rPr>
        <w:tab/>
      </w:r>
      <w:r w:rsidRPr="00C964C8">
        <w:rPr>
          <w:rFonts w:cs="Gentium Basic"/>
          <w:b/>
          <w:bCs/>
          <w:color w:val="000000" w:themeColor="text1"/>
        </w:rPr>
        <w:t>download of Ayodhyā</w:t>
      </w:r>
    </w:p>
    <w:p w14:paraId="089DE721" w14:textId="493A2A9E" w:rsidR="008D0659" w:rsidRPr="00C964C8" w:rsidRDefault="008D0659" w:rsidP="00A90C52">
      <w:pPr>
        <w:tabs>
          <w:tab w:val="right" w:pos="9000"/>
        </w:tabs>
        <w:spacing w:after="120"/>
        <w:ind w:left="360" w:hanging="360"/>
        <w:rPr>
          <w:rFonts w:eastAsia="Gentium Basic" w:cs="Gentium Basic"/>
          <w:b/>
          <w:color w:val="000000" w:themeColor="text1"/>
        </w:rPr>
      </w:pPr>
      <w:r w:rsidRPr="00C964C8">
        <w:rPr>
          <w:rFonts w:eastAsia="Gentium Basic" w:cs="Gentium Basic"/>
          <w:color w:val="000000" w:themeColor="text1"/>
        </w:rPr>
        <w:t xml:space="preserve">Raghu Vira (ed.) </w:t>
      </w:r>
      <w:r w:rsidR="00D36299" w:rsidRPr="00C964C8">
        <w:rPr>
          <w:rFonts w:eastAsia="Gentium Basic" w:cs="Gentium Basic"/>
          <w:color w:val="000000" w:themeColor="text1"/>
        </w:rPr>
        <w:t xml:space="preserve">1938:  </w:t>
      </w:r>
      <w:r w:rsidR="00D36299" w:rsidRPr="00C964C8">
        <w:rPr>
          <w:rFonts w:eastAsia="Gentium Basic" w:cs="Gentium Basic"/>
          <w:i/>
          <w:color w:val="000000" w:themeColor="text1"/>
        </w:rPr>
        <w:t xml:space="preserve">Rāmāyaṇa of Vālmīki: India’s national epic for the first time critically edited from original manuscripts derived from all parts of India, </w:t>
      </w:r>
      <w:r w:rsidR="00D36299" w:rsidRPr="00C964C8">
        <w:rPr>
          <w:rFonts w:eastAsia="Gentium Basic" w:cs="Gentium Basic"/>
          <w:color w:val="000000" w:themeColor="text1"/>
        </w:rPr>
        <w:t>Sarasbati vihara series, vol. 7 (Lahore: International Academy of Indian Culture).</w:t>
      </w:r>
      <w:r w:rsidR="0080628B" w:rsidRPr="00C964C8">
        <w:rPr>
          <w:rFonts w:eastAsia="Gentium Basic" w:cs="Gentium Basic"/>
          <w:color w:val="000000" w:themeColor="text1"/>
        </w:rPr>
        <w:tab/>
      </w:r>
      <w:r w:rsidR="0080628B" w:rsidRPr="00C964C8">
        <w:rPr>
          <w:rFonts w:eastAsia="Gentium Basic" w:cs="Gentium Basic"/>
          <w:b/>
          <w:color w:val="000000" w:themeColor="text1"/>
        </w:rPr>
        <w:t>download</w:t>
      </w:r>
    </w:p>
    <w:p w14:paraId="70013227" w14:textId="77777777" w:rsidR="00BA6C60" w:rsidRPr="00C964C8" w:rsidRDefault="00BA6C60" w:rsidP="00A90C52">
      <w:pPr>
        <w:tabs>
          <w:tab w:val="right" w:pos="9000"/>
        </w:tabs>
        <w:spacing w:after="100"/>
        <w:ind w:left="360" w:hanging="360"/>
        <w:rPr>
          <w:rFonts w:eastAsia="Gentium Basic" w:cs="Gentium Basic"/>
          <w:color w:val="000000" w:themeColor="text1"/>
        </w:rPr>
      </w:pPr>
      <w:r w:rsidRPr="00C964C8">
        <w:rPr>
          <w:rFonts w:eastAsia="Gentium Basic" w:cs="Gentium Basic"/>
          <w:i/>
          <w:color w:val="000000" w:themeColor="text1"/>
        </w:rPr>
        <w:t xml:space="preserve">Rāmāyaṇa </w:t>
      </w:r>
      <w:r w:rsidRPr="00C964C8">
        <w:rPr>
          <w:rFonts w:eastAsia="Gentium Basic" w:cs="Gentium Basic"/>
          <w:color w:val="000000" w:themeColor="text1"/>
        </w:rPr>
        <w:t xml:space="preserve">CE 1960-75:  </w:t>
      </w:r>
      <w:r w:rsidRPr="00C964C8">
        <w:rPr>
          <w:rFonts w:eastAsia="Gentium Basic" w:cs="Gentium Basic"/>
          <w:i/>
          <w:color w:val="000000" w:themeColor="text1"/>
        </w:rPr>
        <w:t>The Rāmāyaṇa of Vālmīki</w:t>
      </w:r>
      <w:r w:rsidRPr="00C964C8">
        <w:rPr>
          <w:rFonts w:eastAsia="Gentium Basic" w:cs="Gentium Basic"/>
          <w:color w:val="000000" w:themeColor="text1"/>
        </w:rPr>
        <w:t>, crit. ed. by G.H. Bhatt and U.P. Shah, 7 vols  (Baroda: Oriental Institute).</w:t>
      </w:r>
      <w:r w:rsidRPr="00C964C8">
        <w:rPr>
          <w:rFonts w:eastAsia="Gentium Basic" w:cs="Gentium Basic"/>
          <w:color w:val="000000" w:themeColor="text1"/>
        </w:rPr>
        <w:tab/>
      </w:r>
      <w:r w:rsidRPr="00C964C8">
        <w:rPr>
          <w:rFonts w:eastAsia="Gentium Basic" w:cs="Gentium Basic"/>
          <w:b/>
          <w:color w:val="000000" w:themeColor="text1"/>
        </w:rPr>
        <w:t>own copy</w:t>
      </w:r>
    </w:p>
    <w:p w14:paraId="004415F3" w14:textId="78EDF3FB" w:rsidR="00AA51A4" w:rsidRPr="00C964C8" w:rsidRDefault="00BA6C60" w:rsidP="00A90C52">
      <w:pPr>
        <w:tabs>
          <w:tab w:val="left" w:pos="2160"/>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ab/>
      </w:r>
      <w:r w:rsidRPr="00C964C8">
        <w:rPr>
          <w:rFonts w:eastAsia="Gentium Basic" w:cs="Gentium Basic"/>
          <w:i/>
          <w:color w:val="000000" w:themeColor="text1"/>
        </w:rPr>
        <w:t xml:space="preserve">Bālakāṇḍa </w:t>
      </w:r>
      <w:r w:rsidRPr="00C964C8">
        <w:rPr>
          <w:rFonts w:eastAsia="Gentium Basic" w:cs="Gentium Basic"/>
          <w:color w:val="000000" w:themeColor="text1"/>
        </w:rPr>
        <w:t xml:space="preserve">CE 1960:  I, </w:t>
      </w:r>
      <w:r w:rsidRPr="00C964C8">
        <w:rPr>
          <w:rFonts w:eastAsia="Gentium Basic" w:cs="Gentium Basic"/>
          <w:i/>
          <w:color w:val="000000" w:themeColor="text1"/>
        </w:rPr>
        <w:t>Bālakāṇḍa</w:t>
      </w:r>
      <w:r w:rsidRPr="00C964C8">
        <w:rPr>
          <w:rFonts w:eastAsia="Gentium Basic" w:cs="Gentium Basic"/>
          <w:color w:val="000000" w:themeColor="text1"/>
        </w:rPr>
        <w:t>, ed. by G.H. Bhatt.</w:t>
      </w:r>
      <w:r w:rsidRPr="00C964C8">
        <w:rPr>
          <w:rFonts w:eastAsia="Gentium Basic" w:cs="Gentium Basic"/>
          <w:color w:val="000000" w:themeColor="text1"/>
        </w:rPr>
        <w:br/>
      </w:r>
      <w:r w:rsidRPr="00C964C8">
        <w:rPr>
          <w:rFonts w:eastAsia="Gentium Basic" w:cs="Gentium Basic"/>
          <w:i/>
          <w:color w:val="000000" w:themeColor="text1"/>
        </w:rPr>
        <w:t>Ayodhyākāṇḍa</w:t>
      </w:r>
      <w:r w:rsidRPr="00C964C8">
        <w:rPr>
          <w:rFonts w:eastAsia="Gentium Basic" w:cs="Gentium Basic"/>
          <w:color w:val="000000" w:themeColor="text1"/>
        </w:rPr>
        <w:t xml:space="preserve"> CE 1962:  II, </w:t>
      </w:r>
      <w:r w:rsidRPr="00C964C8">
        <w:rPr>
          <w:rFonts w:eastAsia="Gentium Basic" w:cs="Gentium Basic"/>
          <w:i/>
          <w:color w:val="000000" w:themeColor="text1"/>
        </w:rPr>
        <w:t>Ayodhyākāṇḍa</w:t>
      </w:r>
      <w:r w:rsidRPr="00C964C8">
        <w:rPr>
          <w:rFonts w:eastAsia="Gentium Basic" w:cs="Gentium Basic"/>
          <w:color w:val="000000" w:themeColor="text1"/>
        </w:rPr>
        <w:t>, ed. by P.L. Vaidya.</w:t>
      </w:r>
      <w:r w:rsidRPr="00C964C8">
        <w:rPr>
          <w:rFonts w:eastAsia="Gentium Basic" w:cs="Gentium Basic"/>
          <w:color w:val="000000" w:themeColor="text1"/>
        </w:rPr>
        <w:br/>
      </w:r>
      <w:r w:rsidRPr="00C964C8">
        <w:rPr>
          <w:rFonts w:eastAsia="Gentium Basic" w:cs="Gentium Basic"/>
          <w:i/>
          <w:color w:val="000000" w:themeColor="text1"/>
        </w:rPr>
        <w:t>Araṇyakāṇḍa</w:t>
      </w:r>
      <w:r w:rsidRPr="00C964C8">
        <w:rPr>
          <w:rFonts w:eastAsia="Gentium Basic" w:cs="Gentium Basic"/>
          <w:color w:val="000000" w:themeColor="text1"/>
        </w:rPr>
        <w:t xml:space="preserve"> CE 1963:  III, </w:t>
      </w:r>
      <w:r w:rsidRPr="00C964C8">
        <w:rPr>
          <w:rFonts w:eastAsia="Gentium Basic" w:cs="Gentium Basic"/>
          <w:i/>
          <w:color w:val="000000" w:themeColor="text1"/>
        </w:rPr>
        <w:t>Araṇyakāṇḍa</w:t>
      </w:r>
      <w:r w:rsidRPr="00C964C8">
        <w:rPr>
          <w:rFonts w:eastAsia="Gentium Basic" w:cs="Gentium Basic"/>
          <w:color w:val="000000" w:themeColor="text1"/>
        </w:rPr>
        <w:t>, ed. by P.C. Divanji (intr. G.H. Bhatt).</w:t>
      </w:r>
      <w:r w:rsidRPr="00C964C8">
        <w:rPr>
          <w:rFonts w:eastAsia="Gentium Basic" w:cs="Gentium Basic"/>
          <w:color w:val="000000" w:themeColor="text1"/>
        </w:rPr>
        <w:br/>
      </w:r>
      <w:r w:rsidRPr="00C964C8">
        <w:rPr>
          <w:rFonts w:eastAsia="Gentium Basic" w:cs="Gentium Basic"/>
          <w:i/>
          <w:color w:val="000000" w:themeColor="text1"/>
        </w:rPr>
        <w:t>Kiṣkindhākāṇḍa</w:t>
      </w:r>
      <w:r w:rsidRPr="00C964C8">
        <w:rPr>
          <w:rFonts w:eastAsia="Gentium Basic" w:cs="Gentium Basic"/>
          <w:color w:val="000000" w:themeColor="text1"/>
        </w:rPr>
        <w:t xml:space="preserve"> CE 1965:  IV, </w:t>
      </w:r>
      <w:r w:rsidRPr="00C964C8">
        <w:rPr>
          <w:rFonts w:eastAsia="Gentium Basic" w:cs="Gentium Basic"/>
          <w:i/>
          <w:color w:val="000000" w:themeColor="text1"/>
        </w:rPr>
        <w:t>Kiṣkindhākāṇḍa</w:t>
      </w:r>
      <w:r w:rsidRPr="00C964C8">
        <w:rPr>
          <w:rFonts w:eastAsia="Gentium Basic" w:cs="Gentium Basic"/>
          <w:color w:val="000000" w:themeColor="text1"/>
        </w:rPr>
        <w:t>, ed. by D.R. Mankad.</w:t>
      </w:r>
      <w:r w:rsidRPr="00C964C8">
        <w:rPr>
          <w:rFonts w:eastAsia="Gentium Basic" w:cs="Gentium Basic"/>
          <w:color w:val="000000" w:themeColor="text1"/>
        </w:rPr>
        <w:br/>
      </w:r>
      <w:r w:rsidRPr="00C964C8">
        <w:rPr>
          <w:rFonts w:eastAsia="Gentium Basic" w:cs="Gentium Basic"/>
          <w:i/>
          <w:color w:val="000000" w:themeColor="text1"/>
        </w:rPr>
        <w:t>Sundarakāṇḍa</w:t>
      </w:r>
      <w:r w:rsidRPr="00C964C8">
        <w:rPr>
          <w:rFonts w:eastAsia="Gentium Basic" w:cs="Gentium Basic"/>
          <w:color w:val="000000" w:themeColor="text1"/>
        </w:rPr>
        <w:t xml:space="preserve"> CE 1966:  V, </w:t>
      </w:r>
      <w:r w:rsidRPr="00C964C8">
        <w:rPr>
          <w:rFonts w:eastAsia="Gentium Basic" w:cs="Gentium Basic"/>
          <w:i/>
          <w:color w:val="000000" w:themeColor="text1"/>
        </w:rPr>
        <w:t>Sundarakāṇḍa</w:t>
      </w:r>
      <w:r w:rsidRPr="00C964C8">
        <w:rPr>
          <w:rFonts w:eastAsia="Gentium Basic" w:cs="Gentium Basic"/>
          <w:color w:val="000000" w:themeColor="text1"/>
        </w:rPr>
        <w:t>, ed. by G.C. Jhala.</w:t>
      </w:r>
      <w:r w:rsidRPr="00C964C8">
        <w:rPr>
          <w:rFonts w:eastAsia="Gentium Basic" w:cs="Gentium Basic"/>
          <w:color w:val="000000" w:themeColor="text1"/>
        </w:rPr>
        <w:br/>
      </w:r>
      <w:r w:rsidRPr="00C964C8">
        <w:rPr>
          <w:rFonts w:eastAsia="Gentium Basic" w:cs="Gentium Basic"/>
          <w:i/>
          <w:color w:val="000000" w:themeColor="text1"/>
        </w:rPr>
        <w:t xml:space="preserve">Yuddhakāṇḍa </w:t>
      </w:r>
      <w:r w:rsidRPr="00C964C8">
        <w:rPr>
          <w:rFonts w:eastAsia="Gentium Basic" w:cs="Gentium Basic"/>
          <w:color w:val="000000" w:themeColor="text1"/>
        </w:rPr>
        <w:t xml:space="preserve">CE 1971:  VI, </w:t>
      </w:r>
      <w:r w:rsidRPr="00C964C8">
        <w:rPr>
          <w:rFonts w:eastAsia="Gentium Basic" w:cs="Gentium Basic"/>
          <w:i/>
          <w:color w:val="000000" w:themeColor="text1"/>
        </w:rPr>
        <w:t>Yuddhakāṇḍa</w:t>
      </w:r>
      <w:r w:rsidRPr="00C964C8">
        <w:rPr>
          <w:rFonts w:eastAsia="Gentium Basic" w:cs="Gentium Basic"/>
          <w:color w:val="000000" w:themeColor="text1"/>
        </w:rPr>
        <w:t>, ed. by P.L. Vaidya.</w:t>
      </w:r>
      <w:r w:rsidRPr="00C964C8">
        <w:rPr>
          <w:rFonts w:eastAsia="Gentium Basic" w:cs="Gentium Basic"/>
          <w:color w:val="000000" w:themeColor="text1"/>
        </w:rPr>
        <w:br/>
      </w:r>
      <w:r w:rsidRPr="00C964C8">
        <w:rPr>
          <w:rFonts w:eastAsia="Gentium Basic" w:cs="Gentium Basic"/>
          <w:i/>
          <w:color w:val="000000" w:themeColor="text1"/>
        </w:rPr>
        <w:t>Uttarakāṇḍa</w:t>
      </w:r>
      <w:r w:rsidRPr="00C964C8">
        <w:rPr>
          <w:rFonts w:eastAsia="Gentium Basic" w:cs="Gentium Basic"/>
          <w:color w:val="000000" w:themeColor="text1"/>
        </w:rPr>
        <w:t xml:space="preserve"> CE 1975:  VII, </w:t>
      </w:r>
      <w:r w:rsidRPr="00C964C8">
        <w:rPr>
          <w:rFonts w:eastAsia="Gentium Basic" w:cs="Gentium Basic"/>
          <w:i/>
          <w:color w:val="000000" w:themeColor="text1"/>
        </w:rPr>
        <w:t>Uttarakāṇḍa</w:t>
      </w:r>
      <w:r w:rsidRPr="00C964C8">
        <w:rPr>
          <w:rFonts w:eastAsia="Gentium Basic" w:cs="Gentium Basic"/>
          <w:color w:val="000000" w:themeColor="text1"/>
        </w:rPr>
        <w:t>, ed. by U.P. Shah.</w:t>
      </w:r>
    </w:p>
    <w:p w14:paraId="607A0769" w14:textId="14985866" w:rsidR="00407CD2" w:rsidRPr="00C964C8" w:rsidRDefault="00D51962" w:rsidP="00A90C52">
      <w:pPr>
        <w:tabs>
          <w:tab w:val="left" w:pos="2160"/>
          <w:tab w:val="right" w:pos="9000"/>
        </w:tabs>
        <w:spacing w:after="120"/>
        <w:ind w:left="360" w:hanging="360"/>
        <w:rPr>
          <w:rFonts w:cs="Gentium"/>
          <w:color w:val="000000" w:themeColor="text1"/>
        </w:rPr>
      </w:pPr>
      <w:r w:rsidRPr="00C964C8">
        <w:rPr>
          <w:color w:val="000000" w:themeColor="text1"/>
        </w:rPr>
        <w:tab/>
        <w:t>[reviews (various fascicules/volumes)</w:t>
      </w:r>
      <w:r w:rsidR="00CE032A" w:rsidRPr="00C964C8">
        <w:rPr>
          <w:color w:val="000000" w:themeColor="text1"/>
        </w:rPr>
        <w:t xml:space="preserve">: </w:t>
      </w:r>
      <w:r w:rsidRPr="00C964C8">
        <w:rPr>
          <w:color w:val="000000" w:themeColor="text1"/>
        </w:rPr>
        <w:t xml:space="preserve">V.S. Agrawal and Rai Krishnadasa, </w:t>
      </w:r>
      <w:r w:rsidRPr="00C964C8">
        <w:rPr>
          <w:i/>
          <w:color w:val="000000" w:themeColor="text1"/>
        </w:rPr>
        <w:t xml:space="preserve">JAOS </w:t>
      </w:r>
      <w:r w:rsidRPr="00C964C8">
        <w:rPr>
          <w:color w:val="000000" w:themeColor="text1"/>
        </w:rPr>
        <w:t>82 (1962): 577-9</w:t>
      </w:r>
      <w:r w:rsidR="00CE032A" w:rsidRPr="00C964C8">
        <w:rPr>
          <w:color w:val="000000" w:themeColor="text1"/>
        </w:rPr>
        <w:t xml:space="preserve"> (</w:t>
      </w:r>
      <w:r w:rsidRPr="00C964C8">
        <w:rPr>
          <w:b/>
          <w:color w:val="000000" w:themeColor="text1"/>
        </w:rPr>
        <w:t>printout</w:t>
      </w:r>
      <w:r w:rsidR="00CE032A" w:rsidRPr="00C964C8">
        <w:rPr>
          <w:color w:val="000000" w:themeColor="text1"/>
        </w:rPr>
        <w:t>);</w:t>
      </w:r>
      <w:r w:rsidR="00AF77F3" w:rsidRPr="00C964C8">
        <w:rPr>
          <w:color w:val="000000" w:themeColor="text1"/>
        </w:rPr>
        <w:t xml:space="preserve"> </w:t>
      </w:r>
      <w:r w:rsidRPr="00C964C8">
        <w:rPr>
          <w:color w:val="000000" w:themeColor="text1"/>
        </w:rPr>
        <w:t xml:space="preserve">T. Burrow, </w:t>
      </w:r>
      <w:r w:rsidRPr="00C964C8">
        <w:rPr>
          <w:i/>
          <w:color w:val="000000" w:themeColor="text1"/>
        </w:rPr>
        <w:t>JRAS</w:t>
      </w:r>
      <w:r w:rsidRPr="00C964C8">
        <w:rPr>
          <w:color w:val="000000" w:themeColor="text1"/>
        </w:rPr>
        <w:t xml:space="preserve"> 1959: 77-79, 1962: 149-51, 1963: 283-4, 1974: 73-74</w:t>
      </w:r>
      <w:r w:rsidR="00CE032A" w:rsidRPr="00C964C8">
        <w:rPr>
          <w:color w:val="000000" w:themeColor="text1"/>
        </w:rPr>
        <w:t xml:space="preserve">; </w:t>
      </w:r>
      <w:r w:rsidRPr="00C964C8">
        <w:rPr>
          <w:color w:val="000000" w:themeColor="text1"/>
        </w:rPr>
        <w:t xml:space="preserve">L. Renou, </w:t>
      </w:r>
      <w:r w:rsidRPr="00C964C8">
        <w:rPr>
          <w:i/>
          <w:color w:val="000000" w:themeColor="text1"/>
        </w:rPr>
        <w:t>JA</w:t>
      </w:r>
      <w:r w:rsidRPr="00C964C8">
        <w:rPr>
          <w:color w:val="000000" w:themeColor="text1"/>
        </w:rPr>
        <w:t xml:space="preserve"> 245 (1957): 318-20, 251(1963): 283-84, 252 (1964): 129-31, 253 (1965): 278-79</w:t>
      </w:r>
      <w:r w:rsidR="00CE032A" w:rsidRPr="00C964C8">
        <w:rPr>
          <w:color w:val="000000" w:themeColor="text1"/>
        </w:rPr>
        <w:t xml:space="preserve">; </w:t>
      </w:r>
      <w:r w:rsidR="00407CD2" w:rsidRPr="00C964C8">
        <w:rPr>
          <w:color w:val="000000" w:themeColor="text1"/>
        </w:rPr>
        <w:t xml:space="preserve">JLB, </w:t>
      </w:r>
      <w:r w:rsidR="00407CD2" w:rsidRPr="00C964C8">
        <w:rPr>
          <w:rFonts w:cs="Gentium"/>
          <w:i/>
          <w:color w:val="000000" w:themeColor="text1"/>
        </w:rPr>
        <w:t>JRAS</w:t>
      </w:r>
      <w:r w:rsidR="00407CD2" w:rsidRPr="00C964C8">
        <w:rPr>
          <w:rFonts w:cs="Gentium"/>
          <w:color w:val="000000" w:themeColor="text1"/>
        </w:rPr>
        <w:t xml:space="preserve"> 1978: 87-88</w:t>
      </w:r>
      <w:r w:rsidR="00CE032A" w:rsidRPr="00C964C8">
        <w:rPr>
          <w:rFonts w:cs="Gentium"/>
          <w:color w:val="000000" w:themeColor="text1"/>
        </w:rPr>
        <w:t>]</w:t>
      </w:r>
    </w:p>
    <w:p w14:paraId="3082CE05" w14:textId="76D4D11C" w:rsidR="009631A8" w:rsidRPr="00C964C8" w:rsidRDefault="009631A8" w:rsidP="00A90C52">
      <w:pPr>
        <w:tabs>
          <w:tab w:val="left" w:pos="2160"/>
          <w:tab w:val="right" w:pos="9000"/>
        </w:tabs>
        <w:ind w:left="360" w:hanging="360"/>
        <w:rPr>
          <w:color w:val="000000" w:themeColor="text1"/>
        </w:rPr>
      </w:pPr>
      <w:r w:rsidRPr="00C964C8">
        <w:rPr>
          <w:rFonts w:eastAsia="Arial Unicode MS" w:cs="Arial Unicode MS"/>
          <w:i/>
          <w:color w:val="000000" w:themeColor="text1"/>
          <w:shd w:val="clear" w:color="auto" w:fill="FFFFFF"/>
        </w:rPr>
        <w:t>Rāmāyaṇa of Vālmīki: facsimile edition of the oldest manuscript dated sa</w:t>
      </w:r>
      <w:r w:rsidR="00FB0041" w:rsidRPr="00C964C8">
        <w:rPr>
          <w:rFonts w:eastAsia="Arial Unicode MS" w:cs="Arial Unicode MS"/>
          <w:i/>
          <w:color w:val="000000" w:themeColor="text1"/>
          <w:shd w:val="clear" w:color="auto" w:fill="FFFFFF"/>
        </w:rPr>
        <w:t>ṃ</w:t>
      </w:r>
      <w:r w:rsidRPr="00C964C8">
        <w:rPr>
          <w:rFonts w:eastAsia="Arial Unicode MS" w:cs="Arial Unicode MS"/>
          <w:i/>
          <w:color w:val="000000" w:themeColor="text1"/>
          <w:shd w:val="clear" w:color="auto" w:fill="FFFFFF"/>
        </w:rPr>
        <w:t>vat 1076,</w:t>
      </w:r>
      <w:r w:rsidRPr="00C964C8">
        <w:rPr>
          <w:rFonts w:eastAsia="Arial Unicode MS" w:cs="Arial Unicode MS"/>
          <w:color w:val="000000" w:themeColor="text1"/>
          <w:shd w:val="clear" w:color="auto" w:fill="FFFFFF"/>
        </w:rPr>
        <w:t xml:space="preserve"> reproduced by Lokesh Chandra from the collection of Prof. Raghuvira, Śata-piṭaka series 292-3 (New Delhi: Sharada Rani, 1982</w:t>
      </w:r>
      <w:r w:rsidRPr="00C964C8">
        <w:rPr>
          <w:color w:val="000000" w:themeColor="text1"/>
        </w:rPr>
        <w:t>).</w:t>
      </w:r>
      <w:r w:rsidRPr="00C964C8">
        <w:rPr>
          <w:color w:val="000000" w:themeColor="text1"/>
        </w:rPr>
        <w:tab/>
      </w:r>
      <w:r w:rsidRPr="00C964C8">
        <w:rPr>
          <w:rFonts w:eastAsia="Arial Unicode MS" w:cs="Arial Unicode MS"/>
          <w:b/>
          <w:color w:val="000000" w:themeColor="text1"/>
          <w:shd w:val="clear" w:color="auto" w:fill="FFFFFF"/>
        </w:rPr>
        <w:t>(IND) Or. ser. F 1/292+293</w:t>
      </w:r>
    </w:p>
    <w:p w14:paraId="517CF72C" w14:textId="422344CD" w:rsidR="006A5268" w:rsidRPr="00C964C8" w:rsidRDefault="006A5268" w:rsidP="00A90C52">
      <w:pPr>
        <w:tabs>
          <w:tab w:val="left" w:pos="2160"/>
          <w:tab w:val="right" w:pos="9000"/>
        </w:tabs>
        <w:spacing w:before="120" w:after="120"/>
        <w:ind w:left="360" w:hanging="360"/>
        <w:rPr>
          <w:b/>
          <w:color w:val="000000" w:themeColor="text1"/>
        </w:rPr>
      </w:pPr>
      <w:r w:rsidRPr="00C964C8">
        <w:rPr>
          <w:rFonts w:eastAsia="Gentium Basic" w:cs="Gentium Basic"/>
          <w:color w:val="000000" w:themeColor="text1"/>
        </w:rPr>
        <w:t>[multiple others]</w:t>
      </w:r>
    </w:p>
    <w:p w14:paraId="3DF38AB5" w14:textId="4E148F43" w:rsidR="00331F74" w:rsidRPr="00C964C8" w:rsidRDefault="00202D3A" w:rsidP="00A90C52">
      <w:pPr>
        <w:tabs>
          <w:tab w:val="left" w:pos="1800"/>
          <w:tab w:val="right" w:pos="9000"/>
        </w:tabs>
        <w:spacing w:after="100"/>
        <w:ind w:left="360" w:hanging="360"/>
        <w:rPr>
          <w:b/>
          <w:color w:val="000000" w:themeColor="text1"/>
        </w:rPr>
      </w:pPr>
      <w:r w:rsidRPr="00C964C8">
        <w:rPr>
          <w:b/>
          <w:color w:val="000000" w:themeColor="text1"/>
        </w:rPr>
        <w:t>translations</w:t>
      </w:r>
      <w:r w:rsidR="0042794C" w:rsidRPr="00C964C8">
        <w:rPr>
          <w:b/>
          <w:color w:val="000000" w:themeColor="text1"/>
        </w:rPr>
        <w:tab/>
      </w:r>
      <w:r w:rsidR="00331F74" w:rsidRPr="00C964C8">
        <w:rPr>
          <w:color w:val="000000" w:themeColor="text1"/>
        </w:rPr>
        <w:t xml:space="preserve">Fauche, Hippolyte 1854-58:  </w:t>
      </w:r>
      <w:r w:rsidR="00331F74" w:rsidRPr="00C964C8">
        <w:rPr>
          <w:i/>
          <w:color w:val="000000" w:themeColor="text1"/>
        </w:rPr>
        <w:t xml:space="preserve">Ramayana: poème sanscrit de Valmiki mis en français par H. F., </w:t>
      </w:r>
      <w:r w:rsidR="00331F74" w:rsidRPr="00C964C8">
        <w:rPr>
          <w:color w:val="000000" w:themeColor="text1"/>
        </w:rPr>
        <w:t>9 vols (Paris: A. Frank).</w:t>
      </w:r>
      <w:r w:rsidR="00331F74" w:rsidRPr="00C964C8">
        <w:rPr>
          <w:color w:val="000000" w:themeColor="text1"/>
        </w:rPr>
        <w:tab/>
      </w:r>
      <w:r w:rsidR="00331F74" w:rsidRPr="00C964C8">
        <w:rPr>
          <w:b/>
          <w:color w:val="000000" w:themeColor="text1"/>
        </w:rPr>
        <w:t>download</w:t>
      </w:r>
    </w:p>
    <w:p w14:paraId="694F5468" w14:textId="2913D87A" w:rsidR="004B54C1" w:rsidRPr="00C964C8" w:rsidRDefault="004B54C1" w:rsidP="00A90C52">
      <w:pPr>
        <w:tabs>
          <w:tab w:val="left" w:pos="1800"/>
          <w:tab w:val="right" w:pos="9000"/>
        </w:tabs>
        <w:spacing w:after="100"/>
        <w:ind w:left="360" w:hanging="360"/>
        <w:rPr>
          <w:b/>
          <w:color w:val="000000" w:themeColor="text1"/>
        </w:rPr>
      </w:pPr>
      <w:r w:rsidRPr="00C964C8">
        <w:rPr>
          <w:rFonts w:eastAsia="Courier" w:cs="Gentium Basic"/>
          <w:bCs/>
          <w:color w:val="000000" w:themeColor="text1"/>
          <w:lang w:bidi="en-US"/>
        </w:rPr>
        <w:t xml:space="preserve">Macdonald, Frederika (trans.), 1908:  </w:t>
      </w:r>
      <w:r w:rsidRPr="00C964C8">
        <w:rPr>
          <w:rFonts w:eastAsia="Courier" w:cs="Gentium Basic"/>
          <w:bCs/>
          <w:i/>
          <w:color w:val="000000" w:themeColor="text1"/>
          <w:lang w:bidi="en-US"/>
        </w:rPr>
        <w:t>The Iliad of the East</w:t>
      </w:r>
      <w:r w:rsidRPr="00C964C8">
        <w:rPr>
          <w:rFonts w:eastAsia="Arial Unicode MS" w:cs="Arial Unicode MS"/>
          <w:i/>
          <w:color w:val="000000" w:themeColor="text1"/>
          <w:shd w:val="clear" w:color="auto" w:fill="FFFFFF"/>
        </w:rPr>
        <w:t>: a selection of legends drawn from the  Valmīki’s Sanscrit poem the Ramayāna</w:t>
      </w:r>
      <w:r w:rsidRPr="00C964C8">
        <w:rPr>
          <w:rFonts w:eastAsia="Arial Unicode MS" w:cs="Arial Unicode MS"/>
          <w:color w:val="000000" w:themeColor="text1"/>
          <w:shd w:val="clear" w:color="auto" w:fill="FFFFFF"/>
        </w:rPr>
        <w:t xml:space="preserve"> [and tr. from H. Fauche's version] by F. </w:t>
      </w:r>
      <w:r w:rsidRPr="00C964C8">
        <w:rPr>
          <w:rFonts w:eastAsia="Arial Unicode MS" w:cs="Arial Unicode MS"/>
          <w:color w:val="000000" w:themeColor="text1"/>
          <w:shd w:val="clear" w:color="auto" w:fill="FFFFFF"/>
        </w:rPr>
        <w:lastRenderedPageBreak/>
        <w:t>Macdonald [formerly Richardson], with illustrations by J. Lockwood Kipling, C.I.E. (London: John Lane, The Bodley Head).</w:t>
      </w:r>
      <w:r w:rsidRPr="00C964C8">
        <w:rPr>
          <w:color w:val="000000" w:themeColor="text1"/>
        </w:rPr>
        <w:tab/>
      </w:r>
      <w:r w:rsidRPr="00C964C8">
        <w:rPr>
          <w:rFonts w:eastAsia="Arial Unicode MS" w:cs="Arial Unicode MS"/>
          <w:b/>
          <w:color w:val="000000" w:themeColor="text1"/>
          <w:shd w:val="clear" w:color="auto" w:fill="FFFFFF"/>
        </w:rPr>
        <w:t>(IND) Sansk. e.44</w:t>
      </w:r>
      <w:r w:rsidRPr="00C964C8">
        <w:rPr>
          <w:rFonts w:eastAsia="Arial Unicode MS" w:cs="Arial Unicode MS"/>
          <w:b/>
          <w:color w:val="000000" w:themeColor="text1"/>
          <w:shd w:val="clear" w:color="auto" w:fill="FFFFFF"/>
        </w:rPr>
        <w:br/>
      </w:r>
      <w:r w:rsidRPr="00C964C8">
        <w:rPr>
          <w:rFonts w:eastAsia="Arial Unicode MS" w:cs="Arial Unicode MS"/>
          <w:color w:val="000000" w:themeColor="text1"/>
          <w:shd w:val="clear" w:color="auto" w:fill="FFFFFF"/>
        </w:rPr>
        <w:t>[1st edn (London and New York: Macmillan, 1870) is unillustrated]</w:t>
      </w:r>
    </w:p>
    <w:p w14:paraId="21825051" w14:textId="236617D0" w:rsidR="000C1523" w:rsidRPr="00C964C8" w:rsidRDefault="000C1523" w:rsidP="00A90C52">
      <w:pPr>
        <w:tabs>
          <w:tab w:val="left" w:pos="1800"/>
          <w:tab w:val="right" w:pos="9000"/>
        </w:tabs>
        <w:spacing w:after="100"/>
        <w:ind w:left="360" w:hanging="360"/>
        <w:rPr>
          <w:b/>
          <w:color w:val="000000" w:themeColor="text1"/>
        </w:rPr>
      </w:pPr>
      <w:r w:rsidRPr="00C964C8">
        <w:rPr>
          <w:rFonts w:eastAsia="Gentium Basic" w:cs="Gentium Basic"/>
          <w:color w:val="000000" w:themeColor="text1"/>
        </w:rPr>
        <w:t xml:space="preserve">Courtillier, Gaston (trans.) 1927:  </w:t>
      </w:r>
      <w:r w:rsidRPr="00C964C8">
        <w:rPr>
          <w:rFonts w:eastAsia="Gentium Basic" w:cs="Gentium Basic"/>
          <w:i/>
          <w:color w:val="000000" w:themeColor="text1"/>
        </w:rPr>
        <w:t>La légende de Râma et Sîtâ extraite du Râmâyaṇa de Vâlmîki</w:t>
      </w:r>
      <w:r w:rsidRPr="00C964C8">
        <w:rPr>
          <w:rFonts w:eastAsia="Gentium Basic" w:cs="Gentium Basic"/>
          <w:color w:val="000000" w:themeColor="text1"/>
        </w:rPr>
        <w:t>, Classiques de l’Orient 12 (Paris: Éditions Bossard).</w:t>
      </w:r>
      <w:r w:rsidRPr="00C964C8">
        <w:rPr>
          <w:rFonts w:eastAsia="Gentium Basic" w:cs="Gentium Basic"/>
          <w:color w:val="000000" w:themeColor="text1"/>
        </w:rPr>
        <w:tab/>
      </w:r>
      <w:r w:rsidRPr="00C964C8">
        <w:rPr>
          <w:rFonts w:eastAsia="Gentium Basic" w:cs="Gentium Basic"/>
          <w:b/>
          <w:color w:val="000000" w:themeColor="text1"/>
        </w:rPr>
        <w:t>CUL</w:t>
      </w:r>
    </w:p>
    <w:p w14:paraId="2BB8B6D2" w14:textId="4710A627" w:rsidR="0042794C" w:rsidRPr="00C964C8" w:rsidRDefault="0042794C" w:rsidP="0002318D">
      <w:pPr>
        <w:tabs>
          <w:tab w:val="right" w:pos="9000"/>
        </w:tabs>
        <w:spacing w:after="100"/>
        <w:ind w:left="360" w:hanging="360"/>
        <w:rPr>
          <w:rFonts w:eastAsia="Gentium Basic" w:cs="Gentium Basic"/>
          <w:color w:val="000000" w:themeColor="text1"/>
        </w:rPr>
      </w:pPr>
      <w:r w:rsidRPr="00C964C8">
        <w:rPr>
          <w:rFonts w:eastAsia="Gentium Basic" w:cs="Gentium Basic"/>
          <w:color w:val="000000" w:themeColor="text1"/>
        </w:rPr>
        <w:t>Goldman, Rober</w:t>
      </w:r>
      <w:r w:rsidR="00C4545C" w:rsidRPr="00C964C8">
        <w:rPr>
          <w:rFonts w:eastAsia="Gentium Basic" w:cs="Gentium Basic"/>
          <w:color w:val="000000" w:themeColor="text1"/>
        </w:rPr>
        <w:t>t P. and others (trans.) 1984-</w:t>
      </w:r>
      <w:r w:rsidR="008634F0" w:rsidRPr="00C964C8">
        <w:rPr>
          <w:rFonts w:eastAsia="Gentium Basic" w:cs="Gentium Basic"/>
          <w:color w:val="000000" w:themeColor="text1"/>
        </w:rPr>
        <w:t>2017</w:t>
      </w:r>
      <w:r w:rsidRPr="00C964C8">
        <w:rPr>
          <w:rFonts w:eastAsia="Gentium Basic" w:cs="Gentium Basic"/>
          <w:color w:val="000000" w:themeColor="text1"/>
        </w:rPr>
        <w:t xml:space="preserve">:  </w:t>
      </w:r>
      <w:r w:rsidRPr="00C964C8">
        <w:rPr>
          <w:rFonts w:eastAsia="Gentium Basic" w:cs="Gentium Basic"/>
          <w:i/>
          <w:color w:val="000000" w:themeColor="text1"/>
        </w:rPr>
        <w:t xml:space="preserve">The Rāmāyaṇa of Vālmīki, an Epic of Ancient India, </w:t>
      </w:r>
      <w:r w:rsidRPr="00C964C8">
        <w:rPr>
          <w:rFonts w:eastAsia="Gentium Basic" w:cs="Gentium Basic"/>
          <w:color w:val="000000" w:themeColor="text1"/>
        </w:rPr>
        <w:t xml:space="preserve">7 vols, Princeton Library of Asian Translations (Princeton: Princeton University </w:t>
      </w:r>
      <w:r w:rsidRPr="00C964C8">
        <w:rPr>
          <w:rFonts w:eastAsia="Gentium Basic" w:cs="Gentium Basic"/>
          <w:i/>
          <w:color w:val="000000" w:themeColor="text1"/>
        </w:rPr>
        <w:t>Press</w:t>
      </w:r>
      <w:r w:rsidRPr="00C964C8">
        <w:rPr>
          <w:rFonts w:eastAsia="Gentium Basic" w:cs="Gentium Basic"/>
          <w:color w:val="000000" w:themeColor="text1"/>
        </w:rPr>
        <w:t>).</w:t>
      </w:r>
      <w:r w:rsidRPr="00C964C8">
        <w:rPr>
          <w:rFonts w:eastAsia="Gentium Basic" w:cs="Gentium Basic"/>
          <w:color w:val="000000" w:themeColor="text1"/>
        </w:rPr>
        <w:tab/>
      </w:r>
      <w:r w:rsidRPr="00C964C8">
        <w:rPr>
          <w:rFonts w:eastAsia="Gentium Basic" w:cs="Gentium Basic"/>
          <w:b/>
          <w:color w:val="000000" w:themeColor="text1"/>
        </w:rPr>
        <w:t>own copy</w:t>
      </w:r>
      <w:r w:rsidRPr="00C964C8">
        <w:rPr>
          <w:rFonts w:eastAsia="Gentium Basic" w:cs="Gentium Basic"/>
          <w:color w:val="000000" w:themeColor="text1"/>
        </w:rPr>
        <w:br/>
        <w:t xml:space="preserve">Goldman, Robert P. (trans.) 1984:  </w:t>
      </w:r>
      <w:r w:rsidRPr="00C964C8">
        <w:rPr>
          <w:rFonts w:eastAsia="Gentium Basic" w:cs="Gentium Basic"/>
          <w:i/>
          <w:color w:val="000000" w:themeColor="text1"/>
        </w:rPr>
        <w:t>Bālakāṇḍa</w:t>
      </w:r>
      <w:r w:rsidRPr="00C964C8">
        <w:rPr>
          <w:rFonts w:eastAsia="Gentium Basic" w:cs="Gentium Basic"/>
          <w:color w:val="000000" w:themeColor="text1"/>
        </w:rPr>
        <w:t>, in Goldman 1984-</w:t>
      </w:r>
      <w:r w:rsidR="008634F0" w:rsidRPr="00C964C8">
        <w:rPr>
          <w:rFonts w:cs="Gentium Basic"/>
          <w:color w:val="000000" w:themeColor="text1"/>
        </w:rPr>
        <w:t>2017</w:t>
      </w:r>
      <w:r w:rsidRPr="00C964C8">
        <w:rPr>
          <w:rFonts w:eastAsia="Gentium Basic" w:cs="Gentium Basic"/>
          <w:color w:val="000000" w:themeColor="text1"/>
        </w:rPr>
        <w:t>: I.</w:t>
      </w:r>
      <w:r w:rsidRPr="00C964C8">
        <w:rPr>
          <w:rFonts w:eastAsia="Gentium Basic" w:cs="Gentium Basic"/>
          <w:i/>
          <w:color w:val="000000" w:themeColor="text1"/>
        </w:rPr>
        <w:br/>
      </w:r>
      <w:r w:rsidRPr="00C964C8">
        <w:rPr>
          <w:rFonts w:eastAsia="Gentium Basic" w:cs="Gentium Basic"/>
          <w:color w:val="000000" w:themeColor="text1"/>
        </w:rPr>
        <w:t xml:space="preserve">Pollock, Sheldon I. (trans.) 1986:  </w:t>
      </w:r>
      <w:r w:rsidRPr="00C964C8">
        <w:rPr>
          <w:rFonts w:eastAsia="Gentium Basic" w:cs="Gentium Basic"/>
          <w:i/>
          <w:color w:val="000000" w:themeColor="text1"/>
        </w:rPr>
        <w:t>Ayodhyākāṇḍa</w:t>
      </w:r>
      <w:r w:rsidRPr="00C964C8">
        <w:rPr>
          <w:rFonts w:eastAsia="Gentium Basic" w:cs="Gentium Basic"/>
          <w:color w:val="000000" w:themeColor="text1"/>
        </w:rPr>
        <w:t>, in Goldman 1984-</w:t>
      </w:r>
      <w:r w:rsidR="008634F0" w:rsidRPr="00C964C8">
        <w:rPr>
          <w:rFonts w:cs="Gentium Basic"/>
          <w:color w:val="000000" w:themeColor="text1"/>
        </w:rPr>
        <w:t>2017</w:t>
      </w:r>
      <w:r w:rsidRPr="00C964C8">
        <w:rPr>
          <w:rFonts w:eastAsia="Gentium Basic" w:cs="Gentium Basic"/>
          <w:color w:val="000000" w:themeColor="text1"/>
        </w:rPr>
        <w:t>: II.</w:t>
      </w:r>
      <w:r w:rsidRPr="00C964C8">
        <w:rPr>
          <w:rFonts w:eastAsia="Gentium Basic" w:cs="Gentium Basic"/>
          <w:color w:val="000000" w:themeColor="text1"/>
        </w:rPr>
        <w:br/>
        <w:t xml:space="preserve">Pollock, Sheldon I. (trans.) 1991:  </w:t>
      </w:r>
      <w:r w:rsidRPr="00C964C8">
        <w:rPr>
          <w:rFonts w:eastAsia="Gentium Basic" w:cs="Gentium Basic"/>
          <w:i/>
          <w:color w:val="000000" w:themeColor="text1"/>
        </w:rPr>
        <w:t>Araṇyakāṇḍa</w:t>
      </w:r>
      <w:r w:rsidRPr="00C964C8">
        <w:rPr>
          <w:rFonts w:eastAsia="Gentium Basic" w:cs="Gentium Basic"/>
          <w:color w:val="000000" w:themeColor="text1"/>
        </w:rPr>
        <w:t>, in Goldman 1984-</w:t>
      </w:r>
      <w:r w:rsidR="008634F0" w:rsidRPr="00C964C8">
        <w:rPr>
          <w:rFonts w:cs="Gentium Basic"/>
          <w:color w:val="000000" w:themeColor="text1"/>
        </w:rPr>
        <w:t>2017</w:t>
      </w:r>
      <w:r w:rsidRPr="00C964C8">
        <w:rPr>
          <w:rFonts w:eastAsia="Gentium Basic" w:cs="Gentium Basic"/>
          <w:color w:val="000000" w:themeColor="text1"/>
        </w:rPr>
        <w:t>: III.</w:t>
      </w:r>
      <w:r w:rsidRPr="00C964C8">
        <w:rPr>
          <w:rFonts w:eastAsia="Gentium Basic" w:cs="Gentium Basic"/>
          <w:color w:val="000000" w:themeColor="text1"/>
        </w:rPr>
        <w:br/>
        <w:t xml:space="preserve">Lefeber, Rosalind (trans.) 1994:  </w:t>
      </w:r>
      <w:r w:rsidRPr="00C964C8">
        <w:rPr>
          <w:rFonts w:eastAsia="Gentium Basic" w:cs="Gentium Basic"/>
          <w:i/>
          <w:color w:val="000000" w:themeColor="text1"/>
        </w:rPr>
        <w:t>Kiṣkindhākāṇḍa</w:t>
      </w:r>
      <w:r w:rsidRPr="00C964C8">
        <w:rPr>
          <w:rFonts w:eastAsia="Gentium Basic" w:cs="Gentium Basic"/>
          <w:color w:val="000000" w:themeColor="text1"/>
        </w:rPr>
        <w:t>, in Goldman 1984-</w:t>
      </w:r>
      <w:r w:rsidR="008634F0" w:rsidRPr="00C964C8">
        <w:rPr>
          <w:rFonts w:cs="Gentium Basic"/>
          <w:color w:val="000000" w:themeColor="text1"/>
        </w:rPr>
        <w:t>2017</w:t>
      </w:r>
      <w:r w:rsidRPr="00C964C8">
        <w:rPr>
          <w:rFonts w:eastAsia="Gentium Basic" w:cs="Gentium Basic"/>
          <w:color w:val="000000" w:themeColor="text1"/>
        </w:rPr>
        <w:t>: IV.</w:t>
      </w:r>
      <w:r w:rsidRPr="00C964C8">
        <w:rPr>
          <w:rFonts w:eastAsia="Gentium Basic" w:cs="Gentium Basic"/>
          <w:color w:val="000000" w:themeColor="text1"/>
        </w:rPr>
        <w:br/>
        <w:t xml:space="preserve">Goldman, Robert P. and Sally J. Sutherland Goldman (trans.) 1996: </w:t>
      </w:r>
      <w:r w:rsidRPr="00C964C8">
        <w:rPr>
          <w:rFonts w:eastAsia="Gentium Basic" w:cs="Gentium Basic"/>
          <w:i/>
          <w:color w:val="000000" w:themeColor="text1"/>
        </w:rPr>
        <w:t>Sundarakāṇḍa</w:t>
      </w:r>
      <w:r w:rsidRPr="00C964C8">
        <w:rPr>
          <w:rFonts w:eastAsia="Gentium Basic" w:cs="Gentium Basic"/>
          <w:color w:val="000000" w:themeColor="text1"/>
        </w:rPr>
        <w:t>, in Goldman 1984-</w:t>
      </w:r>
      <w:r w:rsidR="008634F0" w:rsidRPr="00C964C8">
        <w:rPr>
          <w:rFonts w:cs="Gentium Basic"/>
          <w:color w:val="000000" w:themeColor="text1"/>
        </w:rPr>
        <w:t>2017</w:t>
      </w:r>
      <w:r w:rsidRPr="00C964C8">
        <w:rPr>
          <w:rFonts w:eastAsia="Gentium Basic" w:cs="Gentium Basic"/>
          <w:color w:val="000000" w:themeColor="text1"/>
        </w:rPr>
        <w:t>: V.</w:t>
      </w:r>
      <w:r w:rsidRPr="00C964C8">
        <w:rPr>
          <w:rFonts w:eastAsia="Gentium Basic" w:cs="Gentium Basic"/>
          <w:color w:val="000000" w:themeColor="text1"/>
        </w:rPr>
        <w:br/>
        <w:t xml:space="preserve">Goldman, Robert P., Sally J. Sutherland Goldman and Barend A. van Nooten (trans.) 2009: </w:t>
      </w:r>
      <w:r w:rsidRPr="00C964C8">
        <w:rPr>
          <w:rFonts w:eastAsia="Gentium Basic" w:cs="Gentium Basic"/>
          <w:i/>
          <w:color w:val="000000" w:themeColor="text1"/>
        </w:rPr>
        <w:t>Yuddhakāṇḍa,</w:t>
      </w:r>
      <w:r w:rsidRPr="00C964C8">
        <w:rPr>
          <w:rFonts w:eastAsia="Gentium Basic" w:cs="Gentium Basic"/>
          <w:color w:val="000000" w:themeColor="text1"/>
        </w:rPr>
        <w:t xml:space="preserve"> in Goldman 1984-</w:t>
      </w:r>
      <w:r w:rsidR="008634F0" w:rsidRPr="00C964C8">
        <w:rPr>
          <w:rFonts w:cs="Gentium Basic"/>
          <w:color w:val="000000" w:themeColor="text1"/>
        </w:rPr>
        <w:t>2017</w:t>
      </w:r>
      <w:r w:rsidRPr="00C964C8">
        <w:rPr>
          <w:rFonts w:eastAsia="Gentium Basic" w:cs="Gentium Basic"/>
          <w:color w:val="000000" w:themeColor="text1"/>
        </w:rPr>
        <w:t>: VI.</w:t>
      </w:r>
      <w:r w:rsidR="007B1315" w:rsidRPr="00C964C8">
        <w:rPr>
          <w:rFonts w:eastAsia="Gentium Basic" w:cs="Gentium Basic"/>
          <w:color w:val="000000" w:themeColor="text1"/>
        </w:rPr>
        <w:br/>
        <w:t xml:space="preserve">Goldman, Robert P. and Sally J. </w:t>
      </w:r>
      <w:r w:rsidR="008634F0" w:rsidRPr="00C964C8">
        <w:rPr>
          <w:rFonts w:eastAsia="Gentium Basic" w:cs="Gentium Basic"/>
          <w:color w:val="000000" w:themeColor="text1"/>
        </w:rPr>
        <w:t>Sutherland Goldman (trans.) 2017</w:t>
      </w:r>
      <w:r w:rsidR="007B1315" w:rsidRPr="00C964C8">
        <w:rPr>
          <w:rFonts w:eastAsia="Gentium Basic" w:cs="Gentium Basic"/>
          <w:color w:val="000000" w:themeColor="text1"/>
        </w:rPr>
        <w:t xml:space="preserve">: </w:t>
      </w:r>
      <w:r w:rsidR="007B1315" w:rsidRPr="00C964C8">
        <w:rPr>
          <w:rFonts w:eastAsia="Gentium Basic" w:cs="Gentium Basic"/>
          <w:i/>
          <w:color w:val="000000" w:themeColor="text1"/>
        </w:rPr>
        <w:t xml:space="preserve">Uttarakāṇḍa, </w:t>
      </w:r>
      <w:r w:rsidR="007B1315" w:rsidRPr="00C964C8">
        <w:rPr>
          <w:rFonts w:eastAsia="Gentium Basic" w:cs="Gentium Basic"/>
          <w:color w:val="000000" w:themeColor="text1"/>
        </w:rPr>
        <w:t>in Goldman 1984-</w:t>
      </w:r>
      <w:r w:rsidR="008634F0" w:rsidRPr="00C964C8">
        <w:rPr>
          <w:rFonts w:cs="Gentium Basic"/>
          <w:color w:val="000000" w:themeColor="text1"/>
        </w:rPr>
        <w:t>2017</w:t>
      </w:r>
      <w:r w:rsidR="007B1315" w:rsidRPr="00C964C8">
        <w:rPr>
          <w:rFonts w:eastAsia="Gentium Basic" w:cs="Gentium Basic"/>
          <w:color w:val="000000" w:themeColor="text1"/>
        </w:rPr>
        <w:t>: VII.</w:t>
      </w:r>
      <w:r w:rsidR="00407CD2" w:rsidRPr="00C964C8">
        <w:rPr>
          <w:rFonts w:eastAsia="Gentium Basic" w:cs="Gentium Basic"/>
          <w:color w:val="000000" w:themeColor="text1"/>
        </w:rPr>
        <w:br/>
      </w:r>
      <w:r w:rsidR="000017BD" w:rsidRPr="00C964C8">
        <w:rPr>
          <w:rFonts w:eastAsia="Gentium Basic"/>
          <w:color w:val="000000" w:themeColor="text1"/>
        </w:rPr>
        <w:t xml:space="preserve">[now reissued in a single volume without the notes but a new introduction as </w:t>
      </w:r>
      <w:r w:rsidR="000017BD" w:rsidRPr="00C964C8">
        <w:rPr>
          <w:rFonts w:eastAsia="Gentium Basic"/>
          <w:i/>
          <w:color w:val="000000" w:themeColor="text1"/>
        </w:rPr>
        <w:t xml:space="preserve">The Rāmāyaṇa of Vālmīki: the complete English translation, </w:t>
      </w:r>
      <w:r w:rsidR="000017BD" w:rsidRPr="00C964C8">
        <w:rPr>
          <w:rFonts w:eastAsia="Gentium Basic"/>
          <w:color w:val="000000" w:themeColor="text1"/>
        </w:rPr>
        <w:t>ed. by Robert P. Goldman (Princeton, Princeton University Press, 2022)</w:t>
      </w:r>
      <w:r w:rsidR="00EF4057" w:rsidRPr="00C964C8">
        <w:rPr>
          <w:rFonts w:eastAsia="Gentium Basic"/>
          <w:color w:val="000000" w:themeColor="text1"/>
        </w:rPr>
        <w:t xml:space="preserve"> (</w:t>
      </w:r>
      <w:r w:rsidR="00EF4057" w:rsidRPr="00C964C8">
        <w:rPr>
          <w:rFonts w:eastAsia="Gentium Basic"/>
          <w:b/>
          <w:color w:val="000000" w:themeColor="text1"/>
        </w:rPr>
        <w:t>download</w:t>
      </w:r>
      <w:r w:rsidR="00EF4057" w:rsidRPr="00C964C8">
        <w:rPr>
          <w:rFonts w:eastAsia="Gentium Basic"/>
          <w:color w:val="000000" w:themeColor="text1"/>
        </w:rPr>
        <w:t>)</w:t>
      </w:r>
      <w:r w:rsidR="000017BD" w:rsidRPr="00C964C8">
        <w:rPr>
          <w:rFonts w:eastAsia="Gentium Basic"/>
          <w:color w:val="000000" w:themeColor="text1"/>
        </w:rPr>
        <w:t xml:space="preserve">; </w:t>
      </w:r>
      <w:r w:rsidR="00407CD2" w:rsidRPr="00C964C8">
        <w:rPr>
          <w:rFonts w:eastAsia="Gentium Basic" w:cs="Gentium Basic"/>
          <w:color w:val="000000" w:themeColor="text1"/>
        </w:rPr>
        <w:t xml:space="preserve">reviews (various volumes): </w:t>
      </w:r>
      <w:r w:rsidR="007F630F" w:rsidRPr="00C964C8">
        <w:rPr>
          <w:rFonts w:eastAsia="Gentium Basic" w:cs="Gentium Basic"/>
          <w:color w:val="000000" w:themeColor="text1"/>
        </w:rPr>
        <w:t xml:space="preserve"> JLB, </w:t>
      </w:r>
      <w:r w:rsidR="007F630F" w:rsidRPr="00C964C8">
        <w:rPr>
          <w:rFonts w:eastAsia="Gentium Basic" w:cs="Gentium Basic"/>
          <w:i/>
          <w:color w:val="000000" w:themeColor="text1"/>
        </w:rPr>
        <w:t>JIPh</w:t>
      </w:r>
      <w:r w:rsidR="0083551B" w:rsidRPr="00C964C8">
        <w:rPr>
          <w:rFonts w:eastAsia="Gentium Basic" w:cs="Gentium Basic"/>
          <w:color w:val="000000" w:themeColor="text1"/>
        </w:rPr>
        <w:t xml:space="preserve"> 14 (1986): 303-04 and</w:t>
      </w:r>
      <w:r w:rsidR="001079A0" w:rsidRPr="00C964C8">
        <w:rPr>
          <w:rFonts w:eastAsia="Gentium Basic" w:cs="Gentium Basic"/>
          <w:color w:val="000000" w:themeColor="text1"/>
        </w:rPr>
        <w:t xml:space="preserve"> </w:t>
      </w:r>
      <w:r w:rsidR="001079A0" w:rsidRPr="00C964C8">
        <w:rPr>
          <w:rFonts w:eastAsia="Gentium Basic" w:cs="Gentium Basic"/>
          <w:i/>
          <w:color w:val="000000" w:themeColor="text1"/>
        </w:rPr>
        <w:t>South Asia Research</w:t>
      </w:r>
      <w:r w:rsidR="001079A0" w:rsidRPr="00C964C8">
        <w:rPr>
          <w:rFonts w:eastAsia="Gentium Basic" w:cs="Gentium Basic"/>
          <w:color w:val="000000" w:themeColor="text1"/>
        </w:rPr>
        <w:t xml:space="preserve"> 7.2 (1987): 237-40; </w:t>
      </w:r>
      <w:r w:rsidR="001079A0" w:rsidRPr="00C964C8">
        <w:rPr>
          <w:rFonts w:cs="Gentium"/>
          <w:i/>
          <w:color w:val="000000" w:themeColor="text1"/>
        </w:rPr>
        <w:t>Orientalistische Literaturzeitung</w:t>
      </w:r>
      <w:r w:rsidR="001079A0" w:rsidRPr="00C964C8">
        <w:rPr>
          <w:rFonts w:cs="Gentium"/>
          <w:color w:val="000000" w:themeColor="text1"/>
        </w:rPr>
        <w:t xml:space="preserve"> 87 (1992) 6, 575-577</w:t>
      </w:r>
      <w:r w:rsidR="00EE024D" w:rsidRPr="00C964C8">
        <w:rPr>
          <w:rFonts w:cs="Gentium"/>
          <w:color w:val="000000" w:themeColor="text1"/>
        </w:rPr>
        <w:t xml:space="preserve"> and 907 (1995) 3, 319-324</w:t>
      </w:r>
      <w:r w:rsidR="001079A0" w:rsidRPr="00C964C8">
        <w:rPr>
          <w:rFonts w:cs="Gentium"/>
          <w:color w:val="000000" w:themeColor="text1"/>
        </w:rPr>
        <w:t>;</w:t>
      </w:r>
      <w:r w:rsidR="00407CD2" w:rsidRPr="00C964C8">
        <w:rPr>
          <w:rFonts w:eastAsia="Gentium Basic" w:cs="Gentium Basic"/>
          <w:color w:val="000000" w:themeColor="text1"/>
        </w:rPr>
        <w:t xml:space="preserve"> Stella Sandahl, </w:t>
      </w:r>
      <w:r w:rsidR="00407CD2" w:rsidRPr="00C964C8">
        <w:rPr>
          <w:rFonts w:eastAsia="Gentium Basic" w:cs="Gentium Basic"/>
          <w:i/>
          <w:color w:val="000000" w:themeColor="text1"/>
        </w:rPr>
        <w:t>AO</w:t>
      </w:r>
      <w:r w:rsidR="00407CD2" w:rsidRPr="00C964C8">
        <w:rPr>
          <w:rFonts w:eastAsia="Gentium Basic" w:cs="Gentium Basic"/>
          <w:color w:val="000000" w:themeColor="text1"/>
        </w:rPr>
        <w:t xml:space="preserve"> 50 (1989): 249-56;</w:t>
      </w:r>
      <w:r w:rsidR="007F630F" w:rsidRPr="00C964C8">
        <w:rPr>
          <w:rFonts w:eastAsia="Gentium Basic" w:cs="Gentium Basic"/>
          <w:color w:val="000000" w:themeColor="text1"/>
        </w:rPr>
        <w:t xml:space="preserve"> John Smith, </w:t>
      </w:r>
      <w:r w:rsidR="007F630F" w:rsidRPr="00C964C8">
        <w:rPr>
          <w:rFonts w:eastAsia="Gentium Basic" w:cs="Gentium Basic"/>
          <w:i/>
          <w:color w:val="000000" w:themeColor="text1"/>
        </w:rPr>
        <w:t>BSOAS</w:t>
      </w:r>
      <w:r w:rsidR="007F630F" w:rsidRPr="00C964C8">
        <w:rPr>
          <w:rFonts w:eastAsia="Gentium Basic" w:cs="Gentium Basic"/>
          <w:color w:val="000000" w:themeColor="text1"/>
        </w:rPr>
        <w:t xml:space="preserve"> 52 (1989): 161-62 (</w:t>
      </w:r>
      <w:r w:rsidR="007F630F" w:rsidRPr="00C964C8">
        <w:rPr>
          <w:rFonts w:eastAsia="Gentium Basic" w:cs="Gentium Basic"/>
          <w:b/>
          <w:color w:val="000000" w:themeColor="text1"/>
        </w:rPr>
        <w:t>printout</w:t>
      </w:r>
      <w:r w:rsidR="007F630F" w:rsidRPr="00C964C8">
        <w:rPr>
          <w:rFonts w:eastAsia="Gentium Basic" w:cs="Gentium Basic"/>
          <w:color w:val="000000" w:themeColor="text1"/>
        </w:rPr>
        <w:t xml:space="preserve">); Richard W. Lariviere, </w:t>
      </w:r>
      <w:r w:rsidR="007F630F" w:rsidRPr="00C964C8">
        <w:rPr>
          <w:rFonts w:eastAsia="Gentium Basic" w:cs="Gentium Basic"/>
          <w:i/>
          <w:color w:val="000000" w:themeColor="text1"/>
        </w:rPr>
        <w:t>JAOS</w:t>
      </w:r>
      <w:r w:rsidR="007F630F" w:rsidRPr="00C964C8">
        <w:rPr>
          <w:rFonts w:eastAsia="Gentium Basic" w:cs="Gentium Basic"/>
          <w:color w:val="000000" w:themeColor="text1"/>
        </w:rPr>
        <w:t xml:space="preserve"> 109 (1989): 146-47 (</w:t>
      </w:r>
      <w:r w:rsidR="007F630F" w:rsidRPr="00C964C8">
        <w:rPr>
          <w:rFonts w:eastAsia="Gentium Basic" w:cs="Gentium Basic"/>
          <w:b/>
          <w:color w:val="000000" w:themeColor="text1"/>
        </w:rPr>
        <w:t>printout</w:t>
      </w:r>
      <w:r w:rsidR="007F630F" w:rsidRPr="00C964C8">
        <w:rPr>
          <w:rFonts w:eastAsia="Gentium Basic" w:cs="Gentium Basic"/>
          <w:color w:val="000000" w:themeColor="text1"/>
        </w:rPr>
        <w:t>)</w:t>
      </w:r>
      <w:r w:rsidR="00CD3522" w:rsidRPr="00C964C8">
        <w:rPr>
          <w:rFonts w:eastAsia="Gentium Basic" w:cs="Gentium Basic"/>
          <w:color w:val="000000" w:themeColor="text1"/>
        </w:rPr>
        <w:t xml:space="preserve">; Madeleine Biardeau, </w:t>
      </w:r>
      <w:r w:rsidR="00CD3522" w:rsidRPr="00C964C8">
        <w:rPr>
          <w:rFonts w:eastAsia="Gentium Basic" w:cs="Gentium Basic"/>
          <w:i/>
          <w:color w:val="000000" w:themeColor="text1"/>
        </w:rPr>
        <w:t>BEI</w:t>
      </w:r>
      <w:r w:rsidR="00CD3522" w:rsidRPr="00C964C8">
        <w:rPr>
          <w:rFonts w:eastAsia="Gentium Basic" w:cs="Gentium Basic"/>
          <w:color w:val="000000" w:themeColor="text1"/>
        </w:rPr>
        <w:t xml:space="preserve"> 10 (1992): 287-93</w:t>
      </w:r>
      <w:r w:rsidR="00EE024D" w:rsidRPr="00C964C8">
        <w:rPr>
          <w:rFonts w:eastAsia="Gentium Basic" w:cs="Gentium Basic"/>
          <w:color w:val="000000" w:themeColor="text1"/>
        </w:rPr>
        <w:t>]</w:t>
      </w:r>
    </w:p>
    <w:p w14:paraId="4F0AB96F" w14:textId="0F27FBF6" w:rsidR="00AA51A4" w:rsidRPr="00C964C8" w:rsidRDefault="0042794C" w:rsidP="00A90C52">
      <w:pPr>
        <w:tabs>
          <w:tab w:val="left" w:pos="2160"/>
          <w:tab w:val="right" w:pos="9000"/>
        </w:tabs>
        <w:spacing w:after="120"/>
        <w:ind w:left="360" w:hanging="360"/>
        <w:rPr>
          <w:rFonts w:eastAsia="Gentium Basic" w:cs="Gentium Basic"/>
          <w:color w:val="000000" w:themeColor="text1"/>
        </w:rPr>
      </w:pPr>
      <w:r w:rsidRPr="00C964C8">
        <w:rPr>
          <w:rFonts w:eastAsia="Gentium Basic" w:cs="Gentium Basic"/>
          <w:color w:val="000000" w:themeColor="text1"/>
        </w:rPr>
        <w:t xml:space="preserve">Brockington, John and Mary Brockington (trans.) 2006:  </w:t>
      </w:r>
      <w:r w:rsidRPr="00C964C8">
        <w:rPr>
          <w:rFonts w:eastAsia="Gentium Basic" w:cs="Gentium Basic"/>
          <w:i/>
          <w:color w:val="000000" w:themeColor="text1"/>
        </w:rPr>
        <w:t>Rāma the Steadfast: an Early Form of the Rāmāyaṇa</w:t>
      </w:r>
      <w:r w:rsidRPr="00C964C8">
        <w:rPr>
          <w:rFonts w:eastAsia="Gentium Basic" w:cs="Gentium Basic"/>
          <w:color w:val="000000" w:themeColor="text1"/>
        </w:rPr>
        <w:t xml:space="preserve"> (London: Penguin Books).</w:t>
      </w:r>
    </w:p>
    <w:p w14:paraId="0BF9D13B" w14:textId="38A4D134" w:rsidR="00890277" w:rsidRPr="00C964C8" w:rsidRDefault="00890277" w:rsidP="00A90C52">
      <w:pPr>
        <w:tabs>
          <w:tab w:val="left" w:pos="2160"/>
          <w:tab w:val="right" w:pos="9000"/>
        </w:tabs>
        <w:spacing w:after="120"/>
        <w:ind w:left="360" w:hanging="360"/>
        <w:rPr>
          <w:rFonts w:eastAsia="Gentium Basic" w:cs="Gentium Basic"/>
          <w:color w:val="000000" w:themeColor="text1"/>
        </w:rPr>
      </w:pPr>
      <w:r w:rsidRPr="00C964C8">
        <w:rPr>
          <w:rFonts w:eastAsia="Gentium Basic" w:cs="Gentium Basic"/>
          <w:color w:val="000000" w:themeColor="text1"/>
        </w:rPr>
        <w:t xml:space="preserve">Debroy, Bibek (trans.) 2017:  </w:t>
      </w:r>
      <w:r w:rsidRPr="00C964C8">
        <w:rPr>
          <w:rFonts w:eastAsia="Gentium Basic" w:cs="Gentium Basic"/>
          <w:i/>
          <w:color w:val="000000" w:themeColor="text1"/>
        </w:rPr>
        <w:t>Valmiki Ramayana,</w:t>
      </w:r>
      <w:r w:rsidRPr="00C964C8">
        <w:rPr>
          <w:rFonts w:eastAsia="Gentium Basic" w:cs="Gentium Basic"/>
          <w:color w:val="000000" w:themeColor="text1"/>
        </w:rPr>
        <w:t xml:space="preserve"> 3 vols (Delhi: Penguin India).</w:t>
      </w:r>
    </w:p>
    <w:p w14:paraId="367BF8A5" w14:textId="229ADD8D" w:rsidR="00B6399A" w:rsidRPr="00C964C8" w:rsidRDefault="006A5268" w:rsidP="00A90C52">
      <w:pPr>
        <w:tabs>
          <w:tab w:val="left" w:pos="2160"/>
          <w:tab w:val="right" w:pos="9000"/>
        </w:tabs>
        <w:spacing w:after="120"/>
        <w:ind w:left="360" w:hanging="360"/>
        <w:rPr>
          <w:rFonts w:eastAsia="Gentium Basic" w:cs="Gentium Basic"/>
          <w:color w:val="000000" w:themeColor="text1"/>
        </w:rPr>
      </w:pPr>
      <w:r w:rsidRPr="00C964C8">
        <w:rPr>
          <w:rFonts w:eastAsia="Gentium Basic" w:cs="Gentium Basic"/>
          <w:color w:val="000000" w:themeColor="text1"/>
        </w:rPr>
        <w:t>[multiple others, but of vulgate text, not CE]</w:t>
      </w:r>
      <w:r w:rsidR="00B6399A" w:rsidRPr="00C964C8">
        <w:rPr>
          <w:color w:val="000000" w:themeColor="text1"/>
        </w:rPr>
        <w:tab/>
      </w:r>
    </w:p>
    <w:p w14:paraId="0851CC67" w14:textId="451B5021" w:rsidR="00F752A2" w:rsidRPr="00C964C8" w:rsidRDefault="00AA51A4" w:rsidP="00F752A2">
      <w:pPr>
        <w:tabs>
          <w:tab w:val="left" w:pos="1440"/>
          <w:tab w:val="right" w:pos="9000"/>
        </w:tabs>
        <w:spacing w:before="240" w:after="80"/>
        <w:ind w:left="360" w:hanging="360"/>
        <w:rPr>
          <w:b/>
          <w:color w:val="000000" w:themeColor="text1"/>
        </w:rPr>
      </w:pPr>
      <w:r w:rsidRPr="00C964C8">
        <w:rPr>
          <w:b/>
          <w:color w:val="000000" w:themeColor="text1"/>
        </w:rPr>
        <w:t>studies</w:t>
      </w:r>
      <w:r w:rsidR="00127073" w:rsidRPr="00C964C8">
        <w:rPr>
          <w:b/>
          <w:color w:val="000000" w:themeColor="text1"/>
        </w:rPr>
        <w:tab/>
      </w:r>
      <w:r w:rsidR="00F752A2" w:rsidRPr="00C964C8">
        <w:rPr>
          <w:color w:val="000000" w:themeColor="text1"/>
        </w:rPr>
        <w:t xml:space="preserve">Agashe, Sukanya 2014:  </w:t>
      </w:r>
      <w:r w:rsidR="00F752A2" w:rsidRPr="00C964C8">
        <w:rPr>
          <w:i/>
          <w:color w:val="000000" w:themeColor="text1"/>
        </w:rPr>
        <w:t>The search for Rāvaṇa’s Laṅkā: the geography of Vālmīki Rāmāyaṇa</w:t>
      </w:r>
      <w:r w:rsidR="00F752A2" w:rsidRPr="00C964C8">
        <w:rPr>
          <w:color w:val="000000" w:themeColor="text1"/>
        </w:rPr>
        <w:t xml:space="preserve"> (Mumbai: Popular Prakashan).</w:t>
      </w:r>
    </w:p>
    <w:p w14:paraId="04A2CF56" w14:textId="359AA251" w:rsidR="00F23CB8" w:rsidRPr="00C964C8" w:rsidRDefault="00F23CB8" w:rsidP="00F752A2">
      <w:pPr>
        <w:tabs>
          <w:tab w:val="left" w:pos="1440"/>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Agrawal, Ashvini 2014:  “Tracing the antiquity of the Ramayana – through the inscriptions, literature and art of the Gupta period”, in </w:t>
      </w:r>
      <w:r w:rsidRPr="00C964C8">
        <w:rPr>
          <w:rFonts w:eastAsia="Gentium Basic"/>
          <w:i/>
          <w:color w:val="000000" w:themeColor="text1"/>
        </w:rPr>
        <w:t>Proceedings of the Conference on the Ramayana in literature, society and the arts,</w:t>
      </w:r>
      <w:r w:rsidRPr="00C964C8">
        <w:rPr>
          <w:rFonts w:eastAsia="Gentium Basic"/>
          <w:color w:val="000000" w:themeColor="text1"/>
        </w:rPr>
        <w:t xml:space="preserve"> February 1-2, 2013 (Chennai: C.P.R. Publications): 15-32.</w:t>
      </w:r>
      <w:r w:rsidRPr="00C964C8">
        <w:rPr>
          <w:rFonts w:eastAsia="Gentium Basic"/>
          <w:color w:val="000000" w:themeColor="text1"/>
        </w:rPr>
        <w:tab/>
      </w:r>
      <w:r w:rsidRPr="00C964C8">
        <w:rPr>
          <w:rFonts w:eastAsia="Gentium Basic"/>
          <w:b/>
          <w:color w:val="000000" w:themeColor="text1"/>
        </w:rPr>
        <w:t>BL</w:t>
      </w:r>
    </w:p>
    <w:p w14:paraId="4BF007E2" w14:textId="77777777" w:rsidR="000D75FB" w:rsidRPr="00C964C8" w:rsidRDefault="000D75FB" w:rsidP="000D75FB">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Agrawal, Jagannath 1975:  “The authenticity of the Uttarakāṇḍa of Vālmīki’s Rāmāyaṇa”, </w:t>
      </w:r>
      <w:r w:rsidRPr="00C964C8">
        <w:rPr>
          <w:rFonts w:eastAsia="Gentium Basic"/>
          <w:i/>
          <w:color w:val="000000" w:themeColor="text1"/>
        </w:rPr>
        <w:t>Vishveshvaranand Indological Journal</w:t>
      </w:r>
      <w:r w:rsidRPr="00C964C8">
        <w:rPr>
          <w:rFonts w:eastAsia="Gentium Basic"/>
          <w:color w:val="000000" w:themeColor="text1"/>
        </w:rPr>
        <w:t xml:space="preserve"> 13.1: 1-5.</w:t>
      </w:r>
      <w:r w:rsidRPr="00C964C8">
        <w:rPr>
          <w:rFonts w:eastAsia="Gentium Basic"/>
          <w:color w:val="000000" w:themeColor="text1"/>
        </w:rPr>
        <w:tab/>
      </w:r>
      <w:r w:rsidRPr="00C964C8">
        <w:rPr>
          <w:rFonts w:eastAsia="Gentium Basic"/>
          <w:b/>
          <w:color w:val="000000" w:themeColor="text1"/>
        </w:rPr>
        <w:t>scan</w:t>
      </w:r>
    </w:p>
    <w:p w14:paraId="6978ACF7" w14:textId="292EE0B7" w:rsidR="00AA51A4" w:rsidRPr="00C964C8" w:rsidRDefault="00127073" w:rsidP="00F23CB8">
      <w:pPr>
        <w:tabs>
          <w:tab w:val="left" w:pos="1440"/>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Agrawal, Jagannath 1986:  “The date of Valmiki’s Ramayana”, in Varma, K.C. and others (eds) 1986:  </w:t>
      </w:r>
      <w:r w:rsidRPr="00C964C8">
        <w:rPr>
          <w:rFonts w:eastAsia="Gentium Basic" w:cs="Gentium Basic"/>
          <w:i/>
          <w:color w:val="000000" w:themeColor="text1"/>
        </w:rPr>
        <w:t>Ṛtambhara: studies in Indology: Acharya Udaya Vira Shastri felicitation volume</w:t>
      </w:r>
      <w:r w:rsidRPr="00C964C8">
        <w:rPr>
          <w:rFonts w:eastAsia="Gentium Basic" w:cs="Gentium Basic"/>
          <w:color w:val="000000" w:themeColor="text1"/>
        </w:rPr>
        <w:t xml:space="preserve"> (Ghaziabad: Society for Indic Studies): 67</w:t>
      </w:r>
      <w:r w:rsidRPr="00C964C8">
        <w:rPr>
          <w:rFonts w:eastAsia="Gentium Basic" w:cs="Gentium Basic"/>
          <w:color w:val="000000" w:themeColor="text1"/>
        </w:rPr>
        <w:noBreakHyphen/>
        <w:t>69.</w:t>
      </w:r>
    </w:p>
    <w:p w14:paraId="066F9072" w14:textId="29893376" w:rsidR="00094EC6" w:rsidRPr="00C964C8" w:rsidRDefault="00094EC6" w:rsidP="00094EC6">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Aiyaswami Sastri, N. 1931: “References to ancient stories in the Rāmāyaṇa”, </w:t>
      </w:r>
      <w:r w:rsidRPr="00C964C8">
        <w:rPr>
          <w:rFonts w:eastAsia="Gentium Basic"/>
          <w:i/>
          <w:color w:val="000000" w:themeColor="text1"/>
        </w:rPr>
        <w:t>JORM</w:t>
      </w:r>
      <w:r w:rsidRPr="00C964C8">
        <w:rPr>
          <w:rFonts w:eastAsia="Gentium Basic"/>
          <w:color w:val="000000" w:themeColor="text1"/>
        </w:rPr>
        <w:t xml:space="preserve"> 5: </w:t>
      </w:r>
      <w:r w:rsidRPr="00C964C8">
        <w:rPr>
          <w:rFonts w:eastAsia="Gentium Basic"/>
          <w:color w:val="000000" w:themeColor="text1"/>
        </w:rPr>
        <w:br/>
        <w:t>101-108.</w:t>
      </w:r>
      <w:r w:rsidRPr="00C964C8">
        <w:rPr>
          <w:rFonts w:eastAsia="Gentium Basic"/>
          <w:color w:val="000000" w:themeColor="text1"/>
        </w:rPr>
        <w:tab/>
      </w:r>
      <w:r w:rsidRPr="00C964C8">
        <w:rPr>
          <w:rFonts w:eastAsia="Gentium Basic"/>
          <w:b/>
          <w:color w:val="000000" w:themeColor="text1"/>
        </w:rPr>
        <w:t>scan</w:t>
      </w:r>
    </w:p>
    <w:p w14:paraId="0F88060B" w14:textId="705C951B" w:rsidR="009472C6" w:rsidRPr="00C964C8" w:rsidRDefault="009472C6" w:rsidP="00094EC6">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Aklujkar, Vidyut 2000b:  “Anasūyā: a </w:t>
      </w:r>
      <w:r w:rsidRPr="00C964C8">
        <w:rPr>
          <w:rFonts w:eastAsia="Gentium Basic"/>
          <w:i/>
          <w:color w:val="000000" w:themeColor="text1"/>
        </w:rPr>
        <w:t>pativratā</w:t>
      </w:r>
      <w:r w:rsidRPr="00C964C8">
        <w:rPr>
          <w:rFonts w:eastAsia="Gentium Basic"/>
          <w:color w:val="000000" w:themeColor="text1"/>
        </w:rPr>
        <w:t xml:space="preserve"> with panache”, in Bose 2000b: 56-68.</w:t>
      </w:r>
      <w:r w:rsidRPr="00C964C8">
        <w:rPr>
          <w:rFonts w:eastAsia="Gentium Basic"/>
          <w:color w:val="000000" w:themeColor="text1"/>
        </w:rPr>
        <w:tab/>
      </w:r>
      <w:r w:rsidRPr="00C964C8">
        <w:rPr>
          <w:rFonts w:eastAsia="Gentium Basic"/>
          <w:b/>
          <w:color w:val="000000" w:themeColor="text1"/>
        </w:rPr>
        <w:t>photocopy (signed) + download</w:t>
      </w:r>
    </w:p>
    <w:p w14:paraId="15F1022A" w14:textId="77777777" w:rsidR="00E33E0F" w:rsidRPr="00C964C8" w:rsidRDefault="00E33E0F" w:rsidP="00E33E0F">
      <w:pPr>
        <w:spacing w:after="80"/>
        <w:ind w:left="360" w:hanging="360"/>
        <w:rPr>
          <w:color w:val="000000" w:themeColor="text1"/>
        </w:rPr>
      </w:pPr>
      <w:r w:rsidRPr="00C964C8">
        <w:rPr>
          <w:color w:val="000000" w:themeColor="text1"/>
        </w:rPr>
        <w:t xml:space="preserve">Alles, Gregory D. 1986:  </w:t>
      </w:r>
      <w:r w:rsidRPr="00C964C8">
        <w:rPr>
          <w:i/>
          <w:color w:val="000000" w:themeColor="text1"/>
        </w:rPr>
        <w:t xml:space="preserve">Epic persuasion: religion and rhetori in the </w:t>
      </w:r>
      <w:r w:rsidRPr="00C964C8">
        <w:rPr>
          <w:color w:val="000000" w:themeColor="text1"/>
        </w:rPr>
        <w:t>Iliad</w:t>
      </w:r>
      <w:r w:rsidRPr="00C964C8">
        <w:rPr>
          <w:i/>
          <w:color w:val="000000" w:themeColor="text1"/>
        </w:rPr>
        <w:t xml:space="preserve"> and Vālmīki’s </w:t>
      </w:r>
      <w:r w:rsidRPr="00C964C8">
        <w:rPr>
          <w:color w:val="000000" w:themeColor="text1"/>
        </w:rPr>
        <w:t>Rāmāyaṇa (Chicago: University of Chicago).  [PhD thesis]</w:t>
      </w:r>
    </w:p>
    <w:p w14:paraId="2CA2378C" w14:textId="6FE96458" w:rsidR="00127073" w:rsidRPr="00C964C8" w:rsidRDefault="0012707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Alles, Gregory D. 1988-89:  “Reflections on dating ‘Vālmīki’ ”, </w:t>
      </w:r>
      <w:r w:rsidRPr="00C964C8">
        <w:rPr>
          <w:rFonts w:eastAsia="Gentium Basic" w:cs="Gentium Basic"/>
          <w:i/>
          <w:color w:val="000000" w:themeColor="text1"/>
        </w:rPr>
        <w:t xml:space="preserve">JOIB </w:t>
      </w:r>
      <w:r w:rsidRPr="00C964C8">
        <w:rPr>
          <w:rFonts w:eastAsia="Gentium Basic" w:cs="Gentium Basic"/>
          <w:color w:val="000000" w:themeColor="text1"/>
        </w:rPr>
        <w:t>38: 217-44.</w:t>
      </w:r>
      <w:r w:rsidRPr="00C964C8">
        <w:rPr>
          <w:rFonts w:eastAsia="Gentium Basic" w:cs="Gentium Basic"/>
          <w:color w:val="000000" w:themeColor="text1"/>
        </w:rPr>
        <w:tab/>
      </w:r>
      <w:r w:rsidR="00425C0E" w:rsidRPr="00C964C8">
        <w:rPr>
          <w:rFonts w:eastAsia="Gentium Basic" w:cs="Gentium Basic"/>
          <w:b/>
          <w:color w:val="000000" w:themeColor="text1"/>
        </w:rPr>
        <w:t>scan</w:t>
      </w:r>
    </w:p>
    <w:p w14:paraId="78C3768B" w14:textId="50AC482D" w:rsidR="00127073" w:rsidRPr="00C964C8" w:rsidRDefault="00127073" w:rsidP="00A90C52">
      <w:pPr>
        <w:tabs>
          <w:tab w:val="right" w:pos="9000"/>
        </w:tabs>
        <w:spacing w:after="80"/>
        <w:ind w:left="360" w:hanging="360"/>
        <w:rPr>
          <w:b/>
          <w:color w:val="000000" w:themeColor="text1"/>
        </w:rPr>
      </w:pPr>
      <w:r w:rsidRPr="00C964C8">
        <w:rPr>
          <w:rFonts w:eastAsia="Gentium Basic" w:cs="Gentium Basic"/>
          <w:color w:val="000000" w:themeColor="text1"/>
        </w:rPr>
        <w:lastRenderedPageBreak/>
        <w:t xml:space="preserve">Alles, Gregory D. 1994: </w:t>
      </w:r>
      <w:r w:rsidRPr="00C964C8">
        <w:rPr>
          <w:rFonts w:eastAsia="Gentium Basic" w:cs="Gentium Basic"/>
          <w:i/>
          <w:color w:val="000000" w:themeColor="text1"/>
        </w:rPr>
        <w:t>The Iliad, the Rāmāyaṇa, and the work of religion: failed persuasion and religious mystification</w:t>
      </w:r>
      <w:r w:rsidRPr="00C964C8">
        <w:rPr>
          <w:rFonts w:eastAsia="Gentium Basic" w:cs="Gentium Basic"/>
          <w:color w:val="000000" w:themeColor="text1"/>
        </w:rPr>
        <w:t xml:space="preserve"> (University Park, Pa. : Pennsylvania State University Press) [“Poetic works and their worlds” (pp. 49-75) repr. in Zott 2003: 288-305].</w:t>
      </w:r>
      <w:r w:rsidR="0096180E" w:rsidRPr="00C964C8">
        <w:rPr>
          <w:rFonts w:eastAsia="Gentium Basic" w:cs="Gentium Basic"/>
          <w:color w:val="000000" w:themeColor="text1"/>
        </w:rPr>
        <w:br/>
      </w:r>
      <w:r w:rsidR="004E4D43" w:rsidRPr="00C964C8">
        <w:rPr>
          <w:rFonts w:eastAsia="Gentium Basic" w:cs="Gentium Basic"/>
          <w:color w:val="000000" w:themeColor="text1"/>
        </w:rPr>
        <w:tab/>
      </w:r>
      <w:r w:rsidR="004F3B31" w:rsidRPr="00C964C8">
        <w:rPr>
          <w:b/>
          <w:color w:val="000000" w:themeColor="text1"/>
        </w:rPr>
        <w:t>(IND) 4.4.50</w:t>
      </w:r>
      <w:r w:rsidR="0096180E" w:rsidRPr="00C964C8">
        <w:rPr>
          <w:b/>
          <w:color w:val="000000" w:themeColor="text1"/>
        </w:rPr>
        <w:t>; handwritten notes (Eternal Rāma box file)</w:t>
      </w:r>
    </w:p>
    <w:p w14:paraId="7C59CBB9" w14:textId="058BBBC4" w:rsidR="00441A3E" w:rsidRPr="00C964C8" w:rsidRDefault="00441A3E"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Altekar, G.S. 1987:  </w:t>
      </w:r>
      <w:r w:rsidRPr="00C964C8">
        <w:rPr>
          <w:rFonts w:eastAsia="Gentium Basic"/>
          <w:i/>
          <w:color w:val="000000" w:themeColor="text1"/>
        </w:rPr>
        <w:t>Studies on Vālmīki’s Rāmāyaṇa,</w:t>
      </w:r>
      <w:r w:rsidRPr="00C964C8">
        <w:rPr>
          <w:rFonts w:eastAsia="Gentium Basic"/>
          <w:color w:val="000000" w:themeColor="text1"/>
        </w:rPr>
        <w:t xml:space="preserve"> Bhandarkar Oriental Research Institute Research Unit Series 9 (Poona: BORI).</w:t>
      </w:r>
      <w:r w:rsidRPr="00C964C8">
        <w:rPr>
          <w:rFonts w:eastAsia="Gentium Basic"/>
          <w:color w:val="000000" w:themeColor="text1"/>
        </w:rPr>
        <w:tab/>
      </w:r>
      <w:r w:rsidRPr="00C964C8">
        <w:rPr>
          <w:rFonts w:eastAsia="Gentium Basic"/>
          <w:b/>
          <w:color w:val="000000" w:themeColor="text1"/>
        </w:rPr>
        <w:t>download</w:t>
      </w:r>
    </w:p>
    <w:p w14:paraId="5480A105" w14:textId="77777777" w:rsidR="00FD7FDB" w:rsidRPr="00C964C8" w:rsidRDefault="00FD7FDB" w:rsidP="00F23CB8">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Antoine, Robert 1973:  “Calliope and the Epic of Rāvaṇa”, </w:t>
      </w:r>
      <w:r w:rsidRPr="00C964C8">
        <w:rPr>
          <w:rFonts w:eastAsia="Gentium Basic" w:cs="Gentium Basic"/>
          <w:i/>
          <w:color w:val="000000" w:themeColor="text1"/>
        </w:rPr>
        <w:t>Jadavpur Journal of Comparative Literature</w:t>
      </w:r>
      <w:r w:rsidRPr="00C964C8">
        <w:rPr>
          <w:rFonts w:eastAsia="Gentium Basic" w:cs="Gentium Basic"/>
          <w:color w:val="000000" w:themeColor="text1"/>
        </w:rPr>
        <w:t xml:space="preserve"> 11: 45-92.</w:t>
      </w:r>
      <w:r w:rsidRPr="00C964C8">
        <w:rPr>
          <w:rFonts w:eastAsia="Gentium Basic" w:cs="Gentium Basic"/>
          <w:color w:val="000000" w:themeColor="text1"/>
        </w:rPr>
        <w:tab/>
      </w:r>
      <w:r w:rsidRPr="00C964C8">
        <w:rPr>
          <w:rFonts w:eastAsia="Gentium Basic" w:cs="Gentium Basic"/>
          <w:b/>
          <w:color w:val="000000" w:themeColor="text1"/>
        </w:rPr>
        <w:t>photocopy</w:t>
      </w:r>
    </w:p>
    <w:p w14:paraId="68F98F4E" w14:textId="76FFFE01" w:rsidR="00127073" w:rsidRPr="00C964C8" w:rsidRDefault="00FD7FDB"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Antoine, Robert 1974:  “Calliope and Rāma’s Initiation”, </w:t>
      </w:r>
      <w:r w:rsidRPr="00C964C8">
        <w:rPr>
          <w:rFonts w:eastAsia="Gentium Basic" w:cs="Gentium Basic"/>
          <w:i/>
          <w:color w:val="000000" w:themeColor="text1"/>
        </w:rPr>
        <w:t>Jadavpur Journal of Comparative Literature</w:t>
      </w:r>
      <w:r w:rsidRPr="00C964C8">
        <w:rPr>
          <w:rFonts w:eastAsia="Gentium Basic" w:cs="Gentium Basic"/>
          <w:color w:val="000000" w:themeColor="text1"/>
        </w:rPr>
        <w:t xml:space="preserve"> 12: 1-29.</w:t>
      </w:r>
      <w:r w:rsidRPr="00C964C8">
        <w:rPr>
          <w:rFonts w:eastAsia="Gentium Basic" w:cs="Gentium Basic"/>
          <w:color w:val="000000" w:themeColor="text1"/>
        </w:rPr>
        <w:tab/>
      </w:r>
      <w:r w:rsidRPr="00C964C8">
        <w:rPr>
          <w:rFonts w:eastAsia="Gentium Basic" w:cs="Gentium Basic"/>
          <w:b/>
          <w:color w:val="000000" w:themeColor="text1"/>
        </w:rPr>
        <w:t>photocopy</w:t>
      </w:r>
    </w:p>
    <w:p w14:paraId="55C076FB" w14:textId="53A15685" w:rsidR="00BA3D30" w:rsidRPr="00C964C8" w:rsidRDefault="00BA3D30"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Antoine, R. 1979:  “The Technique of Oral Poetry in the Rāmāyaṇa”, </w:t>
      </w:r>
      <w:r w:rsidRPr="00C964C8">
        <w:rPr>
          <w:i/>
          <w:color w:val="000000" w:themeColor="text1"/>
        </w:rPr>
        <w:t>Indica</w:t>
      </w:r>
      <w:r w:rsidRPr="00C964C8">
        <w:rPr>
          <w:color w:val="000000" w:themeColor="text1"/>
        </w:rPr>
        <w:t xml:space="preserve"> 16: 5-16.</w:t>
      </w:r>
      <w:r w:rsidRPr="00C964C8">
        <w:rPr>
          <w:color w:val="000000" w:themeColor="text1"/>
        </w:rPr>
        <w:tab/>
      </w:r>
      <w:r w:rsidRPr="00C964C8">
        <w:rPr>
          <w:b/>
          <w:color w:val="000000" w:themeColor="text1"/>
        </w:rPr>
        <w:t>scan</w:t>
      </w:r>
    </w:p>
    <w:p w14:paraId="265DDE7B" w14:textId="7A2CE920" w:rsidR="008768B0" w:rsidRPr="00C964C8" w:rsidRDefault="008768B0"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Babineau, Edmour J. 1986:  “Suffering in the Rāmāyaṇa”,</w:t>
      </w:r>
      <w:r w:rsidRPr="00C964C8">
        <w:rPr>
          <w:rFonts w:eastAsia="Gentium Basic"/>
          <w:i/>
          <w:color w:val="000000" w:themeColor="text1"/>
        </w:rPr>
        <w:t xml:space="preserve"> </w:t>
      </w:r>
      <w:r w:rsidRPr="00C964C8">
        <w:rPr>
          <w:rFonts w:eastAsia="Gentium Basic"/>
          <w:color w:val="000000" w:themeColor="text1"/>
        </w:rPr>
        <w:t xml:space="preserve">in </w:t>
      </w:r>
      <w:r w:rsidRPr="00C964C8">
        <w:rPr>
          <w:rFonts w:eastAsia="Gentium Basic" w:cs="Gentium Basic"/>
          <w:color w:val="000000" w:themeColor="text1"/>
        </w:rPr>
        <w:t xml:space="preserve">Tiwari, Kapil N. (ed.) 1986:  </w:t>
      </w:r>
      <w:r w:rsidRPr="00C964C8">
        <w:rPr>
          <w:rFonts w:eastAsia="Gentium Basic" w:cs="Gentium Basic"/>
          <w:i/>
          <w:color w:val="000000" w:themeColor="text1"/>
        </w:rPr>
        <w:t>Suffering: Indian Perspectives</w:t>
      </w:r>
      <w:r w:rsidRPr="00C964C8">
        <w:rPr>
          <w:rFonts w:eastAsia="Gentium Basic" w:cs="Gentium Basic"/>
          <w:color w:val="000000" w:themeColor="text1"/>
        </w:rPr>
        <w:t xml:space="preserve"> (Delhi: Motilal Banarsidass)</w:t>
      </w:r>
      <w:r w:rsidRPr="00C964C8">
        <w:rPr>
          <w:rFonts w:eastAsia="Gentium Basic"/>
          <w:color w:val="000000" w:themeColor="text1"/>
        </w:rPr>
        <w:t>: 108-25.</w:t>
      </w:r>
      <w:r w:rsidRPr="00C964C8">
        <w:rPr>
          <w:rFonts w:eastAsia="Gentium Basic"/>
          <w:color w:val="000000" w:themeColor="text1"/>
        </w:rPr>
        <w:tab/>
      </w:r>
      <w:r w:rsidRPr="00C964C8">
        <w:rPr>
          <w:rFonts w:eastAsia="Gentium Basic"/>
          <w:b/>
          <w:color w:val="000000" w:themeColor="text1"/>
        </w:rPr>
        <w:t>scan</w:t>
      </w:r>
    </w:p>
    <w:p w14:paraId="4D1777E8" w14:textId="77777777" w:rsidR="00BA7FA6" w:rsidRPr="00C964C8" w:rsidRDefault="00BA7FA6" w:rsidP="00A90C52">
      <w:pPr>
        <w:tabs>
          <w:tab w:val="right" w:pos="9000"/>
        </w:tabs>
        <w:spacing w:after="80"/>
        <w:ind w:left="360" w:hanging="360"/>
        <w:rPr>
          <w:b/>
          <w:color w:val="000000" w:themeColor="text1"/>
        </w:rPr>
      </w:pPr>
      <w:r w:rsidRPr="00C964C8">
        <w:rPr>
          <w:color w:val="000000" w:themeColor="text1"/>
        </w:rPr>
        <w:t xml:space="preserve">Balkaran, Raj 2018:  “The Sarus’ Sorrow: voicing nonviolence in the Vālmīki Rāmāyaṇa”, </w:t>
      </w:r>
      <w:r w:rsidRPr="00C964C8">
        <w:rPr>
          <w:i/>
          <w:color w:val="000000" w:themeColor="text1"/>
        </w:rPr>
        <w:t>JVS</w:t>
      </w:r>
      <w:r w:rsidRPr="00C964C8">
        <w:rPr>
          <w:color w:val="000000" w:themeColor="text1"/>
        </w:rPr>
        <w:t xml:space="preserve"> 26.2: 143-61.</w:t>
      </w:r>
      <w:r w:rsidRPr="00C964C8">
        <w:rPr>
          <w:i/>
          <w:color w:val="000000" w:themeColor="text1"/>
        </w:rPr>
        <w:tab/>
      </w:r>
      <w:r w:rsidRPr="00C964C8">
        <w:rPr>
          <w:b/>
          <w:color w:val="000000" w:themeColor="text1"/>
        </w:rPr>
        <w:t>download</w:t>
      </w:r>
    </w:p>
    <w:p w14:paraId="3C34B52E" w14:textId="2392FACA" w:rsidR="00BA7FA6" w:rsidRPr="00C964C8" w:rsidRDefault="00BA7FA6" w:rsidP="00A90C52">
      <w:pPr>
        <w:tabs>
          <w:tab w:val="right" w:pos="9000"/>
        </w:tabs>
        <w:spacing w:after="80"/>
        <w:ind w:left="360" w:hanging="360"/>
        <w:rPr>
          <w:b/>
          <w:color w:val="000000" w:themeColor="text1"/>
        </w:rPr>
      </w:pPr>
      <w:r w:rsidRPr="00C964C8">
        <w:rPr>
          <w:color w:val="000000" w:themeColor="text1"/>
        </w:rPr>
        <w:t xml:space="preserve">Balkaran, Raj, and A. Walter Dorn 2012:  “Violence in the </w:t>
      </w:r>
      <w:r w:rsidRPr="00C964C8">
        <w:rPr>
          <w:i/>
          <w:color w:val="000000" w:themeColor="text1"/>
        </w:rPr>
        <w:t>Vālmīki Rāmāyaṇa</w:t>
      </w:r>
      <w:r w:rsidRPr="00C964C8">
        <w:rPr>
          <w:color w:val="000000" w:themeColor="text1"/>
        </w:rPr>
        <w:t xml:space="preserve">: just war criteria in an ancient Indian epic”, </w:t>
      </w:r>
      <w:r w:rsidRPr="00C964C8">
        <w:rPr>
          <w:i/>
          <w:color w:val="000000" w:themeColor="text1"/>
        </w:rPr>
        <w:t xml:space="preserve">JAAR </w:t>
      </w:r>
      <w:r w:rsidRPr="00C964C8">
        <w:rPr>
          <w:color w:val="000000" w:themeColor="text1"/>
        </w:rPr>
        <w:t>80: 659-90.</w:t>
      </w:r>
      <w:r w:rsidRPr="00C964C8">
        <w:rPr>
          <w:color w:val="000000" w:themeColor="text1"/>
        </w:rPr>
        <w:tab/>
      </w:r>
      <w:r w:rsidRPr="00C964C8">
        <w:rPr>
          <w:b/>
          <w:color w:val="000000" w:themeColor="text1"/>
        </w:rPr>
        <w:t>download</w:t>
      </w:r>
    </w:p>
    <w:p w14:paraId="58ABE23C" w14:textId="62DCBC12" w:rsidR="00A61971" w:rsidRPr="00C964C8" w:rsidRDefault="00A61971"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Bapat, G.V. 1985-87:  “The elephant in the Rāmāyaṇic simile”, </w:t>
      </w:r>
      <w:r w:rsidRPr="00C964C8">
        <w:rPr>
          <w:rFonts w:eastAsia="Gentium Basic"/>
          <w:i/>
          <w:color w:val="000000" w:themeColor="text1"/>
        </w:rPr>
        <w:t>Bhāratī</w:t>
      </w:r>
      <w:r w:rsidRPr="00C964C8">
        <w:rPr>
          <w:rFonts w:eastAsia="Gentium Basic"/>
          <w:color w:val="000000" w:themeColor="text1"/>
        </w:rPr>
        <w:t xml:space="preserve"> 16: 37-74.</w:t>
      </w:r>
      <w:r w:rsidRPr="00C964C8">
        <w:rPr>
          <w:rFonts w:eastAsia="Gentium Basic"/>
          <w:color w:val="000000" w:themeColor="text1"/>
        </w:rPr>
        <w:tab/>
      </w:r>
      <w:r w:rsidRPr="00C964C8">
        <w:rPr>
          <w:rFonts w:eastAsia="Gentium Basic"/>
          <w:b/>
          <w:color w:val="000000" w:themeColor="text1"/>
        </w:rPr>
        <w:t>scan</w:t>
      </w:r>
    </w:p>
    <w:p w14:paraId="4927EF61" w14:textId="5FB6BF15" w:rsidR="001C4B42" w:rsidRPr="00C964C8" w:rsidRDefault="001C4B42"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Bechis, Giovanni 1963:  “Contributi lessicali dal I libro del Rāmāyaṇa, secondo l’edizione curata dal Gorresio”, </w:t>
      </w:r>
      <w:r w:rsidRPr="00C964C8">
        <w:rPr>
          <w:rFonts w:eastAsia="Gentium Basic"/>
          <w:i/>
          <w:color w:val="000000" w:themeColor="text1"/>
        </w:rPr>
        <w:t>Rendiconti dell’ Istituto Lombardo, Accademia di Scienze e Lettere, Classe di Lettere e Scienze Morali e Storiche</w:t>
      </w:r>
      <w:r w:rsidRPr="00C964C8">
        <w:rPr>
          <w:rFonts w:eastAsia="Gentium Basic"/>
          <w:color w:val="000000" w:themeColor="text1"/>
        </w:rPr>
        <w:t xml:space="preserve"> 97.2: 331-94.</w:t>
      </w:r>
      <w:r w:rsidRPr="00C964C8">
        <w:rPr>
          <w:rFonts w:eastAsia="Gentium Basic"/>
          <w:color w:val="000000" w:themeColor="text1"/>
        </w:rPr>
        <w:tab/>
      </w:r>
      <w:r w:rsidRPr="00C964C8">
        <w:rPr>
          <w:rFonts w:eastAsia="Gentium Basic"/>
          <w:b/>
          <w:color w:val="000000" w:themeColor="text1"/>
        </w:rPr>
        <w:t>scan</w:t>
      </w:r>
    </w:p>
    <w:p w14:paraId="565EC6C8" w14:textId="0CFCBAE1" w:rsidR="00593F62" w:rsidRPr="00C964C8" w:rsidRDefault="00593F62" w:rsidP="00A90C52">
      <w:pPr>
        <w:tabs>
          <w:tab w:val="right" w:pos="9000"/>
        </w:tabs>
        <w:spacing w:after="80"/>
        <w:ind w:left="360" w:hanging="360"/>
        <w:rPr>
          <w:rFonts w:cs="Arial"/>
          <w:bCs/>
          <w:color w:val="000000" w:themeColor="text1"/>
        </w:rPr>
      </w:pPr>
      <w:r w:rsidRPr="00C964C8">
        <w:rPr>
          <w:color w:val="000000" w:themeColor="text1"/>
        </w:rPr>
        <w:t xml:space="preserve">Bhargava, P.L. 1982:  “A fresh appraisal of the historicity of Indian epics”, </w:t>
      </w:r>
      <w:r w:rsidRPr="00C964C8">
        <w:rPr>
          <w:i/>
          <w:color w:val="000000" w:themeColor="text1"/>
        </w:rPr>
        <w:t>ABORI</w:t>
      </w:r>
      <w:r w:rsidRPr="00C964C8">
        <w:rPr>
          <w:color w:val="000000" w:themeColor="text1"/>
        </w:rPr>
        <w:t xml:space="preserve"> 63: 16-28.</w:t>
      </w:r>
      <w:r w:rsidRPr="00C964C8">
        <w:rPr>
          <w:color w:val="000000" w:themeColor="text1"/>
        </w:rPr>
        <w:tab/>
      </w:r>
      <w:r w:rsidRPr="00C964C8">
        <w:rPr>
          <w:b/>
          <w:color w:val="000000" w:themeColor="text1"/>
        </w:rPr>
        <w:t>download</w:t>
      </w:r>
    </w:p>
    <w:p w14:paraId="41EBBE31" w14:textId="58CB6346" w:rsidR="00677F5C" w:rsidRPr="00C964C8" w:rsidRDefault="00677F5C" w:rsidP="00A90C52">
      <w:pPr>
        <w:tabs>
          <w:tab w:val="right" w:pos="9000"/>
        </w:tabs>
        <w:spacing w:after="80"/>
        <w:ind w:left="360" w:hanging="360"/>
        <w:rPr>
          <w:rFonts w:cs="Arial"/>
          <w:bCs/>
          <w:color w:val="000000" w:themeColor="text1"/>
        </w:rPr>
      </w:pPr>
      <w:r w:rsidRPr="00C964C8">
        <w:rPr>
          <w:rFonts w:cs="Arial"/>
          <w:bCs/>
          <w:color w:val="000000" w:themeColor="text1"/>
        </w:rPr>
        <w:t>Bhargava, P. L. 1991–1992:  “The Episode of Bālin in the</w:t>
      </w:r>
      <w:r w:rsidRPr="00C964C8">
        <w:rPr>
          <w:rStyle w:val="apple-converted-space"/>
          <w:rFonts w:cs="Arial"/>
          <w:bCs/>
          <w:color w:val="000000" w:themeColor="text1"/>
        </w:rPr>
        <w:t> </w:t>
      </w:r>
      <w:r w:rsidRPr="00C964C8">
        <w:rPr>
          <w:rStyle w:val="Emphasis"/>
          <w:rFonts w:cs="Arial"/>
          <w:bCs/>
          <w:color w:val="000000" w:themeColor="text1"/>
        </w:rPr>
        <w:t>Rāmāyaṇa</w:t>
      </w:r>
      <w:r w:rsidRPr="00C964C8">
        <w:rPr>
          <w:rFonts w:cs="Arial"/>
          <w:bCs/>
          <w:color w:val="000000" w:themeColor="text1"/>
        </w:rPr>
        <w:t>.”</w:t>
      </w:r>
      <w:r w:rsidRPr="00C964C8">
        <w:rPr>
          <w:rStyle w:val="apple-converted-space"/>
          <w:rFonts w:cs="Arial"/>
          <w:bCs/>
          <w:color w:val="000000" w:themeColor="text1"/>
        </w:rPr>
        <w:t> </w:t>
      </w:r>
      <w:r w:rsidRPr="00C964C8">
        <w:rPr>
          <w:rStyle w:val="Emphasis"/>
          <w:rFonts w:cs="Arial"/>
          <w:bCs/>
          <w:color w:val="000000" w:themeColor="text1"/>
        </w:rPr>
        <w:t>ABORI</w:t>
      </w:r>
      <w:r w:rsidRPr="00C964C8">
        <w:rPr>
          <w:rStyle w:val="apple-converted-space"/>
          <w:rFonts w:cs="Arial"/>
          <w:bCs/>
          <w:color w:val="000000" w:themeColor="text1"/>
        </w:rPr>
        <w:t> </w:t>
      </w:r>
      <w:r w:rsidRPr="00C964C8">
        <w:rPr>
          <w:rFonts w:cs="Arial"/>
          <w:bCs/>
          <w:color w:val="000000" w:themeColor="text1"/>
        </w:rPr>
        <w:t>72–73: 497–99.</w:t>
      </w:r>
      <w:r w:rsidR="003A1D46" w:rsidRPr="00C964C8">
        <w:rPr>
          <w:rFonts w:eastAsia="Gentium Basic"/>
          <w:color w:val="000000" w:themeColor="text1"/>
        </w:rPr>
        <w:t xml:space="preserve"> </w:t>
      </w:r>
      <w:r w:rsidR="003A1D46" w:rsidRPr="00C964C8">
        <w:rPr>
          <w:rFonts w:eastAsia="Gentium Basic"/>
          <w:color w:val="000000" w:themeColor="text1"/>
        </w:rPr>
        <w:br/>
        <w:t>[also in Koppedrayer (ed.) 1992: 141-2]</w:t>
      </w:r>
      <w:r w:rsidR="003A1D46" w:rsidRPr="00C964C8">
        <w:rPr>
          <w:rFonts w:eastAsia="Gentium Basic"/>
          <w:color w:val="000000" w:themeColor="text1"/>
        </w:rPr>
        <w:tab/>
      </w:r>
      <w:r w:rsidR="00D51A80" w:rsidRPr="00C964C8">
        <w:rPr>
          <w:rFonts w:eastAsia="Gentium Basic"/>
          <w:b/>
          <w:color w:val="000000" w:themeColor="text1"/>
        </w:rPr>
        <w:t>download</w:t>
      </w:r>
    </w:p>
    <w:p w14:paraId="289B6FEF" w14:textId="21E7C98E" w:rsidR="008D4EDF" w:rsidRPr="00C964C8" w:rsidRDefault="00673838" w:rsidP="00A90C52">
      <w:pPr>
        <w:tabs>
          <w:tab w:val="right" w:pos="9000"/>
        </w:tabs>
        <w:spacing w:after="80"/>
        <w:ind w:left="360" w:hanging="360"/>
        <w:rPr>
          <w:b/>
          <w:bCs/>
          <w:color w:val="000000" w:themeColor="text1"/>
          <w:kern w:val="1"/>
        </w:rPr>
      </w:pPr>
      <w:r w:rsidRPr="00C964C8">
        <w:rPr>
          <w:rFonts w:eastAsia="Gentium Basic"/>
          <w:color w:val="000000" w:themeColor="text1"/>
        </w:rPr>
        <w:t xml:space="preserve">Bhargava, P.L. 1998:  </w:t>
      </w:r>
      <w:r w:rsidRPr="00C964C8">
        <w:rPr>
          <w:rFonts w:eastAsia="Gentium Basic"/>
          <w:i/>
          <w:iCs/>
          <w:color w:val="000000" w:themeColor="text1"/>
          <w:kern w:val="1"/>
        </w:rPr>
        <w:t>Retrieval of history from Pur</w:t>
      </w:r>
      <w:r w:rsidRPr="00C964C8">
        <w:rPr>
          <w:i/>
          <w:iCs/>
          <w:color w:val="000000" w:themeColor="text1"/>
          <w:kern w:val="1"/>
        </w:rPr>
        <w:t>āṇic myths: exposure of late Purāṇic myths about some great characters of the earliest Indian history,</w:t>
      </w:r>
      <w:r w:rsidRPr="00C964C8">
        <w:rPr>
          <w:color w:val="000000" w:themeColor="text1"/>
          <w:kern w:val="1"/>
        </w:rPr>
        <w:t xml:space="preserve"> rev. edn (New Delhi: D.K. Printworld).   </w:t>
      </w:r>
      <w:r w:rsidRPr="00C964C8">
        <w:rPr>
          <w:b/>
          <w:bCs/>
          <w:color w:val="000000" w:themeColor="text1"/>
          <w:kern w:val="1"/>
        </w:rPr>
        <w:br/>
      </w:r>
      <w:r w:rsidR="00C4415E" w:rsidRPr="00C964C8">
        <w:rPr>
          <w:color w:val="000000" w:themeColor="text1"/>
          <w:kern w:val="1"/>
        </w:rPr>
        <w:t>[1.  The Purāṇas and the Rāmāyaṇa, pp. 1-23]</w:t>
      </w:r>
      <w:r w:rsidRPr="00C964C8">
        <w:rPr>
          <w:color w:val="000000" w:themeColor="text1"/>
          <w:kern w:val="1"/>
        </w:rPr>
        <w:tab/>
      </w:r>
      <w:r w:rsidRPr="00C964C8">
        <w:rPr>
          <w:b/>
          <w:bCs/>
          <w:color w:val="000000" w:themeColor="text1"/>
          <w:kern w:val="1"/>
        </w:rPr>
        <w:t>(IND) 4.5. 26</w:t>
      </w:r>
    </w:p>
    <w:p w14:paraId="542C22D4" w14:textId="7735AF5F" w:rsidR="004F764C" w:rsidRPr="00C964C8" w:rsidRDefault="004F764C" w:rsidP="00A90C52">
      <w:pPr>
        <w:tabs>
          <w:tab w:val="right" w:pos="9000"/>
        </w:tabs>
        <w:spacing w:after="80"/>
        <w:ind w:left="360" w:hanging="360"/>
        <w:rPr>
          <w:rFonts w:cs="Gentium"/>
          <w:b/>
          <w:color w:val="000000" w:themeColor="text1"/>
        </w:rPr>
      </w:pPr>
      <w:r w:rsidRPr="00C964C8">
        <w:rPr>
          <w:rFonts w:cs="Gentium"/>
          <w:color w:val="000000" w:themeColor="text1"/>
        </w:rPr>
        <w:t xml:space="preserve">Bhargava, P.L. 2003:  “Some Problems of the Rāmāyaṇa” in </w:t>
      </w:r>
      <w:r w:rsidRPr="00C964C8">
        <w:rPr>
          <w:i/>
          <w:color w:val="000000" w:themeColor="text1"/>
        </w:rPr>
        <w:t>Sarūpa–Saurabham: Tributes to Indology, Prof. Lakshman Sarup Centenary Volume</w:t>
      </w:r>
      <w:r w:rsidRPr="00C964C8">
        <w:rPr>
          <w:color w:val="000000" w:themeColor="text1"/>
        </w:rPr>
        <w:t xml:space="preserve"> (New Delhi: Harman)</w:t>
      </w:r>
      <w:r w:rsidRPr="00C964C8">
        <w:rPr>
          <w:rFonts w:cs="Gentium"/>
          <w:color w:val="000000" w:themeColor="text1"/>
        </w:rPr>
        <w:t>: 57-62.</w:t>
      </w:r>
      <w:r w:rsidRPr="00C964C8">
        <w:rPr>
          <w:rFonts w:cs="Gentium"/>
          <w:color w:val="000000" w:themeColor="text1"/>
        </w:rPr>
        <w:tab/>
      </w:r>
      <w:r w:rsidRPr="00C964C8">
        <w:rPr>
          <w:rFonts w:cs="Gentium"/>
          <w:b/>
          <w:color w:val="000000" w:themeColor="text1"/>
        </w:rPr>
        <w:t>scan</w:t>
      </w:r>
    </w:p>
    <w:p w14:paraId="6195D4BC" w14:textId="4C0F08A3" w:rsidR="00F856BB" w:rsidRPr="00C964C8" w:rsidRDefault="00F856BB" w:rsidP="00A90C52">
      <w:pPr>
        <w:tabs>
          <w:tab w:val="right" w:pos="9000"/>
        </w:tabs>
        <w:spacing w:after="80"/>
        <w:ind w:left="360" w:hanging="360"/>
        <w:rPr>
          <w:b/>
          <w:bCs/>
          <w:color w:val="000000" w:themeColor="text1"/>
          <w:kern w:val="1"/>
        </w:rPr>
      </w:pPr>
      <w:r w:rsidRPr="00C964C8">
        <w:rPr>
          <w:color w:val="000000" w:themeColor="text1"/>
        </w:rPr>
        <w:t>Bhatt, G.H. 1955-56:  “The Fire-Ordeal of Sītā: an interpolation in the Vālmīki Rāmāyaṇa”,</w:t>
      </w:r>
      <w:r w:rsidRPr="00C964C8">
        <w:rPr>
          <w:i/>
          <w:color w:val="000000" w:themeColor="text1"/>
        </w:rPr>
        <w:t xml:space="preserve"> JOIB</w:t>
      </w:r>
      <w:r w:rsidRPr="00C964C8">
        <w:rPr>
          <w:color w:val="000000" w:themeColor="text1"/>
        </w:rPr>
        <w:t xml:space="preserve"> 5: 292.</w:t>
      </w:r>
      <w:r w:rsidRPr="00C964C8">
        <w:rPr>
          <w:color w:val="000000" w:themeColor="text1"/>
        </w:rPr>
        <w:tab/>
      </w:r>
      <w:r w:rsidRPr="00C964C8">
        <w:rPr>
          <w:rFonts w:eastAsia="Gentium Basic" w:cs="Gentium Basic"/>
          <w:b/>
          <w:color w:val="000000" w:themeColor="text1"/>
        </w:rPr>
        <w:t>download (vol.)</w:t>
      </w:r>
    </w:p>
    <w:p w14:paraId="2E8FE728" w14:textId="05DE105E" w:rsidR="00863806" w:rsidRPr="00C964C8" w:rsidRDefault="00863806"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Bhatt, G.H. (comp.) 1961-66:  </w:t>
      </w:r>
      <w:r w:rsidRPr="00C964C8">
        <w:rPr>
          <w:i/>
          <w:color w:val="000000" w:themeColor="text1"/>
        </w:rPr>
        <w:t>Pāda-Index of Vālmīki-Rāmāyaṇa,</w:t>
      </w:r>
      <w:r w:rsidRPr="00C964C8">
        <w:rPr>
          <w:color w:val="000000" w:themeColor="text1"/>
        </w:rPr>
        <w:t xml:space="preserve"> 2 vols. (Baroda: Oriental Institute).</w:t>
      </w:r>
      <w:r w:rsidR="00553E57" w:rsidRPr="00C964C8">
        <w:rPr>
          <w:color w:val="000000" w:themeColor="text1"/>
        </w:rPr>
        <w:tab/>
      </w:r>
      <w:r w:rsidR="00C36752" w:rsidRPr="00C964C8">
        <w:rPr>
          <w:b/>
          <w:color w:val="000000" w:themeColor="text1"/>
        </w:rPr>
        <w:t>download of vol. 1</w:t>
      </w:r>
    </w:p>
    <w:p w14:paraId="1C4143FB" w14:textId="19CD26FA" w:rsidR="00F165A6" w:rsidRPr="00C964C8" w:rsidRDefault="00F165A6" w:rsidP="00A90C52">
      <w:pPr>
        <w:tabs>
          <w:tab w:val="right" w:pos="9000"/>
        </w:tabs>
        <w:spacing w:after="80"/>
        <w:ind w:left="360" w:hanging="360"/>
        <w:rPr>
          <w:b/>
          <w:color w:val="000000" w:themeColor="text1"/>
        </w:rPr>
      </w:pPr>
      <w:r w:rsidRPr="00C964C8">
        <w:rPr>
          <w:color w:val="000000" w:themeColor="text1"/>
        </w:rPr>
        <w:t xml:space="preserve">Bhat, G.K. 1986:  “The genius of VālmIki”, </w:t>
      </w:r>
      <w:r w:rsidRPr="00C964C8">
        <w:rPr>
          <w:i/>
          <w:color w:val="000000" w:themeColor="text1"/>
        </w:rPr>
        <w:t>ABORI</w:t>
      </w:r>
      <w:r w:rsidRPr="00C964C8">
        <w:rPr>
          <w:color w:val="000000" w:themeColor="text1"/>
        </w:rPr>
        <w:t xml:space="preserve"> 67: 219-31.</w:t>
      </w:r>
      <w:r w:rsidRPr="00C964C8">
        <w:rPr>
          <w:b/>
          <w:color w:val="000000" w:themeColor="text1"/>
        </w:rPr>
        <w:tab/>
        <w:t>download</w:t>
      </w:r>
    </w:p>
    <w:p w14:paraId="6E5D0867" w14:textId="70FCFA0B" w:rsidR="004F764C" w:rsidRPr="00C964C8" w:rsidRDefault="004F764C"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Bhatt, B. N. 1981-82:  “Ṛṣyaśṛṅga episode in the Epics and the light it throws on their text traditions”, </w:t>
      </w:r>
      <w:r w:rsidRPr="00C964C8">
        <w:rPr>
          <w:i/>
          <w:color w:val="000000" w:themeColor="text1"/>
        </w:rPr>
        <w:t>JOIB</w:t>
      </w:r>
      <w:r w:rsidRPr="00C964C8">
        <w:rPr>
          <w:color w:val="000000" w:themeColor="text1"/>
        </w:rPr>
        <w:t xml:space="preserve"> 31: 238-240.  </w:t>
      </w:r>
      <w:r w:rsidRPr="00C964C8">
        <w:rPr>
          <w:color w:val="000000" w:themeColor="text1"/>
        </w:rPr>
        <w:tab/>
      </w:r>
      <w:r w:rsidRPr="00C964C8">
        <w:rPr>
          <w:b/>
          <w:color w:val="000000" w:themeColor="text1"/>
        </w:rPr>
        <w:t>scan</w:t>
      </w:r>
    </w:p>
    <w:p w14:paraId="6406ACEC" w14:textId="671BF0F0" w:rsidR="00FD7FDB" w:rsidRPr="00C964C8" w:rsidRDefault="00FD7FDB"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Bhatt, Niddodi Ramachandra 1993-94:  “Religion in </w:t>
      </w:r>
      <w:r w:rsidRPr="00C964C8">
        <w:rPr>
          <w:rFonts w:eastAsia="Gentium Basic" w:cs="Gentium Basic"/>
          <w:i/>
          <w:color w:val="000000" w:themeColor="text1"/>
        </w:rPr>
        <w:t xml:space="preserve">Vālmīkirāmāyaṇa”, IT </w:t>
      </w:r>
      <w:r w:rsidRPr="00C964C8">
        <w:rPr>
          <w:rFonts w:eastAsia="Gentium Basic" w:cs="Gentium Basic"/>
          <w:color w:val="000000" w:themeColor="text1"/>
        </w:rPr>
        <w:t>19-20: 35-44.</w:t>
      </w:r>
      <w:r w:rsidRPr="00C964C8">
        <w:rPr>
          <w:rFonts w:eastAsia="Gentium Basic" w:cs="Gentium Basic"/>
          <w:color w:val="000000" w:themeColor="text1"/>
        </w:rPr>
        <w:tab/>
      </w:r>
      <w:r w:rsidRPr="00C964C8">
        <w:rPr>
          <w:rFonts w:eastAsia="Gentium Basic" w:cs="Gentium Basic"/>
          <w:color w:val="000000" w:themeColor="text1"/>
        </w:rPr>
        <w:tab/>
      </w:r>
      <w:r w:rsidRPr="00C964C8">
        <w:rPr>
          <w:rFonts w:eastAsia="Gentium Basic" w:cs="Gentium Basic"/>
          <w:b/>
          <w:color w:val="000000" w:themeColor="text1"/>
        </w:rPr>
        <w:t>own copy</w:t>
      </w:r>
    </w:p>
    <w:p w14:paraId="18A4CB26" w14:textId="0A6FDE49" w:rsidR="00603AEB" w:rsidRPr="00C964C8" w:rsidRDefault="00603AEB" w:rsidP="00A90C52">
      <w:pPr>
        <w:tabs>
          <w:tab w:val="right" w:pos="9000"/>
        </w:tabs>
        <w:spacing w:after="80"/>
        <w:ind w:left="360" w:hanging="360"/>
        <w:rPr>
          <w:b/>
          <w:color w:val="000000" w:themeColor="text1"/>
        </w:rPr>
      </w:pPr>
      <w:r w:rsidRPr="00C964C8">
        <w:rPr>
          <w:color w:val="000000" w:themeColor="text1"/>
        </w:rPr>
        <w:t xml:space="preserve">Bhattacharji, Sukumari 2002:  “A revaluation of Valmiki’s Rama”, </w:t>
      </w:r>
      <w:r w:rsidRPr="00C964C8">
        <w:rPr>
          <w:i/>
          <w:color w:val="000000" w:themeColor="text1"/>
        </w:rPr>
        <w:t>Social Scientist</w:t>
      </w:r>
      <w:r w:rsidRPr="00C964C8">
        <w:rPr>
          <w:color w:val="000000" w:themeColor="text1"/>
        </w:rPr>
        <w:t xml:space="preserve"> 30.1-2: </w:t>
      </w:r>
      <w:r w:rsidRPr="00C964C8">
        <w:rPr>
          <w:color w:val="000000" w:themeColor="text1"/>
        </w:rPr>
        <w:br/>
        <w:t>31-49.  [translated by Tanika Sarkar</w:t>
      </w:r>
      <w:r w:rsidR="005F4633" w:rsidRPr="00C964C8">
        <w:rPr>
          <w:color w:val="000000" w:themeColor="text1"/>
        </w:rPr>
        <w:t>; no</w:t>
      </w:r>
      <w:r w:rsidRPr="00C964C8">
        <w:rPr>
          <w:color w:val="000000" w:themeColor="text1"/>
        </w:rPr>
        <w:t xml:space="preserve"> footnotes or bibliography] </w:t>
      </w:r>
      <w:r w:rsidRPr="00C964C8">
        <w:rPr>
          <w:color w:val="000000" w:themeColor="text1"/>
        </w:rPr>
        <w:tab/>
      </w:r>
      <w:r w:rsidRPr="00C964C8">
        <w:rPr>
          <w:b/>
          <w:color w:val="000000" w:themeColor="text1"/>
        </w:rPr>
        <w:t>download</w:t>
      </w:r>
    </w:p>
    <w:p w14:paraId="00AF4CFF" w14:textId="60298822" w:rsidR="00E45E3D" w:rsidRPr="00C964C8" w:rsidRDefault="00E45E3D"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Bhattacharya, Ramkrishna 2016:  “Reflections on the Jābāli episode in the Vālmīki Rāmāyaṇa (Ayodhyākāṇḍa)”, </w:t>
      </w:r>
      <w:r w:rsidRPr="00C964C8">
        <w:rPr>
          <w:i/>
          <w:color w:val="000000" w:themeColor="text1"/>
        </w:rPr>
        <w:t>JIPh</w:t>
      </w:r>
      <w:r w:rsidRPr="00C964C8">
        <w:rPr>
          <w:color w:val="000000" w:themeColor="text1"/>
        </w:rPr>
        <w:t xml:space="preserve"> 44: 597-618.</w:t>
      </w:r>
      <w:r w:rsidRPr="00C964C8">
        <w:rPr>
          <w:color w:val="000000" w:themeColor="text1"/>
        </w:rPr>
        <w:tab/>
      </w:r>
      <w:r w:rsidRPr="00C964C8">
        <w:rPr>
          <w:b/>
          <w:color w:val="000000" w:themeColor="text1"/>
        </w:rPr>
        <w:t>download</w:t>
      </w:r>
    </w:p>
    <w:p w14:paraId="0EF5A166" w14:textId="73237BAB" w:rsidR="0080279E" w:rsidRPr="00C964C8" w:rsidRDefault="0080279E" w:rsidP="00A90C52">
      <w:pPr>
        <w:tabs>
          <w:tab w:val="right" w:pos="9000"/>
        </w:tabs>
        <w:spacing w:after="80"/>
        <w:ind w:left="360" w:hanging="360"/>
        <w:rPr>
          <w:rFonts w:eastAsia="Gentium Basic" w:cs="Gentium Basic"/>
          <w:color w:val="000000" w:themeColor="text1"/>
        </w:rPr>
      </w:pPr>
      <w:r w:rsidRPr="00C964C8">
        <w:rPr>
          <w:color w:val="000000" w:themeColor="text1"/>
          <w:lang w:val="en-US"/>
        </w:rPr>
        <w:t xml:space="preserve">Bhide, S.R. 2008:  </w:t>
      </w:r>
      <w:r w:rsidRPr="00C964C8">
        <w:rPr>
          <w:i/>
          <w:color w:val="000000" w:themeColor="text1"/>
          <w:lang w:val="en-US"/>
        </w:rPr>
        <w:t xml:space="preserve">Curses and Boons in the Vālmīki Rāmāyaṇa, </w:t>
      </w:r>
      <w:r w:rsidRPr="00C964C8">
        <w:rPr>
          <w:color w:val="000000" w:themeColor="text1"/>
          <w:lang w:val="en-US"/>
        </w:rPr>
        <w:t xml:space="preserve">trans. by </w:t>
      </w:r>
      <w:hyperlink r:id="rId7" w:history="1">
        <w:r w:rsidRPr="00C964C8">
          <w:rPr>
            <w:color w:val="000000" w:themeColor="text1"/>
            <w:lang w:val="en-US"/>
          </w:rPr>
          <w:t>P.G. Lalye</w:t>
        </w:r>
      </w:hyperlink>
      <w:r w:rsidRPr="00C964C8">
        <w:rPr>
          <w:color w:val="000000" w:themeColor="text1"/>
          <w:lang w:val="en-US"/>
        </w:rPr>
        <w:t xml:space="preserve"> (Delhi: Bharatiya Kala Prakashan).</w:t>
      </w:r>
      <w:r w:rsidRPr="00C964C8">
        <w:rPr>
          <w:color w:val="000000" w:themeColor="text1"/>
          <w:lang w:val="en-US"/>
        </w:rPr>
        <w:tab/>
      </w:r>
      <w:r w:rsidR="008E48BA" w:rsidRPr="00C964C8">
        <w:rPr>
          <w:rFonts w:cs="Gentium Basic"/>
          <w:b/>
          <w:color w:val="000000" w:themeColor="text1"/>
        </w:rPr>
        <w:t>own copy</w:t>
      </w:r>
    </w:p>
    <w:p w14:paraId="7D168B4F" w14:textId="2BF9F84C" w:rsidR="00AD7197" w:rsidRPr="00C964C8" w:rsidRDefault="00AD7197"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lastRenderedPageBreak/>
        <w:t xml:space="preserve">Biardeau, Madeleine 1992:  “A propos d’une traduction récente du Rāmāyaṇa”, </w:t>
      </w:r>
      <w:r w:rsidRPr="00C964C8">
        <w:rPr>
          <w:rFonts w:eastAsia="Gentium Basic" w:cs="Gentium Basic"/>
          <w:i/>
          <w:color w:val="000000" w:themeColor="text1"/>
        </w:rPr>
        <w:t>BEI</w:t>
      </w:r>
      <w:r w:rsidRPr="00C964C8">
        <w:rPr>
          <w:rFonts w:eastAsia="Gentium Basic" w:cs="Gentium Basic"/>
          <w:color w:val="000000" w:themeColor="text1"/>
        </w:rPr>
        <w:t xml:space="preserve"> 10: </w:t>
      </w:r>
      <w:r w:rsidRPr="00C964C8">
        <w:rPr>
          <w:rFonts w:eastAsia="Gentium Basic" w:cs="Gentium Basic"/>
          <w:color w:val="000000" w:themeColor="text1"/>
        </w:rPr>
        <w:br/>
        <w:t>287-93.   [on volumes 2 and 3 of the Prineceton translation by Pollock]</w:t>
      </w:r>
      <w:r w:rsidRPr="00C964C8">
        <w:rPr>
          <w:rFonts w:eastAsia="Gentium Basic" w:cs="Gentium Basic"/>
          <w:color w:val="000000" w:themeColor="text1"/>
        </w:rPr>
        <w:tab/>
      </w:r>
      <w:r w:rsidRPr="00C964C8">
        <w:rPr>
          <w:rFonts w:eastAsia="Gentium Basic" w:cs="Gentium Basic"/>
          <w:b/>
          <w:color w:val="000000" w:themeColor="text1"/>
        </w:rPr>
        <w:t>photocopy</w:t>
      </w:r>
    </w:p>
    <w:p w14:paraId="2AE2310E" w14:textId="000F3800" w:rsidR="009332EE" w:rsidRPr="00C964C8" w:rsidRDefault="009332EE" w:rsidP="00A90C52">
      <w:pPr>
        <w:tabs>
          <w:tab w:val="right" w:pos="9000"/>
        </w:tabs>
        <w:spacing w:after="80"/>
        <w:ind w:left="360" w:hanging="360"/>
        <w:rPr>
          <w:color w:val="000000" w:themeColor="text1"/>
        </w:rPr>
      </w:pPr>
      <w:r w:rsidRPr="00C964C8">
        <w:rPr>
          <w:color w:val="000000" w:themeColor="text1"/>
        </w:rPr>
        <w:t xml:space="preserve">Böhtlingk, Otto von 1875:  “Zur Kritik und Erklärung verschiedener indischer Werke”, </w:t>
      </w:r>
      <w:r w:rsidRPr="00C964C8">
        <w:rPr>
          <w:i/>
          <w:color w:val="000000" w:themeColor="text1"/>
        </w:rPr>
        <w:t>Mélanges Asiatiques</w:t>
      </w:r>
      <w:r w:rsidRPr="00C964C8">
        <w:rPr>
          <w:color w:val="000000" w:themeColor="text1"/>
        </w:rPr>
        <w:t xml:space="preserve"> 7: 447-504.</w:t>
      </w:r>
      <w:r w:rsidRPr="00C964C8">
        <w:rPr>
          <w:color w:val="000000" w:themeColor="text1"/>
        </w:rPr>
        <w:br/>
        <w:t xml:space="preserve">[pp. 452-63 </w:t>
      </w:r>
      <w:r w:rsidRPr="00C964C8">
        <w:rPr>
          <w:i/>
          <w:color w:val="000000" w:themeColor="text1"/>
        </w:rPr>
        <w:t>on Rāmāyaṇa</w:t>
      </w:r>
      <w:r w:rsidR="00465033" w:rsidRPr="00C964C8">
        <w:rPr>
          <w:color w:val="000000" w:themeColor="text1"/>
        </w:rPr>
        <w:t xml:space="preserve"> (</w:t>
      </w:r>
      <w:r w:rsidR="00465033" w:rsidRPr="00C964C8">
        <w:rPr>
          <w:b/>
          <w:color w:val="000000" w:themeColor="text1"/>
        </w:rPr>
        <w:t>scan)</w:t>
      </w:r>
      <w:r w:rsidRPr="00C964C8">
        <w:rPr>
          <w:i/>
          <w:color w:val="000000" w:themeColor="text1"/>
        </w:rPr>
        <w:t xml:space="preserve">; </w:t>
      </w:r>
      <w:r w:rsidRPr="00C964C8">
        <w:rPr>
          <w:color w:val="000000" w:themeColor="text1"/>
        </w:rPr>
        <w:t>c</w:t>
      </w:r>
      <w:r w:rsidRPr="00C964C8">
        <w:rPr>
          <w:i/>
          <w:color w:val="000000" w:themeColor="text1"/>
        </w:rPr>
        <w:t>ontinuations on pp. 527-89 + 615-72 not relevant to the epics</w:t>
      </w:r>
      <w:r w:rsidRPr="00C964C8">
        <w:rPr>
          <w:color w:val="000000" w:themeColor="text1"/>
        </w:rPr>
        <w:t>]</w:t>
      </w:r>
    </w:p>
    <w:p w14:paraId="4280B6C9" w14:textId="77777777" w:rsidR="009332EE" w:rsidRPr="00C964C8" w:rsidRDefault="009332EE"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Böhtlingk, Otto von 1887a:  “Bemerkenswerthes aus Râmâjaṇa, ed. Bom. Adhj. 1-4”, </w:t>
      </w:r>
      <w:r w:rsidRPr="00C964C8">
        <w:rPr>
          <w:i/>
          <w:color w:val="000000" w:themeColor="text1"/>
        </w:rPr>
        <w:t>Berichte über die Verhandlungen der Königlich-Sächsischen Gesellschaft der Wissenschaften, Philologisch-Historische Klasse, Leipzig</w:t>
      </w:r>
      <w:r w:rsidRPr="00C964C8">
        <w:rPr>
          <w:color w:val="000000" w:themeColor="text1"/>
        </w:rPr>
        <w:t xml:space="preserve"> 39: 213-27.</w:t>
      </w:r>
      <w:r w:rsidRPr="00C964C8">
        <w:rPr>
          <w:color w:val="000000" w:themeColor="text1"/>
        </w:rPr>
        <w:tab/>
      </w:r>
      <w:r w:rsidRPr="00C964C8">
        <w:rPr>
          <w:b/>
          <w:color w:val="000000" w:themeColor="text1"/>
        </w:rPr>
        <w:t>photocopy</w:t>
      </w:r>
    </w:p>
    <w:p w14:paraId="48FD5A1B" w14:textId="20536124" w:rsidR="009332EE" w:rsidRPr="00C964C8" w:rsidRDefault="009332E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Böhtlingk, Otto von 1889:  “Zur Kritik des Râmâjaṇa”, </w:t>
      </w:r>
      <w:r w:rsidRPr="00C964C8">
        <w:rPr>
          <w:rFonts w:eastAsia="Gentium Basic" w:cs="Gentium Basic"/>
          <w:i/>
          <w:color w:val="000000" w:themeColor="text1"/>
        </w:rPr>
        <w:t xml:space="preserve">ZDMG </w:t>
      </w:r>
      <w:r w:rsidRPr="00C964C8">
        <w:rPr>
          <w:rFonts w:eastAsia="Gentium Basic" w:cs="Gentium Basic"/>
          <w:color w:val="000000" w:themeColor="text1"/>
        </w:rPr>
        <w:t>43: 53-68.</w:t>
      </w:r>
      <w:r w:rsidRPr="00C964C8">
        <w:rPr>
          <w:rFonts w:eastAsia="Gentium Basic" w:cs="Gentium Basic"/>
          <w:color w:val="000000" w:themeColor="text1"/>
        </w:rPr>
        <w:tab/>
      </w:r>
      <w:r w:rsidRPr="00C964C8">
        <w:rPr>
          <w:rFonts w:eastAsia="Gentium Basic" w:cs="Gentium Basic"/>
          <w:b/>
          <w:color w:val="000000" w:themeColor="text1"/>
        </w:rPr>
        <w:t>photocopy</w:t>
      </w:r>
    </w:p>
    <w:p w14:paraId="39C273FA" w14:textId="4440B94F" w:rsidR="00963A77" w:rsidRPr="00C964C8" w:rsidRDefault="00963A77"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Borsani Scalabrino, Giuseppina 1953:  “Il libro della giovinezza di Rāma (Bālakāṇḍa): le nozze di Rāma (Rāmāyaṇa I, 50-77)”, </w:t>
      </w:r>
      <w:r w:rsidRPr="00C964C8">
        <w:rPr>
          <w:i/>
          <w:color w:val="000000" w:themeColor="text1"/>
        </w:rPr>
        <w:t>Aevum</w:t>
      </w:r>
      <w:r w:rsidRPr="00C964C8">
        <w:rPr>
          <w:color w:val="000000" w:themeColor="text1"/>
        </w:rPr>
        <w:t xml:space="preserve"> 27.3: 193-226.</w:t>
      </w:r>
      <w:r w:rsidRPr="00C964C8">
        <w:rPr>
          <w:color w:val="000000" w:themeColor="text1"/>
        </w:rPr>
        <w:tab/>
      </w:r>
      <w:r w:rsidRPr="00C964C8">
        <w:rPr>
          <w:b/>
          <w:color w:val="000000" w:themeColor="text1"/>
        </w:rPr>
        <w:t>download</w:t>
      </w:r>
    </w:p>
    <w:p w14:paraId="0D355898" w14:textId="470476ED" w:rsidR="00F04358" w:rsidRPr="00C964C8" w:rsidRDefault="00F04358" w:rsidP="00A90C52">
      <w:pPr>
        <w:tabs>
          <w:tab w:val="right" w:pos="9000"/>
        </w:tabs>
        <w:spacing w:after="80"/>
        <w:ind w:left="360" w:hanging="360"/>
        <w:rPr>
          <w:b/>
          <w:color w:val="000000" w:themeColor="text1"/>
        </w:rPr>
      </w:pPr>
      <w:r w:rsidRPr="00C964C8">
        <w:rPr>
          <w:rFonts w:eastAsia="Gentium Basic"/>
          <w:color w:val="000000" w:themeColor="text1"/>
        </w:rPr>
        <w:t xml:space="preserve">Both, Leo 1997:  “Der Lobpreis Kaikeyīs auf ihre Dienerin Mantharā: </w:t>
      </w:r>
      <w:r w:rsidRPr="00C964C8">
        <w:rPr>
          <w:rFonts w:eastAsia="Gentium Basic"/>
          <w:i/>
          <w:color w:val="000000" w:themeColor="text1"/>
        </w:rPr>
        <w:t>Rāmāyaṇa</w:t>
      </w:r>
      <w:r w:rsidRPr="00C964C8">
        <w:rPr>
          <w:rFonts w:eastAsia="Gentium Basic"/>
          <w:color w:val="000000" w:themeColor="text1"/>
        </w:rPr>
        <w:t xml:space="preserve"> 2.9.27-39”,</w:t>
      </w:r>
      <w:r w:rsidRPr="00C964C8">
        <w:rPr>
          <w:rFonts w:eastAsia="Gentium Basic"/>
          <w:i/>
          <w:color w:val="000000" w:themeColor="text1"/>
        </w:rPr>
        <w:t xml:space="preserve"> StII</w:t>
      </w:r>
      <w:r w:rsidRPr="00C964C8">
        <w:rPr>
          <w:rFonts w:eastAsia="Gentium Basic"/>
          <w:color w:val="000000" w:themeColor="text1"/>
        </w:rPr>
        <w:t xml:space="preserve"> 21: 13-30.</w:t>
      </w:r>
      <w:r w:rsidRPr="00C964C8">
        <w:rPr>
          <w:rFonts w:eastAsia="Gentium Basic"/>
          <w:color w:val="000000" w:themeColor="text1"/>
        </w:rPr>
        <w:tab/>
      </w:r>
      <w:r w:rsidR="00543CBB" w:rsidRPr="00C964C8">
        <w:rPr>
          <w:b/>
          <w:color w:val="000000" w:themeColor="text1"/>
        </w:rPr>
        <w:t>scan</w:t>
      </w:r>
    </w:p>
    <w:p w14:paraId="11534468" w14:textId="613E7DB4" w:rsidR="00B61AD5" w:rsidRPr="00C964C8" w:rsidRDefault="00B61AD5" w:rsidP="00A90C52">
      <w:pPr>
        <w:tabs>
          <w:tab w:val="right" w:pos="9000"/>
        </w:tabs>
        <w:spacing w:after="80"/>
        <w:ind w:left="360" w:hanging="360"/>
        <w:rPr>
          <w:b/>
          <w:color w:val="000000" w:themeColor="text1"/>
        </w:rPr>
      </w:pPr>
      <w:r w:rsidRPr="00C964C8">
        <w:rPr>
          <w:color w:val="000000" w:themeColor="text1"/>
        </w:rPr>
        <w:t xml:space="preserve">Both, Leo 1998:  “Komik im Rāmāyaṇa”, in </w:t>
      </w:r>
      <w:r w:rsidRPr="00C964C8">
        <w:rPr>
          <w:i/>
          <w:color w:val="000000" w:themeColor="text1"/>
        </w:rPr>
        <w:t>Annäherung an das Fremde: XXVI DOT 1995 in Leipzig</w:t>
      </w:r>
      <w:r w:rsidRPr="00C964C8">
        <w:rPr>
          <w:color w:val="000000" w:themeColor="text1"/>
        </w:rPr>
        <w:t>, ed. by Holger Preissler and Heidi Stein (ZDMG Supplement XI): 508-14 (Stuttgart: Steiner).</w:t>
      </w:r>
      <w:r w:rsidRPr="00C964C8">
        <w:rPr>
          <w:color w:val="000000" w:themeColor="text1"/>
        </w:rPr>
        <w:tab/>
      </w:r>
      <w:r w:rsidRPr="00C964C8">
        <w:rPr>
          <w:b/>
          <w:color w:val="000000" w:themeColor="text1"/>
        </w:rPr>
        <w:t>download</w:t>
      </w:r>
    </w:p>
    <w:p w14:paraId="35695BED" w14:textId="25F85E67" w:rsidR="005B62A3" w:rsidRPr="00C964C8" w:rsidRDefault="005B62A3" w:rsidP="00A90C52">
      <w:pPr>
        <w:tabs>
          <w:tab w:val="right" w:pos="9000"/>
        </w:tabs>
        <w:spacing w:after="80"/>
        <w:ind w:left="360" w:hanging="360"/>
        <w:rPr>
          <w:b/>
          <w:color w:val="000000" w:themeColor="text1"/>
        </w:rPr>
      </w:pPr>
      <w:r w:rsidRPr="00C964C8">
        <w:rPr>
          <w:color w:val="000000" w:themeColor="text1"/>
        </w:rPr>
        <w:t xml:space="preserve">Breunis, Andries 1990:  </w:t>
      </w:r>
      <w:r w:rsidRPr="00C964C8">
        <w:rPr>
          <w:i/>
          <w:color w:val="000000" w:themeColor="text1"/>
        </w:rPr>
        <w:t>The Nominal Sentence in Sanskrit and Middle Indo-Aryan,</w:t>
      </w:r>
      <w:r w:rsidRPr="00C964C8">
        <w:rPr>
          <w:color w:val="000000" w:themeColor="text1"/>
        </w:rPr>
        <w:t xml:space="preserve"> Orientalia Rheno-Traiectina 35 (Leiden: E.J. Brill).  </w:t>
      </w:r>
      <w:r w:rsidRPr="00C964C8">
        <w:rPr>
          <w:color w:val="000000" w:themeColor="text1"/>
        </w:rPr>
        <w:tab/>
      </w:r>
      <w:r w:rsidRPr="00C964C8">
        <w:rPr>
          <w:b/>
          <w:color w:val="000000" w:themeColor="text1"/>
        </w:rPr>
        <w:t>scan</w:t>
      </w:r>
    </w:p>
    <w:p w14:paraId="5A0F3105" w14:textId="7853F010" w:rsidR="00345603" w:rsidRPr="00C964C8" w:rsidRDefault="00345603"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Brodbeck, Simon 2017:  “Mapping masculinities in the Sanskrit </w:t>
      </w:r>
      <w:r w:rsidRPr="00C964C8">
        <w:rPr>
          <w:i/>
          <w:color w:val="000000" w:themeColor="text1"/>
        </w:rPr>
        <w:t>Mahābhārata</w:t>
      </w:r>
      <w:r w:rsidRPr="00C964C8">
        <w:rPr>
          <w:color w:val="000000" w:themeColor="text1"/>
        </w:rPr>
        <w:t xml:space="preserve"> and </w:t>
      </w:r>
      <w:r w:rsidRPr="00C964C8">
        <w:rPr>
          <w:i/>
          <w:color w:val="000000" w:themeColor="text1"/>
        </w:rPr>
        <w:t>Rāmāyaṇa</w:t>
      </w:r>
      <w:r w:rsidRPr="00C964C8">
        <w:rPr>
          <w:color w:val="000000" w:themeColor="text1"/>
        </w:rPr>
        <w:t xml:space="preserve">”, in </w:t>
      </w:r>
      <w:r w:rsidRPr="00C964C8">
        <w:rPr>
          <w:i/>
          <w:color w:val="000000" w:themeColor="text1"/>
        </w:rPr>
        <w:t>Being a Man: negotiating ancient constructs of masculinity,</w:t>
      </w:r>
      <w:r w:rsidRPr="00C964C8">
        <w:rPr>
          <w:color w:val="000000" w:themeColor="text1"/>
        </w:rPr>
        <w:t xml:space="preserve"> ed. by Ilona Zsolnay (Abingdon: Routledge): 125-49.</w:t>
      </w:r>
      <w:r w:rsidRPr="00C964C8">
        <w:rPr>
          <w:color w:val="000000" w:themeColor="text1"/>
        </w:rPr>
        <w:tab/>
      </w:r>
      <w:r w:rsidRPr="00C964C8">
        <w:rPr>
          <w:b/>
          <w:color w:val="000000" w:themeColor="text1"/>
        </w:rPr>
        <w:t>scan</w:t>
      </w:r>
    </w:p>
    <w:p w14:paraId="3FA11CEF" w14:textId="4EDED077" w:rsidR="00AC4A76" w:rsidRPr="00C964C8" w:rsidRDefault="00AC4A76" w:rsidP="00AC4A76">
      <w:pPr>
        <w:tabs>
          <w:tab w:val="right" w:pos="9000"/>
        </w:tabs>
        <w:spacing w:after="80"/>
        <w:ind w:left="360" w:hanging="360"/>
        <w:rPr>
          <w:b/>
          <w:color w:val="000000" w:themeColor="text1"/>
        </w:rPr>
      </w:pPr>
      <w:r w:rsidRPr="00C964C8">
        <w:rPr>
          <w:color w:val="000000" w:themeColor="text1"/>
        </w:rPr>
        <w:t>Brodbeck, Simon 202</w:t>
      </w:r>
      <w:r w:rsidR="00391906" w:rsidRPr="00C964C8">
        <w:rPr>
          <w:color w:val="000000" w:themeColor="text1"/>
        </w:rPr>
        <w:t>3</w:t>
      </w:r>
      <w:r w:rsidRPr="00C964C8">
        <w:rPr>
          <w:color w:val="000000" w:themeColor="text1"/>
        </w:rPr>
        <w:t xml:space="preserve">:  “Violence and peace in the </w:t>
      </w:r>
      <w:r w:rsidRPr="00C964C8">
        <w:rPr>
          <w:i/>
          <w:color w:val="000000" w:themeColor="text1"/>
        </w:rPr>
        <w:t>Mahābhārata</w:t>
      </w:r>
      <w:r w:rsidRPr="00C964C8">
        <w:rPr>
          <w:color w:val="000000" w:themeColor="text1"/>
        </w:rPr>
        <w:t xml:space="preserve"> and </w:t>
      </w:r>
      <w:r w:rsidRPr="00C964C8">
        <w:rPr>
          <w:i/>
          <w:color w:val="000000" w:themeColor="text1"/>
        </w:rPr>
        <w:t>Rāmāyaṇa”</w:t>
      </w:r>
      <w:r w:rsidRPr="00C964C8">
        <w:rPr>
          <w:color w:val="000000" w:themeColor="text1"/>
        </w:rPr>
        <w:t xml:space="preserve">, in </w:t>
      </w:r>
      <w:r w:rsidRPr="00C964C8">
        <w:rPr>
          <w:i/>
          <w:color w:val="000000" w:themeColor="text1"/>
        </w:rPr>
        <w:t>Violence and peace in sacred texts: interreligious perspectives,</w:t>
      </w:r>
      <w:r w:rsidRPr="00C964C8">
        <w:rPr>
          <w:color w:val="000000" w:themeColor="text1"/>
        </w:rPr>
        <w:t xml:space="preserve"> ed. by Maria Power and Helen Paynter (Basingstoke: Palgrave Macmillan): 9-28.</w:t>
      </w:r>
      <w:r w:rsidRPr="00C964C8">
        <w:rPr>
          <w:color w:val="000000" w:themeColor="text1"/>
        </w:rPr>
        <w:tab/>
      </w:r>
      <w:r w:rsidR="00391906" w:rsidRPr="00C964C8">
        <w:rPr>
          <w:rFonts w:eastAsia="Arial Unicode MS" w:cs="Arial Unicode MS"/>
          <w:b/>
          <w:color w:val="000000" w:themeColor="text1"/>
          <w:shd w:val="clear" w:color="auto" w:fill="FFFFFF"/>
        </w:rPr>
        <w:t>download</w:t>
      </w:r>
    </w:p>
    <w:p w14:paraId="69E12F5D"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1970:  “Stereotyped Expressions in the Rāmāyaṇa”, </w:t>
      </w:r>
      <w:r w:rsidRPr="00C964C8">
        <w:rPr>
          <w:rFonts w:eastAsia="Gentium Basic" w:cs="Gentium Basic"/>
          <w:i/>
          <w:color w:val="000000" w:themeColor="text1"/>
        </w:rPr>
        <w:t>JAOS</w:t>
      </w:r>
      <w:r w:rsidRPr="00C964C8">
        <w:rPr>
          <w:rFonts w:eastAsia="Gentium Basic" w:cs="Gentium Basic"/>
          <w:color w:val="000000" w:themeColor="text1"/>
        </w:rPr>
        <w:t xml:space="preserve"> 90: 210-27 (rev. repr. 2000: 98-125).</w:t>
      </w:r>
    </w:p>
    <w:p w14:paraId="7EE2FCEA"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1977:  “Figures of Speech in the Rāmāyaṇa”, </w:t>
      </w:r>
      <w:r w:rsidRPr="00C964C8">
        <w:rPr>
          <w:rFonts w:eastAsia="Gentium Basic" w:cs="Gentium Basic"/>
          <w:i/>
          <w:color w:val="000000" w:themeColor="text1"/>
        </w:rPr>
        <w:t>JAOS</w:t>
      </w:r>
      <w:r w:rsidRPr="00C964C8">
        <w:rPr>
          <w:rFonts w:eastAsia="Gentium Basic" w:cs="Gentium Basic"/>
          <w:color w:val="000000" w:themeColor="text1"/>
        </w:rPr>
        <w:t xml:space="preserve"> 97: 441-59 (rev. repr. 2000: 126-62).</w:t>
      </w:r>
    </w:p>
    <w:p w14:paraId="650DA00E"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1978:  “Sanskrit Epic Tradition I: Epic and Epitome (Rāmāyaṇa and Rāmopākhyāna)”, </w:t>
      </w:r>
      <w:r w:rsidRPr="00C964C8">
        <w:rPr>
          <w:rFonts w:eastAsia="Gentium Basic" w:cs="Gentium Basic"/>
          <w:i/>
          <w:color w:val="000000" w:themeColor="text1"/>
        </w:rPr>
        <w:t>IT</w:t>
      </w:r>
      <w:r w:rsidRPr="00C964C8">
        <w:rPr>
          <w:rFonts w:eastAsia="Gentium Basic" w:cs="Gentium Basic"/>
          <w:color w:val="000000" w:themeColor="text1"/>
        </w:rPr>
        <w:t xml:space="preserve"> 6: 79-111 (rev. repr. 2000: 288-325).</w:t>
      </w:r>
    </w:p>
    <w:p w14:paraId="56C22D73"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1979:  “Vālmīki’s Proverbs”, </w:t>
      </w:r>
      <w:r w:rsidRPr="00C964C8">
        <w:rPr>
          <w:rFonts w:eastAsia="Gentium Basic" w:cs="Gentium Basic"/>
          <w:i/>
          <w:color w:val="000000" w:themeColor="text1"/>
        </w:rPr>
        <w:t>IT</w:t>
      </w:r>
      <w:r w:rsidRPr="00C964C8">
        <w:rPr>
          <w:rFonts w:eastAsia="Gentium Basic" w:cs="Gentium Basic"/>
          <w:color w:val="000000" w:themeColor="text1"/>
        </w:rPr>
        <w:t xml:space="preserve"> 7: 139-50 (rev. repr. 2000: 163-75).</w:t>
      </w:r>
    </w:p>
    <w:p w14:paraId="725671FC"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1985a:  </w:t>
      </w:r>
      <w:r w:rsidRPr="00C964C8">
        <w:rPr>
          <w:rFonts w:eastAsia="Gentium Basic" w:cs="Gentium Basic"/>
          <w:i/>
          <w:color w:val="000000" w:themeColor="text1"/>
        </w:rPr>
        <w:t>Righteous Rāma: the Evolution of an Epic</w:t>
      </w:r>
      <w:r w:rsidRPr="00C964C8">
        <w:rPr>
          <w:rFonts w:eastAsia="Gentium Basic" w:cs="Gentium Basic"/>
          <w:color w:val="000000" w:themeColor="text1"/>
        </w:rPr>
        <w:t xml:space="preserve"> (Delhi: OUP).</w:t>
      </w:r>
    </w:p>
    <w:p w14:paraId="795FCF3F" w14:textId="68146BFD"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1985b:  “Sanskrit Epic Tradition III: Fashions in Formulae”, in </w:t>
      </w:r>
      <w:r w:rsidRPr="00C964C8">
        <w:rPr>
          <w:rFonts w:eastAsia="Gentium Basic" w:cs="Gentium Basic"/>
          <w:i/>
          <w:color w:val="000000" w:themeColor="text1"/>
        </w:rPr>
        <w:t>Proceedings of the 5th WSC, Varanasi</w:t>
      </w:r>
      <w:r w:rsidRPr="00C964C8">
        <w:rPr>
          <w:rFonts w:eastAsia="Gentium Basic" w:cs="Gentium Basic"/>
          <w:color w:val="000000" w:themeColor="text1"/>
        </w:rPr>
        <w:t xml:space="preserve"> (New Delhi: Rashtriya Sanskrit Sansthan): 77-90 (rev. repr. 2000: 339-52) </w:t>
      </w:r>
      <w:r w:rsidR="00D32994" w:rsidRPr="00C964C8">
        <w:rPr>
          <w:rFonts w:eastAsia="Gentium Basic" w:cs="Gentium Basic"/>
          <w:color w:val="000000" w:themeColor="text1"/>
        </w:rPr>
        <w:tab/>
      </w:r>
      <w:r w:rsidRPr="00C964C8">
        <w:rPr>
          <w:rFonts w:eastAsia="Gentium Basic" w:cs="Gentium Basic"/>
          <w:color w:val="000000" w:themeColor="text1"/>
        </w:rPr>
        <w:t xml:space="preserve">[unauthorised reprint in Muraleemadhavan, P.C. (ed.) 2000: </w:t>
      </w:r>
      <w:r w:rsidR="00D32994" w:rsidRPr="00C964C8">
        <w:rPr>
          <w:rFonts w:eastAsia="Gentium Basic" w:cs="Gentium Basic"/>
          <w:color w:val="000000" w:themeColor="text1"/>
        </w:rPr>
        <w:br/>
      </w:r>
      <w:r w:rsidR="00D32994" w:rsidRPr="00C964C8">
        <w:rPr>
          <w:rFonts w:eastAsia="Gentium Basic" w:cs="Gentium Basic"/>
          <w:i/>
          <w:color w:val="000000" w:themeColor="text1"/>
        </w:rPr>
        <w:tab/>
      </w:r>
      <w:r w:rsidRPr="00C964C8">
        <w:rPr>
          <w:rFonts w:eastAsia="Gentium Basic" w:cs="Gentium Basic"/>
          <w:i/>
          <w:color w:val="000000" w:themeColor="text1"/>
        </w:rPr>
        <w:t xml:space="preserve">Facets of Indian Culture </w:t>
      </w:r>
      <w:r w:rsidRPr="00C964C8">
        <w:rPr>
          <w:rFonts w:eastAsia="Gentium Basic" w:cs="Gentium Basic"/>
          <w:color w:val="000000" w:themeColor="text1"/>
        </w:rPr>
        <w:t>(Delhi: New Bharatiya Book Corporation): 475-92].</w:t>
      </w:r>
    </w:p>
    <w:p w14:paraId="727FAF7C" w14:textId="277C1B70" w:rsidR="00881D1B" w:rsidRPr="00C964C8" w:rsidRDefault="00881D1B"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Brockington, John  1986:  “Sanskrit Epic Tradition II: the </w:t>
      </w:r>
      <w:r w:rsidRPr="00C964C8">
        <w:rPr>
          <w:rFonts w:eastAsia="Gentium Basic"/>
          <w:i/>
          <w:color w:val="000000" w:themeColor="text1"/>
        </w:rPr>
        <w:t xml:space="preserve">avatāra </w:t>
      </w:r>
      <w:r w:rsidRPr="00C964C8">
        <w:rPr>
          <w:rFonts w:eastAsia="Gentium Basic"/>
          <w:color w:val="000000" w:themeColor="text1"/>
        </w:rPr>
        <w:t>accounts of Rama”, in Morgenroth 1986: 619-27 (rev. repr. 2000: 326-38).</w:t>
      </w:r>
    </w:p>
    <w:p w14:paraId="40EFCDC2"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1993-94:  “The names of Rāma”, Proceedings of the Ninth IRC, Torino, April 13th-17th, 1992, </w:t>
      </w:r>
      <w:r w:rsidRPr="00C964C8">
        <w:rPr>
          <w:rFonts w:eastAsia="Gentium Basic" w:cs="Gentium Basic"/>
          <w:i/>
          <w:color w:val="000000" w:themeColor="text1"/>
        </w:rPr>
        <w:t>IT</w:t>
      </w:r>
      <w:r w:rsidRPr="00C964C8">
        <w:rPr>
          <w:rFonts w:eastAsia="Gentium Basic" w:cs="Gentium Basic"/>
          <w:color w:val="000000" w:themeColor="text1"/>
        </w:rPr>
        <w:t xml:space="preserve"> 19-20: 45-60 (rev. repr. 2000 (1): 265-79).</w:t>
      </w:r>
    </w:p>
    <w:p w14:paraId="4AB55521"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Brockington, John 1995:  “The names of Sītā”, in Galewicz 1995: 73-80 (rev. repr. 2000 (1): 280-87).</w:t>
      </w:r>
    </w:p>
    <w:p w14:paraId="298FC209" w14:textId="0DB20F1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Brockington, John 1997:  “The name Rāmacandra”, in</w:t>
      </w:r>
      <w:r w:rsidRPr="00C964C8">
        <w:rPr>
          <w:rFonts w:eastAsia="Gentium Basic" w:cs="Gentium Basic"/>
          <w:i/>
          <w:color w:val="000000" w:themeColor="text1"/>
        </w:rPr>
        <w:t xml:space="preserve"> </w:t>
      </w:r>
      <w:r w:rsidRPr="00C964C8">
        <w:rPr>
          <w:rFonts w:eastAsia="Gentium Basic" w:cs="Gentium Basic"/>
          <w:color w:val="000000" w:themeColor="text1"/>
        </w:rPr>
        <w:t>Lienhard and Piovano 1997: 83-93.</w:t>
      </w:r>
      <w:r w:rsidR="005A18DC" w:rsidRPr="00C964C8">
        <w:rPr>
          <w:rFonts w:eastAsia="Gentium Basic" w:cs="Gentium Basic"/>
          <w:color w:val="000000" w:themeColor="text1"/>
        </w:rPr>
        <w:br/>
      </w:r>
      <w:r w:rsidR="005A18DC" w:rsidRPr="00C964C8">
        <w:rPr>
          <w:rFonts w:cs="Gentium"/>
          <w:color w:val="000000" w:themeColor="text1"/>
        </w:rPr>
        <w:t xml:space="preserve">[unauthorised reprint (omitting first paragraph) in </w:t>
      </w:r>
      <w:r w:rsidR="005A18DC" w:rsidRPr="00C964C8">
        <w:rPr>
          <w:rFonts w:cs="Gentium"/>
          <w:i/>
          <w:color w:val="000000" w:themeColor="text1"/>
        </w:rPr>
        <w:t xml:space="preserve">Rasika-Bhāratī (Prof. R. C. Parikh </w:t>
      </w:r>
      <w:r w:rsidR="005A18DC" w:rsidRPr="00C964C8">
        <w:rPr>
          <w:rFonts w:cs="Gentium"/>
          <w:i/>
          <w:color w:val="000000" w:themeColor="text1"/>
        </w:rPr>
        <w:lastRenderedPageBreak/>
        <w:t>Commemoration Volume),</w:t>
      </w:r>
      <w:r w:rsidR="005A18DC" w:rsidRPr="00C964C8">
        <w:rPr>
          <w:rFonts w:cs="Gentium"/>
          <w:color w:val="000000" w:themeColor="text1"/>
        </w:rPr>
        <w:t xml:space="preserve"> ed. Bharati Shelat </w:t>
      </w:r>
      <w:r w:rsidR="003633F6" w:rsidRPr="00C964C8">
        <w:rPr>
          <w:rFonts w:eastAsia="Gentium Basic"/>
          <w:color w:val="000000" w:themeColor="text1"/>
        </w:rPr>
        <w:t>(Gandhinagar: Sanskrit Sahitya Academy. 2005): 183-93]</w:t>
      </w:r>
    </w:p>
    <w:p w14:paraId="0B138E18" w14:textId="748C2ADB"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Brockington, John 1998</w:t>
      </w:r>
      <w:r w:rsidR="00034257" w:rsidRPr="00C964C8">
        <w:rPr>
          <w:rFonts w:eastAsia="Gentium Basic" w:cs="Gentium Basic"/>
          <w:color w:val="000000" w:themeColor="text1"/>
        </w:rPr>
        <w:t>a</w:t>
      </w:r>
      <w:r w:rsidRPr="00C964C8">
        <w:rPr>
          <w:rFonts w:eastAsia="Gentium Basic" w:cs="Gentium Basic"/>
          <w:color w:val="000000" w:themeColor="text1"/>
        </w:rPr>
        <w:t xml:space="preserve">:  </w:t>
      </w:r>
      <w:r w:rsidRPr="00C964C8">
        <w:rPr>
          <w:rFonts w:eastAsia="Gentium Basic" w:cs="Gentium Basic"/>
          <w:i/>
          <w:color w:val="000000" w:themeColor="text1"/>
        </w:rPr>
        <w:t>The Sanskrit Epics,</w:t>
      </w:r>
      <w:r w:rsidRPr="00C964C8">
        <w:rPr>
          <w:rFonts w:eastAsia="Gentium Basic" w:cs="Gentium Basic"/>
          <w:color w:val="000000" w:themeColor="text1"/>
        </w:rPr>
        <w:t xml:space="preserve"> Handbuch der Orientalistik 2,12 (Leiden: Brill).</w:t>
      </w:r>
    </w:p>
    <w:p w14:paraId="1A401909" w14:textId="77777777" w:rsidR="00034257" w:rsidRPr="00C964C8" w:rsidRDefault="00034257" w:rsidP="00A90C52">
      <w:pPr>
        <w:tabs>
          <w:tab w:val="right" w:pos="9000"/>
        </w:tabs>
        <w:spacing w:after="80"/>
        <w:ind w:left="360" w:hanging="360"/>
        <w:rPr>
          <w:rFonts w:cs="Gentium Basic"/>
          <w:color w:val="000000" w:themeColor="text1"/>
        </w:rPr>
      </w:pPr>
      <w:r w:rsidRPr="00C964C8">
        <w:rPr>
          <w:rFonts w:cs="Gentium Basic"/>
          <w:color w:val="000000" w:themeColor="text1"/>
        </w:rPr>
        <w:t xml:space="preserve">Brockington, John 1998b:  “The Study of the Sanskrit Epics”, in </w:t>
      </w:r>
      <w:r w:rsidRPr="00C964C8">
        <w:rPr>
          <w:rFonts w:cs="Gentium Basic"/>
          <w:i/>
          <w:color w:val="000000" w:themeColor="text1"/>
        </w:rPr>
        <w:t xml:space="preserve">Trends in Indian Studies: Proceedings of the ESIS, </w:t>
      </w:r>
      <w:r w:rsidRPr="00C964C8">
        <w:rPr>
          <w:rFonts w:cs="Gentium Basic"/>
          <w:color w:val="000000" w:themeColor="text1"/>
        </w:rPr>
        <w:t>Studia Orientalia Pragensia 18: 45-61 (Prague: Charles University Press).</w:t>
      </w:r>
    </w:p>
    <w:p w14:paraId="40550F7E" w14:textId="0F659246" w:rsidR="00034257" w:rsidRPr="00C964C8" w:rsidRDefault="00034257" w:rsidP="00A90C52">
      <w:pPr>
        <w:tabs>
          <w:tab w:val="right" w:pos="9000"/>
        </w:tabs>
        <w:spacing w:after="80"/>
        <w:ind w:left="360" w:hanging="360"/>
        <w:rPr>
          <w:rFonts w:cs="Gentium Basic"/>
          <w:color w:val="000000" w:themeColor="text1"/>
        </w:rPr>
      </w:pPr>
      <w:r w:rsidRPr="00C964C8">
        <w:rPr>
          <w:rFonts w:cs="Gentium Basic"/>
          <w:color w:val="000000" w:themeColor="text1"/>
        </w:rPr>
        <w:t xml:space="preserve">Brockington, John 1998c:  “Formulaic Expression in the </w:t>
      </w:r>
      <w:r w:rsidRPr="00C964C8">
        <w:rPr>
          <w:rFonts w:cs="Gentium Basic"/>
          <w:i/>
          <w:color w:val="000000" w:themeColor="text1"/>
        </w:rPr>
        <w:t>Rāmāyaṇa</w:t>
      </w:r>
      <w:r w:rsidRPr="00C964C8">
        <w:rPr>
          <w:rFonts w:cs="Gentium Basic"/>
          <w:color w:val="000000" w:themeColor="text1"/>
        </w:rPr>
        <w:t>: Evidence for Oral Composition?”, in Honko and others 1998: 128-38.</w:t>
      </w:r>
    </w:p>
    <w:p w14:paraId="2E0328F4" w14:textId="7B7A9822" w:rsidR="00EE2619" w:rsidRPr="00C964C8" w:rsidRDefault="00EE2619" w:rsidP="00A90C52">
      <w:pPr>
        <w:tabs>
          <w:tab w:val="right" w:pos="9000"/>
        </w:tabs>
        <w:spacing w:after="80"/>
        <w:ind w:left="360" w:hanging="360"/>
        <w:rPr>
          <w:rFonts w:cs="Gentium Basic"/>
          <w:color w:val="000000" w:themeColor="text1"/>
        </w:rPr>
      </w:pPr>
      <w:r w:rsidRPr="00C964C8">
        <w:rPr>
          <w:rFonts w:cs="Gentium Basic"/>
          <w:color w:val="000000" w:themeColor="text1"/>
        </w:rPr>
        <w:t xml:space="preserve">Brockington, John 1999b:  “Formulæ in the </w:t>
      </w:r>
      <w:r w:rsidRPr="00C964C8">
        <w:rPr>
          <w:rFonts w:cs="Gentium Basic"/>
          <w:i/>
          <w:color w:val="000000" w:themeColor="text1"/>
        </w:rPr>
        <w:t>Rāmāyaṇa</w:t>
      </w:r>
      <w:r w:rsidRPr="00C964C8">
        <w:rPr>
          <w:rFonts w:cs="Gentium Basic"/>
          <w:color w:val="000000" w:themeColor="text1"/>
        </w:rPr>
        <w:t xml:space="preserve">: an index of orality?” and “Issues involved in the shift from oral to written transmission of </w:t>
      </w:r>
      <w:r w:rsidRPr="00C964C8">
        <w:rPr>
          <w:rFonts w:cs="Gentium Basic"/>
          <w:i/>
          <w:color w:val="000000" w:themeColor="text1"/>
        </w:rPr>
        <w:t>Rāmāyaṇa</w:t>
      </w:r>
      <w:r w:rsidRPr="00C964C8">
        <w:rPr>
          <w:rFonts w:cs="Gentium Basic"/>
          <w:color w:val="000000" w:themeColor="text1"/>
        </w:rPr>
        <w:t xml:space="preserve"> and </w:t>
      </w:r>
      <w:r w:rsidRPr="00C964C8">
        <w:rPr>
          <w:rFonts w:cs="Gentium Basic"/>
          <w:i/>
          <w:color w:val="000000" w:themeColor="text1"/>
        </w:rPr>
        <w:t>Mahābhārata</w:t>
      </w:r>
      <w:r w:rsidRPr="00C964C8">
        <w:rPr>
          <w:rFonts w:cs="Gentium Basic"/>
          <w:color w:val="000000" w:themeColor="text1"/>
        </w:rPr>
        <w:t>: a workshop report”, in Brockington and Schreiner 1999: 121-30 and 131-38.</w:t>
      </w:r>
    </w:p>
    <w:p w14:paraId="083ED263"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2000:  </w:t>
      </w:r>
      <w:r w:rsidRPr="00C964C8">
        <w:rPr>
          <w:rFonts w:eastAsia="Gentium Basic" w:cs="Gentium Basic"/>
          <w:i/>
          <w:color w:val="000000" w:themeColor="text1"/>
        </w:rPr>
        <w:t>Epic Threads: John Brockington on the Sanskrit Epics,</w:t>
      </w:r>
      <w:r w:rsidRPr="00C964C8">
        <w:rPr>
          <w:rFonts w:eastAsia="Gentium Basic" w:cs="Gentium Basic"/>
          <w:color w:val="000000" w:themeColor="text1"/>
        </w:rPr>
        <w:t xml:space="preserve"> ed. by Greg Bailey and Mary Brockington (New Delhi: OUP).</w:t>
      </w:r>
    </w:p>
    <w:p w14:paraId="51D51954" w14:textId="7625AC24" w:rsidR="00922E24" w:rsidRPr="00C964C8" w:rsidRDefault="00922E24" w:rsidP="00A90C52">
      <w:pPr>
        <w:tabs>
          <w:tab w:val="right" w:pos="9000"/>
        </w:tabs>
        <w:spacing w:after="80"/>
        <w:ind w:left="360" w:hanging="360"/>
        <w:rPr>
          <w:rFonts w:cs="Gentium Basic"/>
          <w:color w:val="000000" w:themeColor="text1"/>
        </w:rPr>
      </w:pPr>
      <w:r w:rsidRPr="00C964C8">
        <w:rPr>
          <w:rFonts w:cs="Gentium Basic"/>
          <w:color w:val="000000" w:themeColor="text1"/>
        </w:rPr>
        <w:t xml:space="preserve">Brockington, John 2006a:  “Some </w:t>
      </w:r>
      <w:r w:rsidRPr="00C964C8">
        <w:rPr>
          <w:rFonts w:cs="Gentium Basic"/>
          <w:i/>
          <w:color w:val="000000" w:themeColor="text1"/>
        </w:rPr>
        <w:t>Rāmāyaṇa</w:t>
      </w:r>
      <w:r w:rsidRPr="00C964C8">
        <w:rPr>
          <w:rFonts w:cs="Gentium Basic"/>
          <w:color w:val="000000" w:themeColor="text1"/>
        </w:rPr>
        <w:t xml:space="preserve"> Textual Issues”, in </w:t>
      </w:r>
      <w:r w:rsidRPr="00C964C8">
        <w:rPr>
          <w:rFonts w:eastAsia="Gentium Basic" w:cs="Gentium Basic"/>
          <w:i/>
          <w:color w:val="000000" w:themeColor="text1"/>
        </w:rPr>
        <w:t>India in Warsaw: Indie w Warszawie,</w:t>
      </w:r>
      <w:r w:rsidRPr="00C964C8">
        <w:rPr>
          <w:rFonts w:eastAsia="Gentium Basic" w:cs="Gentium Basic"/>
          <w:color w:val="000000" w:themeColor="text1"/>
        </w:rPr>
        <w:t xml:space="preserve"> ed. by Danuta </w:t>
      </w:r>
      <w:r w:rsidRPr="00C964C8">
        <w:rPr>
          <w:rFonts w:cs="Gentium Basic"/>
          <w:color w:val="000000" w:themeColor="text1"/>
        </w:rPr>
        <w:t>Stasik and Anna Trynkowska</w:t>
      </w:r>
      <w:r w:rsidRPr="00C964C8">
        <w:rPr>
          <w:rFonts w:eastAsia="Gentium Basic" w:cs="Gentium Basic"/>
          <w:color w:val="000000" w:themeColor="text1"/>
        </w:rPr>
        <w:t xml:space="preserve"> (Warszawa: Elipsa)</w:t>
      </w:r>
      <w:r w:rsidRPr="00C964C8">
        <w:rPr>
          <w:rFonts w:cs="Gentium Basic"/>
          <w:color w:val="000000" w:themeColor="text1"/>
        </w:rPr>
        <w:t>: 202-12.</w:t>
      </w:r>
    </w:p>
    <w:p w14:paraId="528FA940" w14:textId="6C5CF076" w:rsidR="00391838" w:rsidRPr="00C964C8" w:rsidRDefault="00391838"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Brockington, John 2007a:  “Sītā Janakātmajā”, in </w:t>
      </w:r>
      <w:r w:rsidRPr="00C964C8">
        <w:rPr>
          <w:rFonts w:eastAsia="Gentium Basic" w:cs="Gentium Basic"/>
          <w:i/>
          <w:color w:val="000000" w:themeColor="text1"/>
        </w:rPr>
        <w:t>Theatrum Mirabiliorum Indiae Orientalis: a Volume to Celebrate the 70th Birthday of Professor Maria Krzysztof Byrski</w:t>
      </w:r>
      <w:r w:rsidRPr="00C964C8">
        <w:rPr>
          <w:rFonts w:eastAsia="Gentium Basic" w:cs="Gentium Basic"/>
          <w:color w:val="000000" w:themeColor="text1"/>
        </w:rPr>
        <w:t xml:space="preserve">, ed. by Monika </w:t>
      </w:r>
      <w:r w:rsidRPr="00C964C8">
        <w:rPr>
          <w:color w:val="000000" w:themeColor="text1"/>
        </w:rPr>
        <w:t>Nowakowska</w:t>
      </w:r>
      <w:r w:rsidRPr="00C964C8">
        <w:rPr>
          <w:rFonts w:eastAsia="Gentium Basic" w:cs="Gentium Basic"/>
          <w:i/>
          <w:color w:val="000000" w:themeColor="text1"/>
        </w:rPr>
        <w:t xml:space="preserve"> </w:t>
      </w:r>
      <w:r w:rsidRPr="00C964C8">
        <w:rPr>
          <w:rFonts w:eastAsia="Gentium Basic" w:cs="Gentium Basic"/>
          <w:color w:val="000000" w:themeColor="text1"/>
        </w:rPr>
        <w:t>and Jacek Woźniak [=</w:t>
      </w:r>
      <w:r w:rsidRPr="00C964C8">
        <w:rPr>
          <w:rFonts w:eastAsia="Gentium Basic" w:cs="Gentium Basic"/>
          <w:i/>
          <w:color w:val="000000" w:themeColor="text1"/>
        </w:rPr>
        <w:t xml:space="preserve"> RO</w:t>
      </w:r>
      <w:r w:rsidRPr="00C964C8">
        <w:rPr>
          <w:rFonts w:eastAsia="Gentium Basic" w:cs="Gentium Basic"/>
          <w:color w:val="000000" w:themeColor="text1"/>
        </w:rPr>
        <w:t xml:space="preserve"> 60.2]</w:t>
      </w:r>
      <w:r w:rsidRPr="00C964C8">
        <w:rPr>
          <w:color w:val="000000" w:themeColor="text1"/>
        </w:rPr>
        <w:t>: 82-89.</w:t>
      </w:r>
    </w:p>
    <w:p w14:paraId="2F6E9BF2" w14:textId="3CE7C1E0" w:rsidR="00DF3EF7" w:rsidRPr="00C964C8" w:rsidRDefault="00DF3EF7" w:rsidP="00A90C52">
      <w:pPr>
        <w:tabs>
          <w:tab w:val="right" w:pos="9000"/>
        </w:tabs>
        <w:spacing w:after="80"/>
        <w:ind w:left="360" w:hanging="360"/>
        <w:rPr>
          <w:rFonts w:eastAsia="Gentium Basic" w:cs="Gentium Basic"/>
          <w:color w:val="000000" w:themeColor="text1"/>
          <w:lang w:bidi="x-none"/>
        </w:rPr>
      </w:pPr>
      <w:r w:rsidRPr="00C964C8">
        <w:rPr>
          <w:rFonts w:eastAsia="Gentium Basic" w:cs="Gentium Basic"/>
          <w:color w:val="000000" w:themeColor="text1"/>
        </w:rPr>
        <w:t>Brockington, John 2009a:  “Vālmīki’s Portrayal of Hanumān”,</w:t>
      </w:r>
      <w:r w:rsidRPr="00C964C8">
        <w:rPr>
          <w:rFonts w:eastAsia="Gentium Basic" w:cs="Gentium Basic"/>
          <w:color w:val="000000" w:themeColor="text1"/>
          <w:lang w:bidi="x-none"/>
        </w:rPr>
        <w:t xml:space="preserve"> in Goldman and Tokunaga 2009: 13-</w:t>
      </w:r>
      <w:r w:rsidR="00B0555A" w:rsidRPr="00C964C8">
        <w:rPr>
          <w:rFonts w:eastAsia="Gentium Basic" w:cs="Gentium Basic"/>
          <w:color w:val="000000" w:themeColor="text1"/>
          <w:lang w:bidi="x-none"/>
        </w:rPr>
        <w:t>22</w:t>
      </w:r>
      <w:r w:rsidRPr="00C964C8">
        <w:rPr>
          <w:rFonts w:eastAsia="Gentium Basic" w:cs="Gentium Basic"/>
          <w:color w:val="000000" w:themeColor="text1"/>
          <w:lang w:bidi="x-none"/>
        </w:rPr>
        <w:t>.</w:t>
      </w:r>
    </w:p>
    <w:p w14:paraId="4DEFC3D1"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2010:  “Is the script relevant? Further evidence from a Nevārī-script </w:t>
      </w:r>
      <w:r w:rsidRPr="00C964C8">
        <w:rPr>
          <w:rFonts w:eastAsia="Gentium Basic" w:cs="Gentium Basic"/>
          <w:i/>
          <w:color w:val="000000" w:themeColor="text1"/>
        </w:rPr>
        <w:t>Rāmāyaṇa</w:t>
      </w:r>
      <w:r w:rsidRPr="00C964C8">
        <w:rPr>
          <w:rFonts w:eastAsia="Gentium Basic" w:cs="Gentium Basic"/>
          <w:color w:val="000000" w:themeColor="text1"/>
        </w:rPr>
        <w:t xml:space="preserve"> manuscript”, in </w:t>
      </w:r>
      <w:r w:rsidRPr="00C964C8">
        <w:rPr>
          <w:rFonts w:eastAsia="Gentium Basic" w:cs="Gentium Basic"/>
          <w:i/>
          <w:color w:val="000000" w:themeColor="text1"/>
        </w:rPr>
        <w:t>Epic and Argument in Sanskrit Literary History: Essays in Honor of Robert P. Goldman,</w:t>
      </w:r>
      <w:r w:rsidRPr="00C964C8">
        <w:rPr>
          <w:rFonts w:eastAsia="Gentium Basic" w:cs="Gentium Basic"/>
          <w:color w:val="000000" w:themeColor="text1"/>
        </w:rPr>
        <w:t xml:space="preserve"> ed. by Sheldon Pollock, Delhi: Manohar, pp. 17-29.</w:t>
      </w:r>
    </w:p>
    <w:p w14:paraId="393C5179"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John 2012b:  </w:t>
      </w:r>
      <w:r w:rsidRPr="00C964C8">
        <w:rPr>
          <w:rFonts w:eastAsia="Gentium Basic" w:cs="Gentium Basic"/>
          <w:i/>
          <w:color w:val="000000" w:themeColor="text1"/>
        </w:rPr>
        <w:t>Battle, Bards and Brāhmins (Papers of the 13th World Sanskrit Conference, vol. II),</w:t>
      </w:r>
      <w:r w:rsidRPr="00C964C8">
        <w:rPr>
          <w:rFonts w:eastAsia="Gentium Basic" w:cs="Gentium Basic"/>
          <w:color w:val="000000" w:themeColor="text1"/>
        </w:rPr>
        <w:t xml:space="preserve"> ed. by John Brockington (Motilal Banarsidass, Delhi), xii, 461.</w:t>
      </w:r>
    </w:p>
    <w:p w14:paraId="5A0E5457" w14:textId="77777777" w:rsidR="00DF3EF7" w:rsidRPr="00C964C8" w:rsidRDefault="00DF3EF7" w:rsidP="00A90C52">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80"/>
        <w:ind w:left="360" w:right="86" w:hanging="360"/>
        <w:rPr>
          <w:rFonts w:eastAsia="Gentium Basic" w:cs="Gentium Basic"/>
          <w:color w:val="000000" w:themeColor="text1"/>
        </w:rPr>
      </w:pPr>
      <w:r w:rsidRPr="00C964C8">
        <w:rPr>
          <w:rFonts w:eastAsia="Gentium Basic" w:cs="Gentium Basic"/>
          <w:color w:val="000000" w:themeColor="text1"/>
        </w:rPr>
        <w:t xml:space="preserve">Brockington, John 2012c:  “ ‘Then in his warlike wrath Rāma bent his bow’: weaponry of the early </w:t>
      </w:r>
      <w:r w:rsidRPr="00C964C8">
        <w:rPr>
          <w:rFonts w:eastAsia="Gentium Basic" w:cs="Gentium Basic"/>
          <w:i/>
          <w:color w:val="000000" w:themeColor="text1"/>
        </w:rPr>
        <w:t>Rāmāyaṇa</w:t>
      </w:r>
      <w:r w:rsidRPr="00C964C8">
        <w:rPr>
          <w:rFonts w:eastAsia="Gentium Basic" w:cs="Gentium Basic"/>
          <w:color w:val="000000" w:themeColor="text1"/>
        </w:rPr>
        <w:t>”, in John Brockington 2012b: 349-57.</w:t>
      </w:r>
    </w:p>
    <w:p w14:paraId="0F31C2E7" w14:textId="27347EC4" w:rsidR="003D2AC8" w:rsidRPr="00C964C8" w:rsidRDefault="003D2AC8" w:rsidP="00A90C52">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80"/>
        <w:ind w:left="360" w:right="20" w:hanging="360"/>
        <w:rPr>
          <w:rFonts w:eastAsia="Gentium Basic" w:cs="Gentium Basic"/>
          <w:color w:val="000000" w:themeColor="text1"/>
        </w:rPr>
      </w:pPr>
      <w:r w:rsidRPr="00C964C8">
        <w:rPr>
          <w:color w:val="000000" w:themeColor="text1"/>
        </w:rPr>
        <w:t xml:space="preserve">Brockington, John 2014:  </w:t>
      </w:r>
      <w:r w:rsidRPr="00C964C8">
        <w:rPr>
          <w:rFonts w:cs="Gentium Basic"/>
          <w:color w:val="000000" w:themeColor="text1"/>
        </w:rPr>
        <w:t xml:space="preserve">“The textual evidence of the Mewar </w:t>
      </w:r>
      <w:r w:rsidRPr="00C964C8">
        <w:rPr>
          <w:rFonts w:cs="Gentium Basic"/>
          <w:i/>
          <w:color w:val="000000" w:themeColor="text1"/>
        </w:rPr>
        <w:t xml:space="preserve">Rāmāyaṇa </w:t>
      </w:r>
      <w:r w:rsidRPr="00C964C8">
        <w:rPr>
          <w:rFonts w:cs="Gentium Basic"/>
          <w:color w:val="000000" w:themeColor="text1"/>
        </w:rPr>
        <w:t>manuscripts”, published online at</w:t>
      </w:r>
      <w:r w:rsidRPr="00C964C8">
        <w:rPr>
          <w:rFonts w:ascii="Gentium Basic" w:hAnsi="Gentium Basic" w:cs="Gentium Basic"/>
          <w:color w:val="000000" w:themeColor="text1"/>
        </w:rPr>
        <w:t xml:space="preserve"> </w:t>
      </w:r>
      <w:r w:rsidRPr="00C964C8">
        <w:rPr>
          <w:rFonts w:cs="Gentium Basic"/>
          <w:color w:val="000000" w:themeColor="text1"/>
        </w:rPr>
        <w:t>&lt;www.bl.uk/onlinegallery/whatson/exhibitions/ramayana/textualevidence.html&gt;.</w:t>
      </w:r>
    </w:p>
    <w:p w14:paraId="6BE666C6" w14:textId="01019A84" w:rsidR="00454E3B" w:rsidRPr="00C964C8" w:rsidRDefault="00454E3B" w:rsidP="00A90C52">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80"/>
        <w:ind w:left="360" w:right="86" w:hanging="360"/>
        <w:rPr>
          <w:rFonts w:eastAsia="Gentium Basic" w:cs="Gentium Basic"/>
          <w:color w:val="000000" w:themeColor="text1"/>
        </w:rPr>
      </w:pPr>
      <w:r w:rsidRPr="00C964C8">
        <w:rPr>
          <w:color w:val="000000" w:themeColor="text1"/>
        </w:rPr>
        <w:t xml:space="preserve">Brockington, John 2016:  “Re-creation, refashioning, rejection, response  . . . : how the narrative developed”, in </w:t>
      </w:r>
      <w:r w:rsidRPr="00C964C8">
        <w:rPr>
          <w:i/>
          <w:color w:val="000000" w:themeColor="text1"/>
        </w:rPr>
        <w:t xml:space="preserve">The Other Rāmāyaṇa Women, </w:t>
      </w:r>
      <w:r w:rsidRPr="00C964C8">
        <w:rPr>
          <w:color w:val="000000" w:themeColor="text1"/>
        </w:rPr>
        <w:t>ed. by John Brockington and Mary Brockington, with Mandakranta Bose (Abingdon: Routledge): 1-17.</w:t>
      </w:r>
    </w:p>
    <w:p w14:paraId="77586AB4" w14:textId="5C2596D0" w:rsidR="008F3733" w:rsidRPr="00C964C8" w:rsidRDefault="007A340F" w:rsidP="00A90C52">
      <w:pPr>
        <w:tabs>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80"/>
        <w:ind w:left="360" w:right="86" w:hanging="360"/>
        <w:rPr>
          <w:rFonts w:eastAsia="Gentium Basic" w:cs="Gentium Basic"/>
          <w:color w:val="000000" w:themeColor="text1"/>
        </w:rPr>
      </w:pPr>
      <w:r w:rsidRPr="00C964C8">
        <w:rPr>
          <w:rFonts w:eastAsia="Gentium Basic" w:cs="Gentium Basic"/>
          <w:color w:val="000000" w:themeColor="text1"/>
        </w:rPr>
        <w:t>Brockington, Mary 1999a</w:t>
      </w:r>
      <w:r w:rsidR="008F3733" w:rsidRPr="00C964C8">
        <w:rPr>
          <w:rFonts w:eastAsia="Gentium Basic" w:cs="Gentium Basic"/>
          <w:color w:val="000000" w:themeColor="text1"/>
        </w:rPr>
        <w:t>:  “</w:t>
      </w:r>
      <w:r w:rsidR="008F3733" w:rsidRPr="00C964C8">
        <w:rPr>
          <w:color w:val="000000" w:themeColor="text1"/>
        </w:rPr>
        <w:t xml:space="preserve">The art of backwards composition: some narrative techniques in Vālmīki’s </w:t>
      </w:r>
      <w:r w:rsidR="008F3733" w:rsidRPr="00C964C8">
        <w:rPr>
          <w:i/>
          <w:color w:val="000000" w:themeColor="text1"/>
        </w:rPr>
        <w:t>Rāmāyaṇa</w:t>
      </w:r>
      <w:r w:rsidR="008F3733" w:rsidRPr="00C964C8">
        <w:rPr>
          <w:color w:val="000000" w:themeColor="text1"/>
        </w:rPr>
        <w:t xml:space="preserve">”, </w:t>
      </w:r>
      <w:r w:rsidR="008F3733" w:rsidRPr="00C964C8">
        <w:rPr>
          <w:rFonts w:eastAsia="Gentium Basic" w:cs="Gentium Basic"/>
          <w:color w:val="000000" w:themeColor="text1"/>
        </w:rPr>
        <w:t>in Brockington and Schreiner 1999: 9</w:t>
      </w:r>
      <w:r w:rsidR="001A7536" w:rsidRPr="00C964C8">
        <w:rPr>
          <w:rFonts w:eastAsia="Gentium Basic" w:cs="Gentium Basic"/>
          <w:color w:val="000000" w:themeColor="text1"/>
        </w:rPr>
        <w:t>9</w:t>
      </w:r>
      <w:r w:rsidR="008F3733" w:rsidRPr="00C964C8">
        <w:rPr>
          <w:rFonts w:eastAsia="Gentium Basic" w:cs="Gentium Basic"/>
          <w:color w:val="000000" w:themeColor="text1"/>
        </w:rPr>
        <w:t>-1</w:t>
      </w:r>
      <w:r w:rsidR="001A7536" w:rsidRPr="00C964C8">
        <w:rPr>
          <w:rFonts w:eastAsia="Gentium Basic" w:cs="Gentium Basic"/>
          <w:color w:val="000000" w:themeColor="text1"/>
        </w:rPr>
        <w:t>10</w:t>
      </w:r>
      <w:r w:rsidR="008F3733" w:rsidRPr="00C964C8">
        <w:rPr>
          <w:rFonts w:eastAsia="Gentium Basic" w:cs="Gentium Basic"/>
          <w:color w:val="000000" w:themeColor="text1"/>
        </w:rPr>
        <w:t>.</w:t>
      </w:r>
    </w:p>
    <w:p w14:paraId="72C68616" w14:textId="4FA3A24C"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Brockington, Mary 1999</w:t>
      </w:r>
      <w:r w:rsidR="008F3733" w:rsidRPr="00C964C8">
        <w:rPr>
          <w:rFonts w:eastAsia="Gentium Basic" w:cs="Gentium Basic"/>
          <w:color w:val="000000" w:themeColor="text1"/>
        </w:rPr>
        <w:t>b</w:t>
      </w:r>
      <w:r w:rsidRPr="00C964C8">
        <w:rPr>
          <w:rFonts w:eastAsia="Gentium Basic" w:cs="Gentium Basic"/>
          <w:color w:val="000000" w:themeColor="text1"/>
        </w:rPr>
        <w:t xml:space="preserve">:  “The Process of growth of the </w:t>
      </w:r>
      <w:r w:rsidRPr="00C964C8">
        <w:rPr>
          <w:rFonts w:eastAsia="Gentium Basic" w:cs="Gentium Basic"/>
          <w:i/>
          <w:color w:val="000000" w:themeColor="text1"/>
        </w:rPr>
        <w:t>Rāmāyaṇa</w:t>
      </w:r>
      <w:r w:rsidRPr="00C964C8">
        <w:rPr>
          <w:rFonts w:eastAsia="Gentium Basic" w:cs="Gentium Basic"/>
          <w:color w:val="000000" w:themeColor="text1"/>
        </w:rPr>
        <w:t>: why? and why not?” in Brockington and Schreiner 1999: 1</w:t>
      </w:r>
      <w:r w:rsidR="001A7536" w:rsidRPr="00C964C8">
        <w:rPr>
          <w:rFonts w:eastAsia="Gentium Basic" w:cs="Gentium Basic"/>
          <w:color w:val="000000" w:themeColor="text1"/>
        </w:rPr>
        <w:t>11-20</w:t>
      </w:r>
      <w:r w:rsidRPr="00C964C8">
        <w:rPr>
          <w:rFonts w:eastAsia="Gentium Basic" w:cs="Gentium Basic"/>
          <w:color w:val="000000" w:themeColor="text1"/>
        </w:rPr>
        <w:t>.</w:t>
      </w:r>
    </w:p>
    <w:p w14:paraId="4512FD31"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Mary 2002a:  “ ‘Once upon a time...’: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in traditional tales”, in Stasik and John Brockington 2002: 133-58.</w:t>
      </w:r>
    </w:p>
    <w:p w14:paraId="04881CBE"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Mary (ed.) 2002b:  </w:t>
      </w:r>
      <w:r w:rsidRPr="00C964C8">
        <w:rPr>
          <w:rFonts w:eastAsia="Gentium Basic" w:cs="Gentium Basic"/>
          <w:i/>
          <w:color w:val="000000" w:themeColor="text1"/>
        </w:rPr>
        <w:t>Stages and Transitions: temporal and historical frameworks in epic and historical literature,</w:t>
      </w:r>
      <w:r w:rsidRPr="00C964C8">
        <w:rPr>
          <w:rFonts w:eastAsia="Gentium Basic" w:cs="Gentium Basic"/>
          <w:color w:val="000000" w:themeColor="text1"/>
        </w:rPr>
        <w:t xml:space="preserve"> Proceedings of the second DICSEP, 1999 (Zagreb: Croatian Academy of Sciences and Arts).</w:t>
      </w:r>
    </w:p>
    <w:p w14:paraId="74C353A0"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Brockington, Mary 2002c:  “The rise and fall of Mārīca: stages and transitions in the portrayal of the Rāmāyaṇa’s golden deer”, in Mary Brockington 2002b: 177-92.</w:t>
      </w:r>
    </w:p>
    <w:p w14:paraId="046C2095" w14:textId="77777777" w:rsidR="00DF3EF7" w:rsidRPr="00C964C8" w:rsidRDefault="00DF3EF7" w:rsidP="00A90C52">
      <w:pPr>
        <w:tabs>
          <w:tab w:val="right" w:pos="9000"/>
        </w:tabs>
        <w:spacing w:after="80"/>
        <w:ind w:left="360" w:hanging="360"/>
        <w:rPr>
          <w:rFonts w:eastAsia="Gentium Basic" w:cs="Gentium"/>
          <w:color w:val="000000" w:themeColor="text1"/>
        </w:rPr>
      </w:pPr>
      <w:r w:rsidRPr="00C964C8">
        <w:rPr>
          <w:rFonts w:eastAsia="Gentium Basic" w:cs="Gentium Basic"/>
          <w:color w:val="000000" w:themeColor="text1"/>
        </w:rPr>
        <w:lastRenderedPageBreak/>
        <w:t xml:space="preserve"> </w:t>
      </w:r>
      <w:r w:rsidRPr="00C964C8">
        <w:rPr>
          <w:rFonts w:eastAsia="Gentium Basic" w:cs="Gentium"/>
          <w:color w:val="000000" w:themeColor="text1"/>
        </w:rPr>
        <w:t xml:space="preserve">Brockington, Mary 2004:  “Who was the golden deer? narrative inconsistency in the abduction of Sītā”, in </w:t>
      </w:r>
      <w:r w:rsidRPr="00C964C8">
        <w:rPr>
          <w:rFonts w:eastAsia="Gentium Basic" w:cs="Gentium Basic"/>
          <w:color w:val="000000" w:themeColor="text1"/>
        </w:rPr>
        <w:t xml:space="preserve">Czekalska, Renata and Halina Marlewicz (eds):  </w:t>
      </w:r>
      <w:r w:rsidRPr="00C964C8">
        <w:rPr>
          <w:rFonts w:eastAsia="Gentium Basic" w:cs="Gentium Basic"/>
          <w:i/>
          <w:color w:val="000000" w:themeColor="text1"/>
        </w:rPr>
        <w:t>2nd International Conference on Indian Studies: Proceedings</w:t>
      </w:r>
      <w:r w:rsidRPr="00C964C8">
        <w:rPr>
          <w:rFonts w:eastAsia="Gentium Basic" w:cs="Gentium Basic"/>
          <w:color w:val="000000" w:themeColor="text1"/>
        </w:rPr>
        <w:t>, Cracow Indological Studies 4/5 (Kraków: Institute of Oriental Philology, Jagiellonian University)</w:t>
      </w:r>
      <w:r w:rsidRPr="00C964C8">
        <w:rPr>
          <w:rFonts w:eastAsia="Gentium Basic" w:cs="Gentium"/>
          <w:color w:val="000000" w:themeColor="text1"/>
        </w:rPr>
        <w:t>: 73-84.</w:t>
      </w:r>
    </w:p>
    <w:p w14:paraId="2BD8EACC" w14:textId="02362223" w:rsidR="00D01564" w:rsidRPr="00C964C8" w:rsidRDefault="00D01564" w:rsidP="00A90C52">
      <w:pPr>
        <w:tabs>
          <w:tab w:val="right" w:pos="9000"/>
        </w:tabs>
        <w:spacing w:after="80"/>
        <w:ind w:left="360" w:hanging="360"/>
        <w:rPr>
          <w:rFonts w:eastAsia="Gentium Basic" w:cs="Gentium Basic"/>
          <w:color w:val="000000" w:themeColor="text1"/>
        </w:rPr>
      </w:pPr>
      <w:r w:rsidRPr="00C964C8">
        <w:rPr>
          <w:rFonts w:eastAsia="Gentium Basic" w:cs="Gentium"/>
          <w:color w:val="000000" w:themeColor="text1"/>
        </w:rPr>
        <w:t>Brockington, Mary 2007:  “</w:t>
      </w:r>
      <w:r w:rsidRPr="00C964C8">
        <w:rPr>
          <w:color w:val="000000" w:themeColor="text1"/>
        </w:rPr>
        <w:t xml:space="preserve">Another Story: re-composing the </w:t>
      </w:r>
      <w:r w:rsidRPr="00C964C8">
        <w:rPr>
          <w:i/>
          <w:color w:val="000000" w:themeColor="text1"/>
        </w:rPr>
        <w:t>Rāmāyaṇa</w:t>
      </w:r>
      <w:r w:rsidRPr="00C964C8">
        <w:rPr>
          <w:color w:val="000000" w:themeColor="text1"/>
        </w:rPr>
        <w:t xml:space="preserve">”, in </w:t>
      </w:r>
      <w:r w:rsidRPr="00C964C8">
        <w:rPr>
          <w:i/>
          <w:color w:val="000000" w:themeColor="text1"/>
        </w:rPr>
        <w:t>Theatrum Mirabiliorum Indiae Orientalis: a volume to celebrate the 70th birthday of Professor Maria Krzysztof Byrski</w:t>
      </w:r>
      <w:r w:rsidRPr="00C964C8">
        <w:rPr>
          <w:color w:val="000000" w:themeColor="text1"/>
        </w:rPr>
        <w:t xml:space="preserve">, ed. by Monika Nowakowska and Jacek Woźniak (= </w:t>
      </w:r>
      <w:r w:rsidRPr="00C964C8">
        <w:rPr>
          <w:i/>
          <w:color w:val="000000" w:themeColor="text1"/>
        </w:rPr>
        <w:t>Rocznik Orientalistyczny</w:t>
      </w:r>
      <w:r w:rsidRPr="00C964C8">
        <w:rPr>
          <w:color w:val="000000" w:themeColor="text1"/>
        </w:rPr>
        <w:t xml:space="preserve"> 60.2): 68–81.</w:t>
      </w:r>
    </w:p>
    <w:p w14:paraId="1BDACA1B"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Mary 2010a:  ‘Release through death in Vālmīki’s narrative’,  in </w:t>
      </w:r>
      <w:r w:rsidRPr="00C964C8">
        <w:rPr>
          <w:rFonts w:eastAsia="Gentium Basic" w:cs="Gentium Basic"/>
          <w:i/>
          <w:color w:val="000000" w:themeColor="text1"/>
        </w:rPr>
        <w:t>Release from Life — Release in Life: Indian perspectives on individual liberation,</w:t>
      </w:r>
      <w:r w:rsidRPr="00C964C8">
        <w:rPr>
          <w:rFonts w:eastAsia="Gentium Basic" w:cs="Gentium Basic"/>
          <w:color w:val="000000" w:themeColor="text1"/>
        </w:rPr>
        <w:t xml:space="preserve"> ed. by Andreas Bigger, Rita Krajnc, Annemarie Mertens, Markus Schüpbach and Heinz Werner Wessler (Bern: Peter Lang): 35-47.</w:t>
      </w:r>
    </w:p>
    <w:p w14:paraId="338836CA" w14:textId="77777777" w:rsidR="00DF3EF7" w:rsidRPr="00C964C8" w:rsidRDefault="00DF3EF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Brockington, Mary 2010b:  “Daśaratha, Śyāma, a </w:t>
      </w:r>
      <w:r w:rsidRPr="00C964C8">
        <w:rPr>
          <w:rFonts w:eastAsia="Gentium Basic" w:cs="Gentium Basic"/>
          <w:i/>
          <w:color w:val="000000" w:themeColor="text1"/>
        </w:rPr>
        <w:t>brāhman</w:t>
      </w:r>
      <w:r w:rsidRPr="00C964C8">
        <w:rPr>
          <w:rFonts w:eastAsia="Gentium Basic" w:cs="Gentium Basic"/>
          <w:color w:val="000000" w:themeColor="text1"/>
        </w:rPr>
        <w:t xml:space="preserve"> hunter, and Śrāvaṇa: the tale of four tales (with pictures)”, in </w:t>
      </w:r>
      <w:r w:rsidRPr="00C964C8">
        <w:rPr>
          <w:rFonts w:eastAsia="Gentium Basic" w:cs="Gentium Basic"/>
          <w:i/>
          <w:color w:val="000000" w:themeColor="text1"/>
        </w:rPr>
        <w:t>From Turfan to Ajanta: Festschrift</w:t>
      </w:r>
      <w:r w:rsidRPr="00C964C8">
        <w:rPr>
          <w:rFonts w:eastAsia="Gentium Basic" w:cs="Gentium Basic"/>
          <w:color w:val="000000" w:themeColor="text1"/>
        </w:rPr>
        <w:t xml:space="preserve"> </w:t>
      </w:r>
      <w:r w:rsidRPr="00C964C8">
        <w:rPr>
          <w:rFonts w:eastAsia="Gentium Basic" w:cs="Gentium Basic"/>
          <w:i/>
          <w:color w:val="000000" w:themeColor="text1"/>
        </w:rPr>
        <w:t>for Dietrich Schlingloff on the occasion of his eightieth birthday,</w:t>
      </w:r>
      <w:r w:rsidRPr="00C964C8">
        <w:rPr>
          <w:rFonts w:eastAsia="Gentium Basic" w:cs="Gentium Basic"/>
          <w:color w:val="000000" w:themeColor="text1"/>
        </w:rPr>
        <w:t xml:space="preserve"> ed. by Eli Franco and Monika Zin (Rupandehi, Nepal: Lumbini International Research Institute): I, 89-116.</w:t>
      </w:r>
    </w:p>
    <w:p w14:paraId="24D4DB29" w14:textId="77777777" w:rsidR="002237B4" w:rsidRPr="00C964C8" w:rsidRDefault="002237B4" w:rsidP="00A90C52">
      <w:pPr>
        <w:tabs>
          <w:tab w:val="right" w:pos="9000"/>
        </w:tabs>
        <w:spacing w:after="80"/>
        <w:ind w:left="360" w:right="20" w:hanging="360"/>
        <w:rPr>
          <w:rFonts w:eastAsia="Gentium Basic" w:cs="Gentium Basic"/>
          <w:color w:val="000000" w:themeColor="text1"/>
        </w:rPr>
      </w:pPr>
      <w:r w:rsidRPr="00C964C8">
        <w:rPr>
          <w:rFonts w:eastAsia="Gentium Basic" w:cs="Gentium Basic"/>
          <w:color w:val="000000" w:themeColor="text1"/>
        </w:rPr>
        <w:t>Brockington, Mary 2012a:  “</w:t>
      </w:r>
      <w:r w:rsidRPr="00C964C8">
        <w:rPr>
          <w:color w:val="000000" w:themeColor="text1"/>
        </w:rPr>
        <w:t xml:space="preserve"> ‘Surprise, surprise!’  Authors’ stratagems and audiences’ expectations in the </w:t>
      </w:r>
      <w:r w:rsidRPr="00C964C8">
        <w:rPr>
          <w:i/>
          <w:color w:val="000000" w:themeColor="text1"/>
        </w:rPr>
        <w:t>Rāmāyaṇa</w:t>
      </w:r>
      <w:r w:rsidRPr="00C964C8">
        <w:rPr>
          <w:color w:val="000000" w:themeColor="text1"/>
        </w:rPr>
        <w:t>’, in John Brockington 2012b: 329-47.</w:t>
      </w:r>
    </w:p>
    <w:p w14:paraId="0BAABA14" w14:textId="343F88C3" w:rsidR="00DF3EF7" w:rsidRPr="00C964C8" w:rsidRDefault="00DF3EF7" w:rsidP="00BE7071">
      <w:pPr>
        <w:tabs>
          <w:tab w:val="right" w:pos="9000"/>
        </w:tabs>
        <w:spacing w:after="80"/>
        <w:ind w:left="360" w:right="14" w:hanging="360"/>
        <w:rPr>
          <w:rFonts w:eastAsia="Gentium Basic" w:cs="Gentium Basic"/>
          <w:color w:val="000000" w:themeColor="text1"/>
        </w:rPr>
      </w:pPr>
      <w:r w:rsidRPr="00C964C8">
        <w:rPr>
          <w:rFonts w:eastAsia="Gentium Basic" w:cs="Gentium Basic"/>
          <w:color w:val="000000" w:themeColor="text1"/>
        </w:rPr>
        <w:t>Brockington, Mary 2012</w:t>
      </w:r>
      <w:r w:rsidR="002237B4" w:rsidRPr="00C964C8">
        <w:rPr>
          <w:rFonts w:eastAsia="Gentium Basic" w:cs="Gentium Basic"/>
          <w:color w:val="000000" w:themeColor="text1"/>
        </w:rPr>
        <w:t>b</w:t>
      </w:r>
      <w:r w:rsidRPr="00C964C8">
        <w:rPr>
          <w:rFonts w:eastAsia="Gentium Basic" w:cs="Gentium Basic"/>
          <w:color w:val="000000" w:themeColor="text1"/>
        </w:rPr>
        <w:t xml:space="preserve">:  “Nala, Yudhiṣṭhira, and Rāma: fitting the narrative pattern”, in </w:t>
      </w:r>
      <w:r w:rsidRPr="00C964C8">
        <w:rPr>
          <w:rFonts w:eastAsia="Gentium Basic" w:cs="Gentium Basic"/>
          <w:i/>
          <w:color w:val="000000" w:themeColor="text1"/>
        </w:rPr>
        <w:t xml:space="preserve">Devadattīyam: Johannes Bronkhorst Felicitation Volume, ed. by </w:t>
      </w:r>
      <w:r w:rsidRPr="00C964C8">
        <w:rPr>
          <w:rFonts w:eastAsia="Gentium Basic" w:cs="Gentium Basic"/>
          <w:color w:val="000000" w:themeColor="text1"/>
        </w:rPr>
        <w:t>François Voegeli and others (Worlds of South and Inner Asia 5; Bern: Peter Lang): 731-754.</w:t>
      </w:r>
    </w:p>
    <w:p w14:paraId="041AFCCE" w14:textId="77777777" w:rsidR="00BE7071" w:rsidRPr="00C964C8" w:rsidRDefault="00BE7071" w:rsidP="00BE7071">
      <w:pPr>
        <w:spacing w:after="80"/>
        <w:ind w:left="360" w:hanging="360"/>
        <w:rPr>
          <w:b/>
          <w:color w:val="000000" w:themeColor="text1"/>
        </w:rPr>
      </w:pPr>
      <w:r w:rsidRPr="00C964C8">
        <w:rPr>
          <w:color w:val="000000" w:themeColor="text1"/>
        </w:rPr>
        <w:t>Brockington, Mary 2023:  “</w:t>
      </w:r>
      <w:r w:rsidRPr="00C964C8">
        <w:rPr>
          <w:rFonts w:cs="Times"/>
          <w:bCs/>
          <w:color w:val="000000" w:themeColor="text1"/>
        </w:rPr>
        <w:t xml:space="preserve">Restarting the </w:t>
      </w:r>
      <w:r w:rsidRPr="00C964C8">
        <w:rPr>
          <w:rFonts w:cs="Times"/>
          <w:bCs/>
          <w:i/>
          <w:color w:val="000000" w:themeColor="text1"/>
        </w:rPr>
        <w:t>Rāmāyaṇa</w:t>
      </w:r>
      <w:r w:rsidRPr="00C964C8">
        <w:rPr>
          <w:rFonts w:cs="Times"/>
          <w:bCs/>
          <w:color w:val="000000" w:themeColor="text1"/>
        </w:rPr>
        <w:t xml:space="preserve">: in my end is my beginning, </w:t>
      </w:r>
      <w:r w:rsidRPr="00C964C8">
        <w:rPr>
          <w:rFonts w:cs="Gentium"/>
          <w:color w:val="000000" w:themeColor="text1"/>
        </w:rPr>
        <w:t xml:space="preserve">in </w:t>
      </w:r>
      <w:r w:rsidRPr="00C964C8">
        <w:rPr>
          <w:rFonts w:cs="Gentium"/>
          <w:i/>
          <w:color w:val="000000" w:themeColor="text1"/>
        </w:rPr>
        <w:t>Medhótá śrávaḥ:</w:t>
      </w:r>
      <w:r w:rsidRPr="00C964C8">
        <w:rPr>
          <w:rFonts w:cs="Gentium"/>
          <w:color w:val="000000" w:themeColor="text1"/>
        </w:rPr>
        <w:t xml:space="preserve"> </w:t>
      </w:r>
      <w:r w:rsidRPr="00C964C8">
        <w:rPr>
          <w:rFonts w:cs="Gentium"/>
          <w:i/>
          <w:color w:val="000000" w:themeColor="text1"/>
        </w:rPr>
        <w:t xml:space="preserve">felicitation volume in honour of Mislav </w:t>
      </w:r>
      <w:r w:rsidRPr="00C964C8">
        <w:rPr>
          <w:i/>
          <w:color w:val="000000" w:themeColor="text1"/>
        </w:rPr>
        <w:t>Ježić in the occasion of his seventieth birthday</w:t>
      </w:r>
      <w:r w:rsidRPr="00C964C8">
        <w:rPr>
          <w:color w:val="000000" w:themeColor="text1"/>
        </w:rPr>
        <w:t xml:space="preserve">, ed. by Ivan Andrijanić and others (Zagreb: </w:t>
      </w:r>
      <w:r w:rsidRPr="00C964C8">
        <w:rPr>
          <w:rFonts w:cs="Gentium"/>
          <w:color w:val="000000" w:themeColor="text1"/>
        </w:rPr>
        <w:t>Croatian Academy of Sciences and Arts / New Delhi: Dev Publishers, 2023): 357-76</w:t>
      </w:r>
      <w:r w:rsidRPr="00C964C8">
        <w:rPr>
          <w:color w:val="000000" w:themeColor="text1"/>
        </w:rPr>
        <w:t>.</w:t>
      </w:r>
    </w:p>
    <w:p w14:paraId="3F8FD438" w14:textId="77777777" w:rsidR="00DF3EF7" w:rsidRPr="00C964C8" w:rsidRDefault="00DF3EF7" w:rsidP="00A90C52">
      <w:pPr>
        <w:tabs>
          <w:tab w:val="right" w:pos="9000"/>
        </w:tabs>
        <w:spacing w:after="80"/>
        <w:ind w:left="360" w:right="20" w:hanging="360"/>
        <w:rPr>
          <w:rFonts w:eastAsia="Gentium Basic" w:cs="Gentium Basic"/>
          <w:color w:val="000000" w:themeColor="text1"/>
        </w:rPr>
      </w:pPr>
      <w:r w:rsidRPr="00C964C8">
        <w:rPr>
          <w:rFonts w:eastAsia="Gentium Basic" w:cs="Gentium Basic"/>
          <w:color w:val="000000" w:themeColor="text1"/>
        </w:rPr>
        <w:t xml:space="preserve">Brockington, John and Mary 2010a:  “Rama the perfect man, whatever your faith”, in </w:t>
      </w:r>
      <w:r w:rsidRPr="00C964C8">
        <w:rPr>
          <w:rFonts w:eastAsia="Gentium Basic" w:cs="Gentium Basic"/>
          <w:i/>
          <w:color w:val="000000" w:themeColor="text1"/>
        </w:rPr>
        <w:t>Ramayana in Focus: visual and performing arts of Asia,</w:t>
      </w:r>
      <w:r w:rsidRPr="00C964C8">
        <w:rPr>
          <w:rFonts w:eastAsia="Gentium Basic" w:cs="Gentium Basic"/>
          <w:color w:val="000000" w:themeColor="text1"/>
        </w:rPr>
        <w:t xml:space="preserve"> ed. by Gauri Parimoo Krishnan, 48-59 (Singapore: Asian Civilisations Museum).</w:t>
      </w:r>
      <w:r w:rsidRPr="00C964C8">
        <w:rPr>
          <w:rFonts w:eastAsia="Gentium Basic" w:cs="Gentium Basic"/>
          <w:color w:val="000000" w:themeColor="text1"/>
        </w:rPr>
        <w:tab/>
      </w:r>
      <w:r w:rsidRPr="00C964C8">
        <w:rPr>
          <w:rFonts w:eastAsia="Gentium Basic" w:cs="Gentium Basic"/>
          <w:b/>
          <w:color w:val="000000" w:themeColor="text1"/>
        </w:rPr>
        <w:t>own copy</w:t>
      </w:r>
    </w:p>
    <w:p w14:paraId="49543BB5" w14:textId="0743D475" w:rsidR="00DF3EF7" w:rsidRPr="00C964C8" w:rsidRDefault="00DF3EF7" w:rsidP="00A90C52">
      <w:pPr>
        <w:tabs>
          <w:tab w:val="right" w:pos="9000"/>
        </w:tabs>
        <w:spacing w:after="80"/>
        <w:ind w:left="360" w:right="14" w:hanging="360"/>
        <w:rPr>
          <w:rFonts w:eastAsia="Gentium Basic" w:cs="Gentium Basic"/>
          <w:b/>
          <w:color w:val="000000" w:themeColor="text1"/>
        </w:rPr>
      </w:pPr>
      <w:r w:rsidRPr="00C964C8">
        <w:rPr>
          <w:rFonts w:eastAsia="Gentium Basic" w:cs="Gentium Basic"/>
          <w:color w:val="000000" w:themeColor="text1"/>
        </w:rPr>
        <w:t>Brockington, John and Mary 2010b:  “Gods, Kings and Narrators: the impact of religion and sovereignty on the Ramayana tradition”, paper presented at the ACM Singapore conference, July 2010.</w:t>
      </w:r>
      <w:r w:rsidRPr="00C964C8">
        <w:rPr>
          <w:rFonts w:eastAsia="Gentium Basic" w:cs="Gentium Basic"/>
          <w:color w:val="000000" w:themeColor="text1"/>
        </w:rPr>
        <w:tab/>
      </w:r>
      <w:r w:rsidRPr="00C964C8">
        <w:rPr>
          <w:rFonts w:eastAsia="Gentium Basic" w:cs="Gentium Basic"/>
          <w:b/>
          <w:color w:val="000000" w:themeColor="text1"/>
        </w:rPr>
        <w:t>printou</w:t>
      </w:r>
      <w:r w:rsidR="00736C43" w:rsidRPr="00C964C8">
        <w:rPr>
          <w:rFonts w:eastAsia="Gentium Basic" w:cs="Gentium Basic"/>
          <w:b/>
          <w:color w:val="000000" w:themeColor="text1"/>
        </w:rPr>
        <w:t>t</w:t>
      </w:r>
    </w:p>
    <w:p w14:paraId="25F267DE" w14:textId="64553C4D" w:rsidR="00454E3B" w:rsidRPr="00C964C8" w:rsidRDefault="00454E3B" w:rsidP="00A90C52">
      <w:pPr>
        <w:tabs>
          <w:tab w:val="right" w:pos="9000"/>
        </w:tabs>
        <w:spacing w:after="80"/>
        <w:ind w:left="360" w:right="20" w:hanging="360"/>
        <w:rPr>
          <w:rFonts w:cs="Gentium"/>
          <w:b/>
          <w:color w:val="000000" w:themeColor="text1"/>
        </w:rPr>
      </w:pPr>
      <w:r w:rsidRPr="00C964C8">
        <w:rPr>
          <w:rFonts w:cs="Gentium"/>
          <w:color w:val="000000" w:themeColor="text1"/>
        </w:rPr>
        <w:t xml:space="preserve">Brockington, John and Mary Brockington, with Mandakranta Bose 2016b:  </w:t>
      </w:r>
      <w:r w:rsidRPr="00C964C8">
        <w:rPr>
          <w:rFonts w:cs="Gentium"/>
          <w:i/>
          <w:color w:val="000000" w:themeColor="text1"/>
        </w:rPr>
        <w:t>The Other Rāmāyaṇa Women,</w:t>
      </w:r>
      <w:r w:rsidRPr="00C964C8">
        <w:rPr>
          <w:rFonts w:cs="Gentium"/>
          <w:color w:val="000000" w:themeColor="text1"/>
        </w:rPr>
        <w:t xml:space="preserve"> Routledge Hindu Studies Series (Abingdon: Routledge).</w:t>
      </w:r>
      <w:r w:rsidRPr="00C964C8">
        <w:rPr>
          <w:rFonts w:cs="Gentium"/>
          <w:color w:val="000000" w:themeColor="text1"/>
        </w:rPr>
        <w:tab/>
      </w:r>
      <w:r w:rsidRPr="00C964C8">
        <w:rPr>
          <w:rFonts w:cs="Gentium"/>
          <w:b/>
          <w:color w:val="000000" w:themeColor="text1"/>
        </w:rPr>
        <w:t>own copy</w:t>
      </w:r>
    </w:p>
    <w:p w14:paraId="34F737E8" w14:textId="1DEE4D14" w:rsidR="00D9702F" w:rsidRPr="00C964C8" w:rsidRDefault="00D9702F" w:rsidP="00A90C52">
      <w:pPr>
        <w:tabs>
          <w:tab w:val="right" w:pos="9000"/>
        </w:tabs>
        <w:spacing w:after="80"/>
        <w:ind w:left="360" w:right="14" w:hanging="360"/>
        <w:rPr>
          <w:b/>
          <w:color w:val="000000" w:themeColor="text1"/>
        </w:rPr>
      </w:pPr>
      <w:r w:rsidRPr="00C964C8">
        <w:rPr>
          <w:color w:val="000000" w:themeColor="text1"/>
        </w:rPr>
        <w:t xml:space="preserve">Brodbeck, Simon 2017:  “Mapping masculinities in the Sanskrit </w:t>
      </w:r>
      <w:r w:rsidRPr="00C964C8">
        <w:rPr>
          <w:i/>
          <w:color w:val="000000" w:themeColor="text1"/>
        </w:rPr>
        <w:t>Mahābhārata</w:t>
      </w:r>
      <w:r w:rsidRPr="00C964C8">
        <w:rPr>
          <w:color w:val="000000" w:themeColor="text1"/>
        </w:rPr>
        <w:t xml:space="preserve"> and </w:t>
      </w:r>
      <w:r w:rsidRPr="00C964C8">
        <w:rPr>
          <w:i/>
          <w:color w:val="000000" w:themeColor="text1"/>
        </w:rPr>
        <w:t>Rāmāyaṇa</w:t>
      </w:r>
      <w:r w:rsidRPr="00C964C8">
        <w:rPr>
          <w:color w:val="000000" w:themeColor="text1"/>
        </w:rPr>
        <w:t xml:space="preserve">”, in </w:t>
      </w:r>
      <w:r w:rsidRPr="00C964C8">
        <w:rPr>
          <w:i/>
          <w:color w:val="000000" w:themeColor="text1"/>
        </w:rPr>
        <w:t>Being a Man: negotiating ancient constructs of masculinity,</w:t>
      </w:r>
      <w:r w:rsidRPr="00C964C8">
        <w:rPr>
          <w:color w:val="000000" w:themeColor="text1"/>
        </w:rPr>
        <w:t xml:space="preserve"> ed. by Ilona Zsolnay (New York: Routledge): 125-49.</w:t>
      </w:r>
      <w:r w:rsidRPr="00C964C8">
        <w:rPr>
          <w:color w:val="000000" w:themeColor="text1"/>
        </w:rPr>
        <w:tab/>
      </w:r>
      <w:r w:rsidR="002C4DF4" w:rsidRPr="00C964C8">
        <w:rPr>
          <w:b/>
          <w:color w:val="000000" w:themeColor="text1"/>
        </w:rPr>
        <w:t>scan</w:t>
      </w:r>
    </w:p>
    <w:p w14:paraId="5A0FCD75" w14:textId="523DB6BB" w:rsidR="00E83C2B" w:rsidRPr="00C964C8" w:rsidRDefault="00E83C2B" w:rsidP="00A90C52">
      <w:pPr>
        <w:tabs>
          <w:tab w:val="right" w:pos="9000"/>
        </w:tabs>
        <w:spacing w:after="80"/>
        <w:ind w:left="360" w:right="14" w:hanging="360"/>
        <w:rPr>
          <w:b/>
          <w:color w:val="000000" w:themeColor="text1"/>
        </w:rPr>
      </w:pPr>
      <w:r w:rsidRPr="00C964C8">
        <w:rPr>
          <w:color w:val="000000" w:themeColor="text1"/>
        </w:rPr>
        <w:t xml:space="preserve">Brodbeck, Simon 2020:  “Daśaratha’s horse sacrifice in the Rāmāyaṇa”, </w:t>
      </w:r>
      <w:r w:rsidRPr="00C964C8">
        <w:rPr>
          <w:i/>
          <w:color w:val="000000" w:themeColor="text1"/>
        </w:rPr>
        <w:t>Orientalia Suecana</w:t>
      </w:r>
      <w:r w:rsidRPr="00C964C8">
        <w:rPr>
          <w:color w:val="000000" w:themeColor="text1"/>
        </w:rPr>
        <w:t xml:space="preserve"> </w:t>
      </w:r>
      <w:r w:rsidRPr="00C964C8">
        <w:rPr>
          <w:color w:val="000000" w:themeColor="text1"/>
        </w:rPr>
        <w:br/>
        <w:t>69: 1-28.</w:t>
      </w:r>
      <w:r w:rsidRPr="00C964C8">
        <w:rPr>
          <w:color w:val="000000" w:themeColor="text1"/>
        </w:rPr>
        <w:tab/>
      </w:r>
      <w:r w:rsidRPr="00C964C8">
        <w:rPr>
          <w:b/>
          <w:color w:val="000000" w:themeColor="text1"/>
        </w:rPr>
        <w:t>download</w:t>
      </w:r>
    </w:p>
    <w:p w14:paraId="2497F635" w14:textId="74CD13A9" w:rsidR="00F76C8F" w:rsidRPr="00C964C8" w:rsidRDefault="00F76C8F" w:rsidP="00A90C52">
      <w:pPr>
        <w:tabs>
          <w:tab w:val="right" w:pos="9000"/>
        </w:tabs>
        <w:spacing w:after="80"/>
        <w:ind w:left="360" w:right="14" w:hanging="360"/>
        <w:rPr>
          <w:b/>
          <w:color w:val="000000" w:themeColor="text1"/>
        </w:rPr>
      </w:pPr>
      <w:r w:rsidRPr="00C964C8">
        <w:rPr>
          <w:color w:val="000000" w:themeColor="text1"/>
        </w:rPr>
        <w:t xml:space="preserve">Brodbeck, Simon 2022b:  “Who was it was cursed by the first </w:t>
      </w:r>
      <w:r w:rsidRPr="00C964C8">
        <w:rPr>
          <w:i/>
          <w:color w:val="000000" w:themeColor="text1"/>
        </w:rPr>
        <w:t xml:space="preserve">śloka </w:t>
      </w:r>
      <w:r w:rsidRPr="00C964C8">
        <w:rPr>
          <w:color w:val="000000" w:themeColor="text1"/>
        </w:rPr>
        <w:t xml:space="preserve">verse?”, </w:t>
      </w:r>
      <w:r w:rsidRPr="00C964C8">
        <w:rPr>
          <w:i/>
          <w:color w:val="000000" w:themeColor="text1"/>
        </w:rPr>
        <w:t>RoSA</w:t>
      </w:r>
      <w:r w:rsidRPr="00C964C8">
        <w:rPr>
          <w:color w:val="000000" w:themeColor="text1"/>
        </w:rPr>
        <w:t xml:space="preserve"> 16.2-3: </w:t>
      </w:r>
      <w:r w:rsidRPr="00C964C8">
        <w:rPr>
          <w:color w:val="000000" w:themeColor="text1"/>
        </w:rPr>
        <w:br/>
        <w:t>158-83.</w:t>
      </w:r>
      <w:r w:rsidRPr="00C964C8">
        <w:rPr>
          <w:color w:val="000000" w:themeColor="text1"/>
        </w:rPr>
        <w:tab/>
      </w:r>
      <w:r w:rsidRPr="00C964C8">
        <w:rPr>
          <w:b/>
          <w:color w:val="000000" w:themeColor="text1"/>
        </w:rPr>
        <w:t>download</w:t>
      </w:r>
    </w:p>
    <w:p w14:paraId="4E477767" w14:textId="26BC9C03" w:rsidR="00850896" w:rsidRPr="00C964C8" w:rsidRDefault="00850896" w:rsidP="00A90C52">
      <w:pPr>
        <w:tabs>
          <w:tab w:val="right" w:pos="9000"/>
        </w:tabs>
        <w:spacing w:after="80"/>
        <w:ind w:left="360" w:right="20" w:hanging="360"/>
        <w:rPr>
          <w:rFonts w:eastAsia="Gentium Basic" w:cs="Gentium Basic"/>
          <w:color w:val="000000" w:themeColor="text1"/>
        </w:rPr>
      </w:pPr>
      <w:r w:rsidRPr="00C964C8">
        <w:rPr>
          <w:color w:val="000000" w:themeColor="text1"/>
        </w:rPr>
        <w:t xml:space="preserve">Bulcke, Camille 1947-48:  “The Three Recensions of the Vālmīki Rāmāyaṇa”, </w:t>
      </w:r>
      <w:r w:rsidRPr="00C964C8">
        <w:rPr>
          <w:i/>
          <w:color w:val="000000" w:themeColor="text1"/>
        </w:rPr>
        <w:t xml:space="preserve">JORM </w:t>
      </w:r>
      <w:r w:rsidRPr="00C964C8">
        <w:rPr>
          <w:color w:val="000000" w:themeColor="text1"/>
        </w:rPr>
        <w:t xml:space="preserve">17: 1-32 (with “Addenda and Corrigenda”, </w:t>
      </w:r>
      <w:r w:rsidRPr="00C964C8">
        <w:rPr>
          <w:i/>
          <w:color w:val="000000" w:themeColor="text1"/>
        </w:rPr>
        <w:t>JORM</w:t>
      </w:r>
      <w:r w:rsidRPr="00C964C8">
        <w:rPr>
          <w:color w:val="000000" w:themeColor="text1"/>
        </w:rPr>
        <w:t xml:space="preserve"> 18: 191).</w:t>
      </w:r>
    </w:p>
    <w:p w14:paraId="41233D98" w14:textId="0BC746D1" w:rsidR="00736C43" w:rsidRPr="00C964C8" w:rsidRDefault="00736C43" w:rsidP="00A90C52">
      <w:pPr>
        <w:tabs>
          <w:tab w:val="right" w:pos="9000"/>
        </w:tabs>
        <w:spacing w:after="80"/>
        <w:ind w:left="360" w:right="20" w:hanging="360"/>
        <w:rPr>
          <w:rFonts w:eastAsia="Gentium Basic" w:cs="Gentium Basic"/>
          <w:color w:val="000000" w:themeColor="text1"/>
        </w:rPr>
      </w:pPr>
      <w:r w:rsidRPr="00C964C8">
        <w:rPr>
          <w:rFonts w:eastAsia="Gentium Basic" w:cs="Gentium Basic"/>
          <w:color w:val="000000" w:themeColor="text1"/>
        </w:rPr>
        <w:t xml:space="preserve">Bulcke, Camille [Kāmil Bulke] 1950:  </w:t>
      </w:r>
      <w:r w:rsidRPr="00C964C8">
        <w:rPr>
          <w:rFonts w:eastAsia="Gentium Basic" w:cs="Gentium Basic"/>
          <w:i/>
          <w:color w:val="000000" w:themeColor="text1"/>
        </w:rPr>
        <w:t>Rāmkathā: utpatti aur vikās</w:t>
      </w:r>
      <w:r w:rsidRPr="00C964C8">
        <w:rPr>
          <w:rFonts w:eastAsia="Gentium Basic" w:cs="Gentium Basic"/>
          <w:color w:val="000000" w:themeColor="text1"/>
        </w:rPr>
        <w:t xml:space="preserve"> (Prayāg:  Hindī Pariṣad Prakāśan, 2nd edn 1962, 3rd rev. edn 1971).</w:t>
      </w:r>
      <w:r w:rsidR="001D66BB" w:rsidRPr="00C964C8">
        <w:rPr>
          <w:rFonts w:eastAsia="Gentium Basic"/>
          <w:color w:val="000000" w:themeColor="text1"/>
        </w:rPr>
        <w:t xml:space="preserve"> </w:t>
      </w:r>
      <w:r w:rsidR="001D66BB" w:rsidRPr="00C964C8">
        <w:rPr>
          <w:rFonts w:eastAsia="Gentium Basic"/>
          <w:color w:val="000000" w:themeColor="text1"/>
        </w:rPr>
        <w:tab/>
      </w:r>
      <w:r w:rsidR="001D66BB" w:rsidRPr="00C964C8">
        <w:rPr>
          <w:rFonts w:eastAsia="Gentium Basic"/>
          <w:b/>
          <w:color w:val="000000" w:themeColor="text1"/>
        </w:rPr>
        <w:t>(</w:t>
      </w:r>
      <w:r w:rsidR="001D66BB" w:rsidRPr="00C964C8">
        <w:rPr>
          <w:b/>
          <w:color w:val="000000" w:themeColor="text1"/>
        </w:rPr>
        <w:t>IND); download [2004 reprint]</w:t>
      </w:r>
    </w:p>
    <w:p w14:paraId="499A6FA4" w14:textId="1A59D24E" w:rsidR="00DD3F6C" w:rsidRPr="00C964C8" w:rsidRDefault="00736C43" w:rsidP="00A90C52">
      <w:pPr>
        <w:tabs>
          <w:tab w:val="right" w:pos="9000"/>
        </w:tabs>
        <w:spacing w:after="80"/>
        <w:ind w:left="360" w:right="20" w:hanging="360"/>
        <w:rPr>
          <w:rFonts w:eastAsia="Gentium Basic" w:cs="Gentium Basic"/>
          <w:b/>
          <w:color w:val="000000" w:themeColor="text1"/>
        </w:rPr>
      </w:pPr>
      <w:r w:rsidRPr="00C964C8">
        <w:rPr>
          <w:rFonts w:eastAsia="Gentium Basic" w:cs="Gentium Basic"/>
          <w:color w:val="000000" w:themeColor="text1"/>
        </w:rPr>
        <w:t>Bulcke, Camille 1952:  “La naissance de Sītā”,</w:t>
      </w:r>
      <w:r w:rsidRPr="00C964C8">
        <w:rPr>
          <w:rFonts w:eastAsia="Gentium Basic" w:cs="Gentium Basic"/>
          <w:i/>
          <w:color w:val="000000" w:themeColor="text1"/>
        </w:rPr>
        <w:t xml:space="preserve"> BEFEO</w:t>
      </w:r>
      <w:r w:rsidRPr="00C964C8">
        <w:rPr>
          <w:rFonts w:eastAsia="Gentium Basic" w:cs="Gentium Basic"/>
          <w:color w:val="000000" w:themeColor="text1"/>
        </w:rPr>
        <w:t xml:space="preserve"> 46: 107-18.</w:t>
      </w:r>
      <w:r w:rsidRPr="00C964C8">
        <w:rPr>
          <w:rFonts w:eastAsia="Gentium Basic" w:cs="Gentium Basic"/>
          <w:color w:val="000000" w:themeColor="text1"/>
        </w:rPr>
        <w:tab/>
      </w:r>
      <w:r w:rsidRPr="00C964C8">
        <w:rPr>
          <w:rFonts w:eastAsia="Gentium Basic" w:cs="Gentium Basic"/>
          <w:b/>
          <w:color w:val="000000" w:themeColor="text1"/>
        </w:rPr>
        <w:t>printout</w:t>
      </w:r>
    </w:p>
    <w:p w14:paraId="02E5ADE4" w14:textId="12D9352E" w:rsidR="00B904E3" w:rsidRPr="00C964C8" w:rsidRDefault="00B904E3" w:rsidP="00A90C52">
      <w:pPr>
        <w:tabs>
          <w:tab w:val="right" w:pos="9000"/>
        </w:tabs>
        <w:spacing w:after="80"/>
        <w:ind w:left="360" w:right="20" w:hanging="360"/>
        <w:rPr>
          <w:rFonts w:eastAsia="Gentium Basic" w:cs="Gentium Basic"/>
          <w:b/>
          <w:color w:val="000000" w:themeColor="text1"/>
          <w:spacing w:val="-10"/>
        </w:rPr>
      </w:pPr>
      <w:r w:rsidRPr="00C964C8">
        <w:rPr>
          <w:color w:val="000000" w:themeColor="text1"/>
        </w:rPr>
        <w:t xml:space="preserve">Bulcke, C. 1952-53:  “The Genesis of the Bālakāṇḍa”, </w:t>
      </w:r>
      <w:r w:rsidRPr="00C964C8">
        <w:rPr>
          <w:i/>
          <w:color w:val="000000" w:themeColor="text1"/>
        </w:rPr>
        <w:t xml:space="preserve">JOIB </w:t>
      </w:r>
      <w:r w:rsidRPr="00C964C8">
        <w:rPr>
          <w:color w:val="000000" w:themeColor="text1"/>
        </w:rPr>
        <w:t>2: 327-31.</w:t>
      </w:r>
      <w:r w:rsidRPr="00C964C8">
        <w:rPr>
          <w:color w:val="000000" w:themeColor="text1"/>
        </w:rPr>
        <w:tab/>
      </w:r>
      <w:r w:rsidRPr="00C964C8">
        <w:rPr>
          <w:b/>
          <w:color w:val="000000" w:themeColor="text1"/>
        </w:rPr>
        <w:t>scan</w:t>
      </w:r>
    </w:p>
    <w:p w14:paraId="03DEFCDE" w14:textId="592C3253" w:rsidR="00850896" w:rsidRPr="00C964C8" w:rsidRDefault="00850896" w:rsidP="005E0E85">
      <w:pPr>
        <w:tabs>
          <w:tab w:val="right" w:pos="9000"/>
        </w:tabs>
        <w:spacing w:after="80"/>
        <w:ind w:left="360" w:right="20" w:hanging="360"/>
        <w:rPr>
          <w:b/>
          <w:color w:val="000000" w:themeColor="text1"/>
        </w:rPr>
      </w:pPr>
      <w:r w:rsidRPr="00C964C8">
        <w:rPr>
          <w:color w:val="000000" w:themeColor="text1"/>
        </w:rPr>
        <w:lastRenderedPageBreak/>
        <w:t>Bulcke, C</w:t>
      </w:r>
      <w:r w:rsidR="00B070E8" w:rsidRPr="00C964C8">
        <w:rPr>
          <w:color w:val="000000" w:themeColor="text1"/>
        </w:rPr>
        <w:t>.</w:t>
      </w:r>
      <w:r w:rsidRPr="00C964C8">
        <w:rPr>
          <w:color w:val="000000" w:themeColor="text1"/>
        </w:rPr>
        <w:t xml:space="preserve"> 1955-56:  “The Genesis of the Vālmīki Rāmāyaṇa Recensions”, </w:t>
      </w:r>
      <w:r w:rsidRPr="00C964C8">
        <w:rPr>
          <w:i/>
          <w:color w:val="000000" w:themeColor="text1"/>
        </w:rPr>
        <w:t>JOIB</w:t>
      </w:r>
      <w:r w:rsidRPr="00C964C8">
        <w:rPr>
          <w:color w:val="000000" w:themeColor="text1"/>
        </w:rPr>
        <w:t xml:space="preserve"> 5: 66-94.</w:t>
      </w:r>
      <w:r w:rsidR="00916DA5" w:rsidRPr="00C964C8">
        <w:rPr>
          <w:color w:val="000000" w:themeColor="text1"/>
        </w:rPr>
        <w:t xml:space="preserve"> </w:t>
      </w:r>
      <w:r w:rsidR="00916DA5" w:rsidRPr="00C964C8">
        <w:rPr>
          <w:color w:val="000000" w:themeColor="text1"/>
        </w:rPr>
        <w:tab/>
      </w:r>
      <w:r w:rsidR="00916DA5" w:rsidRPr="00C964C8">
        <w:rPr>
          <w:b/>
          <w:color w:val="000000" w:themeColor="text1"/>
        </w:rPr>
        <w:t>scan</w:t>
      </w:r>
    </w:p>
    <w:p w14:paraId="313E264E" w14:textId="3C76FE71" w:rsidR="00850896" w:rsidRPr="00C964C8" w:rsidRDefault="00850896" w:rsidP="005E0E85">
      <w:pPr>
        <w:tabs>
          <w:tab w:val="right" w:pos="9000"/>
        </w:tabs>
        <w:spacing w:after="80"/>
        <w:ind w:left="360" w:hanging="360"/>
        <w:rPr>
          <w:b/>
          <w:color w:val="000000" w:themeColor="text1"/>
        </w:rPr>
      </w:pPr>
      <w:r w:rsidRPr="00C964C8">
        <w:rPr>
          <w:color w:val="000000" w:themeColor="text1"/>
        </w:rPr>
        <w:t>Bulcke, C</w:t>
      </w:r>
      <w:r w:rsidR="005E0E85" w:rsidRPr="00C964C8">
        <w:rPr>
          <w:color w:val="000000" w:themeColor="text1"/>
        </w:rPr>
        <w:t>.</w:t>
      </w:r>
      <w:r w:rsidRPr="00C964C8">
        <w:rPr>
          <w:color w:val="000000" w:themeColor="text1"/>
        </w:rPr>
        <w:t xml:space="preserve"> 1958-59a:  “About Vālmīki: materials for the biography of Vālmīki, author of the first Rāmāyaṇa”,</w:t>
      </w:r>
      <w:r w:rsidRPr="00C964C8">
        <w:rPr>
          <w:i/>
          <w:color w:val="000000" w:themeColor="text1"/>
        </w:rPr>
        <w:t xml:space="preserve"> JOIB</w:t>
      </w:r>
      <w:r w:rsidRPr="00C964C8">
        <w:rPr>
          <w:color w:val="000000" w:themeColor="text1"/>
        </w:rPr>
        <w:t xml:space="preserve"> 8: 3-19.</w:t>
      </w:r>
      <w:r w:rsidR="005E0E85" w:rsidRPr="00C964C8">
        <w:rPr>
          <w:color w:val="000000" w:themeColor="text1"/>
        </w:rPr>
        <w:tab/>
      </w:r>
      <w:r w:rsidR="005E0E85" w:rsidRPr="00C964C8">
        <w:rPr>
          <w:b/>
          <w:color w:val="000000" w:themeColor="text1"/>
        </w:rPr>
        <w:t>scan</w:t>
      </w:r>
    </w:p>
    <w:p w14:paraId="38505E3F" w14:textId="1426D55E" w:rsidR="00850896" w:rsidRPr="00C964C8" w:rsidRDefault="00850896" w:rsidP="005E0E85">
      <w:pPr>
        <w:tabs>
          <w:tab w:val="right" w:pos="9000"/>
        </w:tabs>
        <w:spacing w:after="80"/>
        <w:ind w:left="360" w:hanging="360"/>
        <w:rPr>
          <w:b/>
          <w:color w:val="000000" w:themeColor="text1"/>
        </w:rPr>
      </w:pPr>
      <w:r w:rsidRPr="00C964C8">
        <w:rPr>
          <w:color w:val="000000" w:themeColor="text1"/>
        </w:rPr>
        <w:t xml:space="preserve">Bulcke, Camille 1958-59b:  “More about Vālmīki”, </w:t>
      </w:r>
      <w:r w:rsidRPr="00C964C8">
        <w:rPr>
          <w:i/>
          <w:color w:val="000000" w:themeColor="text1"/>
        </w:rPr>
        <w:t>JOIB</w:t>
      </w:r>
      <w:r w:rsidRPr="00C964C8">
        <w:rPr>
          <w:color w:val="000000" w:themeColor="text1"/>
        </w:rPr>
        <w:t xml:space="preserve"> 8: 346-48.</w:t>
      </w:r>
      <w:r w:rsidR="005E0E85" w:rsidRPr="00C964C8">
        <w:rPr>
          <w:color w:val="000000" w:themeColor="text1"/>
        </w:rPr>
        <w:tab/>
      </w:r>
      <w:r w:rsidR="005E0E85" w:rsidRPr="00C964C8">
        <w:rPr>
          <w:b/>
          <w:color w:val="000000" w:themeColor="text1"/>
        </w:rPr>
        <w:t>scan</w:t>
      </w:r>
    </w:p>
    <w:p w14:paraId="53E9BD99" w14:textId="17B532A3" w:rsidR="001F70CF" w:rsidRPr="00C964C8" w:rsidRDefault="00850896" w:rsidP="005E0E85">
      <w:pPr>
        <w:tabs>
          <w:tab w:val="right" w:pos="9000"/>
        </w:tabs>
        <w:spacing w:after="80"/>
        <w:ind w:left="360" w:hanging="360"/>
        <w:rPr>
          <w:b/>
          <w:color w:val="000000" w:themeColor="text1"/>
        </w:rPr>
      </w:pPr>
      <w:r w:rsidRPr="00C964C8">
        <w:rPr>
          <w:color w:val="000000" w:themeColor="text1"/>
        </w:rPr>
        <w:t xml:space="preserve">Bulcke, Camille 1959-60:  “The Characterization of Hanumān (a bird’s-eye view of its evolution)”,  </w:t>
      </w:r>
      <w:r w:rsidRPr="00C964C8">
        <w:rPr>
          <w:i/>
          <w:color w:val="000000" w:themeColor="text1"/>
        </w:rPr>
        <w:t>JOIB</w:t>
      </w:r>
      <w:r w:rsidRPr="00C964C8">
        <w:rPr>
          <w:color w:val="000000" w:themeColor="text1"/>
        </w:rPr>
        <w:t xml:space="preserve"> 9: 393-402.</w:t>
      </w:r>
      <w:r w:rsidR="001F70CF" w:rsidRPr="00C964C8">
        <w:rPr>
          <w:color w:val="000000" w:themeColor="text1"/>
        </w:rPr>
        <w:tab/>
      </w:r>
      <w:r w:rsidR="00A11FE7" w:rsidRPr="00C964C8">
        <w:rPr>
          <w:b/>
          <w:color w:val="000000" w:themeColor="text1"/>
        </w:rPr>
        <w:t>scan</w:t>
      </w:r>
    </w:p>
    <w:p w14:paraId="23A15EAC" w14:textId="056EE6C5" w:rsidR="00736C43" w:rsidRPr="00C964C8" w:rsidRDefault="00DC6D4F"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Bulcke, Camille 1960:  “The Rāmāyaṇa: its history and character”, </w:t>
      </w:r>
      <w:r w:rsidRPr="00C964C8">
        <w:rPr>
          <w:rFonts w:eastAsia="Gentium Basic" w:cs="Gentium Basic"/>
          <w:i/>
          <w:color w:val="000000" w:themeColor="text1"/>
        </w:rPr>
        <w:t>PO</w:t>
      </w:r>
      <w:r w:rsidRPr="00C964C8">
        <w:rPr>
          <w:rFonts w:eastAsia="Gentium Basic" w:cs="Gentium Basic"/>
          <w:color w:val="000000" w:themeColor="text1"/>
        </w:rPr>
        <w:t xml:space="preserve"> 25: 36-60.</w:t>
      </w:r>
      <w:r w:rsidRPr="00C964C8">
        <w:rPr>
          <w:rFonts w:eastAsia="Gentium Basic" w:cs="Gentium Basic"/>
          <w:color w:val="000000" w:themeColor="text1"/>
        </w:rPr>
        <w:tab/>
      </w:r>
      <w:r w:rsidR="00EF4F3A" w:rsidRPr="00C964C8">
        <w:rPr>
          <w:rFonts w:eastAsia="Gentium Basic" w:cs="Gentium Basic"/>
          <w:b/>
          <w:color w:val="000000" w:themeColor="text1"/>
        </w:rPr>
        <w:t>scan</w:t>
      </w:r>
    </w:p>
    <w:p w14:paraId="4EC514D1" w14:textId="4C90DAA7" w:rsidR="00850896" w:rsidRPr="00C964C8" w:rsidRDefault="00850896" w:rsidP="00A90C52">
      <w:pPr>
        <w:tabs>
          <w:tab w:val="right" w:pos="9000"/>
        </w:tabs>
        <w:spacing w:after="80"/>
        <w:ind w:left="360" w:hanging="360"/>
        <w:rPr>
          <w:b/>
          <w:color w:val="000000" w:themeColor="text1"/>
        </w:rPr>
      </w:pPr>
      <w:r w:rsidRPr="00C964C8">
        <w:rPr>
          <w:color w:val="000000" w:themeColor="text1"/>
        </w:rPr>
        <w:t xml:space="preserve">Bulcke, Camille 1964:  “Sītā’s friend Trijaṭā”, </w:t>
      </w:r>
      <w:r w:rsidRPr="00C964C8">
        <w:rPr>
          <w:i/>
          <w:color w:val="000000" w:themeColor="text1"/>
        </w:rPr>
        <w:t>IA Third Series</w:t>
      </w:r>
      <w:r w:rsidRPr="00C964C8">
        <w:rPr>
          <w:color w:val="000000" w:themeColor="text1"/>
        </w:rPr>
        <w:t xml:space="preserve"> 1: 55-63.</w:t>
      </w:r>
      <w:r w:rsidR="005561E8" w:rsidRPr="00C964C8">
        <w:rPr>
          <w:color w:val="000000" w:themeColor="text1"/>
        </w:rPr>
        <w:tab/>
      </w:r>
      <w:r w:rsidR="005561E8" w:rsidRPr="00C964C8">
        <w:rPr>
          <w:b/>
          <w:color w:val="000000" w:themeColor="text1"/>
        </w:rPr>
        <w:t>scan</w:t>
      </w:r>
    </w:p>
    <w:p w14:paraId="6C1D5309" w14:textId="6AB5BB79" w:rsidR="00F73076" w:rsidRPr="00C964C8" w:rsidRDefault="00F73076" w:rsidP="00A90C52">
      <w:pPr>
        <w:tabs>
          <w:tab w:val="right" w:pos="9000"/>
        </w:tabs>
        <w:spacing w:after="80"/>
        <w:ind w:left="360" w:hanging="360"/>
        <w:rPr>
          <w:color w:val="000000" w:themeColor="text1"/>
        </w:rPr>
      </w:pPr>
      <w:r w:rsidRPr="00C964C8">
        <w:rPr>
          <w:color w:val="000000" w:themeColor="text1"/>
        </w:rPr>
        <w:t xml:space="preserve">Bulcke, Camille 1986:  “The birth-story of Sita”, </w:t>
      </w:r>
      <w:r w:rsidRPr="00C964C8">
        <w:rPr>
          <w:i/>
          <w:color w:val="000000" w:themeColor="text1"/>
        </w:rPr>
        <w:t xml:space="preserve">Sevartham (Ranchi) </w:t>
      </w:r>
      <w:r w:rsidRPr="00C964C8">
        <w:rPr>
          <w:color w:val="000000" w:themeColor="text1"/>
        </w:rPr>
        <w:t>11: 3-18.</w:t>
      </w:r>
    </w:p>
    <w:p w14:paraId="58E5EE77" w14:textId="07FA3F73" w:rsidR="009B003B" w:rsidRPr="00C964C8" w:rsidRDefault="009B003B" w:rsidP="00A90C52">
      <w:pPr>
        <w:tabs>
          <w:tab w:val="right" w:pos="9000"/>
        </w:tabs>
        <w:spacing w:after="80"/>
        <w:ind w:left="360" w:hanging="360"/>
        <w:rPr>
          <w:color w:val="000000" w:themeColor="text1"/>
        </w:rPr>
      </w:pPr>
      <w:r w:rsidRPr="00C964C8">
        <w:rPr>
          <w:color w:val="000000" w:themeColor="text1"/>
        </w:rPr>
        <w:t xml:space="preserve">Carvalho, Matheus Landau de 2023:  </w:t>
      </w:r>
      <w:r w:rsidRPr="00C964C8">
        <w:rPr>
          <w:i/>
          <w:color w:val="000000" w:themeColor="text1"/>
        </w:rPr>
        <w:t>Dharma no Rāmāyaṇa de Vālmīki</w:t>
      </w:r>
      <w:r w:rsidRPr="00C964C8">
        <w:rPr>
          <w:color w:val="000000" w:themeColor="text1"/>
        </w:rPr>
        <w:t xml:space="preserve"> (Juiz de Fora, Brazil: Universidade Federal [thesis]).</w:t>
      </w:r>
      <w:r w:rsidRPr="00C964C8">
        <w:rPr>
          <w:color w:val="000000" w:themeColor="text1"/>
        </w:rPr>
        <w:tab/>
      </w:r>
      <w:r w:rsidRPr="00C964C8">
        <w:rPr>
          <w:b/>
          <w:color w:val="000000" w:themeColor="text1"/>
        </w:rPr>
        <w:t>download</w:t>
      </w:r>
    </w:p>
    <w:p w14:paraId="0074D9A5" w14:textId="1DCE2CC4" w:rsidR="00AD2FCE" w:rsidRPr="00C964C8" w:rsidRDefault="00AD2FCE"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Cerulli, Anthony 2023:  “Religion and medicine in Sanskrit literature: the </w:t>
      </w:r>
      <w:r w:rsidRPr="00C964C8">
        <w:rPr>
          <w:i/>
          <w:color w:val="000000" w:themeColor="text1"/>
        </w:rPr>
        <w:t xml:space="preserve">Rāmāyaṇa </w:t>
      </w:r>
      <w:r w:rsidRPr="00C964C8">
        <w:rPr>
          <w:color w:val="000000" w:themeColor="text1"/>
        </w:rPr>
        <w:t xml:space="preserve">and the politics of an epic plant”, in </w:t>
      </w:r>
      <w:r w:rsidRPr="00C964C8">
        <w:rPr>
          <w:i/>
          <w:color w:val="000000" w:themeColor="text1"/>
        </w:rPr>
        <w:t>Situating religion and medicine in Asia,</w:t>
      </w:r>
      <w:r w:rsidRPr="00C964C8">
        <w:rPr>
          <w:color w:val="000000" w:themeColor="text1"/>
        </w:rPr>
        <w:t xml:space="preserve"> ed. by Michael Stanley-Baker (Manchester: Manchester University Press): 165-97.</w:t>
      </w:r>
      <w:r w:rsidRPr="00C964C8">
        <w:rPr>
          <w:color w:val="000000" w:themeColor="text1"/>
        </w:rPr>
        <w:tab/>
      </w:r>
      <w:r w:rsidRPr="00C964C8">
        <w:rPr>
          <w:b/>
          <w:color w:val="000000" w:themeColor="text1"/>
        </w:rPr>
        <w:t>download</w:t>
      </w:r>
    </w:p>
    <w:p w14:paraId="28927A69" w14:textId="58B5B74B" w:rsidR="00203A27" w:rsidRPr="00C964C8" w:rsidRDefault="00203A27" w:rsidP="00A90C52">
      <w:pPr>
        <w:tabs>
          <w:tab w:val="right" w:pos="9000"/>
        </w:tabs>
        <w:spacing w:after="80"/>
        <w:ind w:left="360" w:hanging="360"/>
        <w:rPr>
          <w:rFonts w:eastAsia="Gentium Basic" w:cs="Gentium Basic"/>
          <w:b/>
          <w:color w:val="000000" w:themeColor="text1"/>
        </w:rPr>
      </w:pPr>
      <w:r w:rsidRPr="00C964C8">
        <w:rPr>
          <w:bCs/>
          <w:color w:val="000000" w:themeColor="text1"/>
        </w:rPr>
        <w:t xml:space="preserve">Chakravarthy, R.S. 1972:  “Some aspects of the </w:t>
      </w:r>
      <w:r w:rsidRPr="00C964C8">
        <w:rPr>
          <w:rFonts w:eastAsia="Gentium Basic" w:cs="Gentium Basic"/>
          <w:color w:val="000000" w:themeColor="text1"/>
        </w:rPr>
        <w:t xml:space="preserve">Rāmāyaṇa of Vālmīki”, </w:t>
      </w:r>
      <w:r w:rsidRPr="00C964C8">
        <w:rPr>
          <w:rFonts w:eastAsia="Gentium Basic" w:cs="Gentium Basic"/>
          <w:i/>
          <w:color w:val="000000" w:themeColor="text1"/>
        </w:rPr>
        <w:t>ABORI</w:t>
      </w:r>
      <w:r w:rsidRPr="00C964C8">
        <w:rPr>
          <w:rFonts w:eastAsia="Gentium Basic" w:cs="Gentium Basic"/>
          <w:color w:val="000000" w:themeColor="text1"/>
        </w:rPr>
        <w:t xml:space="preserve"> 53: 204-11.</w:t>
      </w:r>
      <w:r w:rsidRPr="00C964C8">
        <w:rPr>
          <w:rFonts w:eastAsia="Gentium Basic" w:cs="Gentium Basic"/>
          <w:color w:val="000000" w:themeColor="text1"/>
        </w:rPr>
        <w:tab/>
      </w:r>
      <w:r w:rsidRPr="00C964C8">
        <w:rPr>
          <w:rFonts w:eastAsia="Gentium Basic" w:cs="Gentium Basic"/>
          <w:b/>
          <w:color w:val="000000" w:themeColor="text1"/>
        </w:rPr>
        <w:t>download</w:t>
      </w:r>
    </w:p>
    <w:p w14:paraId="4E45AFE8" w14:textId="627A3431" w:rsidR="00EE072C" w:rsidRPr="00C964C8" w:rsidRDefault="00EE072C"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Chatterjee, Asim Kumar 1972-73b:  “A Note on the Uttarakāṇḍa of the </w:t>
      </w:r>
      <w:r w:rsidRPr="00C964C8">
        <w:rPr>
          <w:rFonts w:eastAsia="Gentium Basic"/>
          <w:i/>
          <w:color w:val="000000" w:themeColor="text1"/>
        </w:rPr>
        <w:t>Rāmāyaṇa”, JOIB</w:t>
      </w:r>
      <w:r w:rsidRPr="00C964C8">
        <w:rPr>
          <w:rFonts w:eastAsia="Gentium Basic"/>
          <w:color w:val="000000" w:themeColor="text1"/>
        </w:rPr>
        <w:t xml:space="preserve"> 22: 304-15.</w:t>
      </w:r>
      <w:r w:rsidRPr="00C964C8">
        <w:rPr>
          <w:rFonts w:eastAsia="Gentium Basic"/>
          <w:color w:val="000000" w:themeColor="text1"/>
        </w:rPr>
        <w:tab/>
      </w:r>
      <w:r w:rsidRPr="00C964C8">
        <w:rPr>
          <w:rFonts w:eastAsia="Gentium Basic"/>
          <w:b/>
          <w:color w:val="000000" w:themeColor="text1"/>
        </w:rPr>
        <w:t>scan</w:t>
      </w:r>
    </w:p>
    <w:p w14:paraId="1E3DD256" w14:textId="43C184C0" w:rsidR="001F70CF" w:rsidRPr="00C964C8" w:rsidRDefault="001F70CF"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Chatterjee, Asim Kumar 1980-82:  “Geography of the </w:t>
      </w:r>
      <w:r w:rsidRPr="00C964C8">
        <w:rPr>
          <w:rFonts w:eastAsia="Gentium Basic"/>
          <w:i/>
          <w:color w:val="000000" w:themeColor="text1"/>
        </w:rPr>
        <w:t>Rāmāyaṇa</w:t>
      </w:r>
      <w:r w:rsidRPr="00C964C8">
        <w:rPr>
          <w:rFonts w:eastAsia="Gentium Basic"/>
          <w:color w:val="000000" w:themeColor="text1"/>
        </w:rPr>
        <w:t xml:space="preserve"> (Critical Edition)”,</w:t>
      </w:r>
      <w:r w:rsidRPr="00C964C8">
        <w:rPr>
          <w:rFonts w:eastAsia="Gentium Basic"/>
          <w:i/>
          <w:color w:val="000000" w:themeColor="text1"/>
        </w:rPr>
        <w:t xml:space="preserve"> JAIH</w:t>
      </w:r>
      <w:r w:rsidRPr="00C964C8">
        <w:rPr>
          <w:rFonts w:eastAsia="Gentium Basic"/>
          <w:color w:val="000000" w:themeColor="text1"/>
        </w:rPr>
        <w:t xml:space="preserve"> 13: 228-42.</w:t>
      </w:r>
      <w:r w:rsidRPr="00C964C8">
        <w:rPr>
          <w:rFonts w:eastAsia="Gentium Basic"/>
          <w:color w:val="000000" w:themeColor="text1"/>
        </w:rPr>
        <w:tab/>
      </w:r>
      <w:r w:rsidR="007F1C35" w:rsidRPr="00C964C8">
        <w:rPr>
          <w:rFonts w:eastAsia="Gentium Basic"/>
          <w:b/>
          <w:color w:val="000000" w:themeColor="text1"/>
        </w:rPr>
        <w:t>scan</w:t>
      </w:r>
    </w:p>
    <w:p w14:paraId="3B6FD4BC" w14:textId="21B0FF46" w:rsidR="00DC6D4F" w:rsidRPr="00C964C8" w:rsidRDefault="00603254" w:rsidP="00A90C52">
      <w:pPr>
        <w:tabs>
          <w:tab w:val="right" w:pos="9000"/>
        </w:tabs>
        <w:spacing w:after="80"/>
        <w:ind w:left="360" w:hanging="360"/>
        <w:rPr>
          <w:rFonts w:eastAsia="Gentium Basic" w:cs="Gentium Basic"/>
          <w:b/>
          <w:color w:val="000000" w:themeColor="text1"/>
          <w:spacing w:val="-10"/>
        </w:rPr>
      </w:pPr>
      <w:r w:rsidRPr="00C964C8">
        <w:rPr>
          <w:rFonts w:eastAsia="Gentium Basic" w:cs="Gentium Basic"/>
          <w:color w:val="000000" w:themeColor="text1"/>
        </w:rPr>
        <w:t xml:space="preserve">Chatterjee, Asim Kumar 2007:  </w:t>
      </w:r>
      <w:r w:rsidRPr="00C964C8">
        <w:rPr>
          <w:rFonts w:eastAsia="Gentium Basic" w:cs="Gentium Basic"/>
          <w:i/>
          <w:color w:val="000000" w:themeColor="text1"/>
        </w:rPr>
        <w:t>A historical introduction to the critical edition of the Rāmāyaṇa</w:t>
      </w:r>
      <w:r w:rsidRPr="00C964C8">
        <w:rPr>
          <w:rFonts w:eastAsia="Gentium Basic" w:cs="Gentium Basic"/>
          <w:color w:val="000000" w:themeColor="text1"/>
        </w:rPr>
        <w:t xml:space="preserve"> (Kolkata: R.N. Bhattacharya).     [x, 176 pp.]</w:t>
      </w:r>
      <w:r w:rsidRPr="00C964C8">
        <w:rPr>
          <w:rFonts w:eastAsia="Gentium Basic" w:cs="Gentium Basic"/>
          <w:color w:val="000000" w:themeColor="text1"/>
        </w:rPr>
        <w:tab/>
      </w:r>
      <w:r w:rsidRPr="00C964C8">
        <w:rPr>
          <w:rFonts w:eastAsia="Gentium Basic" w:cs="Gentium Basic"/>
          <w:b/>
          <w:color w:val="000000" w:themeColor="text1"/>
        </w:rPr>
        <w:t>BL</w:t>
      </w:r>
    </w:p>
    <w:p w14:paraId="00B9AD14" w14:textId="263F3C4B" w:rsidR="00736C43" w:rsidRPr="00C964C8" w:rsidRDefault="0060325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Chatterjee, Asoke 1954:  “The problem of Śāntā’s parentage as affecting the text of the Rāmāyaṇa”, </w:t>
      </w:r>
      <w:r w:rsidRPr="00C964C8">
        <w:rPr>
          <w:rFonts w:eastAsia="Gentium Basic" w:cs="Gentium Basic"/>
          <w:i/>
          <w:color w:val="000000" w:themeColor="text1"/>
        </w:rPr>
        <w:t xml:space="preserve">Our Heritage </w:t>
      </w:r>
      <w:r w:rsidRPr="00C964C8">
        <w:rPr>
          <w:rFonts w:eastAsia="Gentium Basic" w:cs="Gentium Basic"/>
          <w:color w:val="000000" w:themeColor="text1"/>
        </w:rPr>
        <w:t>2: 353-74.</w:t>
      </w:r>
      <w:r w:rsidRPr="00C964C8">
        <w:rPr>
          <w:rFonts w:eastAsia="Gentium Basic" w:cs="Gentium Basic"/>
          <w:color w:val="000000" w:themeColor="text1"/>
        </w:rPr>
        <w:tab/>
      </w:r>
      <w:r w:rsidRPr="00C964C8">
        <w:rPr>
          <w:rFonts w:eastAsia="Gentium Basic" w:cs="Gentium Basic"/>
          <w:b/>
          <w:color w:val="000000" w:themeColor="text1"/>
        </w:rPr>
        <w:t>photocopy</w:t>
      </w:r>
    </w:p>
    <w:p w14:paraId="62F8D080" w14:textId="2FE41A99" w:rsidR="004B3036" w:rsidRPr="00C964C8" w:rsidRDefault="004B3036"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Chatterjee, Asoke 1957:  “Śāntā's Parentage”, </w:t>
      </w:r>
      <w:r w:rsidRPr="00C964C8">
        <w:rPr>
          <w:i/>
          <w:color w:val="000000" w:themeColor="text1"/>
        </w:rPr>
        <w:t>IHQ</w:t>
      </w:r>
      <w:r w:rsidRPr="00C964C8">
        <w:rPr>
          <w:color w:val="000000" w:themeColor="text1"/>
        </w:rPr>
        <w:t xml:space="preserve"> 33: 144-51.</w:t>
      </w:r>
      <w:r w:rsidRPr="00C964C8">
        <w:rPr>
          <w:color w:val="000000" w:themeColor="text1"/>
        </w:rPr>
        <w:tab/>
      </w:r>
      <w:r w:rsidRPr="00C964C8">
        <w:rPr>
          <w:b/>
          <w:color w:val="000000" w:themeColor="text1"/>
        </w:rPr>
        <w:t>scan</w:t>
      </w:r>
      <w:r w:rsidR="00C41165" w:rsidRPr="00C964C8">
        <w:rPr>
          <w:b/>
          <w:color w:val="000000" w:themeColor="text1"/>
        </w:rPr>
        <w:t>; ignore</w:t>
      </w:r>
      <w:r w:rsidR="00C41165" w:rsidRPr="00C964C8">
        <w:rPr>
          <w:b/>
          <w:color w:val="000000" w:themeColor="text1"/>
        </w:rPr>
        <w:br/>
      </w:r>
      <w:r w:rsidR="00C41165" w:rsidRPr="00C964C8">
        <w:rPr>
          <w:rFonts w:eastAsia="Gentium Basic"/>
          <w:color w:val="000000" w:themeColor="text1"/>
        </w:rPr>
        <w:t>[</w:t>
      </w:r>
      <w:r w:rsidR="00C41165" w:rsidRPr="00C964C8">
        <w:rPr>
          <w:rFonts w:eastAsia="Gentium Basic"/>
          <w:i/>
          <w:color w:val="000000" w:themeColor="text1"/>
        </w:rPr>
        <w:t>final footnote</w:t>
      </w:r>
      <w:r w:rsidR="00C41165" w:rsidRPr="00C964C8">
        <w:rPr>
          <w:rFonts w:eastAsia="Gentium Basic"/>
          <w:color w:val="000000" w:themeColor="text1"/>
        </w:rPr>
        <w:t>: “Paper read at the All-India History Congress, Calcutta Session 1955.”]</w:t>
      </w:r>
    </w:p>
    <w:p w14:paraId="5CE56010" w14:textId="66A33049" w:rsidR="00C222C0" w:rsidRPr="00C964C8" w:rsidRDefault="00C222C0"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Chatterji, Suniti Kumar 1978:  </w:t>
      </w:r>
      <w:r w:rsidRPr="00C964C8">
        <w:rPr>
          <w:i/>
          <w:color w:val="000000" w:themeColor="text1"/>
        </w:rPr>
        <w:t>The Rāmāyaṇa: its character, genesis, history, history, expansion and exodus – a résumé</w:t>
      </w:r>
      <w:r w:rsidRPr="00C964C8">
        <w:rPr>
          <w:color w:val="000000" w:themeColor="text1"/>
        </w:rPr>
        <w:t xml:space="preserve"> (Calcutta: Prajña).</w:t>
      </w:r>
    </w:p>
    <w:p w14:paraId="41CC09EE" w14:textId="4B4F1AAA" w:rsidR="00603254" w:rsidRPr="00C964C8" w:rsidRDefault="0060325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Chatterji, Suniti 1980:  “The Rāmāyaṇa – its character, genesis, history, expansion and exodus”, in Raghavan 1980: 242-44.</w:t>
      </w:r>
      <w:r w:rsidRPr="00C964C8">
        <w:rPr>
          <w:rFonts w:eastAsia="Gentium Basic" w:cs="Gentium Basic"/>
          <w:color w:val="000000" w:themeColor="text1"/>
        </w:rPr>
        <w:tab/>
      </w:r>
      <w:r w:rsidRPr="00C964C8">
        <w:rPr>
          <w:rFonts w:eastAsia="Gentium Basic" w:cs="Gentium Basic"/>
          <w:b/>
          <w:color w:val="000000" w:themeColor="text1"/>
        </w:rPr>
        <w:t>own copy</w:t>
      </w:r>
    </w:p>
    <w:p w14:paraId="34BECD8A" w14:textId="50E00CB9" w:rsidR="00763A3A" w:rsidRPr="00C964C8" w:rsidRDefault="00763A3A" w:rsidP="00A90C52">
      <w:pPr>
        <w:tabs>
          <w:tab w:val="right" w:pos="9000"/>
        </w:tabs>
        <w:spacing w:after="80"/>
        <w:ind w:left="360" w:hanging="360"/>
        <w:rPr>
          <w:b/>
          <w:color w:val="000000" w:themeColor="text1"/>
        </w:rPr>
      </w:pPr>
      <w:r w:rsidRPr="00C964C8">
        <w:rPr>
          <w:color w:val="000000" w:themeColor="text1"/>
        </w:rPr>
        <w:t xml:space="preserve">Chattopadhyaya, B.D. 1979:  “Indian archaeology and the epic traditions”, </w:t>
      </w:r>
      <w:r w:rsidRPr="00C964C8">
        <w:rPr>
          <w:i/>
          <w:color w:val="000000" w:themeColor="text1"/>
        </w:rPr>
        <w:t>Purātattva</w:t>
      </w:r>
      <w:r w:rsidRPr="00C964C8">
        <w:rPr>
          <w:color w:val="000000" w:themeColor="text1"/>
        </w:rPr>
        <w:t xml:space="preserve"> 8 (1975-76): 67-72.</w:t>
      </w:r>
      <w:r w:rsidRPr="00C964C8">
        <w:rPr>
          <w:color w:val="000000" w:themeColor="text1"/>
        </w:rPr>
        <w:tab/>
      </w:r>
      <w:r w:rsidRPr="00C964C8">
        <w:rPr>
          <w:b/>
          <w:color w:val="000000" w:themeColor="text1"/>
        </w:rPr>
        <w:t>scan</w:t>
      </w:r>
    </w:p>
    <w:p w14:paraId="586DA9FF" w14:textId="42C2FEB7" w:rsidR="00F3525D" w:rsidRPr="00C964C8" w:rsidRDefault="00F3525D" w:rsidP="00F3525D">
      <w:pPr>
        <w:pStyle w:val="NormalWeb"/>
        <w:tabs>
          <w:tab w:val="right" w:pos="9000"/>
        </w:tabs>
        <w:spacing w:before="0" w:beforeAutospacing="0" w:after="80" w:afterAutospacing="0"/>
        <w:rPr>
          <w:rFonts w:ascii="Gentium" w:hAnsi="Gentium"/>
          <w:b/>
          <w:color w:val="000000" w:themeColor="text1"/>
        </w:rPr>
      </w:pPr>
      <w:r w:rsidRPr="00C964C8">
        <w:rPr>
          <w:rFonts w:ascii="Gentium" w:hAnsi="Gentium"/>
          <w:color w:val="000000" w:themeColor="text1"/>
        </w:rPr>
        <w:t xml:space="preserve">Chaudhuri, Sibadas 1952-54:  “Concordance of the fauna in the Rāmāyaṇa”, </w:t>
      </w:r>
      <w:r w:rsidRPr="00C964C8">
        <w:rPr>
          <w:rFonts w:ascii="Gentium" w:hAnsi="Gentium"/>
          <w:i/>
          <w:color w:val="000000" w:themeColor="text1"/>
        </w:rPr>
        <w:t>IHQ</w:t>
      </w:r>
      <w:r w:rsidRPr="00C964C8">
        <w:rPr>
          <w:rFonts w:ascii="Gentium" w:hAnsi="Gentium"/>
          <w:color w:val="000000" w:themeColor="text1"/>
        </w:rPr>
        <w:t xml:space="preserve"> 28: 135-41, </w:t>
      </w:r>
      <w:r w:rsidRPr="00C964C8">
        <w:rPr>
          <w:rFonts w:ascii="Gentium" w:hAnsi="Gentium"/>
          <w:color w:val="000000" w:themeColor="text1"/>
        </w:rPr>
        <w:br/>
        <w:t>249-56 , 350-59; 29: 56-63, 121-28, 276-85, 378-86; 30: 148-53.</w:t>
      </w:r>
      <w:r w:rsidRPr="00C964C8">
        <w:rPr>
          <w:rFonts w:ascii="Gentium" w:hAnsi="Gentium"/>
          <w:color w:val="000000" w:themeColor="text1"/>
        </w:rPr>
        <w:tab/>
      </w:r>
      <w:r w:rsidRPr="00C964C8">
        <w:rPr>
          <w:rFonts w:ascii="Gentium" w:hAnsi="Gentium"/>
          <w:b/>
          <w:color w:val="000000" w:themeColor="text1"/>
        </w:rPr>
        <w:t xml:space="preserve">scan + downloads (vols) </w:t>
      </w:r>
    </w:p>
    <w:p w14:paraId="3E54F976" w14:textId="5E2FC4E2" w:rsidR="005D654F" w:rsidRPr="00C964C8" w:rsidRDefault="005D654F" w:rsidP="00A90C52">
      <w:pPr>
        <w:tabs>
          <w:tab w:val="right" w:pos="9000"/>
        </w:tabs>
        <w:spacing w:after="80"/>
        <w:ind w:left="360" w:hanging="360"/>
        <w:rPr>
          <w:b/>
          <w:color w:val="000000" w:themeColor="text1"/>
          <w:shd w:val="clear" w:color="auto" w:fill="FAFAFA"/>
        </w:rPr>
      </w:pPr>
      <w:r w:rsidRPr="00C964C8">
        <w:rPr>
          <w:color w:val="000000" w:themeColor="text1"/>
          <w:shd w:val="clear" w:color="auto" w:fill="FAFAFA"/>
        </w:rPr>
        <w:t xml:space="preserve">Chhabra, B.Ch. 1940:  “War between Seleucus and Candragupta in the Rāmāyaṇa”, in </w:t>
      </w:r>
      <w:r w:rsidRPr="00C964C8">
        <w:rPr>
          <w:i/>
          <w:color w:val="000000" w:themeColor="text1"/>
          <w:shd w:val="clear" w:color="auto" w:fill="FAFAFA"/>
        </w:rPr>
        <w:t>Woolner Commemoration Volume</w:t>
      </w:r>
      <w:r w:rsidRPr="00C964C8">
        <w:rPr>
          <w:color w:val="000000" w:themeColor="text1"/>
          <w:shd w:val="clear" w:color="auto" w:fill="FAFAFA"/>
        </w:rPr>
        <w:t>: 51-52.</w:t>
      </w:r>
      <w:r w:rsidRPr="00C964C8">
        <w:rPr>
          <w:color w:val="000000" w:themeColor="text1"/>
          <w:shd w:val="clear" w:color="auto" w:fill="FAFAFA"/>
        </w:rPr>
        <w:tab/>
      </w:r>
      <w:r w:rsidRPr="00C964C8">
        <w:rPr>
          <w:b/>
          <w:color w:val="000000" w:themeColor="text1"/>
          <w:shd w:val="clear" w:color="auto" w:fill="FAFAFA"/>
        </w:rPr>
        <w:t>download (vol.)</w:t>
      </w:r>
    </w:p>
    <w:p w14:paraId="69A0F06F" w14:textId="5E34C676" w:rsidR="008B71F0" w:rsidRPr="00C964C8" w:rsidRDefault="008B71F0" w:rsidP="00A90C52">
      <w:pPr>
        <w:tabs>
          <w:tab w:val="right" w:pos="9000"/>
        </w:tabs>
        <w:spacing w:after="80"/>
        <w:ind w:left="360" w:hanging="360"/>
        <w:rPr>
          <w:b/>
          <w:color w:val="000000" w:themeColor="text1"/>
          <w:shd w:val="clear" w:color="auto" w:fill="FAFAFA"/>
        </w:rPr>
      </w:pPr>
      <w:r w:rsidRPr="00C964C8">
        <w:rPr>
          <w:color w:val="000000" w:themeColor="text1"/>
        </w:rPr>
        <w:t xml:space="preserve">Chierichetti, Pietro 2007-08:  </w:t>
      </w:r>
      <w:r w:rsidRPr="00C964C8">
        <w:rPr>
          <w:i/>
          <w:color w:val="000000" w:themeColor="text1"/>
        </w:rPr>
        <w:t>L’aśvamedha nel Rāmāyaṇa</w:t>
      </w:r>
      <w:r w:rsidRPr="00C964C8">
        <w:rPr>
          <w:color w:val="000000" w:themeColor="text1"/>
        </w:rPr>
        <w:t xml:space="preserve"> (Torino: Università degli Studi di Torino Interfacoltà).</w:t>
      </w:r>
      <w:r w:rsidRPr="00C964C8">
        <w:rPr>
          <w:color w:val="000000" w:themeColor="text1"/>
        </w:rPr>
        <w:tab/>
      </w:r>
      <w:r w:rsidRPr="00C964C8">
        <w:rPr>
          <w:b/>
          <w:color w:val="000000" w:themeColor="text1"/>
        </w:rPr>
        <w:t>download</w:t>
      </w:r>
    </w:p>
    <w:p w14:paraId="481EDFC7" w14:textId="5377CEC4" w:rsidR="005D654F" w:rsidRPr="00C964C8" w:rsidRDefault="005D654F"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Chierichetti, Pietro 2011:  “The </w:t>
      </w:r>
      <w:r w:rsidRPr="00C964C8">
        <w:rPr>
          <w:i/>
          <w:color w:val="000000" w:themeColor="text1"/>
        </w:rPr>
        <w:t>aśvamedha</w:t>
      </w:r>
      <w:r w:rsidRPr="00C964C8">
        <w:rPr>
          <w:color w:val="000000" w:themeColor="text1"/>
        </w:rPr>
        <w:t xml:space="preserve"> in the </w:t>
      </w:r>
      <w:r w:rsidRPr="00C964C8">
        <w:rPr>
          <w:i/>
          <w:color w:val="000000" w:themeColor="text1"/>
        </w:rPr>
        <w:t>Rāmāyaṇa</w:t>
      </w:r>
      <w:r w:rsidRPr="00C964C8">
        <w:rPr>
          <w:color w:val="000000" w:themeColor="text1"/>
        </w:rPr>
        <w:t xml:space="preserve">: a way to re-establish the primordial unity of the sacrifice”, in </w:t>
      </w:r>
      <w:r w:rsidRPr="00C964C8">
        <w:rPr>
          <w:i/>
          <w:color w:val="000000" w:themeColor="text1"/>
        </w:rPr>
        <w:t>Il sacrificio alla base della costruzione dell'identità indiana: due studi specifici,</w:t>
      </w:r>
      <w:r w:rsidRPr="00C964C8">
        <w:rPr>
          <w:color w:val="000000" w:themeColor="text1"/>
        </w:rPr>
        <w:t xml:space="preserve"> ed. Pietro Chierichetti e Alberto Pelissero (Alessandria: Edizioni dell'Orso): 1-66.</w:t>
      </w:r>
      <w:r w:rsidRPr="00C964C8">
        <w:rPr>
          <w:color w:val="000000" w:themeColor="text1"/>
        </w:rPr>
        <w:tab/>
      </w:r>
      <w:r w:rsidRPr="00C964C8">
        <w:rPr>
          <w:b/>
          <w:color w:val="000000" w:themeColor="text1"/>
        </w:rPr>
        <w:t>download (of proof)</w:t>
      </w:r>
    </w:p>
    <w:p w14:paraId="2C743CEF" w14:textId="3644181C" w:rsidR="000C1523" w:rsidRPr="00C964C8" w:rsidRDefault="000C152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Choudhuri, Usha 1993-94:  “The </w:t>
      </w:r>
      <w:r w:rsidRPr="00C964C8">
        <w:rPr>
          <w:rFonts w:eastAsia="Gentium Basic" w:cs="Gentium Basic"/>
          <w:i/>
          <w:color w:val="000000" w:themeColor="text1"/>
        </w:rPr>
        <w:t xml:space="preserve">Rāmāyaṇa </w:t>
      </w:r>
      <w:r w:rsidRPr="00C964C8">
        <w:rPr>
          <w:rFonts w:eastAsia="Gentium Basic" w:cs="Gentium Basic"/>
          <w:color w:val="000000" w:themeColor="text1"/>
        </w:rPr>
        <w:t xml:space="preserve">myth of poetic creation”, </w:t>
      </w:r>
      <w:r w:rsidRPr="00C964C8">
        <w:rPr>
          <w:rFonts w:eastAsia="Gentium Basic" w:cs="Gentium Basic"/>
          <w:i/>
          <w:color w:val="000000" w:themeColor="text1"/>
        </w:rPr>
        <w:t>IT</w:t>
      </w:r>
      <w:r w:rsidRPr="00C964C8">
        <w:rPr>
          <w:rFonts w:eastAsia="Gentium Basic" w:cs="Gentium Basic"/>
          <w:color w:val="000000" w:themeColor="text1"/>
        </w:rPr>
        <w:t xml:space="preserve"> 19-20: 69-77.</w:t>
      </w:r>
      <w:r w:rsidRPr="00C964C8">
        <w:rPr>
          <w:rFonts w:eastAsia="Gentium Basic" w:cs="Gentium Basic"/>
          <w:color w:val="000000" w:themeColor="text1"/>
        </w:rPr>
        <w:br/>
      </w:r>
      <w:r w:rsidRPr="00C964C8">
        <w:rPr>
          <w:rFonts w:eastAsia="Gentium Basic" w:cs="Gentium Basic"/>
          <w:color w:val="000000" w:themeColor="text1"/>
        </w:rPr>
        <w:tab/>
      </w:r>
      <w:r w:rsidRPr="00C964C8">
        <w:rPr>
          <w:rFonts w:eastAsia="Gentium Basic" w:cs="Gentium Basic"/>
          <w:b/>
          <w:color w:val="000000" w:themeColor="text1"/>
        </w:rPr>
        <w:t>own copy</w:t>
      </w:r>
    </w:p>
    <w:p w14:paraId="0CCFE36B" w14:textId="77777777" w:rsidR="005D654F" w:rsidRPr="00C964C8" w:rsidRDefault="005D654F" w:rsidP="005D654F">
      <w:pPr>
        <w:tabs>
          <w:tab w:val="right" w:pos="9000"/>
        </w:tabs>
        <w:spacing w:after="80"/>
        <w:ind w:left="360" w:hanging="360"/>
        <w:rPr>
          <w:rFonts w:eastAsia="Gentium Basic"/>
          <w:b/>
          <w:color w:val="000000" w:themeColor="text1"/>
        </w:rPr>
      </w:pPr>
      <w:r w:rsidRPr="00C964C8">
        <w:rPr>
          <w:rFonts w:eastAsia="Gentium Basic"/>
          <w:color w:val="000000" w:themeColor="text1"/>
        </w:rPr>
        <w:lastRenderedPageBreak/>
        <w:t xml:space="preserve">Clouston, W.A. 1887:  </w:t>
      </w:r>
      <w:r w:rsidRPr="00C964C8">
        <w:rPr>
          <w:rFonts w:eastAsia="Gentium Basic"/>
          <w:i/>
          <w:color w:val="000000" w:themeColor="text1"/>
        </w:rPr>
        <w:t>Popular tales and fictions: their migrations and transformations,</w:t>
      </w:r>
      <w:r w:rsidRPr="00C964C8">
        <w:rPr>
          <w:rFonts w:eastAsia="Gentium Basic"/>
          <w:color w:val="000000" w:themeColor="text1"/>
        </w:rPr>
        <w:t xml:space="preserve"> 2 vols (Edinburgh: William Blackwood and Sons).  [repr. in 1 vol. – Santa Barbara, Calif.: ABC-CLIO 2002]</w:t>
      </w:r>
      <w:r w:rsidRPr="00C964C8">
        <w:rPr>
          <w:rFonts w:eastAsia="Gentium Basic"/>
          <w:color w:val="000000" w:themeColor="text1"/>
        </w:rPr>
        <w:tab/>
      </w:r>
      <w:r w:rsidRPr="00C964C8">
        <w:rPr>
          <w:rFonts w:eastAsia="Gentium Basic"/>
          <w:b/>
          <w:color w:val="000000" w:themeColor="text1"/>
        </w:rPr>
        <w:t>download (2 vol. original) / Bod. (reprint)</w:t>
      </w:r>
    </w:p>
    <w:p w14:paraId="6D5DBB04" w14:textId="1E5438BE" w:rsidR="005D654F" w:rsidRPr="00C964C8" w:rsidRDefault="005D654F" w:rsidP="005D654F">
      <w:pPr>
        <w:tabs>
          <w:tab w:val="right" w:pos="9000"/>
        </w:tabs>
        <w:spacing w:after="80"/>
        <w:ind w:left="360" w:hanging="360"/>
        <w:rPr>
          <w:rFonts w:eastAsia="Gentium Basic" w:cs="Gentium Basic"/>
          <w:b/>
          <w:color w:val="000000" w:themeColor="text1"/>
        </w:rPr>
      </w:pPr>
      <w:r w:rsidRPr="00C964C8">
        <w:rPr>
          <w:color w:val="000000" w:themeColor="text1"/>
        </w:rPr>
        <w:t xml:space="preserve">Cowell, E.B. 1882:  “The legend of the oldest animals”, </w:t>
      </w:r>
      <w:r w:rsidRPr="00C964C8">
        <w:rPr>
          <w:i/>
          <w:color w:val="000000" w:themeColor="text1"/>
        </w:rPr>
        <w:t>Y Cymmrodor</w:t>
      </w:r>
      <w:r w:rsidRPr="00C964C8">
        <w:rPr>
          <w:color w:val="000000" w:themeColor="text1"/>
        </w:rPr>
        <w:t xml:space="preserve"> 5: 169-72.</w:t>
      </w:r>
      <w:r w:rsidRPr="00C964C8">
        <w:rPr>
          <w:color w:val="000000" w:themeColor="text1"/>
        </w:rPr>
        <w:tab/>
      </w:r>
      <w:r w:rsidRPr="00C964C8">
        <w:rPr>
          <w:b/>
          <w:color w:val="000000" w:themeColor="text1"/>
        </w:rPr>
        <w:t>photocopy</w:t>
      </w:r>
      <w:r w:rsidRPr="00C964C8">
        <w:rPr>
          <w:b/>
          <w:color w:val="000000" w:themeColor="text1"/>
        </w:rPr>
        <w:br/>
      </w:r>
      <w:r w:rsidRPr="00C964C8">
        <w:rPr>
          <w:color w:val="000000" w:themeColor="text1"/>
        </w:rPr>
        <w:t>[includes remarks on vulture and owl tale in Uttarakāṇḍa]</w:t>
      </w:r>
    </w:p>
    <w:p w14:paraId="67946AB4" w14:textId="2011A5B2" w:rsidR="00D27C6F" w:rsidRPr="00C964C8" w:rsidRDefault="00D27C6F"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van Daalen, L.A.  1974:  “Die Textgeschichte des Rāmāyaṇas und die Kritische Edition (Baroda 1960-  )”, </w:t>
      </w:r>
      <w:r w:rsidRPr="00C964C8">
        <w:rPr>
          <w:rFonts w:eastAsia="Gentium Basic" w:cs="Gentium Basic"/>
          <w:i/>
          <w:color w:val="000000" w:themeColor="text1"/>
        </w:rPr>
        <w:t>ZDMG Supplement II:</w:t>
      </w:r>
      <w:r w:rsidRPr="00C964C8">
        <w:rPr>
          <w:rFonts w:eastAsia="Gentium Basic" w:cs="Gentium Basic"/>
          <w:color w:val="000000" w:themeColor="text1"/>
        </w:rPr>
        <w:t xml:space="preserve"> 313-20.</w:t>
      </w:r>
      <w:r w:rsidRPr="00C964C8">
        <w:rPr>
          <w:rFonts w:eastAsia="Gentium Basic" w:cs="Gentium Basic"/>
          <w:color w:val="000000" w:themeColor="text1"/>
        </w:rPr>
        <w:tab/>
      </w:r>
      <w:r w:rsidRPr="00C964C8">
        <w:rPr>
          <w:rFonts w:eastAsia="Gentium Basic" w:cs="Gentium Basic"/>
          <w:b/>
          <w:color w:val="000000" w:themeColor="text1"/>
        </w:rPr>
        <w:t>offprint</w:t>
      </w:r>
    </w:p>
    <w:p w14:paraId="600E5AE1" w14:textId="0763C8D8" w:rsidR="005D654F" w:rsidRPr="00C964C8" w:rsidRDefault="005D654F"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van Daalen, Leendert Antonius 1979:  “A note on </w:t>
      </w:r>
      <w:r w:rsidRPr="00C964C8">
        <w:rPr>
          <w:rFonts w:eastAsia="Gentium Basic"/>
          <w:i/>
          <w:color w:val="000000" w:themeColor="text1"/>
        </w:rPr>
        <w:t>vidhūma</w:t>
      </w:r>
      <w:r w:rsidRPr="00C964C8">
        <w:rPr>
          <w:rFonts w:eastAsia="Gentium Basic"/>
          <w:color w:val="000000" w:themeColor="text1"/>
        </w:rPr>
        <w:t xml:space="preserve"> or</w:t>
      </w:r>
      <w:r w:rsidRPr="00C964C8">
        <w:rPr>
          <w:rFonts w:eastAsia="Gentium Basic"/>
          <w:i/>
          <w:color w:val="000000" w:themeColor="text1"/>
        </w:rPr>
        <w:t xml:space="preserve"> sadhūma iva pāvakaḥ</w:t>
      </w:r>
      <w:r w:rsidRPr="00C964C8">
        <w:rPr>
          <w:rFonts w:eastAsia="Gentium Basic"/>
          <w:color w:val="000000" w:themeColor="text1"/>
        </w:rPr>
        <w:t xml:space="preserve"> at </w:t>
      </w:r>
      <w:r w:rsidRPr="00C964C8">
        <w:rPr>
          <w:rFonts w:eastAsia="Gentium Basic"/>
          <w:i/>
          <w:color w:val="000000" w:themeColor="text1"/>
        </w:rPr>
        <w:t>Rāmāyaṇa</w:t>
      </w:r>
      <w:r w:rsidRPr="00C964C8">
        <w:rPr>
          <w:rFonts w:eastAsia="Gentium Basic"/>
          <w:color w:val="000000" w:themeColor="text1"/>
        </w:rPr>
        <w:t xml:space="preserve"> 1,54,28 and 1,55,19”,</w:t>
      </w:r>
      <w:r w:rsidRPr="00C964C8">
        <w:rPr>
          <w:rFonts w:eastAsia="Gentium Basic"/>
          <w:i/>
          <w:color w:val="000000" w:themeColor="text1"/>
        </w:rPr>
        <w:t xml:space="preserve"> IT</w:t>
      </w:r>
      <w:r w:rsidRPr="00C964C8">
        <w:rPr>
          <w:rFonts w:eastAsia="Gentium Basic"/>
          <w:color w:val="000000" w:themeColor="text1"/>
        </w:rPr>
        <w:t xml:space="preserve"> 7: 171-80.</w:t>
      </w:r>
      <w:r w:rsidRPr="00C964C8">
        <w:rPr>
          <w:rFonts w:eastAsia="Gentium Basic"/>
          <w:color w:val="000000" w:themeColor="text1"/>
        </w:rPr>
        <w:tab/>
      </w:r>
      <w:r w:rsidRPr="00C964C8">
        <w:rPr>
          <w:rFonts w:eastAsia="Gentium Basic"/>
          <w:b/>
          <w:color w:val="000000" w:themeColor="text1"/>
        </w:rPr>
        <w:t>own copy</w:t>
      </w:r>
    </w:p>
    <w:p w14:paraId="2A2F336F" w14:textId="431302C9" w:rsidR="00D27C6F" w:rsidRPr="00C964C8" w:rsidRDefault="00D27C6F"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van Daalen, Leendert Antonius 1980:  </w:t>
      </w:r>
      <w:r w:rsidRPr="00C964C8">
        <w:rPr>
          <w:rFonts w:eastAsia="Gentium Basic" w:cs="Gentium Basic"/>
          <w:i/>
          <w:color w:val="000000" w:themeColor="text1"/>
        </w:rPr>
        <w:t>Vālmīki’s Sanskrit,</w:t>
      </w:r>
      <w:r w:rsidRPr="00C964C8">
        <w:rPr>
          <w:rFonts w:eastAsia="Gentium Basic" w:cs="Gentium Basic"/>
          <w:color w:val="000000" w:themeColor="text1"/>
        </w:rPr>
        <w:t xml:space="preserve"> Proefschrift ter verkrijging van de graad van doctor in de letteren  . . ., Orientalia Rheno-Traiectina, 25 (Leiden:  E.J. Brill).</w:t>
      </w:r>
      <w:r w:rsidRPr="00C964C8">
        <w:rPr>
          <w:rFonts w:eastAsia="Gentium Basic" w:cs="Gentium Basic"/>
          <w:color w:val="000000" w:themeColor="text1"/>
        </w:rPr>
        <w:tab/>
      </w:r>
      <w:r w:rsidRPr="00C964C8">
        <w:rPr>
          <w:rFonts w:eastAsia="Gentium Basic" w:cs="Gentium Basic"/>
          <w:b/>
          <w:color w:val="000000" w:themeColor="text1"/>
        </w:rPr>
        <w:t>own copy</w:t>
      </w:r>
    </w:p>
    <w:p w14:paraId="5DBF2D10" w14:textId="51E671C1" w:rsidR="00EF2144" w:rsidRPr="00C964C8" w:rsidRDefault="00EF214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van Daalen, Leendert Antonius 1986:  “Two Notes on Rāmāyaṇa Textual Criticism”,</w:t>
      </w:r>
      <w:r w:rsidRPr="00C964C8">
        <w:rPr>
          <w:rFonts w:eastAsia="Gentium Basic" w:cs="Gentium Basic"/>
          <w:i/>
          <w:color w:val="000000" w:themeColor="text1"/>
        </w:rPr>
        <w:t xml:space="preserve">  ALB</w:t>
      </w:r>
      <w:r w:rsidRPr="00C964C8">
        <w:rPr>
          <w:rFonts w:eastAsia="Gentium Basic" w:cs="Gentium Basic"/>
          <w:color w:val="000000" w:themeColor="text1"/>
        </w:rPr>
        <w:t xml:space="preserve"> 50:  402-17.</w:t>
      </w:r>
      <w:r w:rsidRPr="00C964C8">
        <w:rPr>
          <w:rFonts w:eastAsia="Gentium Basic" w:cs="Gentium Basic"/>
          <w:color w:val="000000" w:themeColor="text1"/>
        </w:rPr>
        <w:tab/>
      </w:r>
      <w:r w:rsidRPr="00C964C8">
        <w:rPr>
          <w:rFonts w:eastAsia="Gentium Basic" w:cs="Gentium Basic"/>
          <w:b/>
          <w:color w:val="000000" w:themeColor="text1"/>
        </w:rPr>
        <w:t>offprint</w:t>
      </w:r>
    </w:p>
    <w:p w14:paraId="10A6EC82" w14:textId="6D5463C5" w:rsidR="00EF2144" w:rsidRPr="00C964C8" w:rsidRDefault="00EF214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van Daalen, Leendert Antonius 1989:  “Is Vālmīki’s Sanskrit a specimen of vernacular Sanskrit?” </w:t>
      </w:r>
      <w:r w:rsidRPr="00C964C8">
        <w:rPr>
          <w:rFonts w:eastAsia="Gentium Basic" w:cs="Gentium Basic"/>
          <w:i/>
          <w:color w:val="000000" w:themeColor="text1"/>
        </w:rPr>
        <w:t>WZKS</w:t>
      </w:r>
      <w:r w:rsidRPr="00C964C8">
        <w:rPr>
          <w:rFonts w:eastAsia="Gentium Basic" w:cs="Gentium Basic"/>
          <w:color w:val="000000" w:themeColor="text1"/>
        </w:rPr>
        <w:t xml:space="preserve"> 33: 25-43.</w:t>
      </w:r>
      <w:r w:rsidRPr="00C964C8">
        <w:rPr>
          <w:rFonts w:eastAsia="Gentium Basic" w:cs="Gentium Basic"/>
          <w:color w:val="000000" w:themeColor="text1"/>
        </w:rPr>
        <w:tab/>
      </w:r>
      <w:r w:rsidRPr="00C964C8">
        <w:rPr>
          <w:rFonts w:eastAsia="Gentium Basic" w:cs="Gentium Basic"/>
          <w:b/>
          <w:color w:val="000000" w:themeColor="text1"/>
        </w:rPr>
        <w:t>offprint</w:t>
      </w:r>
    </w:p>
    <w:p w14:paraId="642B5478" w14:textId="2EDAD9AF" w:rsidR="00EF2144" w:rsidRPr="00C964C8" w:rsidRDefault="00EF2144" w:rsidP="00A90C52">
      <w:pPr>
        <w:tabs>
          <w:tab w:val="right" w:pos="9000"/>
        </w:tabs>
        <w:spacing w:after="80"/>
        <w:ind w:left="360" w:hanging="360"/>
        <w:rPr>
          <w:rFonts w:eastAsia="Gentium Basic" w:cs="Gentium Basic"/>
          <w:b/>
          <w:color w:val="000000" w:themeColor="text1"/>
          <w:spacing w:val="-10"/>
        </w:rPr>
      </w:pPr>
      <w:r w:rsidRPr="00C964C8">
        <w:rPr>
          <w:rFonts w:eastAsia="Gentium Basic" w:cs="Gentium Basic"/>
          <w:color w:val="000000" w:themeColor="text1"/>
        </w:rPr>
        <w:t xml:space="preserve">van Daalen, Leendert Antonius 1992:  “On the allegedly superior quality of the Southern Recension of Vālmīki’s Rāmāyaṇa: the Glossing Theory”, </w:t>
      </w:r>
      <w:r w:rsidRPr="00C964C8">
        <w:rPr>
          <w:rFonts w:eastAsia="Gentium Basic" w:cs="Gentium Basic"/>
          <w:i/>
          <w:color w:val="000000" w:themeColor="text1"/>
        </w:rPr>
        <w:t xml:space="preserve">WZKS </w:t>
      </w:r>
      <w:r w:rsidRPr="00C964C8">
        <w:rPr>
          <w:rFonts w:eastAsia="Gentium Basic" w:cs="Gentium Basic"/>
          <w:color w:val="000000" w:themeColor="text1"/>
        </w:rPr>
        <w:t>36: 61-70.</w:t>
      </w:r>
      <w:r w:rsidRPr="00C964C8">
        <w:rPr>
          <w:rFonts w:eastAsia="Gentium Basic" w:cs="Gentium Basic"/>
          <w:color w:val="000000" w:themeColor="text1"/>
        </w:rPr>
        <w:tab/>
      </w:r>
      <w:r w:rsidR="0057589D" w:rsidRPr="00C964C8">
        <w:rPr>
          <w:rFonts w:eastAsia="Arial Unicode MS" w:cs="Arial Unicode MS"/>
          <w:b/>
          <w:color w:val="000000" w:themeColor="text1"/>
          <w:lang w:val="en-US"/>
        </w:rPr>
        <w:t>download</w:t>
      </w:r>
    </w:p>
    <w:p w14:paraId="3241143E" w14:textId="3DCBBAB8" w:rsidR="00EF2144" w:rsidRPr="00C964C8" w:rsidRDefault="00EF214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van Daalen, Leendert Antonius 1993:  “ ‘The husband is a god and a lord to a living woman’: on Rāmāyaṇa, critical edition 2,21,17”, </w:t>
      </w:r>
      <w:r w:rsidRPr="00C964C8">
        <w:rPr>
          <w:rFonts w:eastAsia="Gentium Basic" w:cs="Gentium Basic"/>
          <w:i/>
          <w:color w:val="000000" w:themeColor="text1"/>
        </w:rPr>
        <w:t>Orientalia Lovaniensia Periodica</w:t>
      </w:r>
      <w:r w:rsidRPr="00C964C8">
        <w:rPr>
          <w:rFonts w:eastAsia="Gentium Basic" w:cs="Gentium Basic"/>
          <w:color w:val="000000" w:themeColor="text1"/>
        </w:rPr>
        <w:t xml:space="preserve"> 24: 79-86.</w:t>
      </w:r>
      <w:r w:rsidRPr="00C964C8">
        <w:rPr>
          <w:rFonts w:eastAsia="Gentium Basic" w:cs="Gentium Basic"/>
          <w:color w:val="000000" w:themeColor="text1"/>
        </w:rPr>
        <w:br/>
        <w:t>[</w:t>
      </w:r>
      <w:r w:rsidRPr="00C964C8">
        <w:rPr>
          <w:rFonts w:eastAsia="Gentium Basic" w:cs="Gentium Basic"/>
          <w:i/>
          <w:color w:val="000000" w:themeColor="text1"/>
        </w:rPr>
        <w:t>original typescript in Leuven conference folde</w:t>
      </w:r>
      <w:r w:rsidR="002B4ACE" w:rsidRPr="00C964C8">
        <w:rPr>
          <w:rFonts w:eastAsia="Gentium Basic" w:cs="Gentium Basic"/>
          <w:i/>
          <w:color w:val="000000" w:themeColor="text1"/>
        </w:rPr>
        <w:t>r (</w:t>
      </w:r>
      <w:r w:rsidRPr="00C964C8">
        <w:rPr>
          <w:rFonts w:eastAsia="Gentium Basic" w:cs="Gentium Basic"/>
          <w:i/>
          <w:color w:val="000000" w:themeColor="text1"/>
        </w:rPr>
        <w:t>Rāmāyaṇa conferences box</w:t>
      </w:r>
      <w:r w:rsidR="002B4ACE" w:rsidRPr="00C964C8">
        <w:rPr>
          <w:rFonts w:eastAsia="Gentium Basic" w:cs="Gentium Basic"/>
          <w:i/>
          <w:color w:val="000000" w:themeColor="text1"/>
        </w:rPr>
        <w:t>)</w:t>
      </w:r>
      <w:r w:rsidRPr="00C964C8">
        <w:rPr>
          <w:rFonts w:eastAsia="Gentium Basic" w:cs="Gentium Basic"/>
          <w:color w:val="000000" w:themeColor="text1"/>
        </w:rPr>
        <w:t>]</w:t>
      </w:r>
      <w:r w:rsidRPr="00C964C8">
        <w:rPr>
          <w:rFonts w:eastAsia="Gentium Basic" w:cs="Gentium Basic"/>
          <w:b/>
          <w:color w:val="000000" w:themeColor="text1"/>
        </w:rPr>
        <w:tab/>
        <w:t>Bod. Or. Per. 147</w:t>
      </w:r>
    </w:p>
    <w:p w14:paraId="07279808" w14:textId="7C735070" w:rsidR="00EF2144" w:rsidRPr="00C964C8" w:rsidRDefault="00EF214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van Daalen, Leendert A. 1993-94:  “Remarks on the Princeton translation of Vālmīki </w:t>
      </w:r>
      <w:r w:rsidRPr="00C964C8">
        <w:rPr>
          <w:rFonts w:eastAsia="Gentium Basic" w:cs="Gentium Basic"/>
          <w:i/>
          <w:color w:val="000000" w:themeColor="text1"/>
        </w:rPr>
        <w:t>Rāmāyaṇa,</w:t>
      </w:r>
      <w:r w:rsidRPr="00C964C8">
        <w:rPr>
          <w:rFonts w:eastAsia="Gentium Basic" w:cs="Gentium Basic"/>
          <w:color w:val="000000" w:themeColor="text1"/>
        </w:rPr>
        <w:t xml:space="preserve"> esp. on vol. III by Sh. I. Pollock”, </w:t>
      </w:r>
      <w:r w:rsidRPr="00C964C8">
        <w:rPr>
          <w:rFonts w:eastAsia="Gentium Basic" w:cs="Gentium Basic"/>
          <w:i/>
          <w:color w:val="000000" w:themeColor="text1"/>
        </w:rPr>
        <w:t>IT</w:t>
      </w:r>
      <w:r w:rsidRPr="00C964C8">
        <w:rPr>
          <w:rFonts w:eastAsia="Gentium Basic" w:cs="Gentium Basic"/>
          <w:color w:val="000000" w:themeColor="text1"/>
        </w:rPr>
        <w:t xml:space="preserve"> 19-20: 79-92.</w:t>
      </w:r>
      <w:r w:rsidRPr="00C964C8">
        <w:rPr>
          <w:rFonts w:eastAsia="Gentium Basic" w:cs="Gentium Basic"/>
          <w:color w:val="000000" w:themeColor="text1"/>
        </w:rPr>
        <w:tab/>
      </w:r>
      <w:r w:rsidRPr="00C964C8">
        <w:rPr>
          <w:rFonts w:eastAsia="Gentium Basic" w:cs="Gentium Basic"/>
          <w:b/>
          <w:color w:val="000000" w:themeColor="text1"/>
        </w:rPr>
        <w:t>own copy</w:t>
      </w:r>
    </w:p>
    <w:p w14:paraId="6EE1E0D4" w14:textId="07B9D909" w:rsidR="008D5F05" w:rsidRPr="00C964C8" w:rsidRDefault="008D5F05" w:rsidP="00A90C52">
      <w:pPr>
        <w:tabs>
          <w:tab w:val="right" w:pos="9000"/>
        </w:tabs>
        <w:spacing w:after="80"/>
        <w:ind w:left="360" w:hanging="360"/>
        <w:rPr>
          <w:b/>
          <w:color w:val="000000" w:themeColor="text1"/>
        </w:rPr>
      </w:pPr>
      <w:r w:rsidRPr="00C964C8">
        <w:rPr>
          <w:color w:val="000000" w:themeColor="text1"/>
        </w:rPr>
        <w:t xml:space="preserve">Dange, Sadashiv A. 1999:  “Durvāsas — a pattern”, </w:t>
      </w:r>
      <w:r w:rsidRPr="00C964C8">
        <w:rPr>
          <w:i/>
          <w:color w:val="000000" w:themeColor="text1"/>
        </w:rPr>
        <w:t>Purāṇa</w:t>
      </w:r>
      <w:r w:rsidRPr="00C964C8">
        <w:rPr>
          <w:color w:val="000000" w:themeColor="text1"/>
        </w:rPr>
        <w:t xml:space="preserve"> 41.1: 39-47.</w:t>
      </w:r>
      <w:r w:rsidRPr="00C964C8">
        <w:rPr>
          <w:color w:val="000000" w:themeColor="text1"/>
        </w:rPr>
        <w:tab/>
      </w:r>
      <w:r w:rsidRPr="00C964C8">
        <w:rPr>
          <w:b/>
          <w:color w:val="000000" w:themeColor="text1"/>
        </w:rPr>
        <w:t>download</w:t>
      </w:r>
    </w:p>
    <w:p w14:paraId="7FC7E7A9" w14:textId="44616F5C" w:rsidR="006772DE" w:rsidRPr="00C964C8" w:rsidRDefault="006772DE"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Dasa Gupta, Charu Chandra 1934:  “The variant reading of Rāmāyaṇa, 7, 46, 21”, </w:t>
      </w:r>
      <w:r w:rsidRPr="00C964C8">
        <w:rPr>
          <w:rFonts w:eastAsia="Gentium Basic"/>
          <w:i/>
          <w:color w:val="000000" w:themeColor="text1"/>
        </w:rPr>
        <w:t>JAOS</w:t>
      </w:r>
      <w:r w:rsidRPr="00C964C8">
        <w:rPr>
          <w:rFonts w:eastAsia="Gentium Basic"/>
          <w:color w:val="000000" w:themeColor="text1"/>
        </w:rPr>
        <w:t xml:space="preserve"> 54: 297-99.</w:t>
      </w:r>
      <w:r w:rsidRPr="00C964C8">
        <w:rPr>
          <w:rFonts w:eastAsia="Gentium Basic"/>
          <w:color w:val="000000" w:themeColor="text1"/>
        </w:rPr>
        <w:tab/>
      </w:r>
      <w:r w:rsidR="00411492" w:rsidRPr="00C964C8">
        <w:rPr>
          <w:rFonts w:eastAsia="Gentium Basic"/>
          <w:b/>
          <w:color w:val="000000" w:themeColor="text1"/>
        </w:rPr>
        <w:t>download</w:t>
      </w:r>
    </w:p>
    <w:p w14:paraId="68F9FC8D" w14:textId="1AE13F1C" w:rsidR="005B62C4" w:rsidRPr="00C964C8" w:rsidRDefault="005B62C4"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Date-Lohokare, Mugdha 2020:  “Introducing light verbs in Sanskrit”, </w:t>
      </w:r>
      <w:r w:rsidRPr="00C964C8">
        <w:rPr>
          <w:rFonts w:eastAsia="Gentium Basic"/>
          <w:i/>
          <w:color w:val="000000" w:themeColor="text1"/>
        </w:rPr>
        <w:t>BDCRI</w:t>
      </w:r>
      <w:r w:rsidRPr="00C964C8">
        <w:rPr>
          <w:rFonts w:eastAsia="Gentium Basic"/>
          <w:color w:val="000000" w:themeColor="text1"/>
        </w:rPr>
        <w:t xml:space="preserve"> 80:93-104.</w:t>
      </w:r>
      <w:r w:rsidRPr="00C964C8">
        <w:rPr>
          <w:rFonts w:eastAsia="Gentium Basic"/>
          <w:color w:val="000000" w:themeColor="text1"/>
        </w:rPr>
        <w:br/>
        <w:t xml:space="preserve">[broader category than just auxiliaries; examples from vulgate </w:t>
      </w:r>
      <w:r w:rsidRPr="00C964C8">
        <w:rPr>
          <w:rFonts w:eastAsia="Gentium Basic"/>
          <w:i/>
          <w:color w:val="000000" w:themeColor="text1"/>
        </w:rPr>
        <w:t>VR</w:t>
      </w:r>
      <w:r w:rsidRPr="00C964C8">
        <w:rPr>
          <w:rFonts w:eastAsia="Gentium Basic"/>
          <w:color w:val="000000" w:themeColor="text1"/>
        </w:rPr>
        <w:t>]</w:t>
      </w:r>
      <w:r w:rsidRPr="00C964C8">
        <w:rPr>
          <w:rFonts w:eastAsia="Gentium Basic"/>
          <w:color w:val="000000" w:themeColor="text1"/>
        </w:rPr>
        <w:tab/>
      </w:r>
      <w:r w:rsidRPr="00C964C8">
        <w:rPr>
          <w:rFonts w:eastAsia="Gentium Basic"/>
          <w:b/>
          <w:color w:val="000000" w:themeColor="text1"/>
        </w:rPr>
        <w:t>download</w:t>
      </w:r>
    </w:p>
    <w:p w14:paraId="0F0AF858" w14:textId="05B3FC18" w:rsidR="007245B5" w:rsidRPr="00C964C8" w:rsidRDefault="007245B5"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Dayal, Naina 2011:  “On the premier performances of the Ramayana of Valmiki”, in </w:t>
      </w:r>
      <w:r w:rsidRPr="00C964C8">
        <w:rPr>
          <w:i/>
          <w:color w:val="000000" w:themeColor="text1"/>
        </w:rPr>
        <w:t>Insights and Interventions: essays in honour of Uma Chakravarti,</w:t>
      </w:r>
      <w:r w:rsidRPr="00C964C8">
        <w:rPr>
          <w:color w:val="000000" w:themeColor="text1"/>
        </w:rPr>
        <w:t xml:space="preserve"> ed. by Kunkum Roy (Delhi: Primus Books, 2011): 117-42.</w:t>
      </w:r>
      <w:r w:rsidRPr="00C964C8">
        <w:rPr>
          <w:color w:val="000000" w:themeColor="text1"/>
        </w:rPr>
        <w:tab/>
      </w:r>
      <w:r w:rsidRPr="00C964C8">
        <w:rPr>
          <w:b/>
          <w:color w:val="000000" w:themeColor="text1"/>
        </w:rPr>
        <w:t>scan</w:t>
      </w:r>
    </w:p>
    <w:p w14:paraId="6E5FCA6D" w14:textId="06987159" w:rsidR="00EF2144" w:rsidRPr="00C964C8" w:rsidRDefault="00EF2144"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De, S.C. 1976:  </w:t>
      </w:r>
      <w:r w:rsidRPr="00C964C8">
        <w:rPr>
          <w:rFonts w:eastAsia="Gentium Basic" w:cs="Gentium Basic"/>
          <w:i/>
          <w:color w:val="000000" w:themeColor="text1"/>
        </w:rPr>
        <w:t>Historicity of Ramayana and the Indo-Aryan society in India and Ceylon</w:t>
      </w:r>
      <w:r w:rsidRPr="00C964C8">
        <w:rPr>
          <w:rFonts w:eastAsia="Gentium Basic" w:cs="Gentium Basic"/>
          <w:color w:val="000000" w:themeColor="text1"/>
        </w:rPr>
        <w:t xml:space="preserve"> (Delhi: Ajanta Publications; repr. of vol. 3 of the author’s </w:t>
      </w:r>
      <w:r w:rsidRPr="00C964C8">
        <w:rPr>
          <w:rFonts w:eastAsia="Gentium Basic" w:cs="Gentium Basic"/>
          <w:i/>
          <w:color w:val="000000" w:themeColor="text1"/>
        </w:rPr>
        <w:t>Stray thoughts</w:t>
      </w:r>
      <w:r w:rsidRPr="00C964C8">
        <w:rPr>
          <w:rFonts w:eastAsia="Gentium Basic" w:cs="Gentium Basic"/>
          <w:color w:val="000000" w:themeColor="text1"/>
        </w:rPr>
        <w:t>).</w:t>
      </w:r>
    </w:p>
    <w:p w14:paraId="6EFF44A7" w14:textId="71B13089" w:rsidR="00FE6FC1" w:rsidRPr="00C964C8" w:rsidRDefault="00FE6FC1"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De Jong, C. 1972:  “G. Dumézil’s theory of the tripartite Indo-European society applied to the Ramayana”, </w:t>
      </w:r>
      <w:r w:rsidRPr="00C964C8">
        <w:rPr>
          <w:rFonts w:eastAsia="Gentium Basic"/>
          <w:i/>
          <w:color w:val="000000" w:themeColor="text1"/>
        </w:rPr>
        <w:t>South African Journal of Sociology</w:t>
      </w:r>
      <w:r w:rsidRPr="00C964C8">
        <w:rPr>
          <w:rFonts w:eastAsia="Gentium Basic"/>
          <w:color w:val="000000" w:themeColor="text1"/>
        </w:rPr>
        <w:t xml:space="preserve"> 1972.5: 29-38.</w:t>
      </w:r>
      <w:r w:rsidRPr="00C964C8">
        <w:rPr>
          <w:rFonts w:eastAsia="Gentium Basic"/>
          <w:color w:val="000000" w:themeColor="text1"/>
        </w:rPr>
        <w:tab/>
      </w:r>
      <w:r w:rsidRPr="00C964C8">
        <w:rPr>
          <w:rFonts w:eastAsia="Gentium Basic"/>
          <w:b/>
          <w:color w:val="000000" w:themeColor="text1"/>
        </w:rPr>
        <w:t>download</w:t>
      </w:r>
    </w:p>
    <w:p w14:paraId="359FDF8C" w14:textId="2ACCFDF8" w:rsidR="00EE37E4" w:rsidRPr="00C964C8" w:rsidRDefault="00EE37E4"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Dev Sen, Nabaneeta 1966:  “Comparative studies in oral epic poetry and the Vālmīki Rāmāyaṇa: a report on the Bālakāṇḍa”, </w:t>
      </w:r>
      <w:r w:rsidRPr="00C964C8">
        <w:rPr>
          <w:rFonts w:eastAsia="Gentium Basic"/>
          <w:i/>
          <w:color w:val="000000" w:themeColor="text1"/>
        </w:rPr>
        <w:t>JAOS</w:t>
      </w:r>
      <w:r w:rsidRPr="00C964C8">
        <w:rPr>
          <w:rFonts w:eastAsia="Gentium Basic"/>
          <w:color w:val="000000" w:themeColor="text1"/>
        </w:rPr>
        <w:t xml:space="preserve"> 86: 397-409.</w:t>
      </w:r>
      <w:r w:rsidRPr="00C964C8">
        <w:rPr>
          <w:rFonts w:eastAsia="Gentium Basic"/>
          <w:color w:val="000000" w:themeColor="text1"/>
        </w:rPr>
        <w:tab/>
      </w:r>
      <w:r w:rsidRPr="00C964C8">
        <w:rPr>
          <w:rFonts w:eastAsia="Gentium Basic"/>
          <w:b/>
          <w:color w:val="000000" w:themeColor="text1"/>
        </w:rPr>
        <w:t>printout</w:t>
      </w:r>
    </w:p>
    <w:p w14:paraId="5A12370F" w14:textId="77777777" w:rsidR="00685D62" w:rsidRPr="00C964C8" w:rsidRDefault="00685D62"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Dhadphale, M.G. 2006:  “Vālmīki curses the fowler”, </w:t>
      </w:r>
      <w:r w:rsidRPr="00C964C8">
        <w:rPr>
          <w:rFonts w:eastAsia="Gentium Basic" w:cs="Gentium Basic"/>
          <w:i/>
          <w:color w:val="000000" w:themeColor="text1"/>
        </w:rPr>
        <w:t>ABORI</w:t>
      </w:r>
      <w:r w:rsidRPr="00C964C8">
        <w:rPr>
          <w:rFonts w:eastAsia="Gentium Basic" w:cs="Gentium Basic"/>
          <w:color w:val="000000" w:themeColor="text1"/>
        </w:rPr>
        <w:t xml:space="preserve"> 86: 99-102.</w:t>
      </w:r>
      <w:r w:rsidRPr="00C964C8">
        <w:rPr>
          <w:rFonts w:eastAsia="Gentium Basic" w:cs="Gentium Basic"/>
          <w:color w:val="000000" w:themeColor="text1"/>
        </w:rPr>
        <w:tab/>
      </w:r>
      <w:r w:rsidRPr="00C964C8">
        <w:rPr>
          <w:rFonts w:eastAsia="Gentium Basic" w:cs="Gentium Basic"/>
          <w:b/>
          <w:color w:val="000000" w:themeColor="text1"/>
        </w:rPr>
        <w:t xml:space="preserve">download </w:t>
      </w:r>
      <w:r w:rsidRPr="00C964C8">
        <w:rPr>
          <w:rFonts w:eastAsia="Gentium Basic" w:cs="Gentium Basic"/>
          <w:color w:val="000000" w:themeColor="text1"/>
        </w:rPr>
        <w:t>[</w:t>
      </w:r>
      <w:r w:rsidRPr="00C964C8">
        <w:rPr>
          <w:rFonts w:eastAsia="Gentium Basic" w:cs="Gentium Basic"/>
          <w:i/>
          <w:color w:val="000000" w:themeColor="text1"/>
        </w:rPr>
        <w:t>ignore</w:t>
      </w:r>
      <w:r w:rsidRPr="00C964C8">
        <w:rPr>
          <w:rFonts w:eastAsia="Gentium Basic" w:cs="Gentium Basic"/>
          <w:color w:val="000000" w:themeColor="text1"/>
        </w:rPr>
        <w:t>]</w:t>
      </w:r>
    </w:p>
    <w:p w14:paraId="1C05F8C7" w14:textId="12A7868D" w:rsidR="00763D46" w:rsidRPr="00C964C8" w:rsidRDefault="00763D46" w:rsidP="00A90C52">
      <w:pPr>
        <w:tabs>
          <w:tab w:val="right" w:pos="9000"/>
        </w:tabs>
        <w:spacing w:after="80"/>
        <w:ind w:left="360" w:hanging="360"/>
        <w:rPr>
          <w:rFonts w:eastAsia="Gentium Basic" w:cs="Gentium Basic"/>
          <w:color w:val="000000" w:themeColor="text1"/>
        </w:rPr>
      </w:pPr>
      <w:r w:rsidRPr="00C964C8">
        <w:rPr>
          <w:rFonts w:cs="Arial"/>
          <w:bCs/>
          <w:color w:val="000000" w:themeColor="text1"/>
        </w:rPr>
        <w:t xml:space="preserve">Dharma, P. C. 1938a:  “Women </w:t>
      </w:r>
      <w:r w:rsidR="00C73209" w:rsidRPr="00C964C8">
        <w:rPr>
          <w:rFonts w:cs="Arial"/>
          <w:bCs/>
          <w:color w:val="000000" w:themeColor="text1"/>
        </w:rPr>
        <w:t>d</w:t>
      </w:r>
      <w:r w:rsidRPr="00C964C8">
        <w:rPr>
          <w:rFonts w:cs="Arial"/>
          <w:bCs/>
          <w:color w:val="000000" w:themeColor="text1"/>
        </w:rPr>
        <w:t>uring the</w:t>
      </w:r>
      <w:r w:rsidRPr="00C964C8">
        <w:rPr>
          <w:rStyle w:val="apple-converted-space"/>
          <w:rFonts w:cs="Arial"/>
          <w:bCs/>
          <w:color w:val="000000" w:themeColor="text1"/>
        </w:rPr>
        <w:t> </w:t>
      </w:r>
      <w:r w:rsidRPr="00C964C8">
        <w:rPr>
          <w:rStyle w:val="Emphasis"/>
          <w:rFonts w:cs="Arial"/>
          <w:bCs/>
          <w:color w:val="000000" w:themeColor="text1"/>
        </w:rPr>
        <w:t>Rāmāyaṇa</w:t>
      </w:r>
      <w:r w:rsidRPr="00C964C8">
        <w:rPr>
          <w:rStyle w:val="apple-converted-space"/>
          <w:rFonts w:cs="Arial"/>
          <w:bCs/>
          <w:color w:val="000000" w:themeColor="text1"/>
        </w:rPr>
        <w:t> </w:t>
      </w:r>
      <w:r w:rsidR="00C73209" w:rsidRPr="00C964C8">
        <w:rPr>
          <w:rFonts w:cs="Arial"/>
          <w:bCs/>
          <w:color w:val="000000" w:themeColor="text1"/>
        </w:rPr>
        <w:t>p</w:t>
      </w:r>
      <w:r w:rsidRPr="00C964C8">
        <w:rPr>
          <w:rFonts w:cs="Arial"/>
          <w:bCs/>
          <w:color w:val="000000" w:themeColor="text1"/>
        </w:rPr>
        <w:t>eriod.”</w:t>
      </w:r>
      <w:r w:rsidRPr="00C964C8">
        <w:rPr>
          <w:rStyle w:val="apple-converted-space"/>
          <w:rFonts w:cs="Arial"/>
          <w:bCs/>
          <w:color w:val="000000" w:themeColor="text1"/>
        </w:rPr>
        <w:t> </w:t>
      </w:r>
      <w:r w:rsidRPr="00C964C8">
        <w:rPr>
          <w:rStyle w:val="Emphasis"/>
          <w:rFonts w:cs="Arial"/>
          <w:bCs/>
          <w:color w:val="000000" w:themeColor="text1"/>
        </w:rPr>
        <w:t>JIH</w:t>
      </w:r>
      <w:r w:rsidRPr="00C964C8">
        <w:rPr>
          <w:rStyle w:val="apple-converted-space"/>
          <w:rFonts w:cs="Arial"/>
          <w:bCs/>
          <w:color w:val="000000" w:themeColor="text1"/>
        </w:rPr>
        <w:t> </w:t>
      </w:r>
      <w:r w:rsidRPr="00C964C8">
        <w:rPr>
          <w:rFonts w:cs="Arial"/>
          <w:bCs/>
          <w:color w:val="000000" w:themeColor="text1"/>
        </w:rPr>
        <w:t>17: 1–28.</w:t>
      </w:r>
    </w:p>
    <w:p w14:paraId="123F83BE" w14:textId="1DF9487E" w:rsidR="00763D46" w:rsidRPr="00C964C8" w:rsidRDefault="00763D46" w:rsidP="00A90C52">
      <w:pPr>
        <w:tabs>
          <w:tab w:val="right" w:pos="9000"/>
        </w:tabs>
        <w:spacing w:after="80"/>
        <w:ind w:left="360" w:hanging="360"/>
        <w:rPr>
          <w:b/>
          <w:color w:val="000000" w:themeColor="text1"/>
        </w:rPr>
      </w:pPr>
      <w:r w:rsidRPr="00C964C8">
        <w:rPr>
          <w:color w:val="000000" w:themeColor="text1"/>
        </w:rPr>
        <w:t xml:space="preserve">Dharma, P.C. 1938b:  “Occupations and professions as seen in the Rāmāyaṇa”, </w:t>
      </w:r>
      <w:r w:rsidRPr="00C964C8">
        <w:rPr>
          <w:i/>
          <w:color w:val="000000" w:themeColor="text1"/>
        </w:rPr>
        <w:t>ABORI</w:t>
      </w:r>
      <w:r w:rsidRPr="00C964C8">
        <w:rPr>
          <w:color w:val="000000" w:themeColor="text1"/>
        </w:rPr>
        <w:t xml:space="preserve"> 19: </w:t>
      </w:r>
      <w:r w:rsidRPr="00C964C8">
        <w:rPr>
          <w:color w:val="000000" w:themeColor="text1"/>
        </w:rPr>
        <w:br/>
        <w:t>127-46.</w:t>
      </w:r>
      <w:r w:rsidRPr="00C964C8">
        <w:rPr>
          <w:color w:val="000000" w:themeColor="text1"/>
        </w:rPr>
        <w:tab/>
      </w:r>
      <w:r w:rsidRPr="00C964C8">
        <w:rPr>
          <w:b/>
          <w:color w:val="000000" w:themeColor="text1"/>
        </w:rPr>
        <w:t>download</w:t>
      </w:r>
    </w:p>
    <w:p w14:paraId="7F5EC88F" w14:textId="6EA90B8F" w:rsidR="008944D5" w:rsidRPr="00C964C8" w:rsidRDefault="008944D5"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Dharma, P.C. 1941:  </w:t>
      </w:r>
      <w:r w:rsidRPr="00C964C8">
        <w:rPr>
          <w:rFonts w:eastAsia="Gentium Basic"/>
          <w:i/>
          <w:color w:val="000000" w:themeColor="text1"/>
        </w:rPr>
        <w:t>The Rāmāyaṇa Polity</w:t>
      </w:r>
      <w:r w:rsidRPr="00C964C8">
        <w:rPr>
          <w:rFonts w:eastAsia="Gentium Basic"/>
          <w:color w:val="000000" w:themeColor="text1"/>
        </w:rPr>
        <w:t xml:space="preserve"> (Mylapore: Madras Law Journal Press).</w:t>
      </w:r>
      <w:r w:rsidR="0027634E" w:rsidRPr="00C964C8">
        <w:rPr>
          <w:color w:val="000000" w:themeColor="text1"/>
        </w:rPr>
        <w:t xml:space="preserve">  [repr. Bombay: Bharatiya Vidya Bhavan, 1989)]</w:t>
      </w:r>
      <w:r w:rsidR="00A14550" w:rsidRPr="00C964C8">
        <w:rPr>
          <w:color w:val="000000" w:themeColor="text1"/>
        </w:rPr>
        <w:tab/>
      </w:r>
      <w:r w:rsidR="00A14550" w:rsidRPr="00C964C8">
        <w:rPr>
          <w:rFonts w:eastAsia="Gentium Basic"/>
          <w:b/>
          <w:color w:val="000000" w:themeColor="text1"/>
        </w:rPr>
        <w:t>download (repr.)</w:t>
      </w:r>
      <w:r w:rsidRPr="00C964C8">
        <w:rPr>
          <w:rFonts w:eastAsia="Gentium Basic"/>
          <w:color w:val="000000" w:themeColor="text1"/>
        </w:rPr>
        <w:br/>
        <w:t>[D.Litt. thesis, University of Madras]</w:t>
      </w:r>
      <w:r w:rsidRPr="00C964C8">
        <w:rPr>
          <w:rFonts w:eastAsia="Gentium Basic"/>
          <w:color w:val="000000" w:themeColor="text1"/>
        </w:rPr>
        <w:tab/>
      </w:r>
    </w:p>
    <w:p w14:paraId="29A670A5" w14:textId="5081DBBC" w:rsidR="00017B30" w:rsidRPr="00C964C8" w:rsidRDefault="001E5EBA"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lastRenderedPageBreak/>
        <w:t>Dodiya, Jaydipsinh K. (ed.) 2001</w:t>
      </w:r>
      <w:r w:rsidR="00685D62" w:rsidRPr="00C964C8">
        <w:rPr>
          <w:rFonts w:eastAsia="Gentium Basic" w:cs="Gentium Basic"/>
          <w:color w:val="000000" w:themeColor="text1"/>
        </w:rPr>
        <w:t>a</w:t>
      </w:r>
      <w:r w:rsidRPr="00C964C8">
        <w:rPr>
          <w:rFonts w:eastAsia="Gentium Basic" w:cs="Gentium Basic"/>
          <w:color w:val="000000" w:themeColor="text1"/>
        </w:rPr>
        <w:t xml:space="preserve">:  </w:t>
      </w:r>
      <w:r w:rsidRPr="00C964C8">
        <w:rPr>
          <w:rFonts w:eastAsia="Gentium Basic" w:cs="Gentium Basic"/>
          <w:i/>
          <w:color w:val="000000" w:themeColor="text1"/>
        </w:rPr>
        <w:t>Critical Perspectives on the Rāmāyaṇa</w:t>
      </w:r>
      <w:r w:rsidRPr="00C964C8">
        <w:rPr>
          <w:rFonts w:eastAsia="Gentium Basic" w:cs="Gentium Basic"/>
          <w:color w:val="000000" w:themeColor="text1"/>
        </w:rPr>
        <w:t xml:space="preserve"> (New Delhi: Sarup &amp; Sons).</w:t>
      </w:r>
      <w:r w:rsidRPr="00C964C8">
        <w:rPr>
          <w:rFonts w:eastAsia="Gentium Basic" w:cs="Gentium Basic"/>
          <w:color w:val="000000" w:themeColor="text1"/>
        </w:rPr>
        <w:tab/>
      </w:r>
      <w:r w:rsidRPr="00C964C8">
        <w:rPr>
          <w:rFonts w:eastAsia="Gentium Basic" w:cs="Gentium Basic"/>
          <w:b/>
          <w:color w:val="000000" w:themeColor="text1"/>
        </w:rPr>
        <w:t>own copy</w:t>
      </w:r>
    </w:p>
    <w:p w14:paraId="649C053D" w14:textId="20D7AEB0" w:rsidR="00685D62" w:rsidRPr="00C964C8" w:rsidRDefault="00685D62" w:rsidP="00A90C52">
      <w:pPr>
        <w:tabs>
          <w:tab w:val="right" w:pos="9000"/>
        </w:tabs>
        <w:spacing w:after="80"/>
        <w:ind w:left="360" w:hanging="360"/>
        <w:rPr>
          <w:rFonts w:eastAsia="Gentium Basic" w:cs="Gentium Basic"/>
          <w:b/>
          <w:color w:val="000000" w:themeColor="text1"/>
        </w:rPr>
      </w:pPr>
      <w:r w:rsidRPr="00C964C8">
        <w:rPr>
          <w:rFonts w:eastAsia="Gentium Basic" w:cs="Gentium"/>
          <w:color w:val="000000" w:themeColor="text1"/>
        </w:rPr>
        <w:t>Dodiya, Jaydipsingh K. 2001b:  “Epical traditions in the Rāmāyaṇa and the Mahābhārata: a comparative study”, in Dodiya 2001: 158-65.</w:t>
      </w:r>
      <w:r w:rsidRPr="00C964C8">
        <w:rPr>
          <w:rFonts w:eastAsia="Gentium Basic" w:cs="Gentium"/>
          <w:color w:val="000000" w:themeColor="text1"/>
        </w:rPr>
        <w:tab/>
      </w:r>
      <w:r w:rsidRPr="00C964C8">
        <w:rPr>
          <w:rFonts w:eastAsia="Gentium Basic" w:cs="Gentium Basic"/>
          <w:b/>
          <w:color w:val="000000" w:themeColor="text1"/>
        </w:rPr>
        <w:t>own copy</w:t>
      </w:r>
    </w:p>
    <w:p w14:paraId="72852497" w14:textId="283E5325" w:rsidR="00AB2038" w:rsidRPr="00C964C8" w:rsidRDefault="00AB2038" w:rsidP="00A90C52">
      <w:pPr>
        <w:tabs>
          <w:tab w:val="right" w:pos="9000"/>
        </w:tabs>
        <w:spacing w:after="80"/>
        <w:ind w:left="360" w:hanging="360"/>
        <w:rPr>
          <w:rFonts w:eastAsia="Arial Unicode MS" w:cs="Arial Unicode MS"/>
          <w:b/>
          <w:color w:val="000000" w:themeColor="text1"/>
        </w:rPr>
      </w:pPr>
      <w:r w:rsidRPr="00C964C8">
        <w:rPr>
          <w:color w:val="000000" w:themeColor="text1"/>
          <w:lang w:bidi="x-none"/>
        </w:rPr>
        <w:t xml:space="preserve">Doniger, Wendy 2002b:  “Transformations of Subjectivity and Memory in the </w:t>
      </w:r>
      <w:r w:rsidRPr="00C964C8">
        <w:rPr>
          <w:i/>
          <w:color w:val="000000" w:themeColor="text1"/>
          <w:lang w:bidi="x-none"/>
        </w:rPr>
        <w:t>Mahābhārata</w:t>
      </w:r>
      <w:r w:rsidRPr="00C964C8">
        <w:rPr>
          <w:color w:val="000000" w:themeColor="text1"/>
          <w:lang w:bidi="x-none"/>
        </w:rPr>
        <w:t xml:space="preserve"> and the </w:t>
      </w:r>
      <w:r w:rsidRPr="00C964C8">
        <w:rPr>
          <w:i/>
          <w:color w:val="000000" w:themeColor="text1"/>
          <w:lang w:bidi="x-none"/>
        </w:rPr>
        <w:t>Rāmāyaṇa</w:t>
      </w:r>
      <w:r w:rsidRPr="00C964C8">
        <w:rPr>
          <w:color w:val="000000" w:themeColor="text1"/>
          <w:lang w:bidi="x-none"/>
        </w:rPr>
        <w:t xml:space="preserve">”, in </w:t>
      </w:r>
      <w:r w:rsidRPr="00C964C8">
        <w:rPr>
          <w:i/>
          <w:color w:val="000000" w:themeColor="text1"/>
          <w:lang w:bidi="x-none"/>
        </w:rPr>
        <w:t>Self and Self-Transformation in the History of Religion,</w:t>
      </w:r>
      <w:r w:rsidRPr="00C964C8">
        <w:rPr>
          <w:color w:val="000000" w:themeColor="text1"/>
          <w:lang w:bidi="x-none"/>
        </w:rPr>
        <w:t xml:space="preserve"> ed. by David Shulman and Guy G. Stroumsa (New York: Oxford University Press): 57-72.</w:t>
      </w:r>
      <w:r w:rsidR="00304C09" w:rsidRPr="00C964C8">
        <w:rPr>
          <w:color w:val="000000" w:themeColor="text1"/>
          <w:lang w:bidi="x-none"/>
        </w:rPr>
        <w:br/>
      </w:r>
      <w:r w:rsidRPr="00C964C8">
        <w:rPr>
          <w:color w:val="000000" w:themeColor="text1"/>
          <w:lang w:bidi="x-none"/>
        </w:rPr>
        <w:tab/>
      </w:r>
      <w:r w:rsidRPr="00C964C8">
        <w:rPr>
          <w:rFonts w:eastAsia="Arial Unicode MS" w:cs="Arial Unicode MS"/>
          <w:b/>
          <w:color w:val="000000" w:themeColor="text1"/>
        </w:rPr>
        <w:t>Lower Gladstone Link Open Shelves (UBHU) M02.E07769</w:t>
      </w:r>
    </w:p>
    <w:p w14:paraId="7A086B3C" w14:textId="3006D0DD" w:rsidR="009E2D4F" w:rsidRPr="00C964C8" w:rsidRDefault="009E2D4F" w:rsidP="00A90C52">
      <w:pPr>
        <w:tabs>
          <w:tab w:val="right" w:pos="9000"/>
        </w:tabs>
        <w:spacing w:after="80"/>
        <w:ind w:left="360" w:hanging="360"/>
        <w:rPr>
          <w:rFonts w:eastAsia="Gentium Basic" w:cs="Gentium Basic"/>
          <w:b/>
          <w:color w:val="000000" w:themeColor="text1"/>
        </w:rPr>
      </w:pPr>
      <w:r w:rsidRPr="00C964C8">
        <w:rPr>
          <w:rFonts w:eastAsia="Arial Unicode MS" w:cs="Arial Unicode MS"/>
          <w:color w:val="000000" w:themeColor="text1"/>
        </w:rPr>
        <w:t xml:space="preserve">Dube, Bechan 1966:  “Bhāratavarṣa and its physiography in the Vālmīki </w:t>
      </w:r>
      <w:r w:rsidRPr="00C964C8">
        <w:rPr>
          <w:rFonts w:eastAsia="Gentium Basic"/>
          <w:color w:val="000000" w:themeColor="text1"/>
        </w:rPr>
        <w:t xml:space="preserve">Rāmāyaṇa”, </w:t>
      </w:r>
      <w:r w:rsidRPr="00C964C8">
        <w:rPr>
          <w:rFonts w:eastAsia="Gentium Basic"/>
          <w:i/>
          <w:color w:val="000000" w:themeColor="text1"/>
        </w:rPr>
        <w:t>National Geographical Journal of India</w:t>
      </w:r>
      <w:r w:rsidRPr="00C964C8">
        <w:rPr>
          <w:rFonts w:eastAsia="Gentium Basic"/>
          <w:color w:val="000000" w:themeColor="text1"/>
        </w:rPr>
        <w:t xml:space="preserve"> 12: 227-38.</w:t>
      </w:r>
      <w:r w:rsidRPr="00C964C8">
        <w:rPr>
          <w:rFonts w:eastAsia="Gentium Basic"/>
          <w:color w:val="000000" w:themeColor="text1"/>
        </w:rPr>
        <w:tab/>
      </w:r>
      <w:r w:rsidRPr="00C964C8">
        <w:rPr>
          <w:rFonts w:eastAsia="Gentium Basic"/>
          <w:b/>
          <w:color w:val="000000" w:themeColor="text1"/>
        </w:rPr>
        <w:t>scan</w:t>
      </w:r>
    </w:p>
    <w:p w14:paraId="74940BFD" w14:textId="6A47C996" w:rsidR="001E5EBA" w:rsidRPr="00C964C8" w:rsidRDefault="005A2D9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Dubuisson, Daniel 1979:  “Trois thèses sur le Rāmāyaṇa”, </w:t>
      </w:r>
      <w:r w:rsidRPr="00C964C8">
        <w:rPr>
          <w:rFonts w:eastAsia="Gentium Basic" w:cs="Gentium Basic"/>
          <w:i/>
          <w:color w:val="000000" w:themeColor="text1"/>
        </w:rPr>
        <w:t>Annales, Économies, Sociétés, Civilisations</w:t>
      </w:r>
      <w:r w:rsidRPr="00C964C8">
        <w:rPr>
          <w:rFonts w:eastAsia="Gentium Basic" w:cs="Gentium Basic"/>
          <w:color w:val="000000" w:themeColor="text1"/>
        </w:rPr>
        <w:t xml:space="preserve"> 34: 464-89.</w:t>
      </w:r>
      <w:r w:rsidRPr="00C964C8">
        <w:rPr>
          <w:rFonts w:eastAsia="Gentium Basic" w:cs="Gentium Basic"/>
          <w:color w:val="000000" w:themeColor="text1"/>
        </w:rPr>
        <w:tab/>
      </w:r>
      <w:r w:rsidRPr="00C964C8">
        <w:rPr>
          <w:rFonts w:eastAsia="Gentium Basic" w:cs="Gentium Basic"/>
          <w:b/>
          <w:color w:val="000000" w:themeColor="text1"/>
        </w:rPr>
        <w:t>photocopy + download</w:t>
      </w:r>
    </w:p>
    <w:p w14:paraId="4ACF33EF" w14:textId="181CFCFA" w:rsidR="00561AAD" w:rsidRPr="00C964C8" w:rsidRDefault="00561AAD" w:rsidP="00561AAD">
      <w:pPr>
        <w:tabs>
          <w:tab w:val="right" w:pos="9000"/>
        </w:tabs>
        <w:spacing w:after="80"/>
        <w:ind w:left="360" w:hanging="360"/>
        <w:rPr>
          <w:b/>
          <w:color w:val="000000" w:themeColor="text1"/>
        </w:rPr>
      </w:pPr>
      <w:r w:rsidRPr="00C964C8">
        <w:rPr>
          <w:color w:val="000000" w:themeColor="text1"/>
        </w:rPr>
        <w:t xml:space="preserve">Dubuisson, Daniel 1983:  </w:t>
      </w:r>
      <w:r w:rsidRPr="00C964C8">
        <w:rPr>
          <w:i/>
          <w:color w:val="000000" w:themeColor="text1"/>
        </w:rPr>
        <w:t>Le Rāmāyaṇa: épopée mythologique</w:t>
      </w:r>
      <w:r w:rsidRPr="00C964C8">
        <w:rPr>
          <w:color w:val="000000" w:themeColor="text1"/>
        </w:rPr>
        <w:t xml:space="preserve"> (Lille: Université de Lille III).  [Doctorat d’État]</w:t>
      </w:r>
      <w:r w:rsidRPr="00C964C8">
        <w:rPr>
          <w:color w:val="000000" w:themeColor="text1"/>
        </w:rPr>
        <w:tab/>
      </w:r>
      <w:r w:rsidRPr="00C964C8">
        <w:rPr>
          <w:b/>
          <w:color w:val="000000" w:themeColor="text1"/>
        </w:rPr>
        <w:t>not seen</w:t>
      </w:r>
    </w:p>
    <w:p w14:paraId="2B21B852" w14:textId="47A8EFCA" w:rsidR="005F7D8F" w:rsidRPr="00C964C8" w:rsidRDefault="005F7D8F" w:rsidP="00561AAD">
      <w:pPr>
        <w:tabs>
          <w:tab w:val="right" w:pos="9000"/>
        </w:tabs>
        <w:spacing w:after="80"/>
        <w:ind w:left="360" w:hanging="360"/>
        <w:rPr>
          <w:b/>
          <w:color w:val="000000" w:themeColor="text1"/>
        </w:rPr>
      </w:pPr>
      <w:r w:rsidRPr="00C964C8">
        <w:rPr>
          <w:color w:val="000000" w:themeColor="text1"/>
        </w:rPr>
        <w:t xml:space="preserve">Dubuisson, Daniel 1985a:  “La parole de l’histoire: l’example du </w:t>
      </w:r>
      <w:r w:rsidRPr="00C964C8">
        <w:rPr>
          <w:rFonts w:eastAsia="Gentium Basic"/>
          <w:color w:val="000000" w:themeColor="text1"/>
        </w:rPr>
        <w:t>Rāmāyaṇa</w:t>
      </w:r>
      <w:r w:rsidRPr="00C964C8">
        <w:rPr>
          <w:color w:val="000000" w:themeColor="text1"/>
        </w:rPr>
        <w:t xml:space="preserve"> in mythe et histoire”, </w:t>
      </w:r>
      <w:r w:rsidRPr="00C964C8">
        <w:rPr>
          <w:i/>
          <w:color w:val="000000" w:themeColor="text1"/>
        </w:rPr>
        <w:t>Cahiers de littérature orale</w:t>
      </w:r>
      <w:r w:rsidRPr="00C964C8">
        <w:rPr>
          <w:color w:val="000000" w:themeColor="text1"/>
        </w:rPr>
        <w:t xml:space="preserve"> 17: 47-70.</w:t>
      </w:r>
      <w:r w:rsidRPr="00C964C8">
        <w:rPr>
          <w:color w:val="000000" w:themeColor="text1"/>
        </w:rPr>
        <w:tab/>
      </w:r>
      <w:r w:rsidRPr="00C964C8">
        <w:rPr>
          <w:b/>
          <w:color w:val="000000" w:themeColor="text1"/>
        </w:rPr>
        <w:t>Bod. Per. 3961 e.441; scan</w:t>
      </w:r>
    </w:p>
    <w:p w14:paraId="5F0D7487" w14:textId="6FD1A6DC" w:rsidR="005A2D92" w:rsidRPr="00C964C8" w:rsidRDefault="005A2D9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Dubuisson, Daniel 1986:  </w:t>
      </w:r>
      <w:r w:rsidRPr="00C964C8">
        <w:rPr>
          <w:rFonts w:eastAsia="Gentium Basic" w:cs="Gentium Basic"/>
          <w:i/>
          <w:color w:val="000000" w:themeColor="text1"/>
        </w:rPr>
        <w:t xml:space="preserve">La légende royale dans l’Inde ancienne: Rāma et le Rāmāyaṇa </w:t>
      </w:r>
      <w:r w:rsidRPr="00C964C8">
        <w:rPr>
          <w:rFonts w:eastAsia="Gentium Basic" w:cs="Gentium Basic"/>
          <w:color w:val="000000" w:themeColor="text1"/>
        </w:rPr>
        <w:t>(Paris:  Economica).</w:t>
      </w:r>
      <w:r w:rsidRPr="00C964C8">
        <w:rPr>
          <w:rFonts w:eastAsia="Gentium Basic" w:cs="Gentium Basic"/>
          <w:color w:val="000000" w:themeColor="text1"/>
        </w:rPr>
        <w:tab/>
      </w:r>
      <w:r w:rsidR="00F87A23" w:rsidRPr="00C964C8">
        <w:rPr>
          <w:rFonts w:eastAsia="Arial Unicode MS" w:cs="Arial Unicode MS"/>
          <w:b/>
          <w:color w:val="000000" w:themeColor="text1"/>
        </w:rPr>
        <w:t>(IND) 4.4. 33</w:t>
      </w:r>
      <w:r w:rsidR="00F87A23" w:rsidRPr="00C964C8">
        <w:rPr>
          <w:rFonts w:eastAsia="Arial Unicode MS" w:cs="Arial Unicode MS"/>
          <w:color w:val="000000" w:themeColor="text1"/>
        </w:rPr>
        <w:t>/</w:t>
      </w:r>
      <w:r w:rsidR="00F87A23" w:rsidRPr="00C964C8">
        <w:rPr>
          <w:rFonts w:eastAsia="Gentium Basic"/>
          <w:b/>
          <w:color w:val="000000" w:themeColor="text1"/>
        </w:rPr>
        <w:t xml:space="preserve">OIL </w:t>
      </w:r>
      <w:r w:rsidR="00F87A23" w:rsidRPr="00C964C8">
        <w:rPr>
          <w:rFonts w:eastAsia="Arial Unicode MS" w:cs="Arial Unicode MS"/>
          <w:b/>
          <w:color w:val="000000" w:themeColor="text1"/>
        </w:rPr>
        <w:t>544.36 Dub;</w:t>
      </w:r>
      <w:r w:rsidR="00F87A23" w:rsidRPr="00C964C8">
        <w:rPr>
          <w:rFonts w:eastAsia="Arial Unicode MS" w:cs="Arial Unicode MS"/>
          <w:color w:val="000000" w:themeColor="text1"/>
        </w:rPr>
        <w:t xml:space="preserve"> </w:t>
      </w:r>
      <w:r w:rsidRPr="00C964C8">
        <w:rPr>
          <w:rFonts w:eastAsia="Gentium Basic" w:cs="Gentium Basic"/>
          <w:b/>
          <w:color w:val="000000" w:themeColor="text1"/>
        </w:rPr>
        <w:t>handwritten extracts</w:t>
      </w:r>
    </w:p>
    <w:p w14:paraId="58FB2E4C" w14:textId="75B5DF85" w:rsidR="00627B77" w:rsidRPr="00C964C8" w:rsidRDefault="00627B77" w:rsidP="00A90C52">
      <w:pPr>
        <w:tabs>
          <w:tab w:val="right" w:pos="9000"/>
        </w:tabs>
        <w:spacing w:after="80"/>
        <w:ind w:left="360" w:hanging="360"/>
        <w:rPr>
          <w:rFonts w:eastAsia="Gentium Basic"/>
          <w:b/>
          <w:color w:val="000000" w:themeColor="text1"/>
        </w:rPr>
      </w:pPr>
      <w:r w:rsidRPr="00C964C8">
        <w:rPr>
          <w:color w:val="000000" w:themeColor="text1"/>
        </w:rPr>
        <w:t xml:space="preserve">Dwivedi, Lava Kush Prasad 1986-87:  “Role of the concurrent cultures in the cultural make-up of the </w:t>
      </w:r>
      <w:r w:rsidRPr="00C964C8">
        <w:rPr>
          <w:rFonts w:eastAsia="Gentium Basic"/>
          <w:i/>
          <w:color w:val="000000" w:themeColor="text1"/>
        </w:rPr>
        <w:t>Rāmāyaṇa</w:t>
      </w:r>
      <w:r w:rsidRPr="00C964C8">
        <w:rPr>
          <w:rFonts w:eastAsia="Gentium Basic"/>
          <w:color w:val="000000" w:themeColor="text1"/>
        </w:rPr>
        <w:t xml:space="preserve"> age”, </w:t>
      </w:r>
      <w:r w:rsidRPr="00C964C8">
        <w:rPr>
          <w:rFonts w:eastAsia="Gentium Basic"/>
          <w:i/>
          <w:color w:val="000000" w:themeColor="text1"/>
        </w:rPr>
        <w:t>JOIB</w:t>
      </w:r>
      <w:r w:rsidRPr="00C964C8">
        <w:rPr>
          <w:rFonts w:eastAsia="Gentium Basic"/>
          <w:color w:val="000000" w:themeColor="text1"/>
        </w:rPr>
        <w:t xml:space="preserve"> 36: 61-67.  [</w:t>
      </w:r>
      <w:r w:rsidRPr="00C964C8">
        <w:rPr>
          <w:rFonts w:eastAsia="Gentium Basic"/>
          <w:i/>
          <w:color w:val="000000" w:themeColor="text1"/>
        </w:rPr>
        <w:t>based on Gita Press edn</w:t>
      </w:r>
      <w:r w:rsidRPr="00C964C8">
        <w:rPr>
          <w:rFonts w:eastAsia="Gentium Basic"/>
          <w:color w:val="000000" w:themeColor="text1"/>
        </w:rPr>
        <w:t>]</w:t>
      </w:r>
      <w:r w:rsidRPr="00C964C8">
        <w:rPr>
          <w:rFonts w:eastAsia="Gentium Basic"/>
          <w:color w:val="000000" w:themeColor="text1"/>
        </w:rPr>
        <w:tab/>
      </w:r>
      <w:r w:rsidRPr="00C964C8">
        <w:rPr>
          <w:rFonts w:eastAsia="Gentium Basic"/>
          <w:b/>
          <w:color w:val="000000" w:themeColor="text1"/>
        </w:rPr>
        <w:t>scan</w:t>
      </w:r>
    </w:p>
    <w:p w14:paraId="5D4CF20B" w14:textId="6BEE6C3B" w:rsidR="002E393A" w:rsidRPr="00C964C8" w:rsidRDefault="002E393A"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Eltschinger, Vincent 2020:  “On the early history of the Brahmanical yugas”, in </w:t>
      </w:r>
      <w:r w:rsidRPr="00C964C8">
        <w:rPr>
          <w:i/>
          <w:color w:val="000000" w:themeColor="text1"/>
        </w:rPr>
        <w:t>“At the Shores of the Sky”: Asian Studies for Albert Hoffstädt,</w:t>
      </w:r>
      <w:r w:rsidRPr="00C964C8">
        <w:rPr>
          <w:color w:val="000000" w:themeColor="text1"/>
        </w:rPr>
        <w:t xml:space="preserve"> ed. by Paul W. Kroll and Jonathan A. Silk (Leiden: Brill): 38-53.</w:t>
      </w:r>
      <w:r w:rsidRPr="00C964C8">
        <w:rPr>
          <w:color w:val="000000" w:themeColor="text1"/>
        </w:rPr>
        <w:tab/>
      </w:r>
      <w:r w:rsidRPr="00C964C8">
        <w:rPr>
          <w:b/>
          <w:color w:val="000000" w:themeColor="text1"/>
        </w:rPr>
        <w:t>download</w:t>
      </w:r>
    </w:p>
    <w:p w14:paraId="4C5CD31D" w14:textId="13E2EF68" w:rsidR="005A2D92" w:rsidRPr="00C964C8" w:rsidRDefault="00B6692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Feller, Danielle 2004:  </w:t>
      </w:r>
      <w:r w:rsidRPr="00C964C8">
        <w:rPr>
          <w:rFonts w:eastAsia="Gentium Basic" w:cs="Gentium Basic"/>
          <w:i/>
          <w:color w:val="000000" w:themeColor="text1"/>
        </w:rPr>
        <w:t>The Sanskrit Epics’ Representation of Vedic Myths</w:t>
      </w:r>
      <w:r w:rsidRPr="00C964C8">
        <w:rPr>
          <w:rFonts w:eastAsia="Gentium Basic" w:cs="Gentium Basic"/>
          <w:color w:val="000000" w:themeColor="text1"/>
        </w:rPr>
        <w:t xml:space="preserve"> (Delhi: Motilal Banarsidass).</w:t>
      </w:r>
      <w:r w:rsidRPr="00C964C8">
        <w:rPr>
          <w:rFonts w:eastAsia="Gentium Basic" w:cs="Gentium Basic"/>
          <w:color w:val="000000" w:themeColor="text1"/>
        </w:rPr>
        <w:tab/>
      </w:r>
      <w:r w:rsidRPr="00C964C8">
        <w:rPr>
          <w:rFonts w:eastAsia="Gentium Basic" w:cs="Gentium Basic"/>
          <w:b/>
          <w:color w:val="000000" w:themeColor="text1"/>
        </w:rPr>
        <w:t>own copy</w:t>
      </w:r>
    </w:p>
    <w:p w14:paraId="040732BD" w14:textId="0A7F6B80" w:rsidR="00B66924" w:rsidRPr="00C964C8" w:rsidRDefault="00B6692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Feller, Danielle 2009</w:t>
      </w:r>
      <w:r w:rsidR="001469D3" w:rsidRPr="00C964C8">
        <w:rPr>
          <w:rFonts w:eastAsia="Gentium Basic" w:cs="Gentium Basic"/>
          <w:color w:val="000000" w:themeColor="text1"/>
        </w:rPr>
        <w:t>a</w:t>
      </w:r>
      <w:r w:rsidRPr="00C964C8">
        <w:rPr>
          <w:rFonts w:eastAsia="Gentium Basic" w:cs="Gentium Basic"/>
          <w:color w:val="000000" w:themeColor="text1"/>
        </w:rPr>
        <w:t>:  “Hanumān’s Jumps and Their Mythical Models”,  in Koskikallio 2009: 193</w:t>
      </w:r>
      <w:r w:rsidRPr="00C964C8">
        <w:rPr>
          <w:rFonts w:eastAsia="Gentium Basic" w:cs="Gentium Basic"/>
          <w:color w:val="000000" w:themeColor="text1"/>
        </w:rPr>
        <w:noBreakHyphen/>
        <w:t>219.</w:t>
      </w:r>
      <w:r w:rsidRPr="00C964C8">
        <w:rPr>
          <w:rFonts w:eastAsia="Gentium Basic" w:cs="Gentium Basic"/>
          <w:color w:val="000000" w:themeColor="text1"/>
        </w:rPr>
        <w:tab/>
      </w:r>
      <w:r w:rsidRPr="00C964C8">
        <w:rPr>
          <w:rFonts w:eastAsia="Gentium Basic" w:cs="Gentium Basic"/>
          <w:b/>
          <w:color w:val="000000" w:themeColor="text1"/>
        </w:rPr>
        <w:t>own copy</w:t>
      </w:r>
    </w:p>
    <w:p w14:paraId="554BBF8D" w14:textId="63A4F9D2" w:rsidR="001469D3" w:rsidRPr="00C964C8" w:rsidRDefault="001469D3" w:rsidP="00A90C52">
      <w:pPr>
        <w:tabs>
          <w:tab w:val="right" w:pos="9000"/>
        </w:tabs>
        <w:spacing w:after="80"/>
        <w:ind w:left="360" w:hanging="360"/>
        <w:rPr>
          <w:b/>
          <w:color w:val="000000" w:themeColor="text1"/>
        </w:rPr>
      </w:pPr>
      <w:r w:rsidRPr="00C964C8">
        <w:rPr>
          <w:color w:val="000000" w:themeColor="text1"/>
        </w:rPr>
        <w:t xml:space="preserve">Feller, Danielle 2009b:  “Kings and ascetics in Indian classical literature: a case-study of king Daśaratha and the </w:t>
      </w:r>
      <w:r w:rsidRPr="00C964C8">
        <w:rPr>
          <w:i/>
          <w:color w:val="000000" w:themeColor="text1"/>
        </w:rPr>
        <w:t>ṛṣis</w:t>
      </w:r>
      <w:r w:rsidRPr="00C964C8">
        <w:rPr>
          <w:color w:val="000000" w:themeColor="text1"/>
        </w:rPr>
        <w:t xml:space="preserve"> in the Vālmīki-</w:t>
      </w:r>
      <w:r w:rsidRPr="00C964C8">
        <w:rPr>
          <w:i/>
          <w:color w:val="000000" w:themeColor="text1"/>
        </w:rPr>
        <w:t xml:space="preserve">Rāmāyaṇa”, </w:t>
      </w:r>
      <w:r w:rsidRPr="00C964C8">
        <w:rPr>
          <w:color w:val="000000" w:themeColor="text1"/>
        </w:rPr>
        <w:t xml:space="preserve">in </w:t>
      </w:r>
      <w:r w:rsidRPr="00C964C8">
        <w:rPr>
          <w:i/>
          <w:color w:val="000000" w:themeColor="text1"/>
        </w:rPr>
        <w:t>Kings and ascetics in Indian classical literature,</w:t>
      </w:r>
      <w:r w:rsidRPr="00C964C8">
        <w:rPr>
          <w:color w:val="000000" w:themeColor="text1"/>
        </w:rPr>
        <w:t xml:space="preserve"> ed. by Paola M. Rossi and Cinzia Pieruccini (Milano: Cisalpino): 3-23.</w:t>
      </w:r>
      <w:r w:rsidRPr="00C964C8">
        <w:rPr>
          <w:color w:val="000000" w:themeColor="text1"/>
        </w:rPr>
        <w:tab/>
      </w:r>
      <w:r w:rsidRPr="00C964C8">
        <w:rPr>
          <w:b/>
          <w:color w:val="000000" w:themeColor="text1"/>
        </w:rPr>
        <w:t>download</w:t>
      </w:r>
    </w:p>
    <w:p w14:paraId="4B10D092" w14:textId="408A7575" w:rsidR="00CC114D" w:rsidRPr="00C964C8" w:rsidRDefault="00CC114D" w:rsidP="00A90C52">
      <w:pPr>
        <w:tabs>
          <w:tab w:val="right" w:pos="9000"/>
        </w:tabs>
        <w:spacing w:after="80"/>
        <w:ind w:left="360" w:hanging="360"/>
        <w:rPr>
          <w:b/>
          <w:color w:val="000000" w:themeColor="text1"/>
        </w:rPr>
      </w:pPr>
      <w:r w:rsidRPr="00C964C8">
        <w:rPr>
          <w:color w:val="000000" w:themeColor="text1"/>
        </w:rPr>
        <w:t>Feller, Danielle 201</w:t>
      </w:r>
      <w:r w:rsidR="007F7DD8">
        <w:rPr>
          <w:color w:val="000000" w:themeColor="text1"/>
        </w:rPr>
        <w:t>2</w:t>
      </w:r>
      <w:bookmarkStart w:id="0" w:name="_GoBack"/>
      <w:bookmarkEnd w:id="0"/>
      <w:r w:rsidRPr="00C964C8">
        <w:rPr>
          <w:color w:val="000000" w:themeColor="text1"/>
        </w:rPr>
        <w:t xml:space="preserve">: “Epic heroes have no childhood: a survey of childhood descriptions in the Sanskrit epics, the </w:t>
      </w:r>
      <w:r w:rsidRPr="00C964C8">
        <w:rPr>
          <w:i/>
          <w:color w:val="000000" w:themeColor="text1"/>
        </w:rPr>
        <w:t>Mahābhārata</w:t>
      </w:r>
      <w:r w:rsidRPr="00C964C8">
        <w:rPr>
          <w:color w:val="000000" w:themeColor="text1"/>
        </w:rPr>
        <w:t xml:space="preserve"> and the </w:t>
      </w:r>
      <w:r w:rsidRPr="00C964C8">
        <w:rPr>
          <w:i/>
          <w:color w:val="000000" w:themeColor="text1"/>
        </w:rPr>
        <w:t>Rāmāyaṇa”, IT</w:t>
      </w:r>
      <w:r w:rsidRPr="00C964C8">
        <w:rPr>
          <w:color w:val="000000" w:themeColor="text1"/>
        </w:rPr>
        <w:t xml:space="preserve"> 38: 65-85.</w:t>
      </w:r>
      <w:r w:rsidRPr="00C964C8">
        <w:rPr>
          <w:color w:val="000000" w:themeColor="text1"/>
        </w:rPr>
        <w:tab/>
      </w:r>
      <w:r w:rsidRPr="00C964C8">
        <w:rPr>
          <w:b/>
          <w:color w:val="000000" w:themeColor="text1"/>
        </w:rPr>
        <w:t>own copy</w:t>
      </w:r>
    </w:p>
    <w:p w14:paraId="1944E46A" w14:textId="652B153A" w:rsidR="00B06953" w:rsidRPr="00C964C8" w:rsidRDefault="00B06953" w:rsidP="00A90C52">
      <w:pPr>
        <w:tabs>
          <w:tab w:val="right" w:pos="9000"/>
        </w:tabs>
        <w:spacing w:after="80"/>
        <w:ind w:left="360" w:hanging="360"/>
        <w:rPr>
          <w:b/>
          <w:color w:val="000000" w:themeColor="text1"/>
        </w:rPr>
      </w:pPr>
      <w:r w:rsidRPr="00C964C8">
        <w:rPr>
          <w:color w:val="000000" w:themeColor="text1"/>
        </w:rPr>
        <w:t xml:space="preserve">Feller, Danielle 2015:  “The Epic hero: between brahmin and warrior”, </w:t>
      </w:r>
      <w:r w:rsidRPr="00C964C8">
        <w:rPr>
          <w:i/>
          <w:color w:val="000000" w:themeColor="text1"/>
        </w:rPr>
        <w:t>IT</w:t>
      </w:r>
      <w:r w:rsidRPr="00C964C8">
        <w:rPr>
          <w:color w:val="000000" w:themeColor="text1"/>
        </w:rPr>
        <w:t xml:space="preserve"> 40: 97-112.</w:t>
      </w:r>
      <w:r w:rsidRPr="00C964C8">
        <w:rPr>
          <w:color w:val="000000" w:themeColor="text1"/>
        </w:rPr>
        <w:br/>
      </w:r>
      <w:r w:rsidRPr="00C964C8">
        <w:rPr>
          <w:color w:val="000000" w:themeColor="text1"/>
        </w:rPr>
        <w:tab/>
      </w:r>
      <w:r w:rsidRPr="00C964C8">
        <w:rPr>
          <w:b/>
          <w:color w:val="000000" w:themeColor="text1"/>
        </w:rPr>
        <w:t>own copy</w:t>
      </w:r>
    </w:p>
    <w:p w14:paraId="40DA4B01" w14:textId="117C45A6" w:rsidR="00F75D1B" w:rsidRPr="00C964C8" w:rsidRDefault="00F75D1B" w:rsidP="00A90C52">
      <w:pPr>
        <w:tabs>
          <w:tab w:val="right" w:pos="9000"/>
        </w:tabs>
        <w:spacing w:after="80"/>
        <w:ind w:left="360" w:hanging="360"/>
        <w:rPr>
          <w:b/>
          <w:color w:val="000000" w:themeColor="text1"/>
        </w:rPr>
      </w:pPr>
      <w:r w:rsidRPr="00C964C8">
        <w:rPr>
          <w:color w:val="000000" w:themeColor="text1"/>
        </w:rPr>
        <w:t xml:space="preserve">Feller, Danielle 2016:  “Magical kitchens or hunting? How to survive in the epic jungle”, </w:t>
      </w:r>
      <w:r w:rsidRPr="00C964C8">
        <w:rPr>
          <w:rFonts w:eastAsia="Gentium Basic"/>
          <w:color w:val="000000" w:themeColor="text1"/>
        </w:rPr>
        <w:t xml:space="preserve">in </w:t>
      </w:r>
      <w:r w:rsidRPr="00C964C8">
        <w:rPr>
          <w:rFonts w:eastAsia="Gentium Basic"/>
          <w:i/>
          <w:color w:val="000000" w:themeColor="text1"/>
        </w:rPr>
        <w:t>A World of Nourishment: reflections on food in India culture,</w:t>
      </w:r>
      <w:r w:rsidRPr="00C964C8">
        <w:rPr>
          <w:rFonts w:eastAsia="Gentium Basic"/>
          <w:color w:val="000000" w:themeColor="text1"/>
        </w:rPr>
        <w:t xml:space="preserve"> ed. by Cinzia Pieruccini and Paola M. Rossi (Milano: Ledizioni): 59-70.</w:t>
      </w:r>
      <w:r w:rsidRPr="00C964C8">
        <w:rPr>
          <w:rFonts w:eastAsia="Gentium Basic"/>
          <w:color w:val="000000" w:themeColor="text1"/>
        </w:rPr>
        <w:tab/>
      </w:r>
      <w:r w:rsidRPr="00C964C8">
        <w:rPr>
          <w:rFonts w:eastAsia="Gentium Basic"/>
          <w:b/>
          <w:color w:val="000000" w:themeColor="text1"/>
        </w:rPr>
        <w:t>download</w:t>
      </w:r>
    </w:p>
    <w:p w14:paraId="49B199FC" w14:textId="627A090D" w:rsidR="00F75D1B" w:rsidRPr="00C964C8" w:rsidRDefault="00F75D1B" w:rsidP="00A90C52">
      <w:pPr>
        <w:tabs>
          <w:tab w:val="right" w:pos="9000"/>
        </w:tabs>
        <w:spacing w:after="80"/>
        <w:ind w:left="360" w:hanging="360"/>
        <w:rPr>
          <w:b/>
          <w:color w:val="000000" w:themeColor="text1"/>
        </w:rPr>
      </w:pPr>
      <w:r w:rsidRPr="00C964C8">
        <w:rPr>
          <w:color w:val="000000" w:themeColor="text1"/>
        </w:rPr>
        <w:t xml:space="preserve">Feller, Danielle 2018:  “Travelling through the millennia: travels in the Sanskrit epics and in the works of the </w:t>
      </w:r>
      <w:r w:rsidRPr="00C964C8">
        <w:rPr>
          <w:i/>
          <w:color w:val="000000" w:themeColor="text1"/>
        </w:rPr>
        <w:t>Bṛhatkathā-</w:t>
      </w:r>
      <w:r w:rsidRPr="00C964C8">
        <w:rPr>
          <w:color w:val="000000" w:themeColor="text1"/>
        </w:rPr>
        <w:t xml:space="preserve">cycle”, in </w:t>
      </w:r>
      <w:r w:rsidRPr="00C964C8">
        <w:rPr>
          <w:i/>
          <w:color w:val="000000" w:themeColor="text1"/>
        </w:rPr>
        <w:t xml:space="preserve">Journeys and travellers in Indian literature and art, </w:t>
      </w:r>
      <w:r w:rsidRPr="00C964C8">
        <w:rPr>
          <w:color w:val="000000" w:themeColor="text1"/>
        </w:rPr>
        <w:t>vol. 1 (Warsaw: Elipsa): 88-108.</w:t>
      </w:r>
      <w:r w:rsidRPr="00C964C8">
        <w:rPr>
          <w:color w:val="000000" w:themeColor="text1"/>
        </w:rPr>
        <w:tab/>
      </w:r>
      <w:r w:rsidRPr="00C964C8">
        <w:rPr>
          <w:b/>
          <w:color w:val="000000" w:themeColor="text1"/>
        </w:rPr>
        <w:t>download</w:t>
      </w:r>
    </w:p>
    <w:p w14:paraId="7EBA2DE2" w14:textId="07454F5F" w:rsidR="00F75D1B" w:rsidRPr="00C964C8" w:rsidRDefault="00F75D1B" w:rsidP="00A90C52">
      <w:pPr>
        <w:tabs>
          <w:tab w:val="right" w:pos="9000"/>
        </w:tabs>
        <w:spacing w:after="80"/>
        <w:ind w:left="360" w:hanging="360"/>
        <w:rPr>
          <w:b/>
          <w:color w:val="000000" w:themeColor="text1"/>
        </w:rPr>
      </w:pPr>
      <w:r w:rsidRPr="00C964C8">
        <w:rPr>
          <w:color w:val="000000" w:themeColor="text1"/>
        </w:rPr>
        <w:t xml:space="preserve">Feller, Danielle 2019:  “Food and love in Sanskrit poetry: on the margin of desires”, </w:t>
      </w:r>
      <w:r w:rsidRPr="00C964C8">
        <w:rPr>
          <w:i/>
          <w:color w:val="000000" w:themeColor="text1"/>
        </w:rPr>
        <w:t>Cracow Indological Studies</w:t>
      </w:r>
      <w:r w:rsidRPr="00C964C8">
        <w:rPr>
          <w:color w:val="000000" w:themeColor="text1"/>
        </w:rPr>
        <w:t xml:space="preserve"> 21.2: 69-124.</w:t>
      </w:r>
      <w:r w:rsidRPr="00C964C8">
        <w:rPr>
          <w:color w:val="000000" w:themeColor="text1"/>
        </w:rPr>
        <w:tab/>
      </w:r>
      <w:r w:rsidRPr="00C964C8">
        <w:rPr>
          <w:b/>
          <w:color w:val="000000" w:themeColor="text1"/>
        </w:rPr>
        <w:t>download</w:t>
      </w:r>
    </w:p>
    <w:p w14:paraId="0902B08E" w14:textId="4DB108EE" w:rsidR="003A68CB" w:rsidRPr="00C964C8" w:rsidRDefault="003A68CB" w:rsidP="00A90C52">
      <w:pPr>
        <w:tabs>
          <w:tab w:val="right" w:pos="9000"/>
        </w:tabs>
        <w:spacing w:after="80"/>
        <w:ind w:left="360" w:hanging="360"/>
        <w:rPr>
          <w:b/>
          <w:color w:val="000000" w:themeColor="text1"/>
        </w:rPr>
      </w:pPr>
      <w:r w:rsidRPr="00C964C8">
        <w:rPr>
          <w:color w:val="000000" w:themeColor="text1"/>
        </w:rPr>
        <w:t xml:space="preserve">Feller, Danielle 2020a:  “Rivers of </w:t>
      </w:r>
      <w:r w:rsidRPr="00C964C8">
        <w:rPr>
          <w:i/>
          <w:color w:val="000000" w:themeColor="text1"/>
        </w:rPr>
        <w:t>rasa</w:t>
      </w:r>
      <w:r w:rsidRPr="00C964C8">
        <w:rPr>
          <w:color w:val="000000" w:themeColor="text1"/>
        </w:rPr>
        <w:t xml:space="preserve"> and hearts of stone: the female voice of pathos in Bhavabhūti’s </w:t>
      </w:r>
      <w:r w:rsidRPr="00C964C8">
        <w:rPr>
          <w:i/>
          <w:color w:val="000000" w:themeColor="text1"/>
        </w:rPr>
        <w:t>Uttararāmacarita”,</w:t>
      </w:r>
      <w:r w:rsidRPr="00C964C8">
        <w:rPr>
          <w:color w:val="000000" w:themeColor="text1"/>
        </w:rPr>
        <w:t xml:space="preserve"> in</w:t>
      </w:r>
      <w:r w:rsidRPr="00C964C8">
        <w:rPr>
          <w:i/>
          <w:color w:val="000000" w:themeColor="text1"/>
        </w:rPr>
        <w:t xml:space="preserve"> Oral–Written–Performed: the Rāmāyaṇa narratives in Indian literature and arts,</w:t>
      </w:r>
      <w:r w:rsidRPr="00C964C8">
        <w:rPr>
          <w:color w:val="000000" w:themeColor="text1"/>
        </w:rPr>
        <w:t xml:space="preserve"> ed. by Danuta Stasik (Heidelberg: CrossAsia eBooks): 139-57.</w:t>
      </w:r>
      <w:r w:rsidRPr="00C964C8">
        <w:rPr>
          <w:color w:val="000000" w:themeColor="text1"/>
        </w:rPr>
        <w:tab/>
      </w:r>
      <w:r w:rsidRPr="00C964C8">
        <w:rPr>
          <w:b/>
          <w:color w:val="000000" w:themeColor="text1"/>
        </w:rPr>
        <w:t>download</w:t>
      </w:r>
    </w:p>
    <w:p w14:paraId="1BB06A48" w14:textId="49EBE2F9" w:rsidR="00BE0A72" w:rsidRPr="00C964C8" w:rsidRDefault="00BE0A72" w:rsidP="00A90C52">
      <w:pPr>
        <w:tabs>
          <w:tab w:val="right" w:pos="9000"/>
        </w:tabs>
        <w:spacing w:after="80"/>
        <w:ind w:left="360" w:hanging="360"/>
        <w:rPr>
          <w:b/>
          <w:color w:val="000000" w:themeColor="text1"/>
        </w:rPr>
      </w:pPr>
      <w:r w:rsidRPr="00C964C8">
        <w:rPr>
          <w:color w:val="000000" w:themeColor="text1"/>
        </w:rPr>
        <w:lastRenderedPageBreak/>
        <w:t>Feller, Danielle 2023</w:t>
      </w:r>
      <w:r w:rsidR="004E1C69" w:rsidRPr="00C964C8">
        <w:rPr>
          <w:color w:val="000000" w:themeColor="text1"/>
        </w:rPr>
        <w:t>a</w:t>
      </w:r>
      <w:r w:rsidRPr="00C964C8">
        <w:rPr>
          <w:color w:val="000000" w:themeColor="text1"/>
        </w:rPr>
        <w:t xml:space="preserve">:  “Legitimizing the Brahmins’ superior status: </w:t>
      </w:r>
      <w:r w:rsidRPr="00C964C8">
        <w:rPr>
          <w:i/>
          <w:color w:val="000000" w:themeColor="text1"/>
        </w:rPr>
        <w:t xml:space="preserve">Rāmāyaṇa </w:t>
      </w:r>
      <w:r w:rsidRPr="00C964C8">
        <w:rPr>
          <w:color w:val="000000" w:themeColor="text1"/>
        </w:rPr>
        <w:t xml:space="preserve">strategies”, in </w:t>
      </w:r>
      <w:r w:rsidRPr="00C964C8">
        <w:rPr>
          <w:i/>
          <w:color w:val="000000" w:themeColor="text1"/>
        </w:rPr>
        <w:t>Resisting and justifying changes II: testifiying and legitimizing innovation in Indian and Ancient Greek culture,</w:t>
      </w:r>
      <w:r w:rsidRPr="00C964C8">
        <w:rPr>
          <w:color w:val="000000" w:themeColor="text1"/>
        </w:rPr>
        <w:t xml:space="preserve"> ed. by Elisabetta Poddigue and Tiziana Pontillo (Pisa: Pisa University Press): 167-88.</w:t>
      </w:r>
      <w:r w:rsidRPr="00C964C8">
        <w:rPr>
          <w:color w:val="000000" w:themeColor="text1"/>
        </w:rPr>
        <w:tab/>
      </w:r>
      <w:r w:rsidRPr="00C964C8">
        <w:rPr>
          <w:b/>
          <w:color w:val="000000" w:themeColor="text1"/>
        </w:rPr>
        <w:t>download</w:t>
      </w:r>
    </w:p>
    <w:p w14:paraId="796F3CA6" w14:textId="2A695028" w:rsidR="004E1C69" w:rsidRPr="00C964C8" w:rsidRDefault="004E1C69" w:rsidP="00A90C52">
      <w:pPr>
        <w:tabs>
          <w:tab w:val="right" w:pos="9000"/>
        </w:tabs>
        <w:spacing w:after="80"/>
        <w:ind w:left="360" w:hanging="360"/>
        <w:rPr>
          <w:b/>
          <w:color w:val="000000" w:themeColor="text1"/>
        </w:rPr>
      </w:pPr>
      <w:r w:rsidRPr="00C964C8">
        <w:rPr>
          <w:color w:val="000000" w:themeColor="text1"/>
        </w:rPr>
        <w:t>Feller, Danielle 2023b:  “Mineral, vegetal, animal or divine? the flying palace Puṣpaka’s manifold metamorphoses”, in Balkaran and Taylor 2023: 251-73.</w:t>
      </w:r>
      <w:r w:rsidRPr="00C964C8">
        <w:rPr>
          <w:color w:val="000000" w:themeColor="text1"/>
        </w:rPr>
        <w:tab/>
      </w:r>
      <w:r w:rsidRPr="00C964C8">
        <w:rPr>
          <w:b/>
          <w:color w:val="000000" w:themeColor="text1"/>
        </w:rPr>
        <w:t>download (vol.)</w:t>
      </w:r>
    </w:p>
    <w:p w14:paraId="2534CC80" w14:textId="239EE1D5" w:rsidR="00321ECB" w:rsidRPr="00C964C8" w:rsidRDefault="00321ECB" w:rsidP="00A90C52">
      <w:pPr>
        <w:tabs>
          <w:tab w:val="right" w:pos="9000"/>
        </w:tabs>
        <w:spacing w:after="80"/>
        <w:ind w:left="360" w:hanging="360"/>
        <w:rPr>
          <w:b/>
          <w:color w:val="000000" w:themeColor="text1"/>
        </w:rPr>
      </w:pPr>
      <w:r w:rsidRPr="00C964C8">
        <w:rPr>
          <w:color w:val="000000" w:themeColor="text1"/>
        </w:rPr>
        <w:t xml:space="preserve">Feller, Danielle 2023c:  “From palace to heaven: </w:t>
      </w:r>
      <w:r w:rsidRPr="00C964C8">
        <w:rPr>
          <w:i/>
          <w:color w:val="000000" w:themeColor="text1"/>
        </w:rPr>
        <w:t>vimāna in the Sanskrit epics</w:t>
      </w:r>
      <w:r w:rsidRPr="00C964C8">
        <w:rPr>
          <w:color w:val="000000" w:themeColor="text1"/>
        </w:rPr>
        <w:t xml:space="preserve">”, in </w:t>
      </w:r>
      <w:r w:rsidRPr="00C964C8">
        <w:rPr>
          <w:i/>
          <w:color w:val="000000" w:themeColor="text1"/>
        </w:rPr>
        <w:t>Liminal Spaces, and Identity Transformations in South Asian Literatures and Arts: essays in honour of Professor Alexander Dubtansky,</w:t>
      </w:r>
      <w:r w:rsidRPr="00C964C8">
        <w:rPr>
          <w:color w:val="000000" w:themeColor="text1"/>
        </w:rPr>
        <w:t xml:space="preserve"> ed. by Paola M. Rossi (Milano: Milano University Press): 55-79.</w:t>
      </w:r>
      <w:r w:rsidRPr="00C964C8">
        <w:rPr>
          <w:color w:val="000000" w:themeColor="text1"/>
        </w:rPr>
        <w:tab/>
      </w:r>
      <w:r w:rsidRPr="00C964C8">
        <w:rPr>
          <w:b/>
          <w:color w:val="000000" w:themeColor="text1"/>
        </w:rPr>
        <w:t>download (vol.)</w:t>
      </w:r>
    </w:p>
    <w:p w14:paraId="39934A7A" w14:textId="661E8113" w:rsidR="00077F6C" w:rsidRPr="00C964C8" w:rsidRDefault="00077F6C"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Figueroa Castro, Óscar 2017</w:t>
      </w:r>
      <w:r w:rsidR="008B6AAB" w:rsidRPr="00C964C8">
        <w:rPr>
          <w:rFonts w:eastAsia="Gentium Basic" w:cs="Gentium Basic"/>
          <w:color w:val="000000" w:themeColor="text1"/>
        </w:rPr>
        <w:t>a</w:t>
      </w:r>
      <w:r w:rsidRPr="00C964C8">
        <w:rPr>
          <w:rFonts w:eastAsia="Gentium Basic" w:cs="Gentium Basic"/>
          <w:color w:val="000000" w:themeColor="text1"/>
        </w:rPr>
        <w:t xml:space="preserve">:  “La locura de Rāma: </w:t>
      </w:r>
      <w:r w:rsidRPr="00C964C8">
        <w:rPr>
          <w:rFonts w:eastAsia="Gentium Basic" w:cs="Gentium Basic"/>
          <w:i/>
          <w:color w:val="000000" w:themeColor="text1"/>
        </w:rPr>
        <w:t>Rāmāyaṇa</w:t>
      </w:r>
      <w:r w:rsidRPr="00C964C8">
        <w:rPr>
          <w:rFonts w:eastAsia="Gentium Basic" w:cs="Gentium Basic"/>
          <w:color w:val="000000" w:themeColor="text1"/>
        </w:rPr>
        <w:t xml:space="preserve"> 3.57-61”, </w:t>
      </w:r>
      <w:r w:rsidRPr="00C964C8">
        <w:rPr>
          <w:rFonts w:eastAsia="Gentium Basic" w:cs="Gentium Basic"/>
          <w:i/>
          <w:color w:val="000000" w:themeColor="text1"/>
        </w:rPr>
        <w:t>Estudios de Asia y África</w:t>
      </w:r>
      <w:r w:rsidRPr="00C964C8">
        <w:rPr>
          <w:rFonts w:eastAsia="Gentium Basic" w:cs="Gentium Basic"/>
          <w:color w:val="000000" w:themeColor="text1"/>
        </w:rPr>
        <w:t xml:space="preserve"> 52: 141-62.</w:t>
      </w:r>
      <w:r w:rsidR="00BA67F9" w:rsidRPr="00C964C8">
        <w:rPr>
          <w:rFonts w:eastAsia="Gentium Basic" w:cs="Gentium Basic"/>
          <w:color w:val="000000" w:themeColor="text1"/>
        </w:rPr>
        <w:t xml:space="preserve">  [includes translation]</w:t>
      </w:r>
      <w:r w:rsidRPr="00C964C8">
        <w:rPr>
          <w:rFonts w:eastAsia="Gentium Basic" w:cs="Gentium Basic"/>
          <w:color w:val="000000" w:themeColor="text1"/>
        </w:rPr>
        <w:tab/>
      </w:r>
      <w:r w:rsidRPr="00C964C8">
        <w:rPr>
          <w:rFonts w:eastAsia="Gentium Basic" w:cs="Gentium Basic"/>
          <w:b/>
          <w:color w:val="000000" w:themeColor="text1"/>
        </w:rPr>
        <w:t>download</w:t>
      </w:r>
    </w:p>
    <w:p w14:paraId="3B4AA446" w14:textId="398CDA43" w:rsidR="008B6AAB" w:rsidRPr="00C964C8" w:rsidRDefault="008B6AAB"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Figueroa Castro, Óscar 2017b:   “La visión de Laṅkā en el </w:t>
      </w:r>
      <w:r w:rsidRPr="00C964C8">
        <w:rPr>
          <w:i/>
          <w:color w:val="000000" w:themeColor="text1"/>
        </w:rPr>
        <w:t>Rāmāyaṇa</w:t>
      </w:r>
      <w:r w:rsidRPr="00C964C8">
        <w:rPr>
          <w:color w:val="000000" w:themeColor="text1"/>
        </w:rPr>
        <w:t xml:space="preserve"> de Vālmīki: una poética de la vida secular”, </w:t>
      </w:r>
      <w:r w:rsidRPr="00C964C8">
        <w:rPr>
          <w:i/>
          <w:color w:val="000000" w:themeColor="text1"/>
        </w:rPr>
        <w:t>Acta Poética</w:t>
      </w:r>
      <w:r w:rsidRPr="00C964C8">
        <w:rPr>
          <w:color w:val="000000" w:themeColor="text1"/>
        </w:rPr>
        <w:t xml:space="preserve"> 38: 51-66.</w:t>
      </w:r>
      <w:r w:rsidRPr="00C964C8">
        <w:rPr>
          <w:color w:val="000000" w:themeColor="text1"/>
        </w:rPr>
        <w:tab/>
      </w:r>
      <w:r w:rsidRPr="00C964C8">
        <w:rPr>
          <w:b/>
          <w:color w:val="000000" w:themeColor="text1"/>
        </w:rPr>
        <w:t>download</w:t>
      </w:r>
    </w:p>
    <w:p w14:paraId="134B2F47" w14:textId="4A7453AA" w:rsidR="00705714" w:rsidRPr="00C964C8" w:rsidRDefault="00705714" w:rsidP="00A90C52">
      <w:pPr>
        <w:tabs>
          <w:tab w:val="right" w:pos="9000"/>
        </w:tabs>
        <w:spacing w:after="80"/>
        <w:ind w:left="360" w:hanging="360"/>
        <w:rPr>
          <w:b/>
          <w:color w:val="000000" w:themeColor="text1"/>
          <w:lang w:bidi="en-US"/>
        </w:rPr>
      </w:pPr>
      <w:r w:rsidRPr="00C964C8">
        <w:rPr>
          <w:rFonts w:eastAsia="Gentium Basic"/>
          <w:color w:val="000000" w:themeColor="text1"/>
        </w:rPr>
        <w:t>Filliozat, Pierre-Sylvain 2012:  “De l’épopée à la métaphysique: le destin du Râmâya</w:t>
      </w:r>
      <w:r w:rsidRPr="00C964C8">
        <w:rPr>
          <w:color w:val="000000" w:themeColor="text1"/>
        </w:rPr>
        <w:t xml:space="preserve">ṇa dans la littérature sanscrite”, </w:t>
      </w:r>
      <w:r w:rsidRPr="00C964C8">
        <w:rPr>
          <w:i/>
          <w:color w:val="000000" w:themeColor="text1"/>
          <w:lang w:bidi="en-US"/>
        </w:rPr>
        <w:t>Comptes rendus des séances de l'Académie des Inscriptions et Belles-Lettres,</w:t>
      </w:r>
      <w:r w:rsidRPr="00C964C8">
        <w:rPr>
          <w:color w:val="000000" w:themeColor="text1"/>
          <w:lang w:bidi="en-US"/>
        </w:rPr>
        <w:t xml:space="preserve"> 156e année, N.1: 359-69.</w:t>
      </w:r>
      <w:r w:rsidRPr="00C964C8">
        <w:rPr>
          <w:color w:val="000000" w:themeColor="text1"/>
          <w:lang w:bidi="en-US"/>
        </w:rPr>
        <w:tab/>
      </w:r>
      <w:r w:rsidRPr="00C964C8">
        <w:rPr>
          <w:b/>
          <w:color w:val="000000" w:themeColor="text1"/>
          <w:lang w:bidi="en-US"/>
        </w:rPr>
        <w:t>download</w:t>
      </w:r>
    </w:p>
    <w:p w14:paraId="6BBA762C" w14:textId="75FE7974" w:rsidR="00F17BAD" w:rsidRPr="00C964C8" w:rsidRDefault="00F17BAD" w:rsidP="00A90C52">
      <w:pPr>
        <w:tabs>
          <w:tab w:val="right" w:pos="9000"/>
        </w:tabs>
        <w:spacing w:after="80"/>
        <w:ind w:left="360" w:hanging="360"/>
        <w:rPr>
          <w:b/>
          <w:color w:val="000000" w:themeColor="text1"/>
        </w:rPr>
      </w:pPr>
      <w:r w:rsidRPr="00C964C8">
        <w:rPr>
          <w:color w:val="000000" w:themeColor="text1"/>
        </w:rPr>
        <w:t xml:space="preserve">Gail, Adalbert J. 1977a):  </w:t>
      </w:r>
      <w:r w:rsidRPr="00C964C8">
        <w:rPr>
          <w:i/>
          <w:color w:val="000000" w:themeColor="text1"/>
        </w:rPr>
        <w:t>Paraśurāma: Brahmane und Krieger</w:t>
      </w:r>
      <w:r w:rsidRPr="00C964C8">
        <w:rPr>
          <w:color w:val="000000" w:themeColor="text1"/>
        </w:rPr>
        <w:t xml:space="preserve"> (Wiesbaden: Harrassowitz).</w:t>
      </w:r>
      <w:r w:rsidRPr="00C964C8">
        <w:rPr>
          <w:color w:val="000000" w:themeColor="text1"/>
        </w:rPr>
        <w:tab/>
      </w:r>
      <w:r w:rsidRPr="00C964C8">
        <w:rPr>
          <w:b/>
          <w:color w:val="000000" w:themeColor="text1"/>
        </w:rPr>
        <w:t>photocopied excerpts</w:t>
      </w:r>
    </w:p>
    <w:p w14:paraId="3E8657A5" w14:textId="535C51FE" w:rsidR="002F7350" w:rsidRPr="00C964C8" w:rsidRDefault="002F7350" w:rsidP="00A90C52">
      <w:pPr>
        <w:tabs>
          <w:tab w:val="right" w:pos="9000"/>
        </w:tabs>
        <w:spacing w:after="80"/>
        <w:ind w:left="360" w:hanging="360"/>
        <w:rPr>
          <w:color w:val="000000" w:themeColor="text1"/>
        </w:rPr>
      </w:pPr>
      <w:r w:rsidRPr="00C964C8">
        <w:rPr>
          <w:color w:val="000000" w:themeColor="text1"/>
        </w:rPr>
        <w:t xml:space="preserve">Gan-Chaudhuri, Jagadis 2020:  </w:t>
      </w:r>
      <w:r w:rsidRPr="00C964C8">
        <w:rPr>
          <w:i/>
          <w:color w:val="000000" w:themeColor="text1"/>
        </w:rPr>
        <w:t>Valmiki Ramayanam: a socio-economic study</w:t>
      </w:r>
      <w:r w:rsidRPr="00C964C8">
        <w:rPr>
          <w:color w:val="000000" w:themeColor="text1"/>
        </w:rPr>
        <w:t xml:space="preserve"> (Agartala: Tribal Research &amp; Cultural Institute, Government of Tripura).</w:t>
      </w:r>
    </w:p>
    <w:p w14:paraId="17C26A26" w14:textId="186EE45C" w:rsidR="003908AE" w:rsidRPr="00C964C8" w:rsidRDefault="003908AE"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Gaurh, Kaustubh:  “Representations of music and musicians in the Sanskrit epics: the Rāmāyaṇa and the Mahābhārata”, </w:t>
      </w:r>
      <w:r w:rsidRPr="00C964C8">
        <w:rPr>
          <w:i/>
          <w:color w:val="000000" w:themeColor="text1"/>
        </w:rPr>
        <w:t>Indian Historical Review</w:t>
      </w:r>
      <w:r w:rsidRPr="00C964C8">
        <w:rPr>
          <w:color w:val="000000" w:themeColor="text1"/>
        </w:rPr>
        <w:t xml:space="preserve"> 47.2: 247-62.</w:t>
      </w:r>
      <w:r w:rsidRPr="00C964C8">
        <w:rPr>
          <w:color w:val="000000" w:themeColor="text1"/>
        </w:rPr>
        <w:tab/>
      </w:r>
      <w:r w:rsidRPr="00C964C8">
        <w:rPr>
          <w:b/>
          <w:color w:val="000000" w:themeColor="text1"/>
        </w:rPr>
        <w:t>download</w:t>
      </w:r>
    </w:p>
    <w:p w14:paraId="0209A547" w14:textId="4716432C" w:rsidR="0046022B" w:rsidRPr="00C964C8" w:rsidRDefault="0046022B"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Goel, Rashmi 2005:  “Sita’s trousseau: restorative justice, domestic violence, and South Asian culture”, </w:t>
      </w:r>
      <w:r w:rsidRPr="00C964C8">
        <w:rPr>
          <w:i/>
          <w:color w:val="000000" w:themeColor="text1"/>
        </w:rPr>
        <w:t>Violence against women</w:t>
      </w:r>
      <w:r w:rsidRPr="00C964C8">
        <w:rPr>
          <w:color w:val="000000" w:themeColor="text1"/>
        </w:rPr>
        <w:t xml:space="preserve"> 11.5: 639-65.</w:t>
      </w:r>
      <w:r w:rsidRPr="00C964C8">
        <w:rPr>
          <w:color w:val="000000" w:themeColor="text1"/>
        </w:rPr>
        <w:tab/>
      </w:r>
      <w:r w:rsidRPr="00C964C8">
        <w:rPr>
          <w:b/>
          <w:color w:val="000000" w:themeColor="text1"/>
        </w:rPr>
        <w:t>download</w:t>
      </w:r>
    </w:p>
    <w:p w14:paraId="328E8B22" w14:textId="0FFC1E4D" w:rsidR="00567F32" w:rsidRPr="00C964C8" w:rsidRDefault="00E60869"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Goldman, Robert P. 1972b:  “Some Observations on the Paraśu of Paraśurāma”, </w:t>
      </w:r>
      <w:r w:rsidRPr="00C964C8">
        <w:rPr>
          <w:i/>
          <w:color w:val="000000" w:themeColor="text1"/>
        </w:rPr>
        <w:t>JOIB</w:t>
      </w:r>
      <w:r w:rsidRPr="00C964C8">
        <w:rPr>
          <w:color w:val="000000" w:themeColor="text1"/>
        </w:rPr>
        <w:t xml:space="preserve"> 21: </w:t>
      </w:r>
      <w:r w:rsidRPr="00C964C8">
        <w:rPr>
          <w:color w:val="000000" w:themeColor="text1"/>
        </w:rPr>
        <w:br/>
        <w:t>153-65.</w:t>
      </w:r>
      <w:r w:rsidRPr="00C964C8">
        <w:rPr>
          <w:color w:val="000000" w:themeColor="text1"/>
        </w:rPr>
        <w:tab/>
      </w:r>
      <w:r w:rsidRPr="00C964C8">
        <w:rPr>
          <w:b/>
          <w:color w:val="000000" w:themeColor="text1"/>
        </w:rPr>
        <w:t>download (vol.)</w:t>
      </w:r>
    </w:p>
    <w:p w14:paraId="4109D811" w14:textId="77777777"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1976:  “Vālmīki and the Bhṛgu connection”, </w:t>
      </w:r>
      <w:r w:rsidRPr="00C964C8">
        <w:rPr>
          <w:rFonts w:eastAsia="Gentium Basic" w:cs="Gentium Basic"/>
          <w:i/>
          <w:color w:val="000000" w:themeColor="text1"/>
        </w:rPr>
        <w:t>JAOS</w:t>
      </w:r>
      <w:r w:rsidRPr="00C964C8">
        <w:rPr>
          <w:rFonts w:eastAsia="Gentium Basic" w:cs="Gentium Basic"/>
          <w:color w:val="000000" w:themeColor="text1"/>
        </w:rPr>
        <w:t xml:space="preserve"> 96: 97-101.</w:t>
      </w:r>
      <w:r w:rsidRPr="00C964C8">
        <w:rPr>
          <w:rFonts w:eastAsia="Gentium Basic" w:cs="Gentium Basic"/>
          <w:color w:val="000000" w:themeColor="text1"/>
        </w:rPr>
        <w:tab/>
      </w:r>
      <w:r w:rsidRPr="00C964C8">
        <w:rPr>
          <w:rFonts w:eastAsia="Gentium Basic" w:cs="Gentium Basic"/>
          <w:b/>
          <w:color w:val="000000" w:themeColor="text1"/>
        </w:rPr>
        <w:t>offprint</w:t>
      </w:r>
    </w:p>
    <w:p w14:paraId="31B2DB18" w14:textId="4E50FAD8"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1978:  “Fathers, Sons and Gurus: Oedipal Conflict in the Sanskrit Epics”, </w:t>
      </w:r>
      <w:r w:rsidRPr="00C964C8">
        <w:rPr>
          <w:rFonts w:eastAsia="Gentium Basic" w:cs="Gentium Basic"/>
          <w:i/>
          <w:color w:val="000000" w:themeColor="text1"/>
        </w:rPr>
        <w:t>JIPh</w:t>
      </w:r>
      <w:r w:rsidRPr="00C964C8">
        <w:rPr>
          <w:rFonts w:eastAsia="Gentium Basic" w:cs="Gentium Basic"/>
          <w:color w:val="000000" w:themeColor="text1"/>
        </w:rPr>
        <w:t xml:space="preserve"> 6: 325-92.</w:t>
      </w:r>
      <w:r w:rsidRPr="00C964C8">
        <w:rPr>
          <w:rFonts w:eastAsia="Gentium Basic" w:cs="Gentium Basic"/>
          <w:color w:val="000000" w:themeColor="text1"/>
        </w:rPr>
        <w:tab/>
      </w:r>
      <w:r w:rsidR="00A51763" w:rsidRPr="00C964C8">
        <w:rPr>
          <w:rFonts w:eastAsia="Gentium Basic" w:cs="Gentium Basic"/>
          <w:b/>
          <w:color w:val="000000" w:themeColor="text1"/>
        </w:rPr>
        <w:t>download</w:t>
      </w:r>
    </w:p>
    <w:p w14:paraId="358BF62B" w14:textId="1BC071DA"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1980:  “Rāmaḥ sahalakṣmaṇaḥ: Psychological and literary aspects of the composite hero of Vālmīki’s Rāmāyaṇa”, </w:t>
      </w:r>
      <w:r w:rsidRPr="00C964C8">
        <w:rPr>
          <w:rFonts w:eastAsia="Gentium Basic" w:cs="Gentium Basic"/>
          <w:i/>
          <w:color w:val="000000" w:themeColor="text1"/>
        </w:rPr>
        <w:t>JIPh</w:t>
      </w:r>
      <w:r w:rsidRPr="00C964C8">
        <w:rPr>
          <w:rFonts w:eastAsia="Gentium Basic" w:cs="Gentium Basic"/>
          <w:color w:val="000000" w:themeColor="text1"/>
        </w:rPr>
        <w:t xml:space="preserve"> 8: 149-89.</w:t>
      </w:r>
      <w:r w:rsidRPr="00C964C8">
        <w:rPr>
          <w:rFonts w:eastAsia="Gentium Basic" w:cs="Gentium Basic"/>
          <w:color w:val="000000" w:themeColor="text1"/>
        </w:rPr>
        <w:tab/>
      </w:r>
      <w:r w:rsidR="006B73FB" w:rsidRPr="00C964C8">
        <w:rPr>
          <w:rFonts w:eastAsia="Gentium Basic" w:cs="Gentium Basic"/>
          <w:b/>
          <w:color w:val="000000" w:themeColor="text1"/>
        </w:rPr>
        <w:t>download</w:t>
      </w:r>
    </w:p>
    <w:p w14:paraId="556FB047" w14:textId="07B6961B" w:rsidR="00683E6E"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Goldman, Robert P. 1982:  “Matricide, renunciation, and compensation in the legends of two warrior-heroes of the Sanskrit epics”, </w:t>
      </w:r>
      <w:r w:rsidRPr="00C964C8">
        <w:rPr>
          <w:rFonts w:eastAsia="Gentium Basic" w:cs="Gentium Basic"/>
          <w:i/>
          <w:color w:val="000000" w:themeColor="text1"/>
        </w:rPr>
        <w:t>IT</w:t>
      </w:r>
      <w:r w:rsidRPr="00C964C8">
        <w:rPr>
          <w:rFonts w:eastAsia="Gentium Basic" w:cs="Gentium Basic"/>
          <w:color w:val="000000" w:themeColor="text1"/>
        </w:rPr>
        <w:t xml:space="preserve"> 10: 117-31.</w:t>
      </w:r>
      <w:r w:rsidRPr="00C964C8">
        <w:rPr>
          <w:rFonts w:eastAsia="Gentium Basic" w:cs="Gentium Basic"/>
          <w:color w:val="000000" w:themeColor="text1"/>
        </w:rPr>
        <w:tab/>
      </w:r>
      <w:r w:rsidRPr="00C964C8">
        <w:rPr>
          <w:rFonts w:eastAsia="Gentium Basic" w:cs="Gentium Basic"/>
          <w:b/>
          <w:color w:val="000000" w:themeColor="text1"/>
        </w:rPr>
        <w:t>own copy</w:t>
      </w:r>
    </w:p>
    <w:p w14:paraId="02A93100" w14:textId="2FC98067" w:rsidR="00F50626" w:rsidRPr="00C964C8" w:rsidRDefault="00F50626"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Goldman, Robert P. 1986:  “A City of the Heart: Epic Mathurā and the Indian Imagination”, </w:t>
      </w:r>
      <w:r w:rsidRPr="00C964C8">
        <w:rPr>
          <w:i/>
          <w:color w:val="000000" w:themeColor="text1"/>
        </w:rPr>
        <w:t>JAOS</w:t>
      </w:r>
      <w:r w:rsidRPr="00C964C8">
        <w:rPr>
          <w:color w:val="000000" w:themeColor="text1"/>
        </w:rPr>
        <w:t xml:space="preserve"> 106: 471-83.</w:t>
      </w:r>
      <w:r w:rsidRPr="00C964C8">
        <w:rPr>
          <w:color w:val="000000" w:themeColor="text1"/>
        </w:rPr>
        <w:tab/>
      </w:r>
      <w:r w:rsidRPr="00C964C8">
        <w:rPr>
          <w:b/>
          <w:color w:val="000000" w:themeColor="text1"/>
        </w:rPr>
        <w:t>photocopy</w:t>
      </w:r>
    </w:p>
    <w:p w14:paraId="38CA79C5" w14:textId="1B58E9E3" w:rsidR="00683E6E"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Goldman, Robert 1989:  “Tracking the elusive rksa: the tradition of bears as Rama’s allies in various versions of the Ramakatha”,   </w:t>
      </w:r>
      <w:r w:rsidRPr="00C964C8">
        <w:rPr>
          <w:rFonts w:eastAsia="Gentium Basic" w:cs="Gentium Basic"/>
          <w:i/>
          <w:color w:val="000000" w:themeColor="text1"/>
        </w:rPr>
        <w:t>JAOS</w:t>
      </w:r>
      <w:r w:rsidRPr="00C964C8">
        <w:rPr>
          <w:rFonts w:eastAsia="Gentium Basic" w:cs="Gentium Basic"/>
          <w:color w:val="000000" w:themeColor="text1"/>
        </w:rPr>
        <w:t xml:space="preserve"> 109.4 (Oct-Dec 1989): 545-52.</w:t>
      </w:r>
      <w:r w:rsidRPr="00C964C8">
        <w:rPr>
          <w:rFonts w:eastAsia="Gentium Basic" w:cs="Gentium Basic"/>
          <w:color w:val="000000" w:themeColor="text1"/>
        </w:rPr>
        <w:tab/>
      </w:r>
      <w:r w:rsidRPr="00C964C8">
        <w:rPr>
          <w:rFonts w:eastAsia="Gentium Basic" w:cs="Gentium Basic"/>
          <w:b/>
          <w:color w:val="000000" w:themeColor="text1"/>
        </w:rPr>
        <w:t>printout</w:t>
      </w:r>
    </w:p>
    <w:p w14:paraId="411D9996" w14:textId="3C21815D" w:rsidR="00D05795" w:rsidRPr="00C964C8" w:rsidRDefault="00D05795" w:rsidP="00A90C52">
      <w:pPr>
        <w:tabs>
          <w:tab w:val="right" w:pos="9000"/>
        </w:tabs>
        <w:spacing w:after="80"/>
        <w:ind w:left="360" w:hanging="360"/>
        <w:rPr>
          <w:rFonts w:eastAsia="Gentium Basic" w:cs="Gentium Basic"/>
          <w:color w:val="000000" w:themeColor="text1"/>
        </w:rPr>
      </w:pPr>
      <w:r w:rsidRPr="00C964C8">
        <w:rPr>
          <w:bCs/>
          <w:color w:val="000000" w:themeColor="text1"/>
        </w:rPr>
        <w:t>Goldman, Robert P. 1992:  “Translating texts translating texts: issues in the translation of popular literary texts with multiple commentaries”, in</w:t>
      </w:r>
      <w:r w:rsidRPr="00C964C8">
        <w:rPr>
          <w:rStyle w:val="apple-converted-space"/>
          <w:bCs/>
          <w:color w:val="000000" w:themeColor="text1"/>
        </w:rPr>
        <w:t> </w:t>
      </w:r>
      <w:r w:rsidRPr="00C964C8">
        <w:rPr>
          <w:rStyle w:val="Emphasis"/>
          <w:bCs/>
          <w:color w:val="000000" w:themeColor="text1"/>
        </w:rPr>
        <w:t>Translation East and West: A cross-cultural approach</w:t>
      </w:r>
      <w:r w:rsidRPr="00C964C8">
        <w:rPr>
          <w:bCs/>
          <w:color w:val="000000" w:themeColor="text1"/>
        </w:rPr>
        <w:t>, ed. by Cornelia N. Moore and Lucy Lower (Honolulu: East-West Center, University of Hawaii): 93-106.</w:t>
      </w:r>
      <w:r w:rsidR="00A90C52" w:rsidRPr="00C964C8">
        <w:rPr>
          <w:color w:val="000000" w:themeColor="text1"/>
        </w:rPr>
        <w:t xml:space="preserve">  [mainly on the commentators on both epics]</w:t>
      </w:r>
      <w:r w:rsidR="00A90C52" w:rsidRPr="00C964C8">
        <w:rPr>
          <w:color w:val="000000" w:themeColor="text1"/>
        </w:rPr>
        <w:tab/>
      </w:r>
      <w:r w:rsidR="00A90C52" w:rsidRPr="00C964C8">
        <w:rPr>
          <w:b/>
          <w:color w:val="000000" w:themeColor="text1"/>
        </w:rPr>
        <w:t>scan</w:t>
      </w:r>
    </w:p>
    <w:p w14:paraId="4AAE5C93" w14:textId="23DC548F"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R.P. 1995:  “The Ādikāvya and the legacy of ṛṣi Vālmīki”, </w:t>
      </w:r>
      <w:r w:rsidRPr="00C964C8">
        <w:rPr>
          <w:rFonts w:eastAsia="Gentium Basic" w:cs="Gentium Basic"/>
          <w:i/>
          <w:color w:val="000000" w:themeColor="text1"/>
        </w:rPr>
        <w:t>Indian Horizons</w:t>
      </w:r>
      <w:r w:rsidRPr="00C964C8">
        <w:rPr>
          <w:rFonts w:eastAsia="Gentium Basic" w:cs="Gentium Basic"/>
          <w:color w:val="000000" w:themeColor="text1"/>
        </w:rPr>
        <w:t xml:space="preserve"> 44.4: 11</w:t>
      </w:r>
      <w:r w:rsidRPr="00C964C8">
        <w:rPr>
          <w:rFonts w:eastAsia="Gentium Basic" w:cs="Gentium Basic"/>
          <w:color w:val="000000" w:themeColor="text1"/>
        </w:rPr>
        <w:noBreakHyphen/>
        <w:t>29.</w:t>
      </w:r>
      <w:r w:rsidR="00A41890" w:rsidRPr="00C964C8">
        <w:rPr>
          <w:rFonts w:eastAsia="Gentium Basic" w:cs="Gentium Basic"/>
          <w:color w:val="000000" w:themeColor="text1"/>
        </w:rPr>
        <w:tab/>
      </w:r>
      <w:r w:rsidR="00F57251" w:rsidRPr="00C964C8">
        <w:rPr>
          <w:rFonts w:eastAsia="Arial Unicode MS" w:cs="Arial Unicode MS"/>
          <w:b/>
          <w:color w:val="000000" w:themeColor="text1"/>
        </w:rPr>
        <w:t>download (vol.)</w:t>
      </w:r>
    </w:p>
    <w:p w14:paraId="1E223D5C" w14:textId="4BD5CC89" w:rsidR="00683E6E"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lastRenderedPageBreak/>
        <w:t xml:space="preserve">Goldman, Robert P. 1996-97:  “Vālmīki and Vyāsa: their contribution to India’s discourse on ethnicity”, </w:t>
      </w:r>
      <w:r w:rsidRPr="00C964C8">
        <w:rPr>
          <w:rFonts w:eastAsia="Gentium Basic" w:cs="Gentium Basic"/>
          <w:i/>
          <w:color w:val="000000" w:themeColor="text1"/>
        </w:rPr>
        <w:t>JOIB</w:t>
      </w:r>
      <w:r w:rsidRPr="00C964C8">
        <w:rPr>
          <w:rFonts w:eastAsia="Gentium Basic" w:cs="Gentium Basic"/>
          <w:color w:val="000000" w:themeColor="text1"/>
        </w:rPr>
        <w:t xml:space="preserve"> 46.1-2: 1-14.</w:t>
      </w:r>
      <w:r w:rsidRPr="00C964C8">
        <w:rPr>
          <w:rFonts w:eastAsia="Gentium Basic" w:cs="Gentium Basic"/>
          <w:color w:val="000000" w:themeColor="text1"/>
        </w:rPr>
        <w:tab/>
      </w:r>
      <w:r w:rsidR="00485506" w:rsidRPr="00C964C8">
        <w:rPr>
          <w:rFonts w:eastAsia="Gentium Basic" w:cs="Gentium Basic"/>
          <w:b/>
          <w:color w:val="000000" w:themeColor="text1"/>
        </w:rPr>
        <w:t>scan</w:t>
      </w:r>
    </w:p>
    <w:p w14:paraId="37307270" w14:textId="58A3082E" w:rsidR="00BB0368" w:rsidRPr="00C964C8" w:rsidRDefault="00BB0368" w:rsidP="00A90C52">
      <w:pPr>
        <w:tabs>
          <w:tab w:val="right" w:pos="9000"/>
        </w:tabs>
        <w:spacing w:after="80"/>
        <w:ind w:left="360" w:hanging="360"/>
        <w:rPr>
          <w:rFonts w:eastAsia="Gentium Basic" w:cs="Gentium Basic"/>
          <w:color w:val="000000" w:themeColor="text1"/>
        </w:rPr>
      </w:pPr>
      <w:r w:rsidRPr="00C964C8">
        <w:rPr>
          <w:color w:val="000000" w:themeColor="text1"/>
        </w:rPr>
        <w:t>Goldman, Robert P. 1997:  “</w:t>
      </w:r>
      <w:r w:rsidRPr="00C964C8">
        <w:rPr>
          <w:i/>
          <w:color w:val="000000" w:themeColor="text1"/>
        </w:rPr>
        <w:t>eṣa dharmaḥ sanātanaḥ:</w:t>
      </w:r>
      <w:r w:rsidRPr="00C964C8">
        <w:rPr>
          <w:color w:val="000000" w:themeColor="text1"/>
        </w:rPr>
        <w:t xml:space="preserve"> shifting moral values and the Indian epics”, in </w:t>
      </w:r>
      <w:r w:rsidRPr="00C964C8">
        <w:rPr>
          <w:i/>
          <w:color w:val="000000" w:themeColor="text1"/>
        </w:rPr>
        <w:t>Relativism, Suffering and Beyond: essays in memory of Bimal K. Matilal,</w:t>
      </w:r>
      <w:r w:rsidRPr="00C964C8">
        <w:rPr>
          <w:color w:val="000000" w:themeColor="text1"/>
        </w:rPr>
        <w:t xml:space="preserve"> ed. by P. Bilimoria, J.N. Mohanty (Delhi: Oxford University Press): 187-223.</w:t>
      </w:r>
      <w:r w:rsidRPr="00C964C8">
        <w:rPr>
          <w:color w:val="000000" w:themeColor="text1"/>
        </w:rPr>
        <w:tab/>
      </w:r>
      <w:r w:rsidRPr="00C964C8">
        <w:rPr>
          <w:b/>
          <w:color w:val="000000" w:themeColor="text1"/>
        </w:rPr>
        <w:t>scan</w:t>
      </w:r>
    </w:p>
    <w:p w14:paraId="2298B09D" w14:textId="77777777"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Goldman, Robert 2000:  “The Ghost from the Anthill: Vālmīki and the destiny of the Rāmakathā in South and South East Asia”, in Bose 2000: 11-30.</w:t>
      </w:r>
      <w:r w:rsidRPr="00C964C8">
        <w:rPr>
          <w:rFonts w:eastAsia="Gentium Basic" w:cs="Gentium Basic"/>
          <w:color w:val="000000" w:themeColor="text1"/>
        </w:rPr>
        <w:tab/>
      </w:r>
      <w:r w:rsidRPr="00C964C8">
        <w:rPr>
          <w:rFonts w:eastAsia="Gentium Basic" w:cs="Gentium Basic"/>
          <w:b/>
          <w:color w:val="000000" w:themeColor="text1"/>
        </w:rPr>
        <w:t>own copy</w:t>
      </w:r>
    </w:p>
    <w:p w14:paraId="56BC47BB" w14:textId="2872D695" w:rsidR="00683E6E"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Goldman, Robert P. 2001</w:t>
      </w:r>
      <w:r w:rsidR="00A44F90" w:rsidRPr="00C964C8">
        <w:rPr>
          <w:rFonts w:eastAsia="Gentium Basic" w:cs="Gentium Basic"/>
          <w:color w:val="000000" w:themeColor="text1"/>
        </w:rPr>
        <w:t>a</w:t>
      </w:r>
      <w:r w:rsidRPr="00C964C8">
        <w:rPr>
          <w:rFonts w:eastAsia="Gentium Basic" w:cs="Gentium Basic"/>
          <w:color w:val="000000" w:themeColor="text1"/>
        </w:rPr>
        <w:t>:  “Rāvaṇa’s Kitchen: a testimony of desire and the other”, in Richman 2001: 105-16.</w:t>
      </w:r>
      <w:r w:rsidRPr="00C964C8">
        <w:rPr>
          <w:rFonts w:eastAsia="Gentium Basic" w:cs="Gentium Basic"/>
          <w:color w:val="000000" w:themeColor="text1"/>
        </w:rPr>
        <w:tab/>
      </w:r>
      <w:r w:rsidRPr="00C964C8">
        <w:rPr>
          <w:rFonts w:eastAsia="Gentium Basic" w:cs="Gentium Basic"/>
          <w:b/>
          <w:color w:val="000000" w:themeColor="text1"/>
        </w:rPr>
        <w:t>own copy</w:t>
      </w:r>
    </w:p>
    <w:p w14:paraId="2D898472" w14:textId="0FAAD9D1" w:rsidR="00A44F90" w:rsidRPr="00C964C8" w:rsidRDefault="00A44F90" w:rsidP="00A90C52">
      <w:pPr>
        <w:tabs>
          <w:tab w:val="right" w:pos="9000"/>
        </w:tabs>
        <w:spacing w:after="80"/>
        <w:ind w:left="360" w:hanging="360"/>
        <w:rPr>
          <w:rFonts w:eastAsia="Gentium Basic" w:cs="Gentium Basic"/>
          <w:color w:val="000000" w:themeColor="text1"/>
        </w:rPr>
      </w:pPr>
      <w:r w:rsidRPr="00C964C8">
        <w:rPr>
          <w:color w:val="000000" w:themeColor="text1"/>
        </w:rPr>
        <w:t xml:space="preserve">Goldman, Robert Philip 2001b:  “Of Time and the Epic: The Rāmāyaṇa's Trajectory from Ādikāvya to National Epic”, in </w:t>
      </w:r>
      <w:r w:rsidRPr="00C964C8">
        <w:rPr>
          <w:i/>
          <w:color w:val="000000" w:themeColor="text1"/>
        </w:rPr>
        <w:t>Les sources et le temps = Sources and time: a colloquium, Pondicherry, 11-13 January 1997,</w:t>
      </w:r>
      <w:r w:rsidRPr="00C964C8">
        <w:rPr>
          <w:color w:val="000000" w:themeColor="text1"/>
        </w:rPr>
        <w:t xml:space="preserve"> ed. by François Grimal, Publications du Département d'Indologie. Institut Français de Pondichéry, 91 (Pondichéry): 211-227.</w:t>
      </w:r>
      <w:r w:rsidRPr="00C964C8">
        <w:rPr>
          <w:color w:val="000000" w:themeColor="text1"/>
        </w:rPr>
        <w:tab/>
      </w:r>
      <w:r w:rsidRPr="00C964C8">
        <w:rPr>
          <w:b/>
          <w:color w:val="000000" w:themeColor="text1"/>
        </w:rPr>
        <w:t>scan</w:t>
      </w:r>
    </w:p>
    <w:p w14:paraId="1018C2D4" w14:textId="77777777"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2004:  “Resisting Rāma: dharma debates on gender and hierarchy and the work of the </w:t>
      </w:r>
      <w:r w:rsidRPr="00C964C8">
        <w:rPr>
          <w:rFonts w:eastAsia="Gentium Basic" w:cs="Gentium Basic"/>
          <w:i/>
          <w:color w:val="000000" w:themeColor="text1"/>
        </w:rPr>
        <w:t>Vālmīki Rāmāyaṇa”,</w:t>
      </w:r>
      <w:r w:rsidRPr="00C964C8">
        <w:rPr>
          <w:rFonts w:eastAsia="Gentium Basic" w:cs="Gentium Basic"/>
          <w:color w:val="000000" w:themeColor="text1"/>
        </w:rPr>
        <w:t xml:space="preserve"> in Bose 2004: 19-46.</w:t>
      </w:r>
      <w:r w:rsidRPr="00C964C8">
        <w:rPr>
          <w:rFonts w:eastAsia="Gentium Basic" w:cs="Gentium Basic"/>
          <w:color w:val="000000" w:themeColor="text1"/>
        </w:rPr>
        <w:tab/>
      </w:r>
      <w:r w:rsidRPr="00C964C8">
        <w:rPr>
          <w:rFonts w:eastAsia="Gentium Basic" w:cs="Gentium Basic"/>
          <w:b/>
          <w:color w:val="000000" w:themeColor="text1"/>
        </w:rPr>
        <w:t>own copy</w:t>
      </w:r>
    </w:p>
    <w:p w14:paraId="20F6F617" w14:textId="77777777" w:rsidR="00683E6E" w:rsidRPr="00C964C8" w:rsidRDefault="00683E6E" w:rsidP="00A90C52">
      <w:pPr>
        <w:tabs>
          <w:tab w:val="right" w:pos="9000"/>
        </w:tabs>
        <w:ind w:left="360" w:hanging="360"/>
        <w:rPr>
          <w:rFonts w:eastAsia="Gentium Basic" w:cs="Gentium Basic"/>
          <w:color w:val="000000" w:themeColor="text1"/>
        </w:rPr>
      </w:pPr>
      <w:r w:rsidRPr="00C964C8">
        <w:rPr>
          <w:rFonts w:eastAsia="Gentium Basic" w:cs="Gentium Basic"/>
          <w:color w:val="000000" w:themeColor="text1"/>
        </w:rPr>
        <w:t xml:space="preserve">Goldman, Robert P. 2005:  “Historicising the Ramakatha: Valmiki's Ramayana and its medieval commentators”, </w:t>
      </w:r>
      <w:r w:rsidRPr="00C964C8">
        <w:rPr>
          <w:rFonts w:eastAsia="Gentium Basic" w:cs="Gentium Basic"/>
          <w:i/>
          <w:color w:val="000000" w:themeColor="text1"/>
        </w:rPr>
        <w:t>India International Centre Quarterly</w:t>
      </w:r>
      <w:r w:rsidRPr="00C964C8">
        <w:rPr>
          <w:rFonts w:eastAsia="Gentium Basic" w:cs="Gentium Basic"/>
          <w:color w:val="000000" w:themeColor="text1"/>
        </w:rPr>
        <w:t xml:space="preserve"> (New Delhi) 31.4: 83-97.</w:t>
      </w:r>
      <w:r w:rsidRPr="00C964C8">
        <w:rPr>
          <w:rFonts w:eastAsia="Gentium Basic" w:cs="Gentium Basic"/>
          <w:color w:val="000000" w:themeColor="text1"/>
        </w:rPr>
        <w:br/>
      </w:r>
      <w:r w:rsidRPr="00C964C8">
        <w:rPr>
          <w:rFonts w:eastAsia="Gentium Basic" w:cs="Gentium Basic"/>
          <w:color w:val="000000" w:themeColor="text1"/>
        </w:rPr>
        <w:tab/>
      </w:r>
      <w:r w:rsidRPr="00C964C8">
        <w:rPr>
          <w:rFonts w:eastAsia="Gentium Basic" w:cs="Gentium Basic"/>
          <w:b/>
          <w:color w:val="000000" w:themeColor="text1"/>
        </w:rPr>
        <w:t>photocopy / download</w:t>
      </w:r>
    </w:p>
    <w:p w14:paraId="3D4B973D" w14:textId="157B77B5" w:rsidR="00683E6E"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Goldman, Robert P. 2005-06: </w:t>
      </w:r>
      <w:r w:rsidRPr="00C964C8">
        <w:rPr>
          <w:rFonts w:eastAsia="Gentium Basic" w:cs="Gentium Basic"/>
          <w:i/>
          <w:color w:val="000000" w:themeColor="text1"/>
        </w:rPr>
        <w:t>Two Lectures on the Vālmīki Rāmāyaṇa,</w:t>
      </w:r>
      <w:r w:rsidRPr="00C964C8">
        <w:rPr>
          <w:rFonts w:eastAsia="Gentium Basic" w:cs="Gentium Basic"/>
          <w:color w:val="000000" w:themeColor="text1"/>
        </w:rPr>
        <w:t xml:space="preserve"> M.S. University Oriental Series, 22, appended to </w:t>
      </w:r>
      <w:r w:rsidRPr="00C964C8">
        <w:rPr>
          <w:rFonts w:eastAsia="Gentium Basic" w:cs="Gentium Basic"/>
          <w:i/>
          <w:color w:val="000000" w:themeColor="text1"/>
        </w:rPr>
        <w:t>JOIB</w:t>
      </w:r>
      <w:r w:rsidRPr="00C964C8">
        <w:rPr>
          <w:rFonts w:eastAsia="Gentium Basic" w:cs="Gentium Basic"/>
          <w:color w:val="000000" w:themeColor="text1"/>
        </w:rPr>
        <w:t xml:space="preserve"> 55; 39 pp.   [individual lectures: “Commentaries on the </w:t>
      </w:r>
      <w:r w:rsidRPr="00C964C8">
        <w:rPr>
          <w:rFonts w:eastAsia="Gentium Basic" w:cs="Gentium Basic"/>
          <w:i/>
          <w:color w:val="000000" w:themeColor="text1"/>
        </w:rPr>
        <w:t>Vālmīki Rāmāyaṇa</w:t>
      </w:r>
      <w:r w:rsidRPr="00C964C8">
        <w:rPr>
          <w:rFonts w:eastAsia="Gentium Basic" w:cs="Gentium Basic"/>
          <w:color w:val="000000" w:themeColor="text1"/>
        </w:rPr>
        <w:t xml:space="preserve"> as windows into the Sanskrit knowledge systems of medieval India” and “The Elephants’ Song: Vālmīki’s </w:t>
      </w:r>
      <w:r w:rsidRPr="00C964C8">
        <w:rPr>
          <w:rFonts w:eastAsia="Gentium Basic" w:cs="Gentium Basic"/>
          <w:i/>
          <w:color w:val="000000" w:themeColor="text1"/>
        </w:rPr>
        <w:t>Yuddhakāṇḍa</w:t>
      </w:r>
      <w:r w:rsidRPr="00C964C8">
        <w:rPr>
          <w:rFonts w:eastAsia="Gentium Basic" w:cs="Gentium Basic"/>
          <w:color w:val="000000" w:themeColor="text1"/>
        </w:rPr>
        <w:t xml:space="preserve"> as </w:t>
      </w:r>
      <w:r w:rsidRPr="00C964C8">
        <w:rPr>
          <w:rFonts w:eastAsia="Gentium Basic" w:cs="Gentium Basic"/>
          <w:i/>
          <w:color w:val="000000" w:themeColor="text1"/>
        </w:rPr>
        <w:t>Nītiśāstra</w:t>
      </w:r>
      <w:r w:rsidRPr="00C964C8">
        <w:rPr>
          <w:rFonts w:eastAsia="Gentium Basic" w:cs="Gentium Basic"/>
          <w:color w:val="000000" w:themeColor="text1"/>
        </w:rPr>
        <w:t xml:space="preserve"> and </w:t>
      </w:r>
      <w:r w:rsidRPr="00C964C8">
        <w:rPr>
          <w:rFonts w:eastAsia="Gentium Basic" w:cs="Gentium Basic"/>
          <w:i/>
          <w:color w:val="000000" w:themeColor="text1"/>
        </w:rPr>
        <w:t>Dharmaśāstra”</w:t>
      </w:r>
      <w:r w:rsidRPr="00C964C8">
        <w:rPr>
          <w:rFonts w:eastAsia="Gentium Basic" w:cs="Gentium Basic"/>
          <w:color w:val="000000" w:themeColor="text1"/>
        </w:rPr>
        <w:t>; U.P. Shah Memorial Lecture Series, 8</w:t>
      </w:r>
      <w:r w:rsidR="00AE11CB" w:rsidRPr="00C964C8">
        <w:rPr>
          <w:rFonts w:eastAsia="Gentium Basic" w:cs="Gentium Basic"/>
          <w:color w:val="000000" w:themeColor="text1"/>
        </w:rPr>
        <w:t>;</w:t>
      </w:r>
      <w:r w:rsidRPr="00C964C8">
        <w:rPr>
          <w:rFonts w:eastAsia="Gentium Basic" w:cs="Gentium Basic"/>
          <w:color w:val="000000" w:themeColor="text1"/>
        </w:rPr>
        <w:t xml:space="preserve"> 7th and 8th December 2006]</w:t>
      </w:r>
      <w:r w:rsidR="004B7DE8" w:rsidRPr="00C964C8">
        <w:rPr>
          <w:rFonts w:eastAsia="Gentium Basic" w:cs="Gentium Basic"/>
          <w:color w:val="000000" w:themeColor="text1"/>
        </w:rPr>
        <w:tab/>
      </w:r>
      <w:r w:rsidR="004B7DE8" w:rsidRPr="00C964C8">
        <w:rPr>
          <w:rFonts w:eastAsia="Gentium Basic" w:cs="Gentium Basic"/>
          <w:b/>
          <w:color w:val="000000" w:themeColor="text1"/>
        </w:rPr>
        <w:t>scan</w:t>
      </w:r>
    </w:p>
    <w:p w14:paraId="17F5D28F" w14:textId="77777777"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2006: “How fast do monkeys fly? How long do demons sleep?”, </w:t>
      </w:r>
      <w:r w:rsidRPr="00C964C8">
        <w:rPr>
          <w:rFonts w:eastAsia="Gentium Basic" w:cs="Gentium Basic"/>
          <w:i/>
          <w:color w:val="000000" w:themeColor="text1"/>
        </w:rPr>
        <w:t>Rivista di Studi Sudasiatici</w:t>
      </w:r>
      <w:r w:rsidRPr="00C964C8">
        <w:rPr>
          <w:rFonts w:eastAsia="Gentium Basic" w:cs="Gentium Basic"/>
          <w:color w:val="000000" w:themeColor="text1"/>
        </w:rPr>
        <w:t xml:space="preserve"> 1: 7-29.</w:t>
      </w:r>
      <w:r w:rsidRPr="00C964C8">
        <w:rPr>
          <w:rFonts w:eastAsia="Gentium Basic" w:cs="Gentium Basic"/>
          <w:color w:val="000000" w:themeColor="text1"/>
        </w:rPr>
        <w:tab/>
      </w:r>
      <w:r w:rsidRPr="00C964C8">
        <w:rPr>
          <w:rFonts w:eastAsia="Gentium Basic" w:cs="Gentium Basic"/>
          <w:b/>
          <w:color w:val="000000" w:themeColor="text1"/>
        </w:rPr>
        <w:t>download</w:t>
      </w:r>
    </w:p>
    <w:p w14:paraId="4C9B71CB" w14:textId="77777777" w:rsidR="00683E6E" w:rsidRPr="00C964C8" w:rsidRDefault="00683E6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Goldman, Robert P. 2009:  “To Wake a Sleeping Giant: Vālmīki’s Account(s) of the Life and Death of Kumbhakarṇa”</w:t>
      </w:r>
      <w:r w:rsidRPr="00C964C8">
        <w:rPr>
          <w:rFonts w:eastAsia="Gentium Basic" w:cs="Gentium Basic"/>
          <w:i/>
          <w:color w:val="000000" w:themeColor="text1"/>
        </w:rPr>
        <w:t>,</w:t>
      </w:r>
      <w:r w:rsidRPr="00C964C8">
        <w:rPr>
          <w:rFonts w:eastAsia="Gentium Basic" w:cs="Gentium Basic"/>
          <w:color w:val="000000" w:themeColor="text1"/>
        </w:rPr>
        <w:t xml:space="preserve"> in Goldman and Tokunaga 2009: 119-37.</w:t>
      </w:r>
      <w:r w:rsidRPr="00C964C8">
        <w:rPr>
          <w:rFonts w:eastAsia="Gentium Basic" w:cs="Gentium Basic"/>
          <w:color w:val="000000" w:themeColor="text1"/>
        </w:rPr>
        <w:tab/>
      </w:r>
      <w:r w:rsidRPr="00C964C8">
        <w:rPr>
          <w:rFonts w:eastAsia="Gentium Basic" w:cs="Gentium Basic"/>
          <w:b/>
          <w:color w:val="000000" w:themeColor="text1"/>
        </w:rPr>
        <w:t>own copy</w:t>
      </w:r>
    </w:p>
    <w:p w14:paraId="7E47EF86" w14:textId="02695B48" w:rsidR="00B66924" w:rsidRPr="00C964C8" w:rsidRDefault="00683E6E"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Goldman, R.P. 2010:  “A tale for all regions, a text for all seasons”, paper presented at ACM Singapore conference, July 2010.</w:t>
      </w:r>
      <w:r w:rsidRPr="00C964C8">
        <w:rPr>
          <w:rFonts w:eastAsia="Gentium Basic" w:cs="Gentium Basic"/>
          <w:color w:val="000000" w:themeColor="text1"/>
        </w:rPr>
        <w:tab/>
      </w:r>
      <w:r w:rsidRPr="00C964C8">
        <w:rPr>
          <w:rFonts w:eastAsia="Gentium Basic" w:cs="Gentium Basic"/>
          <w:b/>
          <w:color w:val="000000" w:themeColor="text1"/>
        </w:rPr>
        <w:t>printout</w:t>
      </w:r>
    </w:p>
    <w:p w14:paraId="5E97EC3C" w14:textId="054E9271" w:rsidR="003919CB" w:rsidRPr="00C964C8" w:rsidRDefault="003919CB" w:rsidP="00A90C52">
      <w:pPr>
        <w:tabs>
          <w:tab w:val="right" w:pos="9000"/>
        </w:tabs>
        <w:spacing w:after="80"/>
        <w:ind w:left="360" w:hanging="360"/>
        <w:rPr>
          <w:b/>
          <w:color w:val="000000" w:themeColor="text1"/>
        </w:rPr>
      </w:pPr>
      <w:r w:rsidRPr="00C964C8">
        <w:rPr>
          <w:color w:val="000000" w:themeColor="text1"/>
        </w:rPr>
        <w:t xml:space="preserve">Goldman, Robert P. 2015:  “Carried away: abduction and marriage in Sanskrit Itihāsa and Purāṇa”, </w:t>
      </w:r>
      <w:r w:rsidRPr="00C964C8">
        <w:rPr>
          <w:i/>
          <w:color w:val="000000" w:themeColor="text1"/>
        </w:rPr>
        <w:t>Sanskrit Studies</w:t>
      </w:r>
      <w:r w:rsidRPr="00C964C8">
        <w:rPr>
          <w:color w:val="000000" w:themeColor="text1"/>
        </w:rPr>
        <w:t xml:space="preserve"> 4: 148-68.</w:t>
      </w:r>
      <w:r w:rsidRPr="00C964C8">
        <w:rPr>
          <w:color w:val="000000" w:themeColor="text1"/>
        </w:rPr>
        <w:tab/>
      </w:r>
      <w:r w:rsidRPr="00C964C8">
        <w:rPr>
          <w:b/>
          <w:color w:val="000000" w:themeColor="text1"/>
        </w:rPr>
        <w:t>own copy</w:t>
      </w:r>
    </w:p>
    <w:p w14:paraId="713098D4" w14:textId="7063F1E7" w:rsidR="00EB4878" w:rsidRPr="00C964C8" w:rsidRDefault="00EB4878" w:rsidP="00A90C52">
      <w:pPr>
        <w:tabs>
          <w:tab w:val="right" w:pos="9000"/>
        </w:tabs>
        <w:spacing w:after="80"/>
        <w:ind w:left="360" w:hanging="360"/>
        <w:rPr>
          <w:color w:val="000000" w:themeColor="text1"/>
        </w:rPr>
      </w:pPr>
      <w:r w:rsidRPr="00C964C8">
        <w:rPr>
          <w:color w:val="000000" w:themeColor="text1"/>
        </w:rPr>
        <w:t xml:space="preserve">Goldman, Robert P. 2016:  “On the upatva of upākhyānas: is the Uttarakāṇḍa of the </w:t>
      </w:r>
      <w:r w:rsidRPr="00C964C8">
        <w:rPr>
          <w:i/>
          <w:color w:val="000000" w:themeColor="text1"/>
        </w:rPr>
        <w:t>Rāmāyaṇa</w:t>
      </w:r>
      <w:r w:rsidRPr="00C964C8">
        <w:rPr>
          <w:color w:val="000000" w:themeColor="text1"/>
        </w:rPr>
        <w:t xml:space="preserve"> an upākhyāna of the </w:t>
      </w:r>
      <w:r w:rsidRPr="00C964C8">
        <w:rPr>
          <w:i/>
          <w:color w:val="000000" w:themeColor="text1"/>
        </w:rPr>
        <w:t>Mahābhārata</w:t>
      </w:r>
      <w:r w:rsidRPr="00C964C8">
        <w:rPr>
          <w:color w:val="000000" w:themeColor="text1"/>
        </w:rPr>
        <w:t xml:space="preserve">”, </w:t>
      </w:r>
      <w:r w:rsidRPr="00C964C8">
        <w:rPr>
          <w:rFonts w:eastAsia="Gentium Basic" w:cs="Gentium Basic"/>
          <w:color w:val="000000" w:themeColor="text1"/>
        </w:rPr>
        <w:t xml:space="preserve">in </w:t>
      </w:r>
      <w:r w:rsidRPr="00C964C8">
        <w:rPr>
          <w:rFonts w:cs="mXˇ"/>
          <w:color w:val="000000" w:themeColor="text1"/>
        </w:rPr>
        <w:t xml:space="preserve">Adluri </w:t>
      </w:r>
      <w:r w:rsidRPr="00C964C8">
        <w:rPr>
          <w:rFonts w:eastAsia="Gentium Basic" w:cs="Gentium Basic"/>
          <w:color w:val="000000" w:themeColor="text1"/>
        </w:rPr>
        <w:t>and Bagchi (eds)</w:t>
      </w:r>
      <w:r w:rsidRPr="00C964C8">
        <w:rPr>
          <w:rFonts w:cs="mXˇ"/>
          <w:color w:val="000000" w:themeColor="text1"/>
        </w:rPr>
        <w:t xml:space="preserve"> 2016: </w:t>
      </w:r>
      <w:r w:rsidRPr="00C964C8">
        <w:rPr>
          <w:color w:val="000000" w:themeColor="text1"/>
        </w:rPr>
        <w:t>69-82.</w:t>
      </w:r>
    </w:p>
    <w:p w14:paraId="6A483401" w14:textId="6524C419" w:rsidR="00BF4ED6" w:rsidRPr="00C964C8" w:rsidRDefault="00BF4ED6" w:rsidP="00A90C52">
      <w:pPr>
        <w:tabs>
          <w:tab w:val="right" w:pos="9000"/>
        </w:tabs>
        <w:spacing w:after="80"/>
        <w:ind w:left="360" w:hanging="360"/>
        <w:rPr>
          <w:rFonts w:eastAsia="Gentium Basic"/>
          <w:b/>
          <w:color w:val="000000" w:themeColor="text1"/>
        </w:rPr>
      </w:pPr>
      <w:r w:rsidRPr="00C964C8">
        <w:rPr>
          <w:color w:val="000000" w:themeColor="text1"/>
        </w:rPr>
        <w:t>Goldman, Robert P. 2018</w:t>
      </w:r>
      <w:r w:rsidR="007110D4" w:rsidRPr="00C964C8">
        <w:rPr>
          <w:color w:val="000000" w:themeColor="text1"/>
        </w:rPr>
        <w:t>a</w:t>
      </w:r>
      <w:r w:rsidRPr="00C964C8">
        <w:rPr>
          <w:color w:val="000000" w:themeColor="text1"/>
        </w:rPr>
        <w:t>:  “Ādyantaḥ: the Uttarakāṇḍa’s challenges for its authors and readers”,</w:t>
      </w:r>
      <w:r w:rsidRPr="00C964C8">
        <w:rPr>
          <w:rFonts w:eastAsia="Gentium Basic" w:cs="Gentium Basic"/>
          <w:color w:val="000000" w:themeColor="text1"/>
        </w:rPr>
        <w:t xml:space="preserve"> in Brodbeck, Bowles and Hiltebeitel 2018:</w:t>
      </w:r>
      <w:r w:rsidRPr="00C964C8">
        <w:rPr>
          <w:rFonts w:eastAsia="Gentium Basic"/>
          <w:color w:val="000000" w:themeColor="text1"/>
        </w:rPr>
        <w:t xml:space="preserve"> 284-97.</w:t>
      </w:r>
      <w:r w:rsidRPr="00C964C8">
        <w:rPr>
          <w:rFonts w:eastAsia="Gentium Basic"/>
          <w:color w:val="000000" w:themeColor="text1"/>
        </w:rPr>
        <w:tab/>
      </w:r>
      <w:r w:rsidRPr="00C964C8">
        <w:rPr>
          <w:rFonts w:eastAsia="Gentium Basic"/>
          <w:b/>
          <w:color w:val="000000" w:themeColor="text1"/>
        </w:rPr>
        <w:t>own copy</w:t>
      </w:r>
    </w:p>
    <w:p w14:paraId="4E83D816" w14:textId="050A9EE5" w:rsidR="007110D4" w:rsidRPr="00C964C8" w:rsidRDefault="007110D4" w:rsidP="00A90C52">
      <w:pPr>
        <w:tabs>
          <w:tab w:val="right" w:pos="9000"/>
        </w:tabs>
        <w:spacing w:after="80"/>
        <w:ind w:left="360" w:hanging="360"/>
        <w:rPr>
          <w:b/>
          <w:color w:val="000000" w:themeColor="text1"/>
        </w:rPr>
      </w:pPr>
      <w:r w:rsidRPr="00C964C8">
        <w:rPr>
          <w:color w:val="000000" w:themeColor="text1"/>
        </w:rPr>
        <w:t xml:space="preserve">Goldman, Robert P. 2018b:  “Augmenting the Past: historical and political consciousness in </w:t>
      </w:r>
      <w:r w:rsidRPr="00C964C8">
        <w:rPr>
          <w:i/>
          <w:color w:val="000000" w:themeColor="text1"/>
        </w:rPr>
        <w:t>Vālmīki’s Uttarakāṇḍa</w:t>
      </w:r>
      <w:r w:rsidRPr="00C964C8">
        <w:rPr>
          <w:color w:val="000000" w:themeColor="text1"/>
        </w:rPr>
        <w:t xml:space="preserve">”, </w:t>
      </w:r>
      <w:r w:rsidRPr="00C964C8">
        <w:rPr>
          <w:i/>
          <w:color w:val="000000" w:themeColor="text1"/>
        </w:rPr>
        <w:t>Studies in History</w:t>
      </w:r>
      <w:r w:rsidRPr="00C964C8">
        <w:rPr>
          <w:color w:val="000000" w:themeColor="text1"/>
        </w:rPr>
        <w:t xml:space="preserve"> 34.2: 182-206.</w:t>
      </w:r>
      <w:r w:rsidRPr="00C964C8">
        <w:rPr>
          <w:color w:val="000000" w:themeColor="text1"/>
        </w:rPr>
        <w:tab/>
      </w:r>
      <w:r w:rsidRPr="00C964C8">
        <w:rPr>
          <w:b/>
          <w:color w:val="000000" w:themeColor="text1"/>
        </w:rPr>
        <w:t>download</w:t>
      </w:r>
    </w:p>
    <w:p w14:paraId="037E5EC2" w14:textId="58A4D445" w:rsidR="0034260B" w:rsidRDefault="00DC5675" w:rsidP="00A90C52">
      <w:pPr>
        <w:tabs>
          <w:tab w:val="right" w:pos="9000"/>
        </w:tabs>
        <w:spacing w:after="80"/>
        <w:ind w:left="360" w:hanging="360"/>
        <w:rPr>
          <w:b/>
        </w:rPr>
      </w:pPr>
      <w:r w:rsidRPr="00D0205F">
        <w:t>Goldman, Robert P. 20</w:t>
      </w:r>
      <w:r>
        <w:t>21</w:t>
      </w:r>
      <w:r w:rsidR="00D411C8">
        <w:t>a</w:t>
      </w:r>
      <w:r>
        <w:t xml:space="preserve">:  </w:t>
      </w:r>
      <w:r>
        <w:rPr>
          <w:i/>
        </w:rPr>
        <w:t>The Vālmī</w:t>
      </w:r>
      <w:r w:rsidRPr="0081205B">
        <w:rPr>
          <w:i/>
        </w:rPr>
        <w:t>ki Rāmāyaṇa as epic and dharmaśāstra: reading</w:t>
      </w:r>
      <w:r>
        <w:rPr>
          <w:i/>
        </w:rPr>
        <w:t xml:space="preserve"> the ādikāvya as an ethical guide,</w:t>
      </w:r>
      <w:r>
        <w:t xml:space="preserve"> lectures at Jadavpur University Dept of Philosophy 2016 (Kolkata: Jadavpur University; New Delhi: DK Printworld).</w:t>
      </w:r>
      <w:r>
        <w:tab/>
      </w:r>
      <w:r>
        <w:rPr>
          <w:b/>
        </w:rPr>
        <w:t>ch.3 scanned</w:t>
      </w:r>
    </w:p>
    <w:p w14:paraId="467051FA" w14:textId="77777777" w:rsidR="00D411C8" w:rsidRPr="00C964C8" w:rsidRDefault="00D411C8" w:rsidP="00A90C52">
      <w:pPr>
        <w:tabs>
          <w:tab w:val="right" w:pos="9000"/>
        </w:tabs>
        <w:spacing w:after="80"/>
        <w:ind w:left="360" w:hanging="360"/>
        <w:rPr>
          <w:b/>
          <w:color w:val="000000" w:themeColor="text1"/>
        </w:rPr>
      </w:pPr>
    </w:p>
    <w:p w14:paraId="688AB22A" w14:textId="77777777" w:rsidR="00396D0F" w:rsidRPr="00C964C8" w:rsidRDefault="00396D0F" w:rsidP="00BB7D43">
      <w:pPr>
        <w:spacing w:after="80"/>
        <w:ind w:left="360" w:hanging="360"/>
        <w:rPr>
          <w:color w:val="000000" w:themeColor="text1"/>
        </w:rPr>
      </w:pPr>
      <w:r w:rsidRPr="00C964C8">
        <w:rPr>
          <w:color w:val="000000" w:themeColor="text1"/>
        </w:rPr>
        <w:t xml:space="preserve">Goldman, Robert P. 2022:  “On the poetics of the first poem: genre, aesthetics, and sentiment in the Vālmīkirāmāyaṇa”, in </w:t>
      </w:r>
      <w:r w:rsidRPr="00C964C8">
        <w:rPr>
          <w:i/>
          <w:color w:val="000000" w:themeColor="text1"/>
        </w:rPr>
        <w:t>Indian linguistics in honor of George Cardona,</w:t>
      </w:r>
      <w:r w:rsidRPr="00C964C8">
        <w:rPr>
          <w:color w:val="000000" w:themeColor="text1"/>
        </w:rPr>
        <w:t xml:space="preserve"> ed. by Peter Scharf (n.p., Lulu Press): 323-54.</w:t>
      </w:r>
    </w:p>
    <w:p w14:paraId="0ED04F9B" w14:textId="2BE1F2B0" w:rsidR="00396D0F" w:rsidRPr="00C964C8" w:rsidRDefault="00396D0F" w:rsidP="00396D0F">
      <w:pPr>
        <w:tabs>
          <w:tab w:val="right" w:pos="9000"/>
        </w:tabs>
        <w:spacing w:after="80"/>
        <w:ind w:left="360" w:hanging="360"/>
        <w:rPr>
          <w:rFonts w:eastAsia="Gentium Basic" w:cs="Gentium Basic"/>
          <w:color w:val="000000" w:themeColor="text1"/>
        </w:rPr>
      </w:pPr>
      <w:r w:rsidRPr="00C964C8">
        <w:rPr>
          <w:color w:val="000000" w:themeColor="text1"/>
        </w:rPr>
        <w:lastRenderedPageBreak/>
        <w:t xml:space="preserve">Goldman, Robert P. 2023:  </w:t>
      </w:r>
      <w:r w:rsidRPr="00C964C8">
        <w:rPr>
          <w:i/>
          <w:color w:val="000000" w:themeColor="text1"/>
        </w:rPr>
        <w:t>Reading with the ṛṣi: a cross-cultural and comparative literary approach to Vālmīki’s Rāmāyaṇa</w:t>
      </w:r>
      <w:r w:rsidRPr="00C964C8">
        <w:rPr>
          <w:color w:val="000000" w:themeColor="text1"/>
        </w:rPr>
        <w:t>, Studies in Comparative Literature, Jadavpur University (Hyderabad: Orient BlackSwan).</w:t>
      </w:r>
      <w:r w:rsidRPr="00C964C8">
        <w:rPr>
          <w:color w:val="000000" w:themeColor="text1"/>
        </w:rPr>
        <w:tab/>
      </w:r>
      <w:r w:rsidRPr="00C964C8">
        <w:rPr>
          <w:b/>
          <w:color w:val="000000" w:themeColor="text1"/>
        </w:rPr>
        <w:t>own copy</w:t>
      </w:r>
    </w:p>
    <w:p w14:paraId="3A3D83CB" w14:textId="79FC2564" w:rsidR="00F62A9E" w:rsidRPr="00C964C8" w:rsidRDefault="00F62A9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Goldman, Robert P. and J.L. (Moussaieff) Masson 1969:  “Who knows Rāvaṇa? A narrative difficulty in the Vālmīki Rāmāyaṇa”, </w:t>
      </w:r>
      <w:r w:rsidRPr="00C964C8">
        <w:rPr>
          <w:rFonts w:eastAsia="Gentium Basic" w:cs="Gentium Basic"/>
          <w:i/>
          <w:color w:val="000000" w:themeColor="text1"/>
        </w:rPr>
        <w:t>ABORI</w:t>
      </w:r>
      <w:r w:rsidRPr="00C964C8">
        <w:rPr>
          <w:rFonts w:eastAsia="Gentium Basic" w:cs="Gentium Basic"/>
          <w:color w:val="000000" w:themeColor="text1"/>
        </w:rPr>
        <w:t xml:space="preserve"> 50: 95-100.</w:t>
      </w:r>
      <w:r w:rsidR="003B779B" w:rsidRPr="00C964C8">
        <w:rPr>
          <w:rFonts w:eastAsia="Gentium Basic" w:cs="Gentium Basic"/>
          <w:color w:val="000000" w:themeColor="text1"/>
        </w:rPr>
        <w:tab/>
      </w:r>
      <w:r w:rsidR="003B779B" w:rsidRPr="00C964C8">
        <w:rPr>
          <w:b/>
          <w:color w:val="000000" w:themeColor="text1"/>
        </w:rPr>
        <w:t>download</w:t>
      </w:r>
    </w:p>
    <w:p w14:paraId="64F5C940" w14:textId="757F514B" w:rsidR="00F62A9E" w:rsidRPr="00C964C8" w:rsidRDefault="00F62A9E" w:rsidP="00A90C52">
      <w:pPr>
        <w:pStyle w:val="Header"/>
        <w:tabs>
          <w:tab w:val="clear" w:pos="4320"/>
          <w:tab w:val="clear" w:pos="8640"/>
          <w:tab w:val="right" w:pos="9000"/>
        </w:tabs>
        <w:spacing w:after="80"/>
        <w:ind w:left="360" w:hanging="360"/>
        <w:rPr>
          <w:rFonts w:ascii="Gentium" w:eastAsia="Gentium Basic" w:hAnsi="Gentium" w:cs="Gentium Basic"/>
          <w:color w:val="000000" w:themeColor="text1"/>
          <w:sz w:val="24"/>
          <w:szCs w:val="24"/>
        </w:rPr>
      </w:pPr>
      <w:r w:rsidRPr="00C964C8">
        <w:rPr>
          <w:rFonts w:ascii="Gentium" w:eastAsia="Gentium Basic" w:hAnsi="Gentium" w:cs="Gentium Basic"/>
          <w:color w:val="000000" w:themeColor="text1"/>
          <w:sz w:val="24"/>
          <w:szCs w:val="24"/>
        </w:rPr>
        <w:t>Goldman, Robert P. and Sally J. Sutherland 1994:  “Vālmīki’s Hanumān:</w:t>
      </w:r>
      <w:r w:rsidR="006F1A4B" w:rsidRPr="00C964C8">
        <w:rPr>
          <w:rFonts w:ascii="Gentium" w:eastAsia="Gentium Basic" w:hAnsi="Gentium" w:cs="Gentium Basic"/>
          <w:color w:val="000000" w:themeColor="text1"/>
          <w:sz w:val="24"/>
          <w:szCs w:val="24"/>
        </w:rPr>
        <w:t xml:space="preserve"> characterization and occluded d</w:t>
      </w:r>
      <w:r w:rsidRPr="00C964C8">
        <w:rPr>
          <w:rFonts w:ascii="Gentium" w:eastAsia="Gentium Basic" w:hAnsi="Gentium" w:cs="Gentium Basic"/>
          <w:color w:val="000000" w:themeColor="text1"/>
          <w:sz w:val="24"/>
          <w:szCs w:val="24"/>
        </w:rPr>
        <w:t xml:space="preserve">ivinity in the </w:t>
      </w:r>
      <w:r w:rsidRPr="00C964C8">
        <w:rPr>
          <w:rFonts w:ascii="Gentium" w:eastAsia="Gentium Basic" w:hAnsi="Gentium" w:cs="Gentium Basic"/>
          <w:i/>
          <w:color w:val="000000" w:themeColor="text1"/>
          <w:sz w:val="24"/>
          <w:szCs w:val="24"/>
        </w:rPr>
        <w:t>Rāmāyaṇa”,  JVS</w:t>
      </w:r>
      <w:r w:rsidRPr="00C964C8">
        <w:rPr>
          <w:rFonts w:ascii="Gentium" w:eastAsia="Gentium Basic" w:hAnsi="Gentium" w:cs="Gentium Basic"/>
          <w:color w:val="000000" w:themeColor="text1"/>
          <w:sz w:val="24"/>
          <w:szCs w:val="24"/>
        </w:rPr>
        <w:t xml:space="preserve"> 2.4: 31-54.</w:t>
      </w:r>
      <w:r w:rsidRPr="00C964C8">
        <w:rPr>
          <w:rFonts w:ascii="Gentium" w:eastAsia="Gentium Basic" w:hAnsi="Gentium" w:cs="Gentium Basic"/>
          <w:color w:val="000000" w:themeColor="text1"/>
          <w:sz w:val="24"/>
          <w:szCs w:val="24"/>
        </w:rPr>
        <w:tab/>
      </w:r>
      <w:r w:rsidRPr="00C964C8">
        <w:rPr>
          <w:rFonts w:ascii="Gentium" w:eastAsia="Gentium Basic" w:hAnsi="Gentium" w:cs="Gentium Basic"/>
          <w:b/>
          <w:color w:val="000000" w:themeColor="text1"/>
          <w:sz w:val="24"/>
          <w:szCs w:val="24"/>
        </w:rPr>
        <w:t>photocopy</w:t>
      </w:r>
    </w:p>
    <w:p w14:paraId="44369988" w14:textId="77777777" w:rsidR="00F62A9E" w:rsidRPr="00C964C8" w:rsidRDefault="00F62A9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Goldman, Robert P. and Sally J. Sutherland Goldman 2004:  “Rāmāyaṇa”, in Thursby and Mittal 2004: 75-96.</w:t>
      </w:r>
      <w:r w:rsidRPr="00C964C8">
        <w:rPr>
          <w:rFonts w:eastAsia="Gentium Basic" w:cs="Gentium Basic"/>
          <w:color w:val="000000" w:themeColor="text1"/>
        </w:rPr>
        <w:tab/>
      </w:r>
      <w:r w:rsidRPr="00C964C8">
        <w:rPr>
          <w:rFonts w:eastAsia="Gentium Basic" w:cs="Gentium Basic"/>
          <w:b/>
          <w:color w:val="000000" w:themeColor="text1"/>
        </w:rPr>
        <w:t>own copy</w:t>
      </w:r>
    </w:p>
    <w:p w14:paraId="7DACC4DA" w14:textId="77777777" w:rsidR="00F62A9E" w:rsidRPr="00C964C8" w:rsidRDefault="00F62A9E"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Goldman, Robert P. and Sally J. Sutherland Goldman 2010:  “Rāmāyaṇa”, in Jacobsen 2009- : II, 111-26.</w:t>
      </w:r>
    </w:p>
    <w:p w14:paraId="363EEDD7" w14:textId="5FB7C9CF" w:rsidR="00F62A9E" w:rsidRPr="00C964C8" w:rsidRDefault="00A032F9"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González-Reimann, Luis 2006:  "The Divinity of Rāma in the Rāmāyaṇa of Vālmīki", </w:t>
      </w:r>
      <w:r w:rsidRPr="00C964C8">
        <w:rPr>
          <w:rFonts w:eastAsia="Gentium Basic" w:cs="Gentium Basic"/>
          <w:i/>
          <w:color w:val="000000" w:themeColor="text1"/>
        </w:rPr>
        <w:t>JIPh</w:t>
      </w:r>
      <w:r w:rsidRPr="00C964C8">
        <w:rPr>
          <w:rFonts w:eastAsia="Gentium Basic" w:cs="Gentium Basic"/>
          <w:color w:val="000000" w:themeColor="text1"/>
        </w:rPr>
        <w:t xml:space="preserve"> 34: 203-220.</w:t>
      </w:r>
      <w:r w:rsidRPr="00C964C8">
        <w:rPr>
          <w:rFonts w:eastAsia="Gentium Basic" w:cs="Gentium Basic"/>
          <w:color w:val="000000" w:themeColor="text1"/>
        </w:rPr>
        <w:tab/>
      </w:r>
      <w:r w:rsidRPr="00C964C8">
        <w:rPr>
          <w:rFonts w:eastAsia="Gentium Basic" w:cs="Gentium Basic"/>
          <w:b/>
          <w:color w:val="000000" w:themeColor="text1"/>
        </w:rPr>
        <w:t>printout</w:t>
      </w:r>
    </w:p>
    <w:p w14:paraId="28C60456" w14:textId="4FA10D91" w:rsidR="00895F12" w:rsidRPr="00C964C8" w:rsidRDefault="00895F12"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González-Reimann, Luis 2021:  “The </w:t>
      </w:r>
      <w:r w:rsidRPr="00C964C8">
        <w:rPr>
          <w:i/>
          <w:color w:val="000000" w:themeColor="text1"/>
        </w:rPr>
        <w:t>Rāmāyaṇa</w:t>
      </w:r>
      <w:r w:rsidRPr="00C964C8">
        <w:rPr>
          <w:color w:val="000000" w:themeColor="text1"/>
        </w:rPr>
        <w:t xml:space="preserve"> and the </w:t>
      </w:r>
      <w:r w:rsidRPr="00C964C8">
        <w:rPr>
          <w:i/>
          <w:color w:val="000000" w:themeColor="text1"/>
        </w:rPr>
        <w:t xml:space="preserve">Yugas”, </w:t>
      </w:r>
      <w:r w:rsidRPr="00C964C8">
        <w:rPr>
          <w:color w:val="000000" w:themeColor="text1"/>
        </w:rPr>
        <w:t xml:space="preserve">in </w:t>
      </w:r>
      <w:r w:rsidRPr="00C964C8">
        <w:rPr>
          <w:i/>
          <w:color w:val="000000" w:themeColor="text1"/>
        </w:rPr>
        <w:t>Body and Cosmos: studies in early Indian medical and astral sciences in honor of Kenneth G. Zysk,</w:t>
      </w:r>
      <w:r w:rsidRPr="00C964C8">
        <w:rPr>
          <w:color w:val="000000" w:themeColor="text1"/>
        </w:rPr>
        <w:t xml:space="preserve"> ed. by Toke Lindegaard Knudsen and others (Leiden: Brill): 250-66.</w:t>
      </w:r>
      <w:r w:rsidRPr="00C964C8">
        <w:rPr>
          <w:color w:val="000000" w:themeColor="text1"/>
        </w:rPr>
        <w:tab/>
      </w:r>
      <w:r w:rsidRPr="00C964C8">
        <w:rPr>
          <w:b/>
          <w:color w:val="000000" w:themeColor="text1"/>
        </w:rPr>
        <w:t>download</w:t>
      </w:r>
    </w:p>
    <w:p w14:paraId="787AA09E" w14:textId="151DE859" w:rsidR="0024161D" w:rsidRPr="00C964C8" w:rsidRDefault="0024161D" w:rsidP="00A90C52">
      <w:pPr>
        <w:tabs>
          <w:tab w:val="right" w:pos="9000"/>
        </w:tabs>
        <w:spacing w:after="80"/>
        <w:ind w:left="360" w:hanging="360"/>
        <w:rPr>
          <w:b/>
          <w:color w:val="000000" w:themeColor="text1"/>
        </w:rPr>
      </w:pPr>
      <w:r w:rsidRPr="00C964C8">
        <w:rPr>
          <w:color w:val="000000" w:themeColor="text1"/>
        </w:rPr>
        <w:t xml:space="preserve">Gore, N.A. 1943:  </w:t>
      </w:r>
      <w:r w:rsidRPr="00C964C8">
        <w:rPr>
          <w:i/>
          <w:color w:val="000000" w:themeColor="text1"/>
        </w:rPr>
        <w:t>A bibliography of the Rāmāyaṇa</w:t>
      </w:r>
      <w:r w:rsidRPr="00C964C8">
        <w:rPr>
          <w:color w:val="000000" w:themeColor="text1"/>
        </w:rPr>
        <w:t xml:space="preserve"> (Poona: author).</w:t>
      </w:r>
      <w:r w:rsidRPr="00C964C8">
        <w:rPr>
          <w:color w:val="000000" w:themeColor="text1"/>
        </w:rPr>
        <w:tab/>
      </w:r>
      <w:r w:rsidRPr="00C964C8">
        <w:rPr>
          <w:b/>
          <w:color w:val="000000" w:themeColor="text1"/>
        </w:rPr>
        <w:t>download</w:t>
      </w:r>
    </w:p>
    <w:p w14:paraId="3767649E" w14:textId="148BC36A" w:rsidR="00CD051D" w:rsidRPr="00C964C8" w:rsidRDefault="00CD051D"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Goyal, S. R. 1976:  “Legitimacy of Rāma's succession in the Valmīkīya Rāmāyaṇa”, </w:t>
      </w:r>
      <w:r w:rsidRPr="00C964C8">
        <w:rPr>
          <w:i/>
          <w:color w:val="000000" w:themeColor="text1"/>
        </w:rPr>
        <w:t>JGJRI</w:t>
      </w:r>
      <w:r w:rsidRPr="00C964C8">
        <w:rPr>
          <w:color w:val="000000" w:themeColor="text1"/>
        </w:rPr>
        <w:t xml:space="preserve"> 32: 323-42.</w:t>
      </w:r>
      <w:r w:rsidRPr="00C964C8">
        <w:rPr>
          <w:color w:val="000000" w:themeColor="text1"/>
        </w:rPr>
        <w:tab/>
      </w:r>
      <w:r w:rsidRPr="00C964C8">
        <w:rPr>
          <w:b/>
          <w:color w:val="000000" w:themeColor="text1"/>
        </w:rPr>
        <w:t>scan</w:t>
      </w:r>
    </w:p>
    <w:p w14:paraId="34F1BA56" w14:textId="2F5AB430" w:rsidR="00A032F9" w:rsidRPr="00C964C8" w:rsidRDefault="00A032F9" w:rsidP="00A90C52">
      <w:pPr>
        <w:tabs>
          <w:tab w:val="right" w:pos="9000"/>
        </w:tabs>
        <w:spacing w:after="80"/>
        <w:ind w:left="360" w:hanging="360"/>
        <w:rPr>
          <w:rFonts w:eastAsia="Arial Unicode MS" w:cs="Arial Unicode MS"/>
          <w:b/>
          <w:color w:val="000000" w:themeColor="text1"/>
        </w:rPr>
      </w:pPr>
      <w:r w:rsidRPr="00C964C8">
        <w:rPr>
          <w:rFonts w:eastAsia="Gentium Basic" w:cs="Gentium Basic"/>
          <w:color w:val="000000" w:themeColor="text1"/>
        </w:rPr>
        <w:t xml:space="preserve">Guruge, Ananda 1991:  </w:t>
      </w:r>
      <w:r w:rsidRPr="00C964C8">
        <w:rPr>
          <w:rFonts w:eastAsia="Gentium Basic" w:cs="Gentium Basic"/>
          <w:i/>
          <w:color w:val="000000" w:themeColor="text1"/>
        </w:rPr>
        <w:t>The Society of the Rāmāyaṇa</w:t>
      </w:r>
      <w:r w:rsidRPr="00C964C8">
        <w:rPr>
          <w:rFonts w:eastAsia="Gentium Basic" w:cs="Gentium Basic"/>
          <w:color w:val="000000" w:themeColor="text1"/>
        </w:rPr>
        <w:t xml:space="preserve"> (2nd edn with added preface New Delhi: Abhinav, 1st edn 1960, Maharagama (Ceylon): Saman Press).</w:t>
      </w:r>
      <w:r w:rsidR="00A41890" w:rsidRPr="00C964C8">
        <w:rPr>
          <w:rFonts w:eastAsia="Gentium Basic" w:cs="Gentium Basic"/>
          <w:color w:val="000000" w:themeColor="text1"/>
        </w:rPr>
        <w:tab/>
      </w:r>
      <w:r w:rsidR="00A41890" w:rsidRPr="00C964C8">
        <w:rPr>
          <w:rFonts w:eastAsia="Arial Unicode MS" w:cs="Arial Unicode MS"/>
          <w:b/>
          <w:color w:val="000000" w:themeColor="text1"/>
        </w:rPr>
        <w:t>(IND) 4.4. 40</w:t>
      </w:r>
    </w:p>
    <w:p w14:paraId="45BF6AC8" w14:textId="643CCC34" w:rsidR="00547F15" w:rsidRPr="00C964C8" w:rsidRDefault="00547F15" w:rsidP="00A90C52">
      <w:pPr>
        <w:tabs>
          <w:tab w:val="right" w:pos="9000"/>
        </w:tabs>
        <w:spacing w:after="80"/>
        <w:ind w:left="360" w:hanging="360"/>
        <w:rPr>
          <w:rFonts w:eastAsia="Gentium Basic"/>
          <w:b/>
          <w:color w:val="000000" w:themeColor="text1"/>
          <w:lang w:bidi="x-none"/>
        </w:rPr>
      </w:pPr>
      <w:r w:rsidRPr="00C964C8">
        <w:rPr>
          <w:rFonts w:eastAsia="Gentium Basic"/>
          <w:color w:val="000000" w:themeColor="text1"/>
          <w:lang w:bidi="x-none"/>
        </w:rPr>
        <w:t xml:space="preserve">Hammer, Niels 2009:  “Why Sārus Cranes epitomize Karuṇarasa in the Rāmāyaṇa”, </w:t>
      </w:r>
      <w:r w:rsidRPr="00C964C8">
        <w:rPr>
          <w:rFonts w:eastAsia="Gentium Basic"/>
          <w:i/>
          <w:color w:val="000000" w:themeColor="text1"/>
          <w:lang w:bidi="x-none"/>
        </w:rPr>
        <w:t xml:space="preserve">JRAS </w:t>
      </w:r>
      <w:r w:rsidRPr="00C964C8">
        <w:rPr>
          <w:rFonts w:eastAsia="Gentium Basic"/>
          <w:color w:val="000000" w:themeColor="text1"/>
          <w:lang w:bidi="x-none"/>
        </w:rPr>
        <w:t>2009: 187-211.</w:t>
      </w:r>
      <w:r w:rsidRPr="00C964C8">
        <w:rPr>
          <w:rFonts w:eastAsia="Gentium Basic"/>
          <w:color w:val="000000" w:themeColor="text1"/>
          <w:lang w:bidi="x-none"/>
        </w:rPr>
        <w:tab/>
      </w:r>
      <w:r w:rsidRPr="00C964C8">
        <w:rPr>
          <w:rFonts w:eastAsia="Gentium Basic"/>
          <w:b/>
          <w:color w:val="000000" w:themeColor="text1"/>
          <w:lang w:bidi="x-none"/>
        </w:rPr>
        <w:t>printout</w:t>
      </w:r>
    </w:p>
    <w:p w14:paraId="0B72E5D3" w14:textId="51E77797" w:rsidR="00547F15" w:rsidRPr="00C964C8" w:rsidRDefault="00547F15"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Hammer, Niels 2019:  “The evolution of a species-specific term: Old Indic </w:t>
      </w:r>
      <w:r w:rsidRPr="00C964C8">
        <w:rPr>
          <w:i/>
          <w:color w:val="000000" w:themeColor="text1"/>
        </w:rPr>
        <w:t xml:space="preserve">krauñcaḥ (Grus grus)”, ZDMG </w:t>
      </w:r>
      <w:r w:rsidRPr="00C964C8">
        <w:rPr>
          <w:color w:val="000000" w:themeColor="text1"/>
        </w:rPr>
        <w:t>169.2: 395-408.</w:t>
      </w:r>
      <w:r w:rsidRPr="00C964C8">
        <w:rPr>
          <w:color w:val="000000" w:themeColor="text1"/>
        </w:rPr>
        <w:tab/>
      </w:r>
      <w:r w:rsidRPr="00C964C8">
        <w:rPr>
          <w:b/>
          <w:color w:val="000000" w:themeColor="text1"/>
        </w:rPr>
        <w:t>download</w:t>
      </w:r>
    </w:p>
    <w:p w14:paraId="6A980D29" w14:textId="06C4F3B3" w:rsidR="00BA062F" w:rsidRPr="00C964C8" w:rsidRDefault="00B250D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Hara, Minoru 1993-94:  “On phrases not shared by the </w:t>
      </w:r>
      <w:r w:rsidRPr="00C964C8">
        <w:rPr>
          <w:rFonts w:eastAsia="Gentium Basic" w:cs="Gentium Basic"/>
          <w:i/>
          <w:color w:val="000000" w:themeColor="text1"/>
        </w:rPr>
        <w:t>Mahābhārata</w:t>
      </w:r>
      <w:r w:rsidRPr="00C964C8">
        <w:rPr>
          <w:rFonts w:eastAsia="Gentium Basic" w:cs="Gentium Basic"/>
          <w:color w:val="000000" w:themeColor="text1"/>
        </w:rPr>
        <w:t xml:space="preserve"> and </w:t>
      </w:r>
      <w:r w:rsidRPr="00C964C8">
        <w:rPr>
          <w:rFonts w:eastAsia="Gentium Basic" w:cs="Gentium Basic"/>
          <w:i/>
          <w:color w:val="000000" w:themeColor="text1"/>
        </w:rPr>
        <w:t>Rāmāyaṇa</w:t>
      </w:r>
      <w:r w:rsidRPr="00C964C8">
        <w:rPr>
          <w:rFonts w:eastAsia="Gentium Basic" w:cs="Gentium Basic"/>
          <w:color w:val="000000" w:themeColor="text1"/>
        </w:rPr>
        <w:t>”,</w:t>
      </w:r>
      <w:r w:rsidRPr="00C964C8">
        <w:rPr>
          <w:rFonts w:eastAsia="Gentium Basic" w:cs="Gentium Basic"/>
          <w:i/>
          <w:color w:val="000000" w:themeColor="text1"/>
        </w:rPr>
        <w:t xml:space="preserve"> </w:t>
      </w:r>
      <w:r w:rsidRPr="00C964C8">
        <w:rPr>
          <w:rFonts w:eastAsia="Gentium Basic" w:cs="Gentium Basic"/>
          <w:color w:val="000000" w:themeColor="text1"/>
        </w:rPr>
        <w:t xml:space="preserve">in Proceedings of the Ninth IRC, Torino, April 13th-17th, 1992, </w:t>
      </w:r>
      <w:r w:rsidRPr="00C964C8">
        <w:rPr>
          <w:rFonts w:eastAsia="Gentium Basic" w:cs="Gentium Basic"/>
          <w:i/>
          <w:color w:val="000000" w:themeColor="text1"/>
        </w:rPr>
        <w:t xml:space="preserve">IT </w:t>
      </w:r>
      <w:r w:rsidRPr="00C964C8">
        <w:rPr>
          <w:rFonts w:eastAsia="Gentium Basic" w:cs="Gentium Basic"/>
          <w:color w:val="000000" w:themeColor="text1"/>
        </w:rPr>
        <w:t>19-20: 147-68.</w:t>
      </w:r>
      <w:r w:rsidRPr="00C964C8">
        <w:rPr>
          <w:rFonts w:eastAsia="Gentium Basic" w:cs="Gentium Basic"/>
          <w:color w:val="000000" w:themeColor="text1"/>
        </w:rPr>
        <w:tab/>
      </w:r>
      <w:r w:rsidRPr="00C964C8">
        <w:rPr>
          <w:rFonts w:eastAsia="Gentium Basic" w:cs="Gentium Basic"/>
          <w:b/>
          <w:color w:val="000000" w:themeColor="text1"/>
        </w:rPr>
        <w:t>own copy</w:t>
      </w:r>
    </w:p>
    <w:p w14:paraId="4CC5D9B7" w14:textId="5D3E2A74" w:rsidR="00867EF2" w:rsidRPr="00C964C8" w:rsidRDefault="00867EF2"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Hara, Minoru 2008-09:  “paśu-māra and gṛha-maraṇa”, </w:t>
      </w:r>
      <w:r w:rsidRPr="00C964C8">
        <w:rPr>
          <w:i/>
          <w:color w:val="000000" w:themeColor="text1"/>
        </w:rPr>
        <w:t>ALB</w:t>
      </w:r>
      <w:r w:rsidRPr="00C964C8">
        <w:rPr>
          <w:color w:val="000000" w:themeColor="text1"/>
        </w:rPr>
        <w:t xml:space="preserve"> 72-73: 101-144.  </w:t>
      </w:r>
      <w:r w:rsidRPr="00C964C8">
        <w:rPr>
          <w:b/>
          <w:color w:val="000000" w:themeColor="text1"/>
        </w:rPr>
        <w:t xml:space="preserve"> </w:t>
      </w:r>
      <w:r w:rsidRPr="00C964C8">
        <w:rPr>
          <w:b/>
          <w:color w:val="000000" w:themeColor="text1"/>
        </w:rPr>
        <w:tab/>
        <w:t>scan</w:t>
      </w:r>
    </w:p>
    <w:p w14:paraId="2327208E" w14:textId="532E99EB" w:rsidR="001147F0" w:rsidRPr="00C964C8" w:rsidRDefault="001147F0"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Hegde, Manjushree 2018:  </w:t>
      </w:r>
      <w:r w:rsidRPr="00C964C8">
        <w:rPr>
          <w:i/>
          <w:color w:val="000000" w:themeColor="text1"/>
        </w:rPr>
        <w:t>Reclaiming Rāmāyaṇa: disentangling the discourses</w:t>
      </w:r>
      <w:r w:rsidRPr="00C964C8">
        <w:rPr>
          <w:color w:val="000000" w:themeColor="text1"/>
        </w:rPr>
        <w:t xml:space="preserve"> (Chennai: Infinity Foundation India).  [</w:t>
      </w:r>
      <w:r w:rsidR="00FD344C" w:rsidRPr="00C964C8">
        <w:rPr>
          <w:color w:val="000000" w:themeColor="text1"/>
        </w:rPr>
        <w:t>critique of Pollock from Hindutva perspective</w:t>
      </w:r>
      <w:r w:rsidRPr="00C964C8">
        <w:rPr>
          <w:color w:val="000000" w:themeColor="text1"/>
        </w:rPr>
        <w:t>]</w:t>
      </w:r>
      <w:r w:rsidRPr="00C964C8">
        <w:rPr>
          <w:color w:val="000000" w:themeColor="text1"/>
        </w:rPr>
        <w:tab/>
      </w:r>
      <w:r w:rsidRPr="00C964C8">
        <w:rPr>
          <w:b/>
          <w:color w:val="000000" w:themeColor="text1"/>
        </w:rPr>
        <w:t>own copy</w:t>
      </w:r>
    </w:p>
    <w:p w14:paraId="19101B9F" w14:textId="42B7C76C" w:rsidR="00EB5B16" w:rsidRPr="00C964C8" w:rsidRDefault="00EB5B16" w:rsidP="00A90C52">
      <w:pPr>
        <w:tabs>
          <w:tab w:val="right" w:pos="9000"/>
        </w:tabs>
        <w:spacing w:after="80"/>
        <w:ind w:left="360" w:hanging="360"/>
        <w:rPr>
          <w:rFonts w:cs="Gentium Basic"/>
          <w:color w:val="000000" w:themeColor="text1"/>
        </w:rPr>
      </w:pPr>
      <w:r w:rsidRPr="00C964C8">
        <w:rPr>
          <w:rFonts w:eastAsia="Gentium Basic" w:cs="Gentium Basic"/>
          <w:color w:val="000000" w:themeColor="text1"/>
        </w:rPr>
        <w:t xml:space="preserve">Hellwig, Oliver 2016:  “A computational approach to the text history of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w:t>
      </w:r>
      <w:r w:rsidRPr="00C964C8">
        <w:rPr>
          <w:color w:val="000000" w:themeColor="text1"/>
        </w:rPr>
        <w:t>in Andrijanić and Sellmer 2016: 41-62.</w:t>
      </w:r>
      <w:r w:rsidRPr="00C964C8">
        <w:rPr>
          <w:color w:val="000000" w:themeColor="text1"/>
        </w:rPr>
        <w:tab/>
      </w:r>
      <w:r w:rsidRPr="00C964C8">
        <w:rPr>
          <w:b/>
          <w:color w:val="000000" w:themeColor="text1"/>
        </w:rPr>
        <w:t>own copy</w:t>
      </w:r>
    </w:p>
    <w:p w14:paraId="40944514" w14:textId="0C737003" w:rsidR="00183295" w:rsidRPr="00C964C8" w:rsidRDefault="00183295" w:rsidP="00A90C52">
      <w:pPr>
        <w:tabs>
          <w:tab w:val="right" w:pos="9000"/>
        </w:tabs>
        <w:spacing w:after="80"/>
        <w:ind w:left="360" w:hanging="360"/>
        <w:rPr>
          <w:rFonts w:eastAsia="Gentium Basic" w:cs="Gentium Basic"/>
          <w:color w:val="000000" w:themeColor="text1"/>
        </w:rPr>
      </w:pPr>
      <w:r w:rsidRPr="00C964C8">
        <w:rPr>
          <w:rFonts w:cs="Gentium Basic"/>
          <w:color w:val="000000" w:themeColor="text1"/>
        </w:rPr>
        <w:t xml:space="preserve">Herman, Phyllis K. 2011:  “Sita in the Valmiki </w:t>
      </w:r>
      <w:r w:rsidRPr="00C964C8">
        <w:rPr>
          <w:rFonts w:cs="Gentium Basic"/>
          <w:i/>
          <w:color w:val="000000" w:themeColor="text1"/>
        </w:rPr>
        <w:t>Ramayana</w:t>
      </w:r>
      <w:r w:rsidRPr="00C964C8">
        <w:rPr>
          <w:rFonts w:cs="Gentium Basic"/>
          <w:color w:val="000000" w:themeColor="text1"/>
        </w:rPr>
        <w:t xml:space="preserve">: cultivating the seeds of the goddess and devotion”, </w:t>
      </w:r>
      <w:r w:rsidRPr="00C964C8">
        <w:rPr>
          <w:rFonts w:cs="Gentium Basic"/>
          <w:i/>
          <w:color w:val="000000" w:themeColor="text1"/>
        </w:rPr>
        <w:t>JVS</w:t>
      </w:r>
      <w:r w:rsidRPr="00C964C8">
        <w:rPr>
          <w:rFonts w:cs="Gentium Basic"/>
          <w:color w:val="000000" w:themeColor="text1"/>
        </w:rPr>
        <w:t xml:space="preserve"> 20.1: 5-15.</w:t>
      </w:r>
    </w:p>
    <w:p w14:paraId="4F743EE6" w14:textId="30590BBC" w:rsidR="00B250DD" w:rsidRPr="00C964C8" w:rsidRDefault="00846C1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Hiltebeitel, Alf 1979-80:  “Rāma and Gilgamesh: the sacrifices of the water buffalo and the bull of heaven”, </w:t>
      </w:r>
      <w:r w:rsidRPr="00C964C8">
        <w:rPr>
          <w:rFonts w:eastAsia="Gentium Basic" w:cs="Gentium Basic"/>
          <w:i/>
          <w:color w:val="000000" w:themeColor="text1"/>
        </w:rPr>
        <w:t>HR</w:t>
      </w:r>
      <w:r w:rsidRPr="00C964C8">
        <w:rPr>
          <w:rFonts w:eastAsia="Gentium Basic" w:cs="Gentium Basic"/>
          <w:color w:val="000000" w:themeColor="text1"/>
        </w:rPr>
        <w:t xml:space="preserve"> 19: 187-223.</w:t>
      </w:r>
      <w:r w:rsidRPr="00C964C8">
        <w:rPr>
          <w:rFonts w:eastAsia="Gentium Basic" w:cs="Gentium Basic"/>
          <w:color w:val="000000" w:themeColor="text1"/>
        </w:rPr>
        <w:tab/>
      </w:r>
      <w:r w:rsidRPr="00C964C8">
        <w:rPr>
          <w:rFonts w:eastAsia="Gentium Basic" w:cs="Gentium Basic"/>
          <w:b/>
          <w:color w:val="000000" w:themeColor="text1"/>
        </w:rPr>
        <w:t>printout</w:t>
      </w:r>
    </w:p>
    <w:p w14:paraId="63240489" w14:textId="7994CEF0" w:rsidR="00846C14" w:rsidRPr="00C964C8" w:rsidRDefault="00846C1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Hiltebeitel, Alf 1980-81:  “Sītā vibhūṣitā: the jewels for her journey”,</w:t>
      </w:r>
      <w:r w:rsidRPr="00C964C8">
        <w:rPr>
          <w:rFonts w:eastAsia="Gentium Basic" w:cs="Gentium Basic"/>
          <w:i/>
          <w:color w:val="000000" w:themeColor="text1"/>
        </w:rPr>
        <w:t xml:space="preserve"> IT</w:t>
      </w:r>
      <w:r w:rsidRPr="00C964C8">
        <w:rPr>
          <w:rFonts w:eastAsia="Gentium Basic" w:cs="Gentium Basic"/>
          <w:color w:val="000000" w:themeColor="text1"/>
        </w:rPr>
        <w:t xml:space="preserve"> 8-9: 193-200.</w:t>
      </w:r>
      <w:r w:rsidRPr="00C964C8">
        <w:rPr>
          <w:rFonts w:eastAsia="Gentium Basic" w:cs="Gentium Basic"/>
          <w:color w:val="000000" w:themeColor="text1"/>
        </w:rPr>
        <w:tab/>
      </w:r>
      <w:r w:rsidRPr="00C964C8">
        <w:rPr>
          <w:rFonts w:eastAsia="Gentium Basic" w:cs="Gentium Basic"/>
          <w:color w:val="000000" w:themeColor="text1"/>
        </w:rPr>
        <w:tab/>
      </w:r>
      <w:r w:rsidRPr="00C964C8">
        <w:rPr>
          <w:rFonts w:eastAsia="Gentium Basic" w:cs="Gentium Basic"/>
          <w:b/>
          <w:color w:val="000000" w:themeColor="text1"/>
        </w:rPr>
        <w:t>own copy</w:t>
      </w:r>
    </w:p>
    <w:p w14:paraId="5CD3C958" w14:textId="43E00E0F" w:rsidR="00092718" w:rsidRPr="00C964C8" w:rsidRDefault="00092718"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Hiltebeitel, Alf 1985b:  “Purity and auspiciousness in the Sanskrit Epics”, </w:t>
      </w:r>
      <w:r w:rsidRPr="00C964C8">
        <w:rPr>
          <w:i/>
          <w:color w:val="000000" w:themeColor="text1"/>
        </w:rPr>
        <w:t>Journal of Developing Societies</w:t>
      </w:r>
      <w:r w:rsidRPr="00C964C8">
        <w:rPr>
          <w:color w:val="000000" w:themeColor="text1"/>
        </w:rPr>
        <w:t xml:space="preserve"> 1: 41-54.</w:t>
      </w:r>
      <w:r w:rsidRPr="00C964C8">
        <w:rPr>
          <w:color w:val="000000" w:themeColor="text1"/>
        </w:rPr>
        <w:tab/>
      </w:r>
      <w:r w:rsidRPr="00C964C8">
        <w:rPr>
          <w:b/>
          <w:color w:val="000000" w:themeColor="text1"/>
        </w:rPr>
        <w:t>download</w:t>
      </w:r>
    </w:p>
    <w:p w14:paraId="57A9BA31" w14:textId="32B37A03" w:rsidR="00846C14" w:rsidRPr="00C964C8" w:rsidRDefault="00846C1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Hiltebeitel, Alf  2006</w:t>
      </w:r>
      <w:r w:rsidR="00BC263F" w:rsidRPr="00C964C8">
        <w:rPr>
          <w:rFonts w:eastAsia="Gentium Basic" w:cs="Gentium Basic"/>
          <w:color w:val="000000" w:themeColor="text1"/>
        </w:rPr>
        <w:t>a</w:t>
      </w:r>
      <w:r w:rsidRPr="00C964C8">
        <w:rPr>
          <w:rFonts w:eastAsia="Gentium Basic" w:cs="Gentium Basic"/>
          <w:color w:val="000000" w:themeColor="text1"/>
        </w:rPr>
        <w:t xml:space="preserve">:  "Aśvaghoṣa's </w:t>
      </w:r>
      <w:r w:rsidRPr="00C964C8">
        <w:rPr>
          <w:rFonts w:eastAsia="Gentium Basic" w:cs="Gentium Basic"/>
          <w:i/>
          <w:color w:val="000000" w:themeColor="text1"/>
        </w:rPr>
        <w:t>Buddhacarita</w:t>
      </w:r>
      <w:r w:rsidRPr="00C964C8">
        <w:rPr>
          <w:rFonts w:eastAsia="Gentium Basic" w:cs="Gentium Basic"/>
          <w:color w:val="000000" w:themeColor="text1"/>
        </w:rPr>
        <w:t xml:space="preserve">: The first known close and critical reading of the Brahmanical Sanskrit Epics", </w:t>
      </w:r>
      <w:r w:rsidRPr="00C964C8">
        <w:rPr>
          <w:rFonts w:eastAsia="Gentium Basic" w:cs="Gentium Basic"/>
          <w:i/>
          <w:color w:val="000000" w:themeColor="text1"/>
        </w:rPr>
        <w:t>JIPh</w:t>
      </w:r>
      <w:r w:rsidRPr="00C964C8">
        <w:rPr>
          <w:rFonts w:eastAsia="Gentium Basic" w:cs="Gentium Basic"/>
          <w:color w:val="000000" w:themeColor="text1"/>
        </w:rPr>
        <w:t xml:space="preserve"> 34: 229-286.</w:t>
      </w:r>
      <w:r w:rsidRPr="00C964C8">
        <w:rPr>
          <w:rFonts w:eastAsia="Gentium Basic" w:cs="Gentium Basic"/>
          <w:color w:val="000000" w:themeColor="text1"/>
        </w:rPr>
        <w:tab/>
      </w:r>
      <w:r w:rsidRPr="00C964C8">
        <w:rPr>
          <w:rFonts w:eastAsia="Gentium Basic" w:cs="Gentium Basic"/>
          <w:b/>
          <w:color w:val="000000" w:themeColor="text1"/>
        </w:rPr>
        <w:t>printout</w:t>
      </w:r>
    </w:p>
    <w:p w14:paraId="2A5CA48D" w14:textId="3F21786F" w:rsidR="00312770" w:rsidRPr="00C964C8" w:rsidRDefault="00312770" w:rsidP="00A90C52">
      <w:pPr>
        <w:tabs>
          <w:tab w:val="right" w:pos="9000"/>
        </w:tabs>
        <w:spacing w:after="80"/>
        <w:ind w:left="360" w:hanging="360"/>
        <w:rPr>
          <w:rFonts w:eastAsia="Gentium Basic" w:cs="Gentium Basic"/>
          <w:b/>
          <w:color w:val="000000" w:themeColor="text1"/>
        </w:rPr>
      </w:pPr>
      <w:r w:rsidRPr="00C964C8">
        <w:rPr>
          <w:color w:val="000000" w:themeColor="text1"/>
          <w:lang w:bidi="x-none"/>
        </w:rPr>
        <w:t xml:space="preserve">Hiltebeitel, Alf 2006b:  “Rāmāyaṇa”, in </w:t>
      </w:r>
      <w:r w:rsidRPr="00C964C8">
        <w:rPr>
          <w:i/>
          <w:color w:val="000000" w:themeColor="text1"/>
          <w:lang w:bidi="x-none"/>
        </w:rPr>
        <w:t>Encyclopedia of India</w:t>
      </w:r>
      <w:r w:rsidRPr="00C964C8">
        <w:rPr>
          <w:color w:val="000000" w:themeColor="text1"/>
          <w:lang w:bidi="x-none"/>
        </w:rPr>
        <w:t>, vol. 3, ed. by Stanley Wolpert (Farmington Hills, MI: Charles Scribner’s Sons): 390–99.</w:t>
      </w:r>
      <w:r w:rsidRPr="00C964C8">
        <w:rPr>
          <w:color w:val="000000" w:themeColor="text1"/>
          <w:lang w:bidi="x-none"/>
        </w:rPr>
        <w:tab/>
      </w:r>
      <w:r w:rsidRPr="00C964C8">
        <w:rPr>
          <w:b/>
          <w:color w:val="000000" w:themeColor="text1"/>
          <w:lang w:bidi="x-none"/>
        </w:rPr>
        <w:t>download (vol.)</w:t>
      </w:r>
    </w:p>
    <w:p w14:paraId="5A868411" w14:textId="6AE674F0" w:rsidR="00846C14" w:rsidRPr="00C964C8" w:rsidRDefault="00846C1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lastRenderedPageBreak/>
        <w:t xml:space="preserve">Hiltebeitel, Alf 2009:  “Authorial Paths through the two Sanskrit Epics, via the </w:t>
      </w:r>
      <w:r w:rsidRPr="00C964C8">
        <w:rPr>
          <w:rFonts w:eastAsia="Gentium Basic" w:cs="Gentium Basic"/>
          <w:i/>
          <w:color w:val="000000" w:themeColor="text1"/>
        </w:rPr>
        <w:t>Rāmopākhyāna”,</w:t>
      </w:r>
      <w:r w:rsidRPr="00C964C8">
        <w:rPr>
          <w:rFonts w:eastAsia="Gentium Basic" w:cs="Gentium Basic"/>
          <w:color w:val="000000" w:themeColor="text1"/>
        </w:rPr>
        <w:t xml:space="preserve"> in Goldman and Tokunaga 2009: 169-214.</w:t>
      </w:r>
      <w:r w:rsidRPr="00C964C8">
        <w:rPr>
          <w:rFonts w:eastAsia="Gentium Basic" w:cs="Gentium Basic"/>
          <w:color w:val="000000" w:themeColor="text1"/>
        </w:rPr>
        <w:tab/>
      </w:r>
      <w:r w:rsidRPr="00C964C8">
        <w:rPr>
          <w:rFonts w:eastAsia="Gentium Basic" w:cs="Gentium Basic"/>
          <w:b/>
          <w:color w:val="000000" w:themeColor="text1"/>
        </w:rPr>
        <w:t>own copy</w:t>
      </w:r>
    </w:p>
    <w:p w14:paraId="5203370C" w14:textId="77777777" w:rsidR="009540D7" w:rsidRPr="00C964C8" w:rsidRDefault="009540D7" w:rsidP="009540D7">
      <w:pPr>
        <w:tabs>
          <w:tab w:val="right" w:pos="9000"/>
        </w:tabs>
        <w:spacing w:after="80"/>
        <w:ind w:left="360" w:hanging="360"/>
        <w:rPr>
          <w:color w:val="000000" w:themeColor="text1"/>
        </w:rPr>
      </w:pPr>
      <w:r w:rsidRPr="00C964C8">
        <w:rPr>
          <w:color w:val="000000" w:themeColor="text1"/>
        </w:rPr>
        <w:t xml:space="preserve">Hiltebeitel, Alf 2010a:  “Mapping </w:t>
      </w:r>
      <w:r w:rsidRPr="00C964C8">
        <w:rPr>
          <w:i/>
          <w:color w:val="000000" w:themeColor="text1"/>
        </w:rPr>
        <w:t>Bhakti</w:t>
      </w:r>
      <w:r w:rsidRPr="00C964C8">
        <w:rPr>
          <w:color w:val="000000" w:themeColor="text1"/>
        </w:rPr>
        <w:t xml:space="preserve"> through Friendship in the Sanskrit Epics”, in Pollock (ed.) 2010: 91-116.</w:t>
      </w:r>
      <w:r w:rsidRPr="00C964C8">
        <w:rPr>
          <w:color w:val="000000" w:themeColor="text1"/>
        </w:rPr>
        <w:tab/>
      </w:r>
      <w:r w:rsidRPr="00C964C8">
        <w:rPr>
          <w:b/>
          <w:color w:val="000000" w:themeColor="text1"/>
        </w:rPr>
        <w:t>own copy</w:t>
      </w:r>
    </w:p>
    <w:p w14:paraId="262111F3" w14:textId="7104C8BC" w:rsidR="009540D7" w:rsidRPr="00C964C8" w:rsidRDefault="009540D7" w:rsidP="009540D7">
      <w:pPr>
        <w:tabs>
          <w:tab w:val="right" w:pos="9000"/>
        </w:tabs>
        <w:spacing w:after="80"/>
        <w:ind w:left="360" w:hanging="360"/>
        <w:rPr>
          <w:rFonts w:eastAsia="Gentium Basic" w:cs="Gentium Basic"/>
          <w:b/>
          <w:color w:val="000000" w:themeColor="text1"/>
        </w:rPr>
      </w:pPr>
      <w:r w:rsidRPr="00C964C8">
        <w:rPr>
          <w:color w:val="000000" w:themeColor="text1"/>
        </w:rPr>
        <w:t xml:space="preserve">Hiltebeitel, Alf 2010b:  </w:t>
      </w:r>
      <w:r w:rsidRPr="00C964C8">
        <w:rPr>
          <w:i/>
          <w:color w:val="000000" w:themeColor="text1"/>
        </w:rPr>
        <w:t>Dharma,</w:t>
      </w:r>
      <w:r w:rsidRPr="00C964C8">
        <w:rPr>
          <w:color w:val="000000" w:themeColor="text1"/>
        </w:rPr>
        <w:t xml:space="preserve"> Dimensions of Asian Spirituality (Honolulu: University of Haiwai‘i Press).</w:t>
      </w:r>
      <w:r w:rsidRPr="00C964C8">
        <w:rPr>
          <w:color w:val="000000" w:themeColor="text1"/>
        </w:rPr>
        <w:tab/>
      </w:r>
      <w:r w:rsidRPr="00C964C8">
        <w:rPr>
          <w:b/>
          <w:color w:val="000000" w:themeColor="text1"/>
        </w:rPr>
        <w:t>download</w:t>
      </w:r>
      <w:r w:rsidRPr="00C964C8">
        <w:rPr>
          <w:rFonts w:ascii="MingLiU" w:eastAsia="MingLiU" w:hAnsi="MingLiU" w:cs="MingLiU"/>
          <w:color w:val="000000" w:themeColor="text1"/>
        </w:rPr>
        <w:br/>
      </w:r>
      <w:r w:rsidRPr="00C964C8">
        <w:rPr>
          <w:color w:val="000000" w:themeColor="text1"/>
        </w:rPr>
        <w:t xml:space="preserve">[ch. 6  “Two </w:t>
      </w:r>
      <w:r w:rsidRPr="00C964C8">
        <w:rPr>
          <w:i/>
          <w:color w:val="000000" w:themeColor="text1"/>
        </w:rPr>
        <w:t>Dharma</w:t>
      </w:r>
      <w:r w:rsidRPr="00C964C8">
        <w:rPr>
          <w:color w:val="000000" w:themeColor="text1"/>
        </w:rPr>
        <w:t xml:space="preserve"> Biographies? Rāma and Yudhiṣṭhira</w:t>
      </w:r>
      <w:r w:rsidRPr="00C964C8">
        <w:rPr>
          <w:color w:val="000000" w:themeColor="text1"/>
        </w:rPr>
        <w:tab/>
        <w:t>pp. 74-88</w:t>
      </w:r>
      <w:r w:rsidRPr="00C964C8">
        <w:rPr>
          <w:rFonts w:ascii="MingLiU" w:eastAsia="MingLiU" w:hAnsi="MingLiU" w:cs="MingLiU"/>
          <w:color w:val="000000" w:themeColor="text1"/>
        </w:rPr>
        <w:br/>
      </w:r>
      <w:r w:rsidRPr="00C964C8">
        <w:rPr>
          <w:color w:val="000000" w:themeColor="text1"/>
        </w:rPr>
        <w:t xml:space="preserve">ch. 7  “Two </w:t>
      </w:r>
      <w:r w:rsidRPr="00C964C8">
        <w:rPr>
          <w:i/>
          <w:color w:val="000000" w:themeColor="text1"/>
        </w:rPr>
        <w:t>Dharma</w:t>
      </w:r>
      <w:r w:rsidRPr="00C964C8">
        <w:rPr>
          <w:color w:val="000000" w:themeColor="text1"/>
        </w:rPr>
        <w:t xml:space="preserve"> Biographies? Sītā and Draupadī</w:t>
      </w:r>
      <w:r w:rsidRPr="00C964C8">
        <w:rPr>
          <w:color w:val="000000" w:themeColor="text1"/>
        </w:rPr>
        <w:tab/>
        <w:t>pp. 89-108]</w:t>
      </w:r>
    </w:p>
    <w:p w14:paraId="0635D16C" w14:textId="59AFCEF6" w:rsidR="004C5574" w:rsidRPr="00C964C8" w:rsidRDefault="004C5574"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Hiltebeitel, Alf 2011:</w:t>
      </w:r>
      <w:r w:rsidRPr="00C964C8">
        <w:rPr>
          <w:color w:val="000000" w:themeColor="text1"/>
        </w:rPr>
        <w:t xml:space="preserve">  “Epic </w:t>
      </w:r>
      <w:r w:rsidRPr="00C964C8">
        <w:rPr>
          <w:i/>
          <w:color w:val="000000" w:themeColor="text1"/>
        </w:rPr>
        <w:t>aśvamedhas</w:t>
      </w:r>
      <w:r w:rsidRPr="00C964C8">
        <w:rPr>
          <w:color w:val="000000" w:themeColor="text1"/>
        </w:rPr>
        <w:t>”, in</w:t>
      </w:r>
      <w:r w:rsidRPr="00C964C8">
        <w:rPr>
          <w:rStyle w:val="Strong"/>
          <w:b w:val="0"/>
          <w:color w:val="000000" w:themeColor="text1"/>
        </w:rPr>
        <w:t xml:space="preserve"> </w:t>
      </w:r>
      <w:r w:rsidRPr="00C964C8">
        <w:rPr>
          <w:rStyle w:val="Strong"/>
          <w:b w:val="0"/>
          <w:i/>
          <w:color w:val="000000" w:themeColor="text1"/>
        </w:rPr>
        <w:t>Reading the Fifth Veda: studies on the Mahābhārata,</w:t>
      </w:r>
      <w:r w:rsidRPr="00C964C8">
        <w:rPr>
          <w:rStyle w:val="Strong"/>
          <w:b w:val="0"/>
          <w:color w:val="000000" w:themeColor="text1"/>
        </w:rPr>
        <w:t xml:space="preserve"> ed. by Vishwa Adluri and Joydeep Bagchee (Leiden: Brill): 259-78.</w:t>
      </w:r>
      <w:r w:rsidRPr="00C964C8">
        <w:rPr>
          <w:rStyle w:val="Strong"/>
          <w:b w:val="0"/>
          <w:color w:val="000000" w:themeColor="text1"/>
        </w:rPr>
        <w:tab/>
      </w:r>
      <w:r w:rsidRPr="00C964C8">
        <w:rPr>
          <w:rStyle w:val="Strong"/>
          <w:color w:val="000000" w:themeColor="text1"/>
        </w:rPr>
        <w:t>download (vol.)</w:t>
      </w:r>
      <w:r w:rsidRPr="00C964C8">
        <w:rPr>
          <w:rStyle w:val="Strong"/>
          <w:color w:val="000000" w:themeColor="text1"/>
        </w:rPr>
        <w:br/>
      </w:r>
      <w:r w:rsidRPr="00C964C8">
        <w:rPr>
          <w:rStyle w:val="Strong"/>
          <w:b w:val="0"/>
          <w:color w:val="000000" w:themeColor="text1"/>
        </w:rPr>
        <w:t xml:space="preserve">[also in </w:t>
      </w:r>
      <w:r w:rsidRPr="00C964C8">
        <w:rPr>
          <w:i/>
          <w:color w:val="000000" w:themeColor="text1"/>
        </w:rPr>
        <w:t>The Vedas in Indian culture and history,</w:t>
      </w:r>
      <w:r w:rsidRPr="00C964C8">
        <w:rPr>
          <w:color w:val="000000" w:themeColor="text1"/>
        </w:rPr>
        <w:t xml:space="preserve"> Proceedings of the fourth International Vedic Workshop, ed. by Joel P. Brereton (Florence: Società Editrice Fiorentina): 425-48.]</w:t>
      </w:r>
    </w:p>
    <w:p w14:paraId="173464A1" w14:textId="750F48FE" w:rsidR="00846C14" w:rsidRPr="00C964C8" w:rsidRDefault="00846C14" w:rsidP="00A90C52">
      <w:pPr>
        <w:tabs>
          <w:tab w:val="right" w:pos="9000"/>
        </w:tabs>
        <w:spacing w:after="80"/>
        <w:ind w:left="360" w:hanging="360"/>
        <w:rPr>
          <w:rFonts w:eastAsia="Gentium Basic" w:cs="Gentium Basic"/>
          <w:b/>
          <w:bCs/>
          <w:color w:val="000000" w:themeColor="text1"/>
        </w:rPr>
      </w:pPr>
      <w:r w:rsidRPr="00C964C8">
        <w:rPr>
          <w:rFonts w:eastAsia="Gentium Basic" w:cs="Gentium Basic"/>
          <w:color w:val="000000" w:themeColor="text1"/>
        </w:rPr>
        <w:t xml:space="preserve">Hiltebeitel, Alf 2015:  “Dialogue and Apostrophe: a move by Vālmīki?”, in </w:t>
      </w:r>
      <w:r w:rsidRPr="00C964C8">
        <w:rPr>
          <w:rFonts w:eastAsia="Gentium Basic" w:cs="Gentium Basic"/>
          <w:i/>
          <w:iCs/>
          <w:color w:val="000000" w:themeColor="text1"/>
        </w:rPr>
        <w:t>Dialogue in Early South Asian Religions: Hindu, Buddhist, and Jain Traditions,</w:t>
      </w:r>
      <w:r w:rsidRPr="00C964C8">
        <w:rPr>
          <w:rFonts w:eastAsia="Gentium Basic" w:cs="Gentium Basic"/>
          <w:color w:val="000000" w:themeColor="text1"/>
        </w:rPr>
        <w:t xml:space="preserve"> ed. by Brian Black and Laurie Patton (Farnham: Ashgate): 37-77.</w:t>
      </w:r>
      <w:r w:rsidRPr="00C964C8">
        <w:rPr>
          <w:rFonts w:eastAsia="Gentium Basic" w:cs="Gentium Basic"/>
          <w:color w:val="000000" w:themeColor="text1"/>
        </w:rPr>
        <w:tab/>
      </w:r>
      <w:r w:rsidRPr="00C964C8">
        <w:rPr>
          <w:rFonts w:eastAsia="Gentium Basic" w:cs="Gentium Basic"/>
          <w:b/>
          <w:bCs/>
          <w:color w:val="000000" w:themeColor="text1"/>
        </w:rPr>
        <w:t>download</w:t>
      </w:r>
      <w:r w:rsidR="00B2455A" w:rsidRPr="00C964C8">
        <w:rPr>
          <w:rFonts w:eastAsia="Gentium Basic" w:cs="Gentium Basic"/>
          <w:b/>
          <w:bCs/>
          <w:color w:val="000000" w:themeColor="text1"/>
        </w:rPr>
        <w:t xml:space="preserve"> (vol.)</w:t>
      </w:r>
    </w:p>
    <w:p w14:paraId="4C131A11" w14:textId="634094BA" w:rsidR="007C2762" w:rsidRPr="00C964C8" w:rsidRDefault="00312D06" w:rsidP="00A90C52">
      <w:pPr>
        <w:tabs>
          <w:tab w:val="right" w:pos="9000"/>
        </w:tabs>
        <w:spacing w:after="80"/>
        <w:ind w:left="360" w:hanging="360"/>
        <w:rPr>
          <w:b/>
          <w:color w:val="000000" w:themeColor="text1"/>
        </w:rPr>
      </w:pPr>
      <w:r w:rsidRPr="00C964C8">
        <w:rPr>
          <w:color w:val="000000" w:themeColor="text1"/>
        </w:rPr>
        <w:t>Hiltebeitel, Alf 2016</w:t>
      </w:r>
      <w:r w:rsidR="007C2762" w:rsidRPr="00C964C8">
        <w:rPr>
          <w:color w:val="000000" w:themeColor="text1"/>
        </w:rPr>
        <w:t>a</w:t>
      </w:r>
      <w:r w:rsidRPr="00C964C8">
        <w:rPr>
          <w:color w:val="000000" w:themeColor="text1"/>
        </w:rPr>
        <w:t xml:space="preserve">:  “Daṇḍaka forest”, in A.H., </w:t>
      </w:r>
      <w:r w:rsidRPr="00C964C8">
        <w:rPr>
          <w:i/>
          <w:color w:val="000000" w:themeColor="text1"/>
        </w:rPr>
        <w:t>Nonviolence in the Mahābhārata: Śiva’s summa on Ṛṣidharma and the gleaners of Kurukṣetra</w:t>
      </w:r>
      <w:r w:rsidRPr="00C964C8">
        <w:rPr>
          <w:color w:val="000000" w:themeColor="text1"/>
        </w:rPr>
        <w:t xml:space="preserve"> (Abingdon: Routledge): 55-60 [ch. 5].</w:t>
      </w:r>
      <w:r w:rsidRPr="00C964C8">
        <w:rPr>
          <w:color w:val="000000" w:themeColor="text1"/>
        </w:rPr>
        <w:br/>
        <w:t xml:space="preserve">[mainly on </w:t>
      </w:r>
      <w:r w:rsidRPr="00C964C8">
        <w:rPr>
          <w:i/>
          <w:color w:val="000000" w:themeColor="text1"/>
        </w:rPr>
        <w:t>VR</w:t>
      </w:r>
      <w:r w:rsidRPr="00C964C8">
        <w:rPr>
          <w:color w:val="000000" w:themeColor="text1"/>
        </w:rPr>
        <w:t xml:space="preserve"> 3.4-5]</w:t>
      </w:r>
      <w:r w:rsidR="008D595B" w:rsidRPr="00C964C8">
        <w:rPr>
          <w:color w:val="000000" w:themeColor="text1"/>
        </w:rPr>
        <w:tab/>
      </w:r>
      <w:r w:rsidR="008D595B" w:rsidRPr="00C964C8">
        <w:rPr>
          <w:b/>
          <w:color w:val="000000" w:themeColor="text1"/>
        </w:rPr>
        <w:t>download (vol.)</w:t>
      </w:r>
    </w:p>
    <w:p w14:paraId="22D2D9A3" w14:textId="40B5D024" w:rsidR="007C2762" w:rsidRPr="00C964C8" w:rsidRDefault="007C2762" w:rsidP="00A90C52">
      <w:pPr>
        <w:tabs>
          <w:tab w:val="right" w:pos="9000"/>
        </w:tabs>
        <w:spacing w:after="80"/>
        <w:ind w:left="360" w:hanging="360"/>
        <w:rPr>
          <w:b/>
          <w:color w:val="000000" w:themeColor="text1"/>
        </w:rPr>
      </w:pPr>
      <w:r w:rsidRPr="00C964C8">
        <w:rPr>
          <w:color w:val="000000" w:themeColor="text1"/>
        </w:rPr>
        <w:t>Hiltebeitel, Alf 2016b:  “The Archetypal Design of the two Sanskrit Epics”, in Andrijanić and Sellmer 2016: 21-40.</w:t>
      </w:r>
      <w:r w:rsidRPr="00C964C8">
        <w:rPr>
          <w:color w:val="000000" w:themeColor="text1"/>
        </w:rPr>
        <w:tab/>
      </w:r>
      <w:r w:rsidRPr="00C964C8">
        <w:rPr>
          <w:b/>
          <w:color w:val="000000" w:themeColor="text1"/>
        </w:rPr>
        <w:t>own copy</w:t>
      </w:r>
    </w:p>
    <w:p w14:paraId="19FEDD88" w14:textId="618565D3" w:rsidR="00AA669D" w:rsidRPr="00C964C8" w:rsidRDefault="00AA669D" w:rsidP="00A90C52">
      <w:pPr>
        <w:tabs>
          <w:tab w:val="right" w:pos="9000"/>
        </w:tabs>
        <w:spacing w:after="80"/>
        <w:ind w:left="360" w:hanging="360"/>
        <w:rPr>
          <w:color w:val="000000" w:themeColor="text1"/>
        </w:rPr>
      </w:pPr>
      <w:r w:rsidRPr="00C964C8">
        <w:rPr>
          <w:rFonts w:eastAsia="Arial Unicode MS" w:cs="Arial Unicode MS"/>
          <w:color w:val="000000" w:themeColor="text1"/>
        </w:rPr>
        <w:t xml:space="preserve">Hoens, D.J. 1969:  “Prasāda in the </w:t>
      </w:r>
      <w:r w:rsidRPr="00C964C8">
        <w:rPr>
          <w:rFonts w:eastAsia="Gentium Basic"/>
          <w:color w:val="000000" w:themeColor="text1"/>
        </w:rPr>
        <w:t xml:space="preserve">Rāmāyaṇa”, in </w:t>
      </w:r>
      <w:r w:rsidRPr="00C964C8">
        <w:rPr>
          <w:rFonts w:eastAsia="Gentium Basic"/>
          <w:i/>
          <w:color w:val="000000" w:themeColor="text1"/>
        </w:rPr>
        <w:t>Liber amicorum: studies in honour of Professor Dr. C.J. Bleeker</w:t>
      </w:r>
      <w:r w:rsidRPr="00C964C8">
        <w:rPr>
          <w:i/>
          <w:color w:val="000000" w:themeColor="text1"/>
        </w:rPr>
        <w:t>,</w:t>
      </w:r>
      <w:r w:rsidRPr="00C964C8">
        <w:rPr>
          <w:color w:val="000000" w:themeColor="text1"/>
        </w:rPr>
        <w:t xml:space="preserve"> Supplements to </w:t>
      </w:r>
      <w:r w:rsidRPr="00C964C8">
        <w:rPr>
          <w:i/>
          <w:color w:val="000000" w:themeColor="text1"/>
        </w:rPr>
        <w:t>Numen</w:t>
      </w:r>
      <w:r w:rsidRPr="00C964C8">
        <w:rPr>
          <w:color w:val="000000" w:themeColor="text1"/>
        </w:rPr>
        <w:t xml:space="preserve"> XVII</w:t>
      </w:r>
      <w:r w:rsidRPr="00C964C8">
        <w:rPr>
          <w:rFonts w:eastAsia="Gentium Basic"/>
          <w:color w:val="000000" w:themeColor="text1"/>
        </w:rPr>
        <w:t xml:space="preserve"> (Leiden: E.J. Brill): 80-98.</w:t>
      </w:r>
      <w:r w:rsidRPr="00C964C8">
        <w:rPr>
          <w:rFonts w:eastAsia="Gentium Basic"/>
          <w:color w:val="000000" w:themeColor="text1"/>
        </w:rPr>
        <w:tab/>
      </w:r>
      <w:r w:rsidRPr="00C964C8">
        <w:rPr>
          <w:rFonts w:eastAsia="Gentium Basic"/>
          <w:b/>
          <w:color w:val="000000" w:themeColor="text1"/>
        </w:rPr>
        <w:t>download (vol.)</w:t>
      </w:r>
    </w:p>
    <w:p w14:paraId="63781235" w14:textId="50DEC1C1" w:rsidR="00846C14" w:rsidRPr="00C964C8" w:rsidRDefault="007F69A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Hopkins, Edward Washburn 1898:  “Parallel features in the two Sanskrit Epics”, </w:t>
      </w:r>
      <w:r w:rsidRPr="00C964C8">
        <w:rPr>
          <w:rFonts w:eastAsia="Gentium Basic" w:cs="Gentium Basic"/>
          <w:i/>
          <w:color w:val="000000" w:themeColor="text1"/>
        </w:rPr>
        <w:t>AJPh</w:t>
      </w:r>
      <w:r w:rsidRPr="00C964C8">
        <w:rPr>
          <w:rFonts w:eastAsia="Gentium Basic" w:cs="Gentium Basic"/>
          <w:color w:val="000000" w:themeColor="text1"/>
        </w:rPr>
        <w:t xml:space="preserve"> 19: 138-51.</w:t>
      </w:r>
      <w:r w:rsidRPr="00C964C8">
        <w:rPr>
          <w:rFonts w:eastAsia="Gentium Basic" w:cs="Gentium Basic"/>
          <w:color w:val="000000" w:themeColor="text1"/>
        </w:rPr>
        <w:tab/>
      </w:r>
      <w:r w:rsidRPr="00C964C8">
        <w:rPr>
          <w:rFonts w:eastAsia="Gentium Basic" w:cs="Gentium Basic"/>
          <w:b/>
          <w:color w:val="000000" w:themeColor="text1"/>
        </w:rPr>
        <w:t>photocopy; download</w:t>
      </w:r>
    </w:p>
    <w:p w14:paraId="0CBBF863" w14:textId="0D84E45C" w:rsidR="007F69AD" w:rsidRPr="00C964C8" w:rsidRDefault="007F69A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Hopkins, Edward Washburn 1899:  “Proverbs and Tales common to the Two Sanskrit Epics”, </w:t>
      </w:r>
      <w:r w:rsidRPr="00C964C8">
        <w:rPr>
          <w:rFonts w:eastAsia="Gentium Basic" w:cs="Gentium Basic"/>
          <w:i/>
          <w:color w:val="000000" w:themeColor="text1"/>
        </w:rPr>
        <w:t>AJPh</w:t>
      </w:r>
      <w:r w:rsidRPr="00C964C8">
        <w:rPr>
          <w:rFonts w:eastAsia="Gentium Basic" w:cs="Gentium Basic"/>
          <w:color w:val="000000" w:themeColor="text1"/>
        </w:rPr>
        <w:t xml:space="preserve"> 20: 22-30.</w:t>
      </w:r>
      <w:r w:rsidRPr="00C964C8">
        <w:rPr>
          <w:rFonts w:eastAsia="Gentium Basic" w:cs="Gentium Basic"/>
          <w:color w:val="000000" w:themeColor="text1"/>
        </w:rPr>
        <w:tab/>
      </w:r>
      <w:r w:rsidRPr="00C964C8">
        <w:rPr>
          <w:rFonts w:eastAsia="Gentium Basic" w:cs="Gentium Basic"/>
          <w:b/>
          <w:color w:val="000000" w:themeColor="text1"/>
        </w:rPr>
        <w:t>download</w:t>
      </w:r>
    </w:p>
    <w:p w14:paraId="3E395F6F" w14:textId="49E6476E" w:rsidR="007F69AD" w:rsidRPr="00C964C8" w:rsidRDefault="007F69A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Hopkins, Edward Washburn 1926:  “The original Rāmāyaṇa”, </w:t>
      </w:r>
      <w:r w:rsidRPr="00C964C8">
        <w:rPr>
          <w:rFonts w:eastAsia="Gentium Basic" w:cs="Gentium Basic"/>
          <w:i/>
          <w:color w:val="000000" w:themeColor="text1"/>
        </w:rPr>
        <w:t>JAOS</w:t>
      </w:r>
      <w:r w:rsidRPr="00C964C8">
        <w:rPr>
          <w:rFonts w:eastAsia="Gentium Basic" w:cs="Gentium Basic"/>
          <w:color w:val="000000" w:themeColor="text1"/>
        </w:rPr>
        <w:t xml:space="preserve"> 46: 202-19.</w:t>
      </w:r>
      <w:r w:rsidRPr="00C964C8">
        <w:rPr>
          <w:rFonts w:eastAsia="Gentium Basic" w:cs="Gentium Basic"/>
          <w:color w:val="000000" w:themeColor="text1"/>
        </w:rPr>
        <w:tab/>
      </w:r>
      <w:r w:rsidRPr="00C964C8">
        <w:rPr>
          <w:rFonts w:eastAsia="Gentium Basic" w:cs="Gentium Basic"/>
          <w:b/>
          <w:color w:val="000000" w:themeColor="text1"/>
        </w:rPr>
        <w:t>printout</w:t>
      </w:r>
    </w:p>
    <w:p w14:paraId="4D572080" w14:textId="238A5C8E" w:rsidR="001A5118" w:rsidRPr="00C964C8" w:rsidRDefault="001A5118" w:rsidP="001A5118">
      <w:pPr>
        <w:tabs>
          <w:tab w:val="right" w:pos="9000"/>
        </w:tabs>
        <w:spacing w:after="80"/>
        <w:ind w:left="360" w:hanging="360"/>
        <w:rPr>
          <w:b/>
          <w:color w:val="000000" w:themeColor="text1"/>
        </w:rPr>
      </w:pPr>
      <w:r w:rsidRPr="00C964C8">
        <w:rPr>
          <w:color w:val="000000" w:themeColor="text1"/>
        </w:rPr>
        <w:t xml:space="preserve">Horrell, Matthew Aaron 2017:  </w:t>
      </w:r>
      <w:r w:rsidRPr="00C964C8">
        <w:rPr>
          <w:i/>
          <w:color w:val="000000" w:themeColor="text1"/>
        </w:rPr>
        <w:t>Epic Hyperbole in Homer</w:t>
      </w:r>
      <w:r w:rsidRPr="00C964C8">
        <w:rPr>
          <w:color w:val="000000" w:themeColor="text1"/>
        </w:rPr>
        <w:t xml:space="preserve"> (Iowa City: University of Iowa).  [Ph.D. thesis; frequent citations of </w:t>
      </w:r>
      <w:r w:rsidRPr="00C964C8">
        <w:rPr>
          <w:i/>
          <w:color w:val="000000" w:themeColor="text1"/>
        </w:rPr>
        <w:t>VR</w:t>
      </w:r>
      <w:r w:rsidRPr="00C964C8">
        <w:rPr>
          <w:color w:val="000000" w:themeColor="text1"/>
        </w:rPr>
        <w:t>]</w:t>
      </w:r>
      <w:r w:rsidRPr="00C964C8">
        <w:rPr>
          <w:color w:val="000000" w:themeColor="text1"/>
        </w:rPr>
        <w:tab/>
      </w:r>
      <w:r w:rsidRPr="00C964C8">
        <w:rPr>
          <w:b/>
          <w:color w:val="000000" w:themeColor="text1"/>
        </w:rPr>
        <w:t>download</w:t>
      </w:r>
    </w:p>
    <w:p w14:paraId="71C85A38" w14:textId="573354C3" w:rsidR="00B07C49" w:rsidRPr="00C964C8" w:rsidRDefault="00B07C49" w:rsidP="00A90C52">
      <w:pPr>
        <w:tabs>
          <w:tab w:val="right" w:pos="9000"/>
        </w:tabs>
        <w:spacing w:after="80"/>
        <w:ind w:left="360" w:hanging="360"/>
        <w:rPr>
          <w:rFonts w:eastAsia="Gentium Basic" w:cs="Gentium Basic"/>
          <w:b/>
          <w:color w:val="000000" w:themeColor="text1"/>
        </w:rPr>
      </w:pPr>
      <w:r w:rsidRPr="00C964C8">
        <w:rPr>
          <w:color w:val="000000" w:themeColor="text1"/>
        </w:rPr>
        <w:t>Huberman, Eric A. 1994</w:t>
      </w:r>
      <w:r w:rsidR="00041EB9" w:rsidRPr="00C964C8">
        <w:rPr>
          <w:color w:val="000000" w:themeColor="text1"/>
        </w:rPr>
        <w:t xml:space="preserve"> [= E.H. Rick Jarow]</w:t>
      </w:r>
      <w:r w:rsidRPr="00C964C8">
        <w:rPr>
          <w:color w:val="000000" w:themeColor="text1"/>
        </w:rPr>
        <w:t xml:space="preserve">:  “Who is Vālmīki?: The </w:t>
      </w:r>
      <w:r w:rsidRPr="00C964C8">
        <w:rPr>
          <w:i/>
          <w:color w:val="000000" w:themeColor="text1"/>
        </w:rPr>
        <w:t>Ādikavi</w:t>
      </w:r>
      <w:r w:rsidRPr="00C964C8">
        <w:rPr>
          <w:color w:val="000000" w:themeColor="text1"/>
        </w:rPr>
        <w:t xml:space="preserve"> and the origins of lyric poetry”, </w:t>
      </w:r>
      <w:r w:rsidRPr="00C964C8">
        <w:rPr>
          <w:i/>
          <w:color w:val="000000" w:themeColor="text1"/>
        </w:rPr>
        <w:t>JVS</w:t>
      </w:r>
      <w:r w:rsidRPr="00C964C8">
        <w:rPr>
          <w:color w:val="000000" w:themeColor="text1"/>
        </w:rPr>
        <w:t xml:space="preserve"> 2.4: 17-30.</w:t>
      </w:r>
    </w:p>
    <w:p w14:paraId="69F68896" w14:textId="03A9AFFE" w:rsidR="00EA5613" w:rsidRPr="00C964C8" w:rsidRDefault="00EA5613" w:rsidP="00A90C52">
      <w:pPr>
        <w:tabs>
          <w:tab w:val="right" w:pos="9000"/>
        </w:tabs>
        <w:spacing w:after="80"/>
        <w:ind w:left="360" w:hanging="360"/>
        <w:rPr>
          <w:rFonts w:eastAsia="Gentium Basic" w:cs="Gentium Basic"/>
          <w:b/>
          <w:bCs/>
          <w:color w:val="000000" w:themeColor="text1"/>
        </w:rPr>
      </w:pPr>
      <w:r w:rsidRPr="00C964C8">
        <w:rPr>
          <w:rFonts w:eastAsia="Gentium Basic" w:cs="Gentium Basic"/>
          <w:color w:val="000000" w:themeColor="text1"/>
        </w:rPr>
        <w:t xml:space="preserve">Jacobi, Hermann 1893:  </w:t>
      </w:r>
      <w:r w:rsidRPr="00C964C8">
        <w:rPr>
          <w:rFonts w:eastAsia="Gentium Basic" w:cs="Gentium Basic"/>
          <w:i/>
          <w:color w:val="000000" w:themeColor="text1"/>
        </w:rPr>
        <w:t>Das Râmâyaṇa: Geschichte und Inhalt nebst Concordanz der gedruckten Recensionen</w:t>
      </w:r>
      <w:r w:rsidRPr="00C964C8">
        <w:rPr>
          <w:rFonts w:eastAsia="Gentium Basic" w:cs="Gentium Basic"/>
          <w:color w:val="000000" w:themeColor="text1"/>
        </w:rPr>
        <w:t xml:space="preserve"> (Bonn: Friedrich Cohen, repr. 1970 and 1976, Darmstadt: Wissenschaftliche Buchgesellschaft).</w:t>
      </w:r>
      <w:r w:rsidRPr="00C964C8">
        <w:rPr>
          <w:rFonts w:eastAsia="Gentium Basic" w:cs="Gentium Basic"/>
          <w:color w:val="000000" w:themeColor="text1"/>
        </w:rPr>
        <w:tab/>
      </w:r>
      <w:r w:rsidRPr="00C964C8">
        <w:rPr>
          <w:rFonts w:eastAsia="Gentium Basic" w:cs="Gentium Basic"/>
          <w:b/>
          <w:bCs/>
          <w:color w:val="000000" w:themeColor="text1"/>
        </w:rPr>
        <w:t>download (1893 edn)</w:t>
      </w:r>
    </w:p>
    <w:p w14:paraId="1FD15F25" w14:textId="3F691194" w:rsidR="00EA5613" w:rsidRPr="00C964C8" w:rsidRDefault="00EA561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Jacobi, Hermann 1897:  “Ein Beitrag zur Rāmāyaṇakritik”, </w:t>
      </w:r>
      <w:r w:rsidRPr="00C964C8">
        <w:rPr>
          <w:rFonts w:eastAsia="Gentium Basic" w:cs="Gentium Basic"/>
          <w:i/>
          <w:color w:val="000000" w:themeColor="text1"/>
        </w:rPr>
        <w:t>ZDMG</w:t>
      </w:r>
      <w:r w:rsidRPr="00C964C8">
        <w:rPr>
          <w:rFonts w:eastAsia="Gentium Basic" w:cs="Gentium Basic"/>
          <w:color w:val="000000" w:themeColor="text1"/>
        </w:rPr>
        <w:t xml:space="preserve"> 51: 605-22, repr. in Jacobi 1970: 322-39).</w:t>
      </w:r>
      <w:r w:rsidRPr="00C964C8">
        <w:rPr>
          <w:rFonts w:eastAsia="Gentium Basic" w:cs="Gentium Basic"/>
          <w:color w:val="000000" w:themeColor="text1"/>
        </w:rPr>
        <w:tab/>
      </w:r>
      <w:r w:rsidRPr="00C964C8">
        <w:rPr>
          <w:rFonts w:eastAsia="Gentium Basic" w:cs="Gentium Basic"/>
          <w:b/>
          <w:color w:val="000000" w:themeColor="text1"/>
        </w:rPr>
        <w:t>download</w:t>
      </w:r>
    </w:p>
    <w:p w14:paraId="0844501B" w14:textId="5455EDC6" w:rsidR="00E92940" w:rsidRPr="00C964C8" w:rsidRDefault="00083615"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Jhala, G.C. 1968:  “ ‘The Nala episode and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a footnote”, </w:t>
      </w:r>
      <w:r w:rsidRPr="00C964C8">
        <w:rPr>
          <w:rFonts w:eastAsia="Gentium Basic" w:cs="Gentium Basic"/>
          <w:i/>
          <w:color w:val="000000" w:themeColor="text1"/>
        </w:rPr>
        <w:t>ABORI</w:t>
      </w:r>
      <w:r w:rsidRPr="00C964C8">
        <w:rPr>
          <w:rFonts w:eastAsia="Gentium Basic" w:cs="Gentium Basic"/>
          <w:color w:val="000000" w:themeColor="text1"/>
        </w:rPr>
        <w:t xml:space="preserve"> 48-49: 295-98.</w:t>
      </w:r>
      <w:r w:rsidRPr="00C964C8">
        <w:rPr>
          <w:rFonts w:eastAsia="Gentium Basic" w:cs="Gentium Basic"/>
          <w:color w:val="000000" w:themeColor="text1"/>
        </w:rPr>
        <w:tab/>
      </w:r>
      <w:r w:rsidRPr="00C964C8">
        <w:rPr>
          <w:rFonts w:eastAsia="Gentium Basic" w:cs="Gentium Basic"/>
          <w:b/>
          <w:color w:val="000000" w:themeColor="text1"/>
        </w:rPr>
        <w:t>download</w:t>
      </w:r>
    </w:p>
    <w:p w14:paraId="1E60B8B7" w14:textId="2862C134" w:rsidR="00023561" w:rsidRPr="00C964C8" w:rsidRDefault="00023561" w:rsidP="00A90C52">
      <w:pPr>
        <w:tabs>
          <w:tab w:val="right" w:pos="9000"/>
        </w:tabs>
        <w:spacing w:after="80"/>
        <w:ind w:left="360" w:hanging="360"/>
        <w:rPr>
          <w:rFonts w:eastAsia="Gentium Basic" w:cs="Gentium Basic"/>
          <w:color w:val="000000" w:themeColor="text1"/>
        </w:rPr>
      </w:pPr>
      <w:r w:rsidRPr="00C964C8">
        <w:rPr>
          <w:rStyle w:val="exldetailsdisplayval"/>
          <w:rFonts w:cs="Gentium Basic"/>
          <w:color w:val="000000" w:themeColor="text1"/>
        </w:rPr>
        <w:t xml:space="preserve">Jhala, Gowriprasad Chunilal 1978:  “An echo of a Buddhist practice in Rāmāyaṇa IV.6.4”, in </w:t>
      </w:r>
      <w:r w:rsidRPr="00C964C8">
        <w:rPr>
          <w:rStyle w:val="exldetailsdisplayval"/>
          <w:rFonts w:cs="Gentium Basic"/>
          <w:i/>
          <w:color w:val="000000" w:themeColor="text1"/>
        </w:rPr>
        <w:t>Aśvinā in the Ṛgveda and other indological essays</w:t>
      </w:r>
      <w:r w:rsidR="004A6AB2" w:rsidRPr="00C964C8">
        <w:rPr>
          <w:rStyle w:val="exldetailsdisplayval"/>
          <w:rFonts w:cs="Gentium Basic"/>
          <w:i/>
          <w:color w:val="000000" w:themeColor="text1"/>
        </w:rPr>
        <w:t>,</w:t>
      </w:r>
      <w:r w:rsidR="004A6AB2" w:rsidRPr="00C964C8">
        <w:rPr>
          <w:rStyle w:val="exldetailsdisplayval"/>
          <w:rFonts w:cs="Gentium Basic"/>
          <w:color w:val="000000" w:themeColor="text1"/>
        </w:rPr>
        <w:t xml:space="preserve"> by G.C. Jhala</w:t>
      </w:r>
      <w:r w:rsidRPr="00C964C8">
        <w:rPr>
          <w:rStyle w:val="exldetailsdisplayval"/>
          <w:rFonts w:cs="Gentium Basic"/>
          <w:i/>
          <w:color w:val="000000" w:themeColor="text1"/>
        </w:rPr>
        <w:t xml:space="preserve"> </w:t>
      </w:r>
      <w:r w:rsidRPr="00C964C8">
        <w:rPr>
          <w:rStyle w:val="exldetailsdisplayval"/>
          <w:rFonts w:cs="Gentium Basic"/>
          <w:color w:val="000000" w:themeColor="text1"/>
        </w:rPr>
        <w:t>(New Delhi: G.C. Jhala Memorial Committee): 180-82.</w:t>
      </w:r>
      <w:r w:rsidRPr="00C964C8">
        <w:rPr>
          <w:rStyle w:val="exldetailsdisplayval"/>
          <w:rFonts w:cs="Gentium Basic"/>
          <w:color w:val="000000" w:themeColor="text1"/>
        </w:rPr>
        <w:tab/>
      </w:r>
      <w:r w:rsidR="004A6AB2" w:rsidRPr="00C964C8">
        <w:rPr>
          <w:rFonts w:cs="Gentium Basic"/>
          <w:b/>
          <w:color w:val="000000" w:themeColor="text1"/>
        </w:rPr>
        <w:t>scan</w:t>
      </w:r>
    </w:p>
    <w:p w14:paraId="7F8F94A6" w14:textId="62E1AB9C" w:rsidR="00083615" w:rsidRPr="00C964C8" w:rsidRDefault="0028300A"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Kane, Pandurang Vaman 1951:  “Some Rāmāyaṇa Problems”,  </w:t>
      </w:r>
      <w:r w:rsidRPr="00C964C8">
        <w:rPr>
          <w:rFonts w:eastAsia="Gentium Basic" w:cs="Gentium Basic"/>
          <w:i/>
          <w:color w:val="000000" w:themeColor="text1"/>
        </w:rPr>
        <w:t>JOIB</w:t>
      </w:r>
      <w:r w:rsidRPr="00C964C8">
        <w:rPr>
          <w:rFonts w:eastAsia="Gentium Basic" w:cs="Gentium Basic"/>
          <w:color w:val="000000" w:themeColor="text1"/>
        </w:rPr>
        <w:t xml:space="preserve"> 1: 5-8.</w:t>
      </w:r>
      <w:r w:rsidRPr="00C964C8">
        <w:rPr>
          <w:rFonts w:eastAsia="Gentium Basic" w:cs="Gentium Basic"/>
          <w:color w:val="000000" w:themeColor="text1"/>
        </w:rPr>
        <w:tab/>
      </w:r>
      <w:r w:rsidRPr="00C964C8">
        <w:rPr>
          <w:rFonts w:eastAsia="Gentium Basic" w:cs="Gentium Basic"/>
          <w:b/>
          <w:color w:val="000000" w:themeColor="text1"/>
        </w:rPr>
        <w:t>photocopy</w:t>
      </w:r>
    </w:p>
    <w:p w14:paraId="5265D9A5" w14:textId="3B5B9463" w:rsidR="00C65700" w:rsidRPr="00C964C8" w:rsidRDefault="00C65700" w:rsidP="00A90C52">
      <w:pPr>
        <w:tabs>
          <w:tab w:val="right" w:pos="9000"/>
        </w:tabs>
        <w:spacing w:after="80"/>
        <w:ind w:left="360" w:hanging="360"/>
        <w:rPr>
          <w:b/>
          <w:color w:val="000000" w:themeColor="text1"/>
        </w:rPr>
      </w:pPr>
      <w:r w:rsidRPr="00C964C8">
        <w:rPr>
          <w:color w:val="000000" w:themeColor="text1"/>
        </w:rPr>
        <w:t xml:space="preserve">Kane, P.V. 1967:  “The two epics”, </w:t>
      </w:r>
      <w:r w:rsidRPr="00C964C8">
        <w:rPr>
          <w:i/>
          <w:color w:val="000000" w:themeColor="text1"/>
        </w:rPr>
        <w:t>ABORI</w:t>
      </w:r>
      <w:r w:rsidRPr="00C964C8">
        <w:rPr>
          <w:color w:val="000000" w:themeColor="text1"/>
        </w:rPr>
        <w:t xml:space="preserve"> 47: 11-58.</w:t>
      </w:r>
      <w:r w:rsidRPr="00C964C8">
        <w:rPr>
          <w:color w:val="000000" w:themeColor="text1"/>
        </w:rPr>
        <w:tab/>
      </w:r>
      <w:r w:rsidRPr="00C964C8">
        <w:rPr>
          <w:b/>
          <w:color w:val="000000" w:themeColor="text1"/>
        </w:rPr>
        <w:t>photocopy/ download</w:t>
      </w:r>
    </w:p>
    <w:p w14:paraId="43586A83" w14:textId="1DC60A52" w:rsidR="001B2BF9" w:rsidRPr="00C964C8" w:rsidRDefault="001B2BF9" w:rsidP="00A90C52">
      <w:pPr>
        <w:tabs>
          <w:tab w:val="right" w:pos="9000"/>
        </w:tabs>
        <w:spacing w:after="80"/>
        <w:ind w:left="360" w:hanging="360"/>
        <w:rPr>
          <w:b/>
          <w:color w:val="000000" w:themeColor="text1"/>
        </w:rPr>
      </w:pPr>
      <w:r w:rsidRPr="00C964C8">
        <w:rPr>
          <w:rFonts w:eastAsia="Gentium Basic"/>
          <w:color w:val="000000" w:themeColor="text1"/>
        </w:rPr>
        <w:t xml:space="preserve">Kanjilal, Dileep Kumar 1992:  “The Genuineness of the Uttarakāṇḍa of the Rāmāyaṇa”, </w:t>
      </w:r>
      <w:r w:rsidRPr="00C964C8">
        <w:rPr>
          <w:rFonts w:eastAsia="Gentium Basic"/>
          <w:i/>
          <w:color w:val="000000" w:themeColor="text1"/>
        </w:rPr>
        <w:t>JORM</w:t>
      </w:r>
      <w:r w:rsidRPr="00C964C8">
        <w:rPr>
          <w:rFonts w:eastAsia="Gentium Basic"/>
          <w:color w:val="000000" w:themeColor="text1"/>
        </w:rPr>
        <w:t xml:space="preserve"> 56-62: 318-25</w:t>
      </w:r>
      <w:r w:rsidRPr="00C964C8">
        <w:rPr>
          <w:rFonts w:eastAsia="Gentium Basic"/>
          <w:i/>
          <w:color w:val="000000" w:themeColor="text1"/>
        </w:rPr>
        <w:t>.</w:t>
      </w:r>
      <w:r w:rsidRPr="00C964C8">
        <w:rPr>
          <w:rFonts w:eastAsia="Gentium Basic"/>
          <w:i/>
          <w:color w:val="000000" w:themeColor="text1"/>
        </w:rPr>
        <w:tab/>
      </w:r>
      <w:r w:rsidRPr="00C964C8">
        <w:rPr>
          <w:b/>
          <w:color w:val="000000" w:themeColor="text1"/>
        </w:rPr>
        <w:t>scan</w:t>
      </w:r>
    </w:p>
    <w:p w14:paraId="5186A436" w14:textId="79483790" w:rsidR="001B2BF9" w:rsidRPr="00C964C8" w:rsidRDefault="001B2BF9"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lastRenderedPageBreak/>
        <w:t xml:space="preserve">Karve I. 1947:  “A note on an incident in the </w:t>
      </w:r>
      <w:r w:rsidRPr="00C964C8">
        <w:rPr>
          <w:rFonts w:eastAsia="Gentium Basic"/>
          <w:i/>
          <w:color w:val="000000" w:themeColor="text1"/>
        </w:rPr>
        <w:t>Rāmāyaṇa</w:t>
      </w:r>
      <w:r w:rsidRPr="00C964C8">
        <w:rPr>
          <w:rFonts w:eastAsia="Gentium Basic"/>
          <w:color w:val="000000" w:themeColor="text1"/>
        </w:rPr>
        <w:t xml:space="preserve">”, </w:t>
      </w:r>
      <w:r w:rsidRPr="00C964C8">
        <w:rPr>
          <w:rFonts w:eastAsia="Gentium Basic"/>
          <w:i/>
          <w:color w:val="000000" w:themeColor="text1"/>
        </w:rPr>
        <w:t>BDCRI</w:t>
      </w:r>
      <w:r w:rsidRPr="00C964C8">
        <w:rPr>
          <w:rFonts w:eastAsia="Gentium Basic"/>
          <w:color w:val="000000" w:themeColor="text1"/>
        </w:rPr>
        <w:t xml:space="preserve"> 8: 422-24.</w:t>
      </w:r>
      <w:r w:rsidRPr="00C964C8">
        <w:rPr>
          <w:rFonts w:eastAsia="Gentium Basic"/>
          <w:color w:val="000000" w:themeColor="text1"/>
        </w:rPr>
        <w:tab/>
      </w:r>
      <w:r w:rsidRPr="00C964C8">
        <w:rPr>
          <w:rFonts w:eastAsia="Gentium Basic"/>
          <w:b/>
          <w:color w:val="000000" w:themeColor="text1"/>
        </w:rPr>
        <w:t>download</w:t>
      </w:r>
    </w:p>
    <w:p w14:paraId="75067C60" w14:textId="72A26892" w:rsidR="00EA5613" w:rsidRPr="00C964C8" w:rsidRDefault="007A4245"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Keith, Arthur Berriedale 1910:  “Archaisms in the Ramayana”, </w:t>
      </w:r>
      <w:r w:rsidRPr="00C964C8">
        <w:rPr>
          <w:rFonts w:eastAsia="Gentium Basic" w:cs="Gentium Basic"/>
          <w:i/>
          <w:color w:val="000000" w:themeColor="text1"/>
        </w:rPr>
        <w:t>JRAS</w:t>
      </w:r>
      <w:r w:rsidRPr="00C964C8">
        <w:rPr>
          <w:rFonts w:eastAsia="Gentium Basic" w:cs="Gentium Basic"/>
          <w:color w:val="000000" w:themeColor="text1"/>
        </w:rPr>
        <w:t>: 1321-26.</w:t>
      </w:r>
      <w:r w:rsidRPr="00C964C8">
        <w:rPr>
          <w:rFonts w:eastAsia="Gentium Basic" w:cs="Gentium Basic"/>
          <w:color w:val="000000" w:themeColor="text1"/>
        </w:rPr>
        <w:tab/>
      </w:r>
      <w:r w:rsidRPr="00C964C8">
        <w:rPr>
          <w:rFonts w:eastAsia="Gentium Basic" w:cs="Gentium Basic"/>
          <w:b/>
          <w:color w:val="000000" w:themeColor="text1"/>
        </w:rPr>
        <w:t>download</w:t>
      </w:r>
    </w:p>
    <w:p w14:paraId="5B929C6D" w14:textId="2287F750" w:rsidR="00245015" w:rsidRPr="00C964C8" w:rsidRDefault="00245015"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Keith, Arthur Berriedale 1915:  “The Date of the Rāmāyaṇa”, </w:t>
      </w:r>
      <w:r w:rsidRPr="00C964C8">
        <w:rPr>
          <w:i/>
          <w:color w:val="000000" w:themeColor="text1"/>
        </w:rPr>
        <w:t>JRAS</w:t>
      </w:r>
      <w:r w:rsidRPr="00C964C8">
        <w:rPr>
          <w:color w:val="000000" w:themeColor="text1"/>
        </w:rPr>
        <w:t>: 318-28.</w:t>
      </w:r>
      <w:r w:rsidRPr="00C964C8">
        <w:rPr>
          <w:color w:val="000000" w:themeColor="text1"/>
        </w:rPr>
        <w:tab/>
      </w:r>
      <w:r w:rsidRPr="00C964C8">
        <w:rPr>
          <w:b/>
          <w:color w:val="000000" w:themeColor="text1"/>
        </w:rPr>
        <w:t>download</w:t>
      </w:r>
    </w:p>
    <w:p w14:paraId="5E8A9AC9" w14:textId="77777777" w:rsidR="0011115D" w:rsidRPr="00C964C8" w:rsidRDefault="0011115D" w:rsidP="00A90C52">
      <w:pPr>
        <w:tabs>
          <w:tab w:val="right" w:pos="9000"/>
        </w:tabs>
        <w:spacing w:after="80"/>
        <w:ind w:left="360" w:hanging="360"/>
        <w:rPr>
          <w:rFonts w:eastAsia="Gentium Basic"/>
          <w:b/>
          <w:color w:val="000000" w:themeColor="text1"/>
        </w:rPr>
      </w:pPr>
      <w:r w:rsidRPr="00C964C8">
        <w:rPr>
          <w:color w:val="000000" w:themeColor="text1"/>
        </w:rPr>
        <w:t xml:space="preserve">Kirfel, Willibald 1908:  </w:t>
      </w:r>
      <w:r w:rsidRPr="00C964C8">
        <w:rPr>
          <w:i/>
          <w:color w:val="000000" w:themeColor="text1"/>
        </w:rPr>
        <w:t xml:space="preserve">Beiträge zur Geschichte der Nominalkomposition in den Upaniṣads und im Epos </w:t>
      </w:r>
      <w:r w:rsidRPr="00C964C8">
        <w:rPr>
          <w:color w:val="000000" w:themeColor="text1"/>
        </w:rPr>
        <w:t>(Bonn: Carl Georgi). [Inaugural Dissertation]</w:t>
      </w:r>
      <w:r w:rsidRPr="00C964C8">
        <w:rPr>
          <w:color w:val="000000" w:themeColor="text1"/>
        </w:rPr>
        <w:tab/>
      </w:r>
      <w:r w:rsidRPr="00C964C8">
        <w:rPr>
          <w:b/>
          <w:color w:val="000000" w:themeColor="text1"/>
        </w:rPr>
        <w:t>photocopy/typed copy</w:t>
      </w:r>
    </w:p>
    <w:p w14:paraId="149A65B7" w14:textId="03B29413" w:rsidR="007A4245" w:rsidRPr="00C964C8" w:rsidRDefault="007A4245" w:rsidP="00A90C52">
      <w:pPr>
        <w:tabs>
          <w:tab w:val="right" w:pos="9000"/>
        </w:tabs>
        <w:spacing w:after="80"/>
        <w:ind w:left="360" w:hanging="360"/>
        <w:rPr>
          <w:rFonts w:eastAsia="Gentium Basic" w:cs="Gentium Basic"/>
          <w:b/>
          <w:color w:val="000000" w:themeColor="text1"/>
          <w:spacing w:val="-10"/>
        </w:rPr>
      </w:pPr>
      <w:r w:rsidRPr="00C964C8">
        <w:rPr>
          <w:rFonts w:eastAsia="Gentium Basic" w:cs="Gentium Basic"/>
          <w:color w:val="000000" w:themeColor="text1"/>
        </w:rPr>
        <w:t xml:space="preserve">Kirfel, Willibald 1947:  “Rāmāyaṇa Bālakāṇḍa und Purāṇa: ein Beitrag zur chronologischen Fixierung des ersten Buches”, in </w:t>
      </w:r>
      <w:r w:rsidRPr="00C964C8">
        <w:rPr>
          <w:rFonts w:eastAsia="Gentium Basic" w:cs="Gentium Basic"/>
          <w:i/>
          <w:color w:val="000000" w:themeColor="text1"/>
        </w:rPr>
        <w:t>Die Welt des Orients</w:t>
      </w:r>
      <w:r w:rsidRPr="00C964C8">
        <w:rPr>
          <w:rFonts w:eastAsia="Gentium Basic" w:cs="Gentium Basic"/>
          <w:color w:val="000000" w:themeColor="text1"/>
        </w:rPr>
        <w:t xml:space="preserve"> 1: 113-28.  [repr. </w:t>
      </w:r>
      <w:r w:rsidRPr="00C964C8">
        <w:rPr>
          <w:rFonts w:eastAsia="Gentium Basic" w:cs="Gentium Basic"/>
          <w:i/>
          <w:color w:val="000000" w:themeColor="text1"/>
        </w:rPr>
        <w:t>KS</w:t>
      </w:r>
      <w:r w:rsidRPr="00C964C8">
        <w:rPr>
          <w:rFonts w:eastAsia="Gentium Basic" w:cs="Gentium Basic"/>
          <w:color w:val="000000" w:themeColor="text1"/>
        </w:rPr>
        <w:t>: 76-91]</w:t>
      </w:r>
      <w:r w:rsidRPr="00C964C8">
        <w:rPr>
          <w:rFonts w:eastAsia="Gentium Basic" w:cs="Gentium Basic"/>
          <w:color w:val="000000" w:themeColor="text1"/>
        </w:rPr>
        <w:tab/>
      </w:r>
      <w:r w:rsidR="00354D66" w:rsidRPr="00C964C8">
        <w:rPr>
          <w:rFonts w:eastAsia="Gentium Basic" w:cs="Gentium Basic"/>
          <w:b/>
          <w:color w:val="000000" w:themeColor="text1"/>
          <w:spacing w:val="-10"/>
        </w:rPr>
        <w:t>download</w:t>
      </w:r>
    </w:p>
    <w:p w14:paraId="74E7492F" w14:textId="76B27A55" w:rsidR="00194C4A" w:rsidRPr="00C964C8" w:rsidRDefault="00194C4A" w:rsidP="00A90C52">
      <w:pPr>
        <w:tabs>
          <w:tab w:val="right" w:pos="9000"/>
        </w:tabs>
        <w:spacing w:after="80"/>
        <w:ind w:left="360" w:hanging="360"/>
        <w:rPr>
          <w:b/>
          <w:color w:val="000000" w:themeColor="text1"/>
        </w:rPr>
      </w:pPr>
      <w:r w:rsidRPr="00C964C8">
        <w:rPr>
          <w:color w:val="000000" w:themeColor="text1"/>
        </w:rPr>
        <w:t xml:space="preserve">Kodandaramaiah, T. 1974:  “Ahalyā's Episode: its different versions”, </w:t>
      </w:r>
      <w:r w:rsidRPr="00C964C8">
        <w:rPr>
          <w:i/>
          <w:color w:val="000000" w:themeColor="text1"/>
        </w:rPr>
        <w:t>Sri Venkateswara University Oriental Journal</w:t>
      </w:r>
      <w:r w:rsidRPr="00C964C8">
        <w:rPr>
          <w:color w:val="000000" w:themeColor="text1"/>
        </w:rPr>
        <w:t xml:space="preserve"> 17: 1-13.</w:t>
      </w:r>
      <w:r w:rsidRPr="00C964C8">
        <w:rPr>
          <w:color w:val="000000" w:themeColor="text1"/>
        </w:rPr>
        <w:tab/>
      </w:r>
      <w:r w:rsidRPr="00C964C8">
        <w:rPr>
          <w:b/>
          <w:color w:val="000000" w:themeColor="text1"/>
        </w:rPr>
        <w:t>download (vol.)</w:t>
      </w:r>
    </w:p>
    <w:p w14:paraId="380BF7A1" w14:textId="3946C552" w:rsidR="00576842" w:rsidRPr="00C964C8" w:rsidRDefault="00576842"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Kölver, Bernhard 1985:  “Überlagerungen im Rāmāyaṇa: die Legende von der Erfindung des Śloka”, </w:t>
      </w:r>
      <w:r w:rsidRPr="00C964C8">
        <w:rPr>
          <w:rFonts w:eastAsia="Gentium Basic"/>
          <w:i/>
          <w:color w:val="000000" w:themeColor="text1"/>
        </w:rPr>
        <w:t>WZKS</w:t>
      </w:r>
      <w:r w:rsidRPr="00C964C8">
        <w:rPr>
          <w:rFonts w:eastAsia="Gentium Basic"/>
          <w:color w:val="000000" w:themeColor="text1"/>
        </w:rPr>
        <w:t xml:space="preserve"> 29: 27-41.</w:t>
      </w:r>
      <w:r w:rsidRPr="00C964C8">
        <w:rPr>
          <w:rFonts w:eastAsia="Gentium Basic"/>
          <w:color w:val="000000" w:themeColor="text1"/>
        </w:rPr>
        <w:tab/>
      </w:r>
      <w:r w:rsidRPr="00C964C8">
        <w:rPr>
          <w:rFonts w:eastAsia="Gentium Basic"/>
          <w:b/>
          <w:color w:val="000000" w:themeColor="text1"/>
        </w:rPr>
        <w:t>photocopy</w:t>
      </w:r>
    </w:p>
    <w:p w14:paraId="6B0CB0CE" w14:textId="38D3386B" w:rsidR="001551AE" w:rsidRPr="00C964C8" w:rsidRDefault="001551AE" w:rsidP="00A90C52">
      <w:pPr>
        <w:tabs>
          <w:tab w:val="right" w:pos="9000"/>
        </w:tabs>
        <w:spacing w:after="80"/>
        <w:ind w:left="360" w:hanging="360"/>
        <w:rPr>
          <w:b/>
          <w:color w:val="000000" w:themeColor="text1"/>
        </w:rPr>
      </w:pPr>
      <w:r w:rsidRPr="00C964C8">
        <w:rPr>
          <w:color w:val="000000" w:themeColor="text1"/>
        </w:rPr>
        <w:t xml:space="preserve">Krnic, Krešimir 2023:  “Why did Śambūka have to die?”, in Andrijanić and others 2023: </w:t>
      </w:r>
      <w:r w:rsidRPr="00C964C8">
        <w:rPr>
          <w:color w:val="000000" w:themeColor="text1"/>
        </w:rPr>
        <w:br/>
        <w:t>383-96.</w:t>
      </w:r>
      <w:r w:rsidRPr="00C964C8">
        <w:rPr>
          <w:color w:val="000000" w:themeColor="text1"/>
        </w:rPr>
        <w:tab/>
      </w:r>
      <w:r w:rsidRPr="00C964C8">
        <w:rPr>
          <w:b/>
          <w:color w:val="000000" w:themeColor="text1"/>
        </w:rPr>
        <w:t>own copy (vol.)</w:t>
      </w:r>
    </w:p>
    <w:p w14:paraId="1A284594" w14:textId="1601F70A" w:rsidR="003B70AD" w:rsidRPr="00C964C8" w:rsidRDefault="003B70AD" w:rsidP="00A90C52">
      <w:pPr>
        <w:tabs>
          <w:tab w:val="right" w:pos="9000"/>
        </w:tabs>
        <w:spacing w:after="80"/>
        <w:ind w:left="360" w:hanging="360"/>
        <w:rPr>
          <w:rFonts w:eastAsia="Gentium Basic" w:cs="Gentium Basic"/>
          <w:b/>
          <w:color w:val="000000" w:themeColor="text1"/>
          <w:spacing w:val="-10"/>
        </w:rPr>
      </w:pPr>
      <w:r w:rsidRPr="00C964C8">
        <w:rPr>
          <w:color w:val="000000" w:themeColor="text1"/>
        </w:rPr>
        <w:t xml:space="preserve">Kuiper, F.B.J. 1968:  “Śailūṣá- and Kuśīlava-”, in </w:t>
      </w:r>
      <w:r w:rsidRPr="00C964C8">
        <w:rPr>
          <w:i/>
          <w:iCs/>
          <w:color w:val="000000" w:themeColor="text1"/>
        </w:rPr>
        <w:t>Studien zur Sprachwissenschaft und Kulturkunde, Gedenkschrift für Wilhelm Brandenstein</w:t>
      </w:r>
      <w:r w:rsidRPr="00C964C8">
        <w:rPr>
          <w:color w:val="000000" w:themeColor="text1"/>
        </w:rPr>
        <w:t>, hrsg. M. Mayrhofer, Innsbrucker Beiträge zur Kulturwissenschaft 14 (Innsbruck: AMŒ): 77-84.</w:t>
      </w:r>
      <w:r w:rsidRPr="00C964C8">
        <w:rPr>
          <w:b/>
          <w:color w:val="000000" w:themeColor="text1"/>
        </w:rPr>
        <w:tab/>
        <w:t>scan</w:t>
      </w:r>
    </w:p>
    <w:p w14:paraId="11861445" w14:textId="204B2CE2" w:rsidR="007147A6" w:rsidRPr="00C964C8" w:rsidRDefault="007147A6" w:rsidP="00A90C52">
      <w:pPr>
        <w:tabs>
          <w:tab w:val="right" w:pos="9000"/>
        </w:tabs>
        <w:spacing w:after="80"/>
        <w:ind w:left="360" w:hanging="360"/>
        <w:rPr>
          <w:b/>
          <w:color w:val="000000" w:themeColor="text1"/>
        </w:rPr>
      </w:pPr>
      <w:r w:rsidRPr="00C964C8">
        <w:rPr>
          <w:color w:val="000000" w:themeColor="text1"/>
        </w:rPr>
        <w:t xml:space="preserve">Kumar, Pratap 1992:  “Sītā in the last episode of the Rāmāyaṇa: contrasting paradigms from Bhavabhūti and Vālmīki”, </w:t>
      </w:r>
      <w:r w:rsidRPr="00C964C8">
        <w:rPr>
          <w:i/>
          <w:color w:val="000000" w:themeColor="text1"/>
        </w:rPr>
        <w:t>Journal for the Study of Religion</w:t>
      </w:r>
      <w:r w:rsidRPr="00C964C8">
        <w:rPr>
          <w:color w:val="000000" w:themeColor="text1"/>
        </w:rPr>
        <w:t xml:space="preserve"> 5: 57-66.</w:t>
      </w:r>
      <w:r w:rsidRPr="00C964C8">
        <w:rPr>
          <w:color w:val="000000" w:themeColor="text1"/>
        </w:rPr>
        <w:tab/>
      </w:r>
      <w:r w:rsidRPr="00C964C8">
        <w:rPr>
          <w:b/>
          <w:color w:val="000000" w:themeColor="text1"/>
        </w:rPr>
        <w:t>download</w:t>
      </w:r>
    </w:p>
    <w:p w14:paraId="7F05AE2B" w14:textId="6120B786" w:rsidR="001B453E" w:rsidRPr="00C964C8" w:rsidRDefault="001B453E"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Leslie, Julia 1998:  “A bird bereaved: the identity and significance of Vālmīki’s </w:t>
      </w:r>
      <w:r w:rsidRPr="00C964C8">
        <w:rPr>
          <w:rFonts w:eastAsia="Gentium Basic"/>
          <w:i/>
          <w:color w:val="000000" w:themeColor="text1"/>
        </w:rPr>
        <w:t>krauñca”, JIPh</w:t>
      </w:r>
      <w:r w:rsidRPr="00C964C8">
        <w:rPr>
          <w:rFonts w:eastAsia="Gentium Basic"/>
          <w:color w:val="000000" w:themeColor="text1"/>
        </w:rPr>
        <w:t xml:space="preserve"> 26: 455-87.</w:t>
      </w:r>
      <w:r w:rsidRPr="00C964C8">
        <w:rPr>
          <w:rFonts w:eastAsia="Gentium Basic"/>
          <w:color w:val="000000" w:themeColor="text1"/>
        </w:rPr>
        <w:tab/>
      </w:r>
      <w:r w:rsidRPr="00C964C8">
        <w:rPr>
          <w:rFonts w:eastAsia="Gentium Basic"/>
          <w:b/>
          <w:color w:val="000000" w:themeColor="text1"/>
        </w:rPr>
        <w:t>offprint</w:t>
      </w:r>
    </w:p>
    <w:p w14:paraId="3F2D7642" w14:textId="4BCAFC02" w:rsidR="001B453E" w:rsidRPr="00C964C8" w:rsidRDefault="001B453E" w:rsidP="00A90C52">
      <w:pPr>
        <w:tabs>
          <w:tab w:val="right" w:pos="9000"/>
        </w:tabs>
        <w:spacing w:after="80"/>
        <w:ind w:left="360" w:hanging="360"/>
        <w:rPr>
          <w:b/>
          <w:color w:val="000000" w:themeColor="text1"/>
        </w:rPr>
      </w:pPr>
      <w:r w:rsidRPr="00C964C8">
        <w:rPr>
          <w:rFonts w:eastAsia="Gentium Basic"/>
          <w:color w:val="000000" w:themeColor="text1"/>
        </w:rPr>
        <w:t>Lesný, Vincenc 1913:  “Über das purāṇaartige Gepräge des Bālakāṇḍa”,</w:t>
      </w:r>
      <w:r w:rsidRPr="00C964C8">
        <w:rPr>
          <w:rFonts w:eastAsia="Gentium Basic"/>
          <w:i/>
          <w:color w:val="000000" w:themeColor="text1"/>
        </w:rPr>
        <w:t xml:space="preserve"> ZDMG</w:t>
      </w:r>
      <w:r w:rsidRPr="00C964C8">
        <w:rPr>
          <w:rFonts w:eastAsia="Gentium Basic"/>
          <w:color w:val="000000" w:themeColor="text1"/>
        </w:rPr>
        <w:t xml:space="preserve"> 67: 497-500.</w:t>
      </w:r>
      <w:r w:rsidRPr="00C964C8">
        <w:rPr>
          <w:rFonts w:eastAsia="Gentium Basic"/>
          <w:color w:val="000000" w:themeColor="text1"/>
        </w:rPr>
        <w:tab/>
      </w:r>
      <w:r w:rsidRPr="00C964C8">
        <w:rPr>
          <w:rFonts w:eastAsia="Gentium Basic"/>
          <w:b/>
          <w:color w:val="000000" w:themeColor="text1"/>
        </w:rPr>
        <w:t>printout</w:t>
      </w:r>
    </w:p>
    <w:p w14:paraId="71C3FF56" w14:textId="77777777" w:rsidR="00A93D2C" w:rsidRPr="00C964C8" w:rsidRDefault="00A93D2C" w:rsidP="00A90C52">
      <w:pPr>
        <w:tabs>
          <w:tab w:val="right" w:pos="9000"/>
        </w:tabs>
        <w:overflowPunct/>
        <w:spacing w:after="80"/>
        <w:ind w:left="360" w:hanging="360"/>
        <w:textAlignment w:val="auto"/>
        <w:rPr>
          <w:b/>
          <w:color w:val="000000" w:themeColor="text1"/>
          <w:lang w:bidi="x-none"/>
        </w:rPr>
      </w:pPr>
      <w:r w:rsidRPr="00C964C8">
        <w:rPr>
          <w:color w:val="000000" w:themeColor="text1"/>
          <w:lang w:bidi="x-none"/>
        </w:rPr>
        <w:t xml:space="preserve">Lowe, John J. 2017a:  “The Sanskrit (pseudo)periphrastic future”, </w:t>
      </w:r>
      <w:r w:rsidRPr="00C964C8">
        <w:rPr>
          <w:i/>
          <w:color w:val="000000" w:themeColor="text1"/>
          <w:lang w:bidi="x-none"/>
        </w:rPr>
        <w:t>Transactions of the Philological Society</w:t>
      </w:r>
      <w:r w:rsidRPr="00C964C8">
        <w:rPr>
          <w:color w:val="000000" w:themeColor="text1"/>
          <w:lang w:bidi="x-none"/>
        </w:rPr>
        <w:t xml:space="preserve"> 115.2: 263-94.</w:t>
      </w:r>
      <w:r w:rsidRPr="00C964C8">
        <w:rPr>
          <w:color w:val="000000" w:themeColor="text1"/>
          <w:lang w:bidi="x-none"/>
        </w:rPr>
        <w:tab/>
      </w:r>
      <w:r w:rsidRPr="00C964C8">
        <w:rPr>
          <w:b/>
          <w:color w:val="000000" w:themeColor="text1"/>
          <w:lang w:bidi="x-none"/>
        </w:rPr>
        <w:t>download</w:t>
      </w:r>
    </w:p>
    <w:p w14:paraId="0E0F0874" w14:textId="4532BF4E" w:rsidR="00A93D2C" w:rsidRPr="00C964C8" w:rsidRDefault="00A93D2C" w:rsidP="00A90C52">
      <w:pPr>
        <w:tabs>
          <w:tab w:val="right" w:pos="9000"/>
        </w:tabs>
        <w:spacing w:after="80"/>
        <w:ind w:left="360" w:hanging="360"/>
        <w:rPr>
          <w:b/>
          <w:color w:val="000000" w:themeColor="text1"/>
          <w:lang w:bidi="x-none"/>
        </w:rPr>
      </w:pPr>
      <w:r w:rsidRPr="00C964C8">
        <w:rPr>
          <w:color w:val="000000" w:themeColor="text1"/>
          <w:lang w:bidi="x-none"/>
        </w:rPr>
        <w:t xml:space="preserve">Lowe, John J. 2017b:  </w:t>
      </w:r>
      <w:r w:rsidRPr="00C964C8">
        <w:rPr>
          <w:i/>
          <w:color w:val="000000" w:themeColor="text1"/>
          <w:lang w:bidi="x-none"/>
        </w:rPr>
        <w:t>Transitive Nouns and Adjectives: evidence from early Indo-Aryan</w:t>
      </w:r>
      <w:r w:rsidRPr="00C964C8">
        <w:rPr>
          <w:color w:val="000000" w:themeColor="text1"/>
          <w:lang w:bidi="x-none"/>
        </w:rPr>
        <w:t xml:space="preserve"> (Oxford: Oxford University Press).</w:t>
      </w:r>
      <w:r w:rsidRPr="00C964C8">
        <w:rPr>
          <w:color w:val="000000" w:themeColor="text1"/>
          <w:lang w:bidi="x-none"/>
        </w:rPr>
        <w:tab/>
      </w:r>
      <w:r w:rsidRPr="00C964C8">
        <w:rPr>
          <w:b/>
          <w:color w:val="000000" w:themeColor="text1"/>
          <w:lang w:bidi="x-none"/>
        </w:rPr>
        <w:t>own copy</w:t>
      </w:r>
    </w:p>
    <w:p w14:paraId="46E1E05D" w14:textId="77A9F8CF" w:rsidR="001B453E" w:rsidRPr="00C964C8" w:rsidRDefault="00A20FE5" w:rsidP="00A90C52">
      <w:pPr>
        <w:tabs>
          <w:tab w:val="right" w:pos="9000"/>
        </w:tabs>
        <w:spacing w:after="80"/>
        <w:ind w:left="360" w:hanging="360"/>
        <w:rPr>
          <w:rFonts w:eastAsia="Gentium Basic"/>
          <w:color w:val="000000" w:themeColor="text1"/>
        </w:rPr>
      </w:pPr>
      <w:r w:rsidRPr="00C964C8">
        <w:rPr>
          <w:rFonts w:eastAsia="Gentium Basic"/>
          <w:color w:val="000000" w:themeColor="text1"/>
        </w:rPr>
        <w:t xml:space="preserve">Lüders, Heinrich 1897:  “Die Sage von Ṛṣyaśṛṅga”, </w:t>
      </w:r>
      <w:r w:rsidRPr="00C964C8">
        <w:rPr>
          <w:i/>
          <w:color w:val="000000" w:themeColor="text1"/>
        </w:rPr>
        <w:t>Nachrichten von der königlichen Gesellschaft der Wissenschaften zu Göttingen, Philologisch-historische Klasse</w:t>
      </w:r>
      <w:r w:rsidRPr="00C964C8">
        <w:rPr>
          <w:rFonts w:eastAsia="Gentium Basic"/>
          <w:i/>
          <w:color w:val="000000" w:themeColor="text1"/>
        </w:rPr>
        <w:t>:</w:t>
      </w:r>
      <w:r w:rsidRPr="00C964C8">
        <w:rPr>
          <w:rFonts w:eastAsia="Gentium Basic"/>
          <w:color w:val="000000" w:themeColor="text1"/>
        </w:rPr>
        <w:t xml:space="preserve"> 87-135 (repr. Lüders 1940: 1</w:t>
      </w:r>
      <w:r w:rsidRPr="00C964C8">
        <w:rPr>
          <w:rFonts w:eastAsia="Gentium"/>
          <w:color w:val="000000" w:themeColor="text1"/>
        </w:rPr>
        <w:noBreakHyphen/>
      </w:r>
      <w:r w:rsidRPr="00C964C8">
        <w:rPr>
          <w:rFonts w:eastAsia="Gentium Basic"/>
          <w:color w:val="000000" w:themeColor="text1"/>
        </w:rPr>
        <w:t>43 [</w:t>
      </w:r>
      <w:r w:rsidRPr="00C964C8">
        <w:rPr>
          <w:rFonts w:eastAsia="Gentium Basic"/>
          <w:b/>
          <w:color w:val="000000" w:themeColor="text1"/>
        </w:rPr>
        <w:t>download</w:t>
      </w:r>
      <w:r w:rsidRPr="00C964C8">
        <w:rPr>
          <w:rFonts w:eastAsia="Gentium Basic"/>
          <w:color w:val="000000" w:themeColor="text1"/>
        </w:rPr>
        <w:t>]).</w:t>
      </w:r>
    </w:p>
    <w:p w14:paraId="1864B281" w14:textId="4C87EC0A" w:rsidR="009E0303" w:rsidRPr="00C964C8" w:rsidRDefault="009E0303" w:rsidP="00A90C52">
      <w:pPr>
        <w:tabs>
          <w:tab w:val="right" w:pos="9000"/>
        </w:tabs>
        <w:spacing w:after="80"/>
        <w:ind w:left="360" w:hanging="360"/>
        <w:rPr>
          <w:b/>
          <w:color w:val="000000" w:themeColor="text1"/>
          <w:lang w:bidi="x-none"/>
        </w:rPr>
      </w:pPr>
      <w:r w:rsidRPr="00C964C8">
        <w:rPr>
          <w:color w:val="000000" w:themeColor="text1"/>
        </w:rPr>
        <w:t>Magnone, Paolo 2004:  “</w:t>
      </w:r>
      <w:r w:rsidRPr="00C964C8">
        <w:rPr>
          <w:i/>
          <w:color w:val="000000" w:themeColor="text1"/>
        </w:rPr>
        <w:t>rāmo rāmam udaikṣata</w:t>
      </w:r>
      <w:r w:rsidRPr="00C964C8">
        <w:rPr>
          <w:color w:val="000000" w:themeColor="text1"/>
        </w:rPr>
        <w:t xml:space="preserve">: the encounter of the two Rāmas between </w:t>
      </w:r>
      <w:r w:rsidRPr="00C964C8">
        <w:rPr>
          <w:i/>
          <w:color w:val="000000" w:themeColor="text1"/>
        </w:rPr>
        <w:t>itihāsapurāna</w:t>
      </w:r>
      <w:r w:rsidRPr="00C964C8">
        <w:rPr>
          <w:color w:val="000000" w:themeColor="text1"/>
        </w:rPr>
        <w:t xml:space="preserve"> and </w:t>
      </w:r>
      <w:r w:rsidRPr="00C964C8">
        <w:rPr>
          <w:i/>
          <w:color w:val="000000" w:themeColor="text1"/>
        </w:rPr>
        <w:t>kāvya</w:t>
      </w:r>
      <w:r w:rsidRPr="00C964C8">
        <w:rPr>
          <w:color w:val="000000" w:themeColor="text1"/>
        </w:rPr>
        <w:t>”, paper read at the International Seminar “Origins of Mahākāvya” (Milan, 4-5 June 2004).</w:t>
      </w:r>
      <w:r w:rsidRPr="00C964C8">
        <w:rPr>
          <w:color w:val="000000" w:themeColor="text1"/>
        </w:rPr>
        <w:tab/>
      </w:r>
      <w:r w:rsidRPr="00C964C8">
        <w:rPr>
          <w:b/>
          <w:color w:val="000000" w:themeColor="text1"/>
        </w:rPr>
        <w:t>download</w:t>
      </w:r>
    </w:p>
    <w:p w14:paraId="2DA0C46B" w14:textId="0B9C0A0D" w:rsidR="000120E8" w:rsidRPr="00C964C8" w:rsidRDefault="000120E8" w:rsidP="00A90C52">
      <w:pPr>
        <w:tabs>
          <w:tab w:val="right" w:pos="9000"/>
        </w:tabs>
        <w:spacing w:after="80"/>
        <w:ind w:left="360" w:hanging="360"/>
        <w:rPr>
          <w:rFonts w:eastAsia="Gentium Basic" w:cs="Gentium Basic"/>
          <w:b/>
          <w:color w:val="000000" w:themeColor="text1"/>
          <w:spacing w:val="-10"/>
        </w:rPr>
      </w:pPr>
      <w:r w:rsidRPr="00C964C8">
        <w:rPr>
          <w:rFonts w:eastAsia="Gentium Basic"/>
          <w:color w:val="000000" w:themeColor="text1"/>
        </w:rPr>
        <w:t xml:space="preserve">Mankad, D.R. 1966:  “The Matsya Purāṇa and the Rāmāyaṇa”, </w:t>
      </w:r>
      <w:r w:rsidRPr="00C964C8">
        <w:rPr>
          <w:rFonts w:eastAsia="Gentium Basic"/>
          <w:i/>
          <w:color w:val="000000" w:themeColor="text1"/>
        </w:rPr>
        <w:t>Purāṇa</w:t>
      </w:r>
      <w:r w:rsidRPr="00C964C8">
        <w:rPr>
          <w:rFonts w:eastAsia="Gentium Basic"/>
          <w:color w:val="000000" w:themeColor="text1"/>
        </w:rPr>
        <w:t xml:space="preserve"> 8: 159-67.</w:t>
      </w:r>
      <w:r w:rsidRPr="00C964C8">
        <w:rPr>
          <w:rFonts w:eastAsia="Gentium Basic"/>
          <w:color w:val="000000" w:themeColor="text1"/>
        </w:rPr>
        <w:tab/>
      </w:r>
      <w:r w:rsidRPr="00C964C8">
        <w:rPr>
          <w:rFonts w:eastAsia="Gentium Basic"/>
          <w:b/>
          <w:color w:val="000000" w:themeColor="text1"/>
        </w:rPr>
        <w:t>scan</w:t>
      </w:r>
    </w:p>
    <w:p w14:paraId="38F9E629" w14:textId="4D6A1375" w:rsidR="00A67910" w:rsidRPr="00C964C8" w:rsidRDefault="00A67910"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Mangharam, Mukti Lakhi, 2009:  ‘</w:t>
      </w:r>
      <w:r w:rsidRPr="00C964C8">
        <w:rPr>
          <w:rFonts w:eastAsia="Gentium Basic" w:cs="Gentium Basic"/>
          <w:color w:val="000000" w:themeColor="text1"/>
          <w:vertAlign w:val="superscript"/>
        </w:rPr>
        <w:t xml:space="preserve"> </w:t>
      </w:r>
      <w:r w:rsidRPr="00C964C8">
        <w:rPr>
          <w:rFonts w:eastAsia="Gentium Basic" w:cs="Gentium Basic"/>
          <w:color w:val="000000" w:themeColor="text1"/>
        </w:rPr>
        <w:t>“Rama, must I remind you of your divinity”</w:t>
      </w:r>
      <w:r w:rsidRPr="00C964C8">
        <w:rPr>
          <w:rFonts w:eastAsia="Gentium Basic" w:cs="Gentium Basic"/>
          <w:color w:val="000000" w:themeColor="text1"/>
          <w:vertAlign w:val="superscript"/>
        </w:rPr>
        <w:t xml:space="preserve"> </w:t>
      </w:r>
      <w:r w:rsidRPr="00C964C8">
        <w:rPr>
          <w:rFonts w:eastAsia="Gentium Basic" w:cs="Gentium Basic"/>
          <w:color w:val="000000" w:themeColor="text1"/>
        </w:rPr>
        <w:t xml:space="preserve">’: locating a sexualized, feminist, and queer dharma in the </w:t>
      </w:r>
      <w:r w:rsidRPr="00C964C8">
        <w:rPr>
          <w:rFonts w:eastAsia="Gentium Basic" w:cs="Gentium Basic"/>
          <w:i/>
          <w:color w:val="000000" w:themeColor="text1"/>
        </w:rPr>
        <w:t>Ramayana</w:t>
      </w:r>
      <w:r w:rsidRPr="00C964C8">
        <w:rPr>
          <w:rFonts w:eastAsia="Gentium Basic" w:cs="Gentium Basic"/>
          <w:color w:val="000000" w:themeColor="text1"/>
        </w:rPr>
        <w:t xml:space="preserve">’, </w:t>
      </w:r>
      <w:r w:rsidRPr="00C964C8">
        <w:rPr>
          <w:rFonts w:eastAsia="Gentium Basic" w:cs="Gentium Basic"/>
          <w:i/>
          <w:color w:val="000000" w:themeColor="text1"/>
        </w:rPr>
        <w:t>Diacritics</w:t>
      </w:r>
      <w:r w:rsidRPr="00C964C8">
        <w:rPr>
          <w:rFonts w:eastAsia="Gentium Basic" w:cs="Gentium Basic"/>
          <w:color w:val="000000" w:themeColor="text1"/>
        </w:rPr>
        <w:t xml:space="preserve"> 39.1: 75-104.</w:t>
      </w:r>
      <w:r w:rsidRPr="00C964C8">
        <w:rPr>
          <w:rFonts w:eastAsia="Gentium Basic" w:cs="Gentium Basic"/>
          <w:color w:val="000000" w:themeColor="text1"/>
        </w:rPr>
        <w:tab/>
      </w:r>
      <w:r w:rsidRPr="00C964C8">
        <w:rPr>
          <w:rFonts w:eastAsia="Gentium Basic" w:cs="Gentium Basic"/>
          <w:b/>
          <w:color w:val="000000" w:themeColor="text1"/>
        </w:rPr>
        <w:t>download</w:t>
      </w:r>
    </w:p>
    <w:p w14:paraId="79795674" w14:textId="13FF7DE9" w:rsidR="0068243F" w:rsidRPr="00C964C8" w:rsidRDefault="0068243F"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Mann, Richard D. 2012: “The Birth of Skanda-Kārttikeya in the </w:t>
      </w:r>
      <w:r w:rsidRPr="00C964C8">
        <w:rPr>
          <w:rFonts w:eastAsia="Gentium Basic" w:cs="Gentium Basic"/>
          <w:i/>
          <w:color w:val="000000" w:themeColor="text1"/>
        </w:rPr>
        <w:t>Śalyaparvan, Anuśāsanaparvan</w:t>
      </w:r>
      <w:r w:rsidRPr="00C964C8">
        <w:rPr>
          <w:rFonts w:eastAsia="Gentium Basic" w:cs="Gentium Basic"/>
          <w:color w:val="000000" w:themeColor="text1"/>
        </w:rPr>
        <w:t xml:space="preserve"> and </w:t>
      </w:r>
      <w:r w:rsidRPr="00C964C8">
        <w:rPr>
          <w:rFonts w:eastAsia="Gentium Basic" w:cs="Gentium Basic"/>
          <w:i/>
          <w:color w:val="000000" w:themeColor="text1"/>
        </w:rPr>
        <w:t>Rāmāyaṇa”,</w:t>
      </w:r>
      <w:r w:rsidRPr="00C964C8">
        <w:rPr>
          <w:rFonts w:eastAsia="Gentium Basic" w:cs="Gentium Basic"/>
          <w:color w:val="000000" w:themeColor="text1"/>
        </w:rPr>
        <w:t xml:space="preserve"> in Richard D. Mann, </w:t>
      </w:r>
      <w:r w:rsidRPr="00C964C8">
        <w:rPr>
          <w:rFonts w:eastAsia="Gentium Basic" w:cs="Gentium Basic"/>
          <w:i/>
          <w:color w:val="000000" w:themeColor="text1"/>
        </w:rPr>
        <w:t>The Rise of Mahāsena</w:t>
      </w:r>
      <w:r w:rsidRPr="00C964C8">
        <w:rPr>
          <w:rFonts w:eastAsia="Gentium Basic" w:cs="Gentium Basic"/>
          <w:color w:val="000000" w:themeColor="text1"/>
        </w:rPr>
        <w:t xml:space="preserve"> (Leiden: Brill, 2012): 79-100 </w:t>
      </w:r>
      <w:r w:rsidRPr="00C964C8">
        <w:rPr>
          <w:rFonts w:eastAsia="Gentium Basic" w:cs="Gentium Basic"/>
          <w:color w:val="000000" w:themeColor="text1"/>
        </w:rPr>
        <w:br/>
        <w:t>[= ch. 4].</w:t>
      </w:r>
      <w:r w:rsidRPr="00C964C8">
        <w:rPr>
          <w:rFonts w:eastAsia="Gentium Basic" w:cs="Gentium Basic"/>
          <w:color w:val="000000" w:themeColor="text1"/>
        </w:rPr>
        <w:tab/>
      </w:r>
      <w:r w:rsidRPr="00C964C8">
        <w:rPr>
          <w:rFonts w:eastAsia="Gentium Basic" w:cs="Gentium Basic"/>
          <w:b/>
          <w:color w:val="000000" w:themeColor="text1"/>
        </w:rPr>
        <w:t>download (vol.)</w:t>
      </w:r>
    </w:p>
    <w:p w14:paraId="2AF46FF6" w14:textId="56C9D93A" w:rsidR="00711252" w:rsidRPr="00C964C8" w:rsidRDefault="00FB7B4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Masson, J.L. (Moussaieff) 1975:  “Fratricide among the monkeys: psycho-analytic observations on an episode in the Vālmīki Rāmāyaṇam”, </w:t>
      </w:r>
      <w:r w:rsidRPr="00C964C8">
        <w:rPr>
          <w:rFonts w:eastAsia="Gentium Basic" w:cs="Gentium Basic"/>
          <w:i/>
          <w:color w:val="000000" w:themeColor="text1"/>
        </w:rPr>
        <w:t>JAOS</w:t>
      </w:r>
      <w:r w:rsidRPr="00C964C8">
        <w:rPr>
          <w:rFonts w:eastAsia="Gentium Basic" w:cs="Gentium Basic"/>
          <w:color w:val="000000" w:themeColor="text1"/>
        </w:rPr>
        <w:t xml:space="preserve"> 95: 672-78.</w:t>
      </w:r>
      <w:r w:rsidRPr="00C964C8">
        <w:rPr>
          <w:rFonts w:eastAsia="Gentium Basic" w:cs="Gentium Basic"/>
          <w:color w:val="000000" w:themeColor="text1"/>
        </w:rPr>
        <w:tab/>
      </w:r>
      <w:r w:rsidR="00F367F3" w:rsidRPr="00C964C8">
        <w:rPr>
          <w:rFonts w:eastAsia="Gentium Basic" w:cs="Gentium Basic"/>
          <w:b/>
          <w:color w:val="000000" w:themeColor="text1"/>
        </w:rPr>
        <w:t>download</w:t>
      </w:r>
    </w:p>
    <w:p w14:paraId="282FE25A" w14:textId="1396DEFE" w:rsidR="00FB7B42" w:rsidRPr="00C964C8" w:rsidRDefault="00FB7B4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Masson, J.L. (Moussaieff) 1981:  “Hanumān as an imaginary companion”, </w:t>
      </w:r>
      <w:r w:rsidRPr="00C964C8">
        <w:rPr>
          <w:rFonts w:eastAsia="Gentium Basic" w:cs="Gentium Basic"/>
          <w:i/>
          <w:color w:val="000000" w:themeColor="text1"/>
        </w:rPr>
        <w:t>JAOS</w:t>
      </w:r>
      <w:r w:rsidRPr="00C964C8">
        <w:rPr>
          <w:rFonts w:eastAsia="Gentium Basic" w:cs="Gentium Basic"/>
          <w:color w:val="000000" w:themeColor="text1"/>
        </w:rPr>
        <w:t xml:space="preserve"> 101: 355-58.</w:t>
      </w:r>
      <w:r w:rsidRPr="00C964C8">
        <w:rPr>
          <w:rFonts w:eastAsia="Gentium Basic" w:cs="Gentium Basic"/>
          <w:color w:val="000000" w:themeColor="text1"/>
        </w:rPr>
        <w:tab/>
      </w:r>
      <w:r w:rsidRPr="00C964C8">
        <w:rPr>
          <w:rFonts w:eastAsia="Gentium Basic" w:cs="Gentium Basic"/>
          <w:b/>
          <w:color w:val="000000" w:themeColor="text1"/>
        </w:rPr>
        <w:t>photocopy</w:t>
      </w:r>
    </w:p>
    <w:p w14:paraId="1DF5693A" w14:textId="770AAE0A" w:rsidR="00FB7B42" w:rsidRPr="00C964C8" w:rsidRDefault="005F2E8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Matilal, Bimal Krishna 1980-81:  “Rāma’s moral decisions”, </w:t>
      </w:r>
      <w:r w:rsidRPr="00C964C8">
        <w:rPr>
          <w:rFonts w:eastAsia="Gentium Basic" w:cs="Gentium Basic"/>
          <w:i/>
          <w:color w:val="000000" w:themeColor="text1"/>
        </w:rPr>
        <w:t>ALB</w:t>
      </w:r>
      <w:r w:rsidRPr="00C964C8">
        <w:rPr>
          <w:rFonts w:eastAsia="Gentium Basic" w:cs="Gentium Basic"/>
          <w:color w:val="000000" w:themeColor="text1"/>
        </w:rPr>
        <w:t xml:space="preserve"> 44-45: 344-51. [repr. in </w:t>
      </w:r>
      <w:r w:rsidRPr="00C964C8">
        <w:rPr>
          <w:rFonts w:eastAsia="Gentium Basic" w:cs="Gentium Basic"/>
          <w:i/>
          <w:color w:val="000000" w:themeColor="text1"/>
        </w:rPr>
        <w:t>Philosophy, Culture and Religion, vol. II, Ethics and Epics</w:t>
      </w:r>
      <w:r w:rsidRPr="00C964C8">
        <w:rPr>
          <w:rFonts w:eastAsia="Gentium Basic" w:cs="Gentium Basic"/>
          <w:color w:val="000000" w:themeColor="text1"/>
        </w:rPr>
        <w:t>: 85-89]</w:t>
      </w:r>
      <w:r w:rsidRPr="00C964C8">
        <w:rPr>
          <w:rFonts w:eastAsia="Gentium Basic" w:cs="Gentium Basic"/>
          <w:color w:val="000000" w:themeColor="text1"/>
        </w:rPr>
        <w:tab/>
      </w:r>
      <w:r w:rsidRPr="00C964C8">
        <w:rPr>
          <w:rFonts w:eastAsia="Gentium Basic" w:cs="Gentium Basic"/>
          <w:b/>
          <w:color w:val="000000" w:themeColor="text1"/>
        </w:rPr>
        <w:t>own copy</w:t>
      </w:r>
    </w:p>
    <w:p w14:paraId="6FC3BD8D" w14:textId="36A26E50" w:rsidR="00E30E78" w:rsidRPr="00C964C8" w:rsidRDefault="00E30E78"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lastRenderedPageBreak/>
        <w:t xml:space="preserve">Meenakshi, K. 1963:  </w:t>
      </w:r>
      <w:r w:rsidRPr="00C964C8">
        <w:rPr>
          <w:rFonts w:eastAsia="Gentium Basic" w:cs="Gentium Basic"/>
          <w:i/>
          <w:color w:val="000000" w:themeColor="text1"/>
        </w:rPr>
        <w:t>Epic Syntax</w:t>
      </w:r>
      <w:r w:rsidRPr="00C964C8">
        <w:rPr>
          <w:rFonts w:eastAsia="Gentium Basic" w:cs="Gentium Basic"/>
          <w:color w:val="000000" w:themeColor="text1"/>
        </w:rPr>
        <w:t>, a thesis submitted to the University of Poona (rev. edn. 1983, New Delhi: Meharchand Lachhmandas).</w:t>
      </w:r>
    </w:p>
    <w:p w14:paraId="4AC1AA74" w14:textId="02B4F152" w:rsidR="00E30E78" w:rsidRPr="00C964C8" w:rsidRDefault="00E30E78"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Meenakshi, K. 1991:  “The genitive in Pāṇini and in Epic Sanskrit”, </w:t>
      </w:r>
      <w:r w:rsidRPr="00C964C8">
        <w:rPr>
          <w:rFonts w:eastAsia="Gentium Basic" w:cs="Gentium Basic"/>
          <w:i/>
          <w:color w:val="000000" w:themeColor="text1"/>
        </w:rPr>
        <w:t xml:space="preserve">Studies in Sanskrit Syntax:  a volume in honor of the centennial of Speijer’s Sanskrit Syntax, </w:t>
      </w:r>
      <w:r w:rsidRPr="00C964C8">
        <w:rPr>
          <w:rFonts w:eastAsia="Gentium Basic" w:cs="Gentium Basic"/>
          <w:color w:val="000000" w:themeColor="text1"/>
        </w:rPr>
        <w:t>ed. by Hans Henrich Hock: 145-52 (Delhi: Motilal Banarsidass).</w:t>
      </w:r>
      <w:r w:rsidRPr="00C964C8">
        <w:rPr>
          <w:rFonts w:eastAsia="Gentium Basic" w:cs="Gentium Basic"/>
          <w:color w:val="000000" w:themeColor="text1"/>
        </w:rPr>
        <w:tab/>
      </w:r>
      <w:r w:rsidRPr="00C964C8">
        <w:rPr>
          <w:rFonts w:eastAsia="Gentium Basic" w:cs="Gentium Basic"/>
          <w:b/>
          <w:color w:val="000000" w:themeColor="text1"/>
        </w:rPr>
        <w:t>own copy (vol.)</w:t>
      </w:r>
    </w:p>
    <w:p w14:paraId="5F12CD4B" w14:textId="7A29064A" w:rsidR="0064625A" w:rsidRPr="00C964C8" w:rsidRDefault="0064625A"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Michelson, Truman 1904:  “Linguistic archaisms of the Rāmāyaṇa”, </w:t>
      </w:r>
      <w:r w:rsidRPr="00C964C8">
        <w:rPr>
          <w:rFonts w:eastAsia="Gentium Basic" w:cs="Gentium Basic"/>
          <w:i/>
          <w:color w:val="000000" w:themeColor="text1"/>
        </w:rPr>
        <w:t xml:space="preserve">JAOS </w:t>
      </w:r>
      <w:r w:rsidRPr="00C964C8">
        <w:rPr>
          <w:rFonts w:eastAsia="Gentium Basic" w:cs="Gentium Basic"/>
          <w:color w:val="000000" w:themeColor="text1"/>
        </w:rPr>
        <w:t>25: 89-145.</w:t>
      </w:r>
      <w:r w:rsidRPr="00C964C8">
        <w:rPr>
          <w:rFonts w:eastAsia="Gentium Basic" w:cs="Gentium Basic"/>
          <w:color w:val="000000" w:themeColor="text1"/>
        </w:rPr>
        <w:tab/>
      </w:r>
      <w:r w:rsidR="00847A8F" w:rsidRPr="00C964C8">
        <w:rPr>
          <w:rFonts w:eastAsia="Gentium Basic" w:cs="Gentium Basic"/>
          <w:b/>
          <w:color w:val="000000" w:themeColor="text1"/>
        </w:rPr>
        <w:t>download</w:t>
      </w:r>
    </w:p>
    <w:p w14:paraId="731A7E10" w14:textId="7992B607" w:rsidR="008308F3" w:rsidRPr="00C964C8" w:rsidRDefault="008308F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Milanetti, Giorgio 2005:  “Rāma arava, Rāvaṇa no: note per una storia politica dell’agricultura stanziale in India, dal</w:t>
      </w:r>
      <w:r w:rsidRPr="00C964C8">
        <w:rPr>
          <w:rFonts w:eastAsia="Gentium Basic" w:cs="Gentium Basic"/>
          <w:i/>
          <w:color w:val="000000" w:themeColor="text1"/>
        </w:rPr>
        <w:t xml:space="preserve"> rāma-rājya</w:t>
      </w:r>
      <w:r w:rsidRPr="00C964C8">
        <w:rPr>
          <w:rFonts w:eastAsia="Gentium Basic" w:cs="Gentium Basic"/>
          <w:color w:val="000000" w:themeColor="text1"/>
        </w:rPr>
        <w:t xml:space="preserve"> al Raj”, </w:t>
      </w:r>
      <w:r w:rsidRPr="00C964C8">
        <w:rPr>
          <w:rFonts w:eastAsia="Gentium Basic" w:cs="Gentium Basic"/>
          <w:i/>
          <w:color w:val="000000" w:themeColor="text1"/>
        </w:rPr>
        <w:t>Rivista degli studi orientali</w:t>
      </w:r>
      <w:r w:rsidRPr="00C964C8">
        <w:rPr>
          <w:rFonts w:eastAsia="Gentium Basic" w:cs="Gentium Basic"/>
          <w:color w:val="000000" w:themeColor="text1"/>
        </w:rPr>
        <w:t xml:space="preserve"> n.s. 78.3/4: 343-62.</w:t>
      </w:r>
      <w:r w:rsidRPr="00C964C8">
        <w:rPr>
          <w:rFonts w:eastAsia="Gentium Basic" w:cs="Gentium Basic"/>
          <w:color w:val="000000" w:themeColor="text1"/>
        </w:rPr>
        <w:tab/>
      </w:r>
      <w:r w:rsidRPr="00C964C8">
        <w:rPr>
          <w:rFonts w:eastAsia="Gentium Basic" w:cs="Gentium Basic"/>
          <w:b/>
          <w:color w:val="000000" w:themeColor="text1"/>
        </w:rPr>
        <w:t>download</w:t>
      </w:r>
    </w:p>
    <w:p w14:paraId="0C5E207C" w14:textId="1210E4EE" w:rsidR="00743BA0" w:rsidRPr="00C964C8" w:rsidRDefault="00743BA0"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Miller, Barbara Stoler 1973:  “The original poem: </w:t>
      </w:r>
      <w:r w:rsidRPr="00C964C8">
        <w:rPr>
          <w:rFonts w:eastAsia="Gentium Basic"/>
          <w:i/>
          <w:color w:val="000000" w:themeColor="text1"/>
        </w:rPr>
        <w:t>Vālmīki-Rāmāyaṇa</w:t>
      </w:r>
      <w:r w:rsidRPr="00C964C8">
        <w:rPr>
          <w:rFonts w:eastAsia="Gentium Basic"/>
          <w:color w:val="000000" w:themeColor="text1"/>
        </w:rPr>
        <w:t xml:space="preserve"> and Indian literary values”, </w:t>
      </w:r>
      <w:r w:rsidRPr="00C964C8">
        <w:rPr>
          <w:rFonts w:eastAsia="Gentium Basic"/>
          <w:i/>
          <w:color w:val="000000" w:themeColor="text1"/>
        </w:rPr>
        <w:t>Literature East and West</w:t>
      </w:r>
      <w:r w:rsidRPr="00C964C8">
        <w:rPr>
          <w:rFonts w:eastAsia="Gentium Basic"/>
          <w:color w:val="000000" w:themeColor="text1"/>
        </w:rPr>
        <w:t xml:space="preserve"> 17.2-3: 163-73.</w:t>
      </w:r>
      <w:r w:rsidRPr="00C964C8">
        <w:rPr>
          <w:rFonts w:eastAsia="Gentium Basic"/>
          <w:color w:val="000000" w:themeColor="text1"/>
        </w:rPr>
        <w:tab/>
      </w:r>
      <w:r w:rsidRPr="00C964C8">
        <w:rPr>
          <w:rFonts w:eastAsia="Gentium Basic"/>
          <w:b/>
          <w:color w:val="000000" w:themeColor="text1"/>
        </w:rPr>
        <w:t>scan</w:t>
      </w:r>
    </w:p>
    <w:p w14:paraId="0B7E6089" w14:textId="1BEBDF03" w:rsidR="0064625A" w:rsidRPr="00C964C8" w:rsidRDefault="007118A1"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Miller, Barbara Stoler 1994:  “The Universe of Rama: Valmiki’s epic poem”, in Dehejia (ed.) 1994: 15-26.</w:t>
      </w:r>
      <w:r w:rsidRPr="00C964C8">
        <w:rPr>
          <w:rFonts w:eastAsia="Gentium Basic" w:cs="Gentium Basic"/>
          <w:color w:val="000000" w:themeColor="text1"/>
        </w:rPr>
        <w:tab/>
      </w:r>
      <w:r w:rsidRPr="00C964C8">
        <w:rPr>
          <w:rFonts w:eastAsia="Gentium Basic" w:cs="Gentium Basic"/>
          <w:b/>
          <w:color w:val="000000" w:themeColor="text1"/>
        </w:rPr>
        <w:t>own copy</w:t>
      </w:r>
    </w:p>
    <w:p w14:paraId="42D73687" w14:textId="5553BAF9" w:rsidR="00C56423" w:rsidRPr="00C964C8" w:rsidRDefault="00C56423"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Misra, S.N. 1977-78:  “The desertion of Sītā in the </w:t>
      </w:r>
      <w:r w:rsidRPr="00C964C8">
        <w:rPr>
          <w:rFonts w:eastAsia="Gentium Basic"/>
          <w:i/>
          <w:color w:val="000000" w:themeColor="text1"/>
        </w:rPr>
        <w:t>Rāmāyaṇa</w:t>
      </w:r>
      <w:r w:rsidRPr="00C964C8">
        <w:rPr>
          <w:rFonts w:eastAsia="Gentium Basic"/>
          <w:color w:val="000000" w:themeColor="text1"/>
        </w:rPr>
        <w:t xml:space="preserve"> and </w:t>
      </w:r>
      <w:r w:rsidRPr="00C964C8">
        <w:rPr>
          <w:rFonts w:eastAsia="Gentium Basic"/>
          <w:i/>
          <w:color w:val="000000" w:themeColor="text1"/>
        </w:rPr>
        <w:t>Uttara</w:t>
      </w:r>
      <w:r w:rsidRPr="00C964C8">
        <w:rPr>
          <w:rFonts w:eastAsia="Gentium Basic"/>
          <w:color w:val="000000" w:themeColor="text1"/>
        </w:rPr>
        <w:t xml:space="preserve"> </w:t>
      </w:r>
      <w:r w:rsidRPr="00C964C8">
        <w:rPr>
          <w:rFonts w:eastAsia="Gentium Basic"/>
          <w:i/>
          <w:color w:val="000000" w:themeColor="text1"/>
        </w:rPr>
        <w:t>Rāmacarita</w:t>
      </w:r>
      <w:r w:rsidRPr="00C964C8">
        <w:rPr>
          <w:rFonts w:eastAsia="Gentium Basic"/>
          <w:color w:val="000000" w:themeColor="text1"/>
        </w:rPr>
        <w:t xml:space="preserve"> – a socio-political analysis”, </w:t>
      </w:r>
      <w:r w:rsidRPr="00C964C8">
        <w:rPr>
          <w:rFonts w:eastAsia="Gentium Basic"/>
          <w:i/>
          <w:color w:val="000000" w:themeColor="text1"/>
        </w:rPr>
        <w:t>JAIH</w:t>
      </w:r>
      <w:r w:rsidRPr="00C964C8">
        <w:rPr>
          <w:rFonts w:eastAsia="Gentium Basic"/>
          <w:color w:val="000000" w:themeColor="text1"/>
        </w:rPr>
        <w:t xml:space="preserve"> 11: 39-48.</w:t>
      </w:r>
      <w:r w:rsidRPr="00C964C8">
        <w:rPr>
          <w:rFonts w:eastAsia="Gentium Basic"/>
          <w:color w:val="000000" w:themeColor="text1"/>
        </w:rPr>
        <w:tab/>
      </w:r>
      <w:r w:rsidRPr="00C964C8">
        <w:rPr>
          <w:rFonts w:eastAsia="Gentium Basic"/>
          <w:b/>
          <w:color w:val="000000" w:themeColor="text1"/>
        </w:rPr>
        <w:t>scan</w:t>
      </w:r>
    </w:p>
    <w:p w14:paraId="031C1BA2" w14:textId="76F0E1D0" w:rsidR="00DD3014" w:rsidRPr="00C964C8" w:rsidRDefault="00DD301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Moitra, Tanni 2015:  “A semantic history of </w:t>
      </w:r>
      <w:r w:rsidRPr="00C964C8">
        <w:rPr>
          <w:rFonts w:eastAsia="Gentium Basic" w:cs="Gentium Basic"/>
          <w:i/>
          <w:color w:val="000000" w:themeColor="text1"/>
        </w:rPr>
        <w:t>āpat</w:t>
      </w:r>
      <w:r w:rsidRPr="00C964C8">
        <w:rPr>
          <w:rFonts w:eastAsia="Gentium Basic" w:cs="Gentium Basic"/>
          <w:color w:val="000000" w:themeColor="text1"/>
        </w:rPr>
        <w:t xml:space="preserve">” exploring the Vedic texts,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and the </w:t>
      </w:r>
      <w:r w:rsidRPr="00C964C8">
        <w:rPr>
          <w:rFonts w:eastAsia="Gentium Basic" w:cs="Gentium Basic"/>
          <w:i/>
          <w:color w:val="000000" w:themeColor="text1"/>
        </w:rPr>
        <w:t>Arthaśāstra</w:t>
      </w:r>
      <w:r w:rsidRPr="00C964C8">
        <w:rPr>
          <w:rFonts w:eastAsia="Gentium Basic" w:cs="Gentium Basic"/>
          <w:color w:val="000000" w:themeColor="text1"/>
        </w:rPr>
        <w:t xml:space="preserve">”, </w:t>
      </w:r>
      <w:r w:rsidRPr="00C964C8">
        <w:rPr>
          <w:rFonts w:eastAsia="Gentium Basic" w:cs="Gentium Basic"/>
          <w:i/>
          <w:color w:val="000000" w:themeColor="text1"/>
        </w:rPr>
        <w:t xml:space="preserve">PAIHC </w:t>
      </w:r>
      <w:r w:rsidRPr="00C964C8">
        <w:rPr>
          <w:rFonts w:eastAsia="Gentium Basic" w:cs="Gentium Basic"/>
          <w:color w:val="000000" w:themeColor="text1"/>
        </w:rPr>
        <w:t>76: 118-26.</w:t>
      </w:r>
      <w:r w:rsidRPr="00C964C8">
        <w:rPr>
          <w:rFonts w:eastAsia="Gentium Basic" w:cs="Gentium Basic"/>
          <w:color w:val="000000" w:themeColor="text1"/>
        </w:rPr>
        <w:tab/>
      </w:r>
      <w:r w:rsidRPr="00C964C8">
        <w:rPr>
          <w:rFonts w:eastAsia="Gentium Basic" w:cs="Gentium Basic"/>
          <w:b/>
          <w:color w:val="000000" w:themeColor="text1"/>
        </w:rPr>
        <w:t>download</w:t>
      </w:r>
    </w:p>
    <w:p w14:paraId="1213D91C" w14:textId="1E7CB40E" w:rsidR="000F3B62" w:rsidRPr="00C964C8" w:rsidRDefault="000F3B62"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Murthy, S.S.N. 2003:  “A note on the Ramayana”, </w:t>
      </w:r>
      <w:r w:rsidRPr="00C964C8">
        <w:rPr>
          <w:rFonts w:eastAsia="Gentium Basic" w:cs="Gentium Basic"/>
          <w:i/>
          <w:color w:val="000000" w:themeColor="text1"/>
        </w:rPr>
        <w:t>EJVS</w:t>
      </w:r>
      <w:r w:rsidRPr="00C964C8">
        <w:rPr>
          <w:rFonts w:eastAsia="Gentium Basic" w:cs="Gentium Basic"/>
          <w:color w:val="000000" w:themeColor="text1"/>
        </w:rPr>
        <w:t xml:space="preserve"> 10.6.</w:t>
      </w:r>
      <w:r w:rsidRPr="00C964C8">
        <w:rPr>
          <w:rFonts w:eastAsia="Gentium Basic" w:cs="Gentium Basic"/>
          <w:color w:val="000000" w:themeColor="text1"/>
        </w:rPr>
        <w:tab/>
      </w:r>
      <w:r w:rsidRPr="00C964C8">
        <w:rPr>
          <w:rFonts w:eastAsia="Gentium Basic" w:cs="Gentium Basic"/>
          <w:b/>
          <w:color w:val="000000" w:themeColor="text1"/>
        </w:rPr>
        <w:t>download</w:t>
      </w:r>
    </w:p>
    <w:p w14:paraId="2ACB6C57" w14:textId="59081E65" w:rsidR="00EF43D4" w:rsidRPr="00C964C8" w:rsidRDefault="00EF43D4"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Nagar, Malti, and S.C. Nanda 1986:  “Ethnographic evidence for the location of Ravana’s Lanka”, </w:t>
      </w:r>
      <w:r w:rsidRPr="00C964C8">
        <w:rPr>
          <w:rFonts w:eastAsia="Gentium Basic" w:cs="Gentium Basic"/>
          <w:i/>
          <w:color w:val="000000" w:themeColor="text1"/>
        </w:rPr>
        <w:t>BDCRI</w:t>
      </w:r>
      <w:r w:rsidRPr="00C964C8">
        <w:rPr>
          <w:rFonts w:eastAsia="Gentium Basic" w:cs="Gentium Basic"/>
          <w:color w:val="000000" w:themeColor="text1"/>
        </w:rPr>
        <w:t xml:space="preserve"> 45: 71-77.</w:t>
      </w:r>
      <w:r w:rsidRPr="00C964C8">
        <w:rPr>
          <w:rFonts w:eastAsia="Gentium Basic" w:cs="Gentium Basic"/>
          <w:color w:val="000000" w:themeColor="text1"/>
        </w:rPr>
        <w:tab/>
      </w:r>
      <w:r w:rsidRPr="00C964C8">
        <w:rPr>
          <w:rFonts w:eastAsia="Gentium Basic" w:cs="Gentium Basic"/>
          <w:b/>
          <w:color w:val="000000" w:themeColor="text1"/>
        </w:rPr>
        <w:t>download</w:t>
      </w:r>
    </w:p>
    <w:p w14:paraId="450955B2" w14:textId="237F7BB4" w:rsidR="007118A1" w:rsidRPr="00C964C8" w:rsidRDefault="003655B6"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Nanavati, Rajendra I. 1982:  </w:t>
      </w:r>
      <w:r w:rsidRPr="00C964C8">
        <w:rPr>
          <w:rFonts w:eastAsia="Gentium Basic" w:cs="Gentium Basic"/>
          <w:i/>
          <w:color w:val="000000" w:themeColor="text1"/>
        </w:rPr>
        <w:t xml:space="preserve">Secondary Tales of the Two Great Epics, </w:t>
      </w:r>
      <w:r w:rsidRPr="00C964C8">
        <w:rPr>
          <w:rFonts w:eastAsia="Gentium Basic" w:cs="Gentium Basic"/>
          <w:color w:val="000000" w:themeColor="text1"/>
        </w:rPr>
        <w:t>L.D. Series 88 (Ahmedabad:  L.D. Institute of Indology).   xii, 195 pp.</w:t>
      </w:r>
      <w:r w:rsidRPr="00C964C8">
        <w:rPr>
          <w:rFonts w:eastAsia="Gentium Basic" w:cs="Gentium Basic"/>
          <w:color w:val="000000" w:themeColor="text1"/>
        </w:rPr>
        <w:tab/>
      </w:r>
      <w:r w:rsidRPr="00C964C8">
        <w:rPr>
          <w:rFonts w:eastAsia="Gentium Basic" w:cs="Gentium Basic"/>
          <w:b/>
          <w:color w:val="000000" w:themeColor="text1"/>
        </w:rPr>
        <w:t>own copy</w:t>
      </w:r>
    </w:p>
    <w:p w14:paraId="6CB976C3" w14:textId="0E3CFFAB" w:rsidR="00456A77" w:rsidRPr="00C964C8" w:rsidRDefault="00456A77"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Nanavati, Rajendra I. 1998:  “</w:t>
      </w:r>
      <w:r w:rsidRPr="00C964C8">
        <w:rPr>
          <w:rFonts w:eastAsia="Gentium Basic"/>
          <w:i/>
          <w:color w:val="000000" w:themeColor="text1"/>
        </w:rPr>
        <w:t>Rāvaṇa-kathā-cakra”,</w:t>
      </w:r>
      <w:r w:rsidRPr="00C964C8">
        <w:rPr>
          <w:rFonts w:eastAsia="Gentium Basic"/>
          <w:color w:val="000000" w:themeColor="text1"/>
        </w:rPr>
        <w:t xml:space="preserve"> in R. I. Nanavati (ed.) 1998:  </w:t>
      </w:r>
      <w:r w:rsidRPr="00C964C8">
        <w:rPr>
          <w:rFonts w:eastAsia="Gentium Basic"/>
          <w:i/>
          <w:color w:val="000000" w:themeColor="text1"/>
        </w:rPr>
        <w:t>Purāṇa-Itihāsa-Vimarśaḥ: Prof. S.G. Kantawala Felicitation Volume</w:t>
      </w:r>
      <w:r w:rsidRPr="00C964C8">
        <w:rPr>
          <w:rFonts w:eastAsia="Gentium Basic"/>
          <w:color w:val="000000" w:themeColor="text1"/>
        </w:rPr>
        <w:t xml:space="preserve"> (Delhi: Bharatiya Vidya Prakashan): </w:t>
      </w:r>
      <w:r w:rsidRPr="00C964C8">
        <w:rPr>
          <w:rFonts w:eastAsia="Gentium Basic"/>
          <w:color w:val="000000" w:themeColor="text1"/>
        </w:rPr>
        <w:br/>
        <w:t>275-82.</w:t>
      </w:r>
      <w:r w:rsidRPr="00C964C8">
        <w:rPr>
          <w:rFonts w:eastAsia="Gentium Basic"/>
          <w:color w:val="000000" w:themeColor="text1"/>
        </w:rPr>
        <w:tab/>
      </w:r>
      <w:r w:rsidRPr="00C964C8">
        <w:rPr>
          <w:rFonts w:eastAsia="Gentium Basic"/>
          <w:b/>
          <w:color w:val="000000" w:themeColor="text1"/>
        </w:rPr>
        <w:t>scan</w:t>
      </w:r>
    </w:p>
    <w:p w14:paraId="5528FDCA" w14:textId="209D10D7" w:rsidR="005E0588" w:rsidRPr="00C964C8" w:rsidRDefault="005E0588"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Nanavati, Rajendra 2017:  “Rāmāyaṇa as Literature”, in Singh 2017: 215-40.</w:t>
      </w:r>
      <w:r w:rsidRPr="00C964C8">
        <w:rPr>
          <w:rFonts w:eastAsia="Gentium Basic"/>
          <w:color w:val="000000" w:themeColor="text1"/>
        </w:rPr>
        <w:tab/>
      </w:r>
      <w:r w:rsidRPr="00C964C8">
        <w:rPr>
          <w:rFonts w:eastAsia="Gentium Basic"/>
          <w:b/>
          <w:color w:val="000000" w:themeColor="text1"/>
        </w:rPr>
        <w:t>own copy (vol.)</w:t>
      </w:r>
    </w:p>
    <w:p w14:paraId="13FEF240" w14:textId="36A031F4" w:rsidR="00AE5256" w:rsidRPr="00C964C8" w:rsidRDefault="00AE5256"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lang w:bidi="x-none"/>
        </w:rPr>
        <w:t xml:space="preserve">Narahari, H.G. 1962:  “Ideas about karma in the Rāmāyaṇa”, </w:t>
      </w:r>
      <w:r w:rsidRPr="00C964C8">
        <w:rPr>
          <w:color w:val="000000" w:themeColor="text1"/>
        </w:rPr>
        <w:t xml:space="preserve">in </w:t>
      </w:r>
      <w:r w:rsidRPr="00C964C8">
        <w:rPr>
          <w:i/>
          <w:color w:val="000000" w:themeColor="text1"/>
        </w:rPr>
        <w:t xml:space="preserve">Munshi Indological Felicitation Volume </w:t>
      </w:r>
      <w:r w:rsidRPr="00C964C8">
        <w:rPr>
          <w:color w:val="000000" w:themeColor="text1"/>
        </w:rPr>
        <w:t xml:space="preserve">(=  </w:t>
      </w:r>
      <w:r w:rsidRPr="00C964C8">
        <w:rPr>
          <w:i/>
          <w:color w:val="000000" w:themeColor="text1"/>
        </w:rPr>
        <w:t>Bhāratīya Vidyā</w:t>
      </w:r>
      <w:r w:rsidRPr="00C964C8">
        <w:rPr>
          <w:color w:val="000000" w:themeColor="text1"/>
        </w:rPr>
        <w:t xml:space="preserve"> 20-21): 111- 15.</w:t>
      </w:r>
      <w:r w:rsidRPr="00C964C8">
        <w:rPr>
          <w:color w:val="000000" w:themeColor="text1"/>
        </w:rPr>
        <w:tab/>
      </w:r>
      <w:r w:rsidRPr="00C964C8">
        <w:rPr>
          <w:b/>
          <w:color w:val="000000" w:themeColor="text1"/>
        </w:rPr>
        <w:t>scan (vol.)</w:t>
      </w:r>
    </w:p>
    <w:p w14:paraId="5A17ACCD" w14:textId="74AB4FA4" w:rsidR="003655B6" w:rsidRPr="00C964C8" w:rsidRDefault="00292C07" w:rsidP="00A90C52">
      <w:pPr>
        <w:tabs>
          <w:tab w:val="right" w:pos="9000"/>
        </w:tabs>
        <w:spacing w:after="80"/>
        <w:ind w:left="360" w:hanging="360"/>
        <w:rPr>
          <w:rFonts w:eastAsia="Gentium Basic"/>
          <w:color w:val="000000" w:themeColor="text1"/>
        </w:rPr>
      </w:pPr>
      <w:r w:rsidRPr="00C964C8">
        <w:rPr>
          <w:rFonts w:eastAsia="Gentium Basic" w:cs="Gentium Basic"/>
          <w:color w:val="000000" w:themeColor="text1"/>
        </w:rPr>
        <w:t>Narasimha Moorty, C. Lakshmi 1995:  “A Note on Passages 9 and 13 of Appendix I of the Uttarakāṇḍa”, in Vyas 1995: 211-15.</w:t>
      </w:r>
      <w:r w:rsidR="00A225DE" w:rsidRPr="00C964C8">
        <w:rPr>
          <w:rFonts w:eastAsia="Gentium Basic" w:cs="Gentium Basic"/>
          <w:color w:val="000000" w:themeColor="text1"/>
        </w:rPr>
        <w:t xml:space="preserve">  </w:t>
      </w:r>
      <w:r w:rsidRPr="00C964C8">
        <w:rPr>
          <w:rFonts w:eastAsia="Gentium Basic" w:cs="Gentium Basic"/>
          <w:color w:val="000000" w:themeColor="text1"/>
        </w:rPr>
        <w:tab/>
      </w:r>
      <w:r w:rsidRPr="00C964C8">
        <w:rPr>
          <w:rFonts w:eastAsia="Gentium Basic" w:cs="Gentium Basic"/>
          <w:b/>
          <w:color w:val="000000" w:themeColor="text1"/>
        </w:rPr>
        <w:t>own copy</w:t>
      </w:r>
      <w:r w:rsidR="00A225DE" w:rsidRPr="00C964C8">
        <w:rPr>
          <w:rFonts w:eastAsia="Gentium Basic" w:cs="Gentium Basic"/>
          <w:b/>
          <w:color w:val="000000" w:themeColor="text1"/>
        </w:rPr>
        <w:br/>
      </w:r>
      <w:r w:rsidR="00A225DE" w:rsidRPr="00C964C8">
        <w:rPr>
          <w:rFonts w:eastAsia="Gentium Basic"/>
          <w:color w:val="000000" w:themeColor="text1"/>
        </w:rPr>
        <w:t xml:space="preserve">[repr. in </w:t>
      </w:r>
      <w:r w:rsidR="00A225DE" w:rsidRPr="00C964C8">
        <w:rPr>
          <w:rFonts w:eastAsia="Gentium Basic"/>
          <w:i/>
          <w:color w:val="000000" w:themeColor="text1"/>
        </w:rPr>
        <w:t>ABORI</w:t>
      </w:r>
      <w:r w:rsidR="00A225DE" w:rsidRPr="00C964C8">
        <w:rPr>
          <w:rFonts w:eastAsia="Gentium Basic"/>
          <w:color w:val="000000" w:themeColor="text1"/>
        </w:rPr>
        <w:t xml:space="preserve"> 81 (2000): 263-68 (</w:t>
      </w:r>
      <w:r w:rsidR="00A225DE" w:rsidRPr="00C964C8">
        <w:rPr>
          <w:rFonts w:eastAsia="Gentium Basic"/>
          <w:b/>
          <w:color w:val="000000" w:themeColor="text1"/>
        </w:rPr>
        <w:t>download</w:t>
      </w:r>
      <w:r w:rsidR="00A225DE" w:rsidRPr="00C964C8">
        <w:rPr>
          <w:rFonts w:eastAsia="Gentium Basic"/>
          <w:color w:val="000000" w:themeColor="text1"/>
        </w:rPr>
        <w:t>)]</w:t>
      </w:r>
    </w:p>
    <w:p w14:paraId="6B1B3924" w14:textId="434D2CEA" w:rsidR="00AD6790" w:rsidRPr="00C964C8" w:rsidRDefault="00AD6790"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lang w:bidi="x-none"/>
        </w:rPr>
        <w:t xml:space="preserve">Narasimha Moorty, C. Lakshmi 2002:  “Another look at the Uttarakāṇḍa of Rāmāyaṇa and cantos XIV and XV of the Raghuvaṁśam” </w:t>
      </w:r>
      <w:r w:rsidRPr="00C964C8">
        <w:rPr>
          <w:rFonts w:eastAsia="Gentium Basic"/>
          <w:i/>
          <w:color w:val="000000" w:themeColor="text1"/>
          <w:lang w:bidi="x-none"/>
        </w:rPr>
        <w:t>S.V.U. Oriental Journal</w:t>
      </w:r>
      <w:r w:rsidRPr="00C964C8">
        <w:rPr>
          <w:rFonts w:eastAsia="Gentium Basic"/>
          <w:color w:val="000000" w:themeColor="text1"/>
          <w:lang w:bidi="x-none"/>
        </w:rPr>
        <w:t xml:space="preserve"> 45: 61-77.</w:t>
      </w:r>
      <w:r w:rsidRPr="00C964C8">
        <w:rPr>
          <w:rFonts w:eastAsia="Gentium Basic"/>
          <w:color w:val="000000" w:themeColor="text1"/>
          <w:lang w:bidi="x-none"/>
        </w:rPr>
        <w:tab/>
      </w:r>
      <w:r w:rsidRPr="00C964C8">
        <w:rPr>
          <w:rFonts w:eastAsia="Gentium Basic"/>
          <w:b/>
          <w:color w:val="000000" w:themeColor="text1"/>
          <w:spacing w:val="-8"/>
          <w:lang w:bidi="x-none"/>
        </w:rPr>
        <w:t>download</w:t>
      </w:r>
    </w:p>
    <w:p w14:paraId="1AEEA088" w14:textId="4F912E96" w:rsidR="009E01C3" w:rsidRPr="00C964C8" w:rsidRDefault="009E01C3"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Narayana Aiyar, R. 1945-46:  “The quest of Sītā: a critical study of Vālmīki’s technique”, </w:t>
      </w:r>
      <w:r w:rsidRPr="00C964C8">
        <w:rPr>
          <w:rFonts w:eastAsia="Gentium Basic"/>
          <w:i/>
          <w:color w:val="000000" w:themeColor="text1"/>
        </w:rPr>
        <w:t>JORM</w:t>
      </w:r>
      <w:r w:rsidRPr="00C964C8">
        <w:rPr>
          <w:rFonts w:eastAsia="Gentium Basic"/>
          <w:color w:val="000000" w:themeColor="text1"/>
        </w:rPr>
        <w:t xml:space="preserve"> 15.3: 83-109.</w:t>
      </w:r>
      <w:r w:rsidRPr="00C964C8">
        <w:rPr>
          <w:rFonts w:eastAsia="Gentium Basic"/>
          <w:color w:val="000000" w:themeColor="text1"/>
        </w:rPr>
        <w:tab/>
      </w:r>
      <w:r w:rsidRPr="00C964C8">
        <w:rPr>
          <w:rFonts w:eastAsia="Gentium Basic"/>
          <w:b/>
          <w:color w:val="000000" w:themeColor="text1"/>
        </w:rPr>
        <w:t>download (vol.)</w:t>
      </w:r>
    </w:p>
    <w:p w14:paraId="1B09BECD" w14:textId="0213035D" w:rsidR="00BC76F6" w:rsidRPr="00C964C8" w:rsidRDefault="00BC76F6" w:rsidP="00A90C52">
      <w:pPr>
        <w:tabs>
          <w:tab w:val="right" w:pos="9000"/>
        </w:tabs>
        <w:spacing w:after="80"/>
        <w:ind w:left="360" w:hanging="360"/>
        <w:rPr>
          <w:rFonts w:eastAsia="Gentium Basic" w:cs="Gentium Basic"/>
          <w:b/>
          <w:color w:val="000000" w:themeColor="text1"/>
          <w:lang w:bidi="x-none"/>
        </w:rPr>
      </w:pPr>
      <w:r w:rsidRPr="00C964C8">
        <w:rPr>
          <w:rFonts w:eastAsia="Gentium Basic" w:cs="Gentium Basic"/>
          <w:color w:val="000000" w:themeColor="text1"/>
        </w:rPr>
        <w:t xml:space="preserve">Narayana Aiyar, R. 1946:  “On the longer verses in the </w:t>
      </w:r>
      <w:r w:rsidRPr="00C964C8">
        <w:rPr>
          <w:rFonts w:eastAsia="Gentium Basic" w:cs="Gentium Basic"/>
          <w:color w:val="000000" w:themeColor="text1"/>
          <w:lang w:bidi="x-none"/>
        </w:rPr>
        <w:t xml:space="preserve">Rāmāyaṇa”, in </w:t>
      </w:r>
      <w:r w:rsidRPr="00C964C8">
        <w:rPr>
          <w:rFonts w:eastAsia="Gentium Basic" w:cs="Gentium Basic"/>
          <w:i/>
          <w:color w:val="000000" w:themeColor="text1"/>
          <w:lang w:bidi="x-none"/>
        </w:rPr>
        <w:t>C. Kunhan Raja Presentation Volume</w:t>
      </w:r>
      <w:r w:rsidRPr="00C964C8">
        <w:rPr>
          <w:rFonts w:eastAsia="Gentium Basic" w:cs="Gentium Basic"/>
          <w:color w:val="000000" w:themeColor="text1"/>
          <w:lang w:bidi="x-none"/>
        </w:rPr>
        <w:t xml:space="preserve"> (Madras): 82-112.</w:t>
      </w:r>
      <w:r w:rsidR="00A0211E" w:rsidRPr="00C964C8">
        <w:rPr>
          <w:rFonts w:eastAsia="Gentium Basic" w:cs="Gentium Basic"/>
          <w:color w:val="000000" w:themeColor="text1"/>
          <w:lang w:bidi="x-none"/>
        </w:rPr>
        <w:tab/>
      </w:r>
      <w:r w:rsidR="00A0211E" w:rsidRPr="00C964C8">
        <w:rPr>
          <w:rFonts w:eastAsia="Gentium Basic" w:cs="Gentium Basic"/>
          <w:b/>
          <w:color w:val="000000" w:themeColor="text1"/>
          <w:lang w:bidi="x-none"/>
        </w:rPr>
        <w:t>scan</w:t>
      </w:r>
    </w:p>
    <w:p w14:paraId="2E74C3D1" w14:textId="41FC2471" w:rsidR="003303E1" w:rsidRPr="00C964C8" w:rsidRDefault="003303E1" w:rsidP="00A90C52">
      <w:pPr>
        <w:tabs>
          <w:tab w:val="right" w:pos="9000"/>
        </w:tabs>
        <w:spacing w:after="80"/>
        <w:ind w:left="360" w:hanging="360"/>
        <w:rPr>
          <w:rFonts w:eastAsia="Gentium Basic" w:cs="Gentium Basic"/>
          <w:b/>
          <w:color w:val="000000" w:themeColor="text1"/>
          <w:lang w:bidi="x-none"/>
        </w:rPr>
      </w:pPr>
      <w:r w:rsidRPr="00C964C8">
        <w:rPr>
          <w:rFonts w:eastAsia="Gentium Basic" w:cs="Gentium Basic"/>
          <w:color w:val="000000" w:themeColor="text1"/>
        </w:rPr>
        <w:t xml:space="preserve">Nath, Jyotish 2002-03:  “On the austerities of an individual Śambūka of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w:t>
      </w:r>
      <w:r w:rsidRPr="00C964C8">
        <w:rPr>
          <w:rFonts w:eastAsia="Gentium Basic" w:cs="Gentium Basic"/>
          <w:i/>
          <w:color w:val="000000" w:themeColor="text1"/>
        </w:rPr>
        <w:t>JOIB</w:t>
      </w:r>
      <w:r w:rsidRPr="00C964C8">
        <w:rPr>
          <w:rFonts w:eastAsia="Gentium Basic" w:cs="Gentium Basic"/>
          <w:color w:val="000000" w:themeColor="text1"/>
        </w:rPr>
        <w:t xml:space="preserve"> 52: 235-40.</w:t>
      </w:r>
      <w:r w:rsidRPr="00C964C8">
        <w:rPr>
          <w:rFonts w:eastAsia="Gentium Basic" w:cs="Gentium Basic"/>
          <w:color w:val="000000" w:themeColor="text1"/>
        </w:rPr>
        <w:tab/>
      </w:r>
      <w:r w:rsidRPr="00C964C8">
        <w:rPr>
          <w:rFonts w:eastAsia="Gentium Basic" w:cs="Gentium Basic"/>
          <w:b/>
          <w:color w:val="000000" w:themeColor="text1"/>
        </w:rPr>
        <w:t>scan</w:t>
      </w:r>
    </w:p>
    <w:p w14:paraId="1D6EC816" w14:textId="5FCC6E30" w:rsidR="008A12A0" w:rsidRPr="00C964C8" w:rsidRDefault="008A12A0"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Oberlies, Thomas 2003:  </w:t>
      </w:r>
      <w:r w:rsidRPr="00C964C8">
        <w:rPr>
          <w:rFonts w:eastAsia="Gentium Basic" w:cs="Gentium Basic"/>
          <w:i/>
          <w:color w:val="000000" w:themeColor="text1"/>
        </w:rPr>
        <w:t>A Grammar of Epic Sanskrit,</w:t>
      </w:r>
      <w:r w:rsidRPr="00C964C8">
        <w:rPr>
          <w:rFonts w:eastAsia="Gentium Basic" w:cs="Gentium Basic"/>
          <w:color w:val="000000" w:themeColor="text1"/>
        </w:rPr>
        <w:t xml:space="preserve"> Indian Philology and South Asian Studies, 5 (Berlin: Walter de Gruyter).</w:t>
      </w:r>
      <w:r w:rsidRPr="00C964C8">
        <w:rPr>
          <w:rFonts w:eastAsia="Gentium Basic" w:cs="Gentium Basic"/>
          <w:color w:val="000000" w:themeColor="text1"/>
        </w:rPr>
        <w:tab/>
      </w:r>
      <w:r w:rsidRPr="00C964C8">
        <w:rPr>
          <w:rFonts w:eastAsia="Gentium Basic" w:cs="Gentium Basic"/>
          <w:b/>
          <w:color w:val="000000" w:themeColor="text1"/>
        </w:rPr>
        <w:t>own copy</w:t>
      </w:r>
    </w:p>
    <w:p w14:paraId="40AC1E6D" w14:textId="68883015" w:rsidR="004E0121" w:rsidRPr="00C964C8" w:rsidRDefault="004E0121" w:rsidP="00A90C52">
      <w:pPr>
        <w:tabs>
          <w:tab w:val="right" w:pos="9000"/>
        </w:tabs>
        <w:spacing w:after="80"/>
        <w:ind w:left="360" w:hanging="360"/>
        <w:rPr>
          <w:rFonts w:eastAsia="Gentium Basic" w:cs="Gentium Basic"/>
          <w:color w:val="000000" w:themeColor="text1"/>
        </w:rPr>
      </w:pPr>
      <w:r w:rsidRPr="00C964C8">
        <w:rPr>
          <w:rFonts w:eastAsia="Gentium Basic"/>
          <w:color w:val="000000" w:themeColor="text1"/>
        </w:rPr>
        <w:t xml:space="preserve">Palihawadana, Mahinda 1996:  “Lanka of the Ramayana: the problem of location”, in </w:t>
      </w:r>
      <w:r w:rsidRPr="00C964C8">
        <w:rPr>
          <w:rFonts w:eastAsia="Gentium Basic"/>
          <w:i/>
          <w:color w:val="000000" w:themeColor="text1"/>
        </w:rPr>
        <w:t>Lanka and the Ramayana,</w:t>
      </w:r>
      <w:r w:rsidRPr="00C964C8">
        <w:rPr>
          <w:rFonts w:eastAsia="Gentium Basic"/>
          <w:color w:val="000000" w:themeColor="text1"/>
        </w:rPr>
        <w:t xml:space="preserve"> ed. by N. Somaskandhan (Colombo: Chinmaya Mission).  </w:t>
      </w:r>
      <w:r w:rsidRPr="00C964C8">
        <w:rPr>
          <w:rFonts w:eastAsia="Gentium Basic"/>
          <w:color w:val="000000" w:themeColor="text1"/>
        </w:rPr>
        <w:br/>
      </w:r>
      <w:r w:rsidRPr="00C964C8">
        <w:rPr>
          <w:rFonts w:eastAsia="Gentium Basic"/>
          <w:b/>
          <w:color w:val="000000" w:themeColor="text1"/>
        </w:rPr>
        <w:lastRenderedPageBreak/>
        <w:tab/>
        <w:t>download</w:t>
      </w:r>
      <w:r w:rsidRPr="00C964C8">
        <w:rPr>
          <w:rFonts w:eastAsia="Gentium Basic"/>
          <w:color w:val="000000" w:themeColor="text1"/>
        </w:rPr>
        <w:t xml:space="preserve"> [of revised version online at https://www.academia.edu/516826/</w:t>
      </w:r>
      <w:r w:rsidRPr="00C964C8">
        <w:rPr>
          <w:rFonts w:eastAsia="Gentium Basic"/>
          <w:color w:val="000000" w:themeColor="text1"/>
        </w:rPr>
        <w:tab/>
        <w:t>LANKA_OF_THE_RAMAYANA_THE_PROBLEM_OF_LOCATION]</w:t>
      </w:r>
    </w:p>
    <w:p w14:paraId="4328BC80" w14:textId="28B55FD2" w:rsidR="007C300F" w:rsidRPr="00C964C8" w:rsidRDefault="00DD55C6"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Parpola, Asko 2004:  “Bala-Rāma and Sītā: on the origins of the Rāmāyaṇa”, </w:t>
      </w:r>
      <w:r w:rsidRPr="00C964C8">
        <w:rPr>
          <w:rFonts w:eastAsia="Gentium Basic" w:cs="Gentium Basic"/>
          <w:i/>
          <w:color w:val="000000" w:themeColor="text1"/>
        </w:rPr>
        <w:t xml:space="preserve">IT </w:t>
      </w:r>
      <w:r w:rsidRPr="00C964C8">
        <w:rPr>
          <w:rFonts w:eastAsia="Gentium Basic" w:cs="Gentium Basic"/>
          <w:color w:val="000000" w:themeColor="text1"/>
        </w:rPr>
        <w:t>30: 185-200.</w:t>
      </w:r>
      <w:r w:rsidRPr="00C964C8">
        <w:rPr>
          <w:rFonts w:eastAsia="Gentium Basic" w:cs="Gentium Basic"/>
          <w:color w:val="000000" w:themeColor="text1"/>
        </w:rPr>
        <w:tab/>
      </w:r>
      <w:r w:rsidRPr="00C964C8">
        <w:rPr>
          <w:rFonts w:eastAsia="Gentium Basic" w:cs="Gentium Basic"/>
          <w:b/>
          <w:color w:val="000000" w:themeColor="text1"/>
        </w:rPr>
        <w:t>own copy</w:t>
      </w:r>
    </w:p>
    <w:p w14:paraId="2010BFE7" w14:textId="77777777" w:rsidR="009917F0" w:rsidRPr="00C964C8" w:rsidRDefault="007C300F"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Pathak, Madhusudan Madhavlal 1968:  </w:t>
      </w:r>
      <w:r w:rsidRPr="00C964C8">
        <w:rPr>
          <w:rFonts w:eastAsia="Gentium Basic"/>
          <w:i/>
          <w:color w:val="000000" w:themeColor="text1"/>
        </w:rPr>
        <w:t xml:space="preserve">Similes in the Rāmāyaṇa </w:t>
      </w:r>
      <w:r w:rsidRPr="00C964C8">
        <w:rPr>
          <w:rFonts w:eastAsia="Gentium Basic"/>
          <w:color w:val="000000" w:themeColor="text1"/>
        </w:rPr>
        <w:t>(Baroda: M.S. University of Baroda).</w:t>
      </w:r>
      <w:r w:rsidRPr="00C964C8">
        <w:rPr>
          <w:rFonts w:eastAsia="Gentium Basic"/>
          <w:color w:val="000000" w:themeColor="text1"/>
        </w:rPr>
        <w:tab/>
      </w:r>
      <w:r w:rsidRPr="00C964C8">
        <w:rPr>
          <w:rFonts w:eastAsia="Gentium Basic"/>
          <w:b/>
          <w:color w:val="000000" w:themeColor="text1"/>
        </w:rPr>
        <w:t>download</w:t>
      </w:r>
    </w:p>
    <w:p w14:paraId="70312716" w14:textId="3D9EC541" w:rsidR="007C300F" w:rsidRPr="00C964C8" w:rsidRDefault="009917F0"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Pathak, Shubha 2013:  “ ‘Epic’ as an amnesiac metaphor: finding the word to compare ancient Greek and Sanskrit poems”, in </w:t>
      </w:r>
      <w:r w:rsidRPr="00C964C8">
        <w:rPr>
          <w:rFonts w:eastAsia="Gentium Basic" w:cs="Gentium Basic"/>
          <w:i/>
          <w:color w:val="000000" w:themeColor="text1"/>
        </w:rPr>
        <w:t>Figuring religions: comparing ideas, images, and activities,</w:t>
      </w:r>
      <w:r w:rsidRPr="00C964C8">
        <w:rPr>
          <w:rFonts w:eastAsia="Gentium Basic" w:cs="Gentium Basic"/>
          <w:color w:val="000000" w:themeColor="text1"/>
        </w:rPr>
        <w:t xml:space="preserve"> ed. by Shubha Pathak (New York: SUNY Press): 35-62.</w:t>
      </w:r>
      <w:r w:rsidRPr="00C964C8">
        <w:rPr>
          <w:rFonts w:eastAsia="Gentium Basic" w:cs="Gentium Basic"/>
          <w:color w:val="000000" w:themeColor="text1"/>
        </w:rPr>
        <w:tab/>
      </w:r>
      <w:r w:rsidRPr="00C964C8">
        <w:rPr>
          <w:rFonts w:eastAsia="Gentium Basic" w:cs="Gentium Basic"/>
          <w:b/>
          <w:color w:val="000000" w:themeColor="text1"/>
        </w:rPr>
        <w:t>download</w:t>
      </w:r>
      <w:r w:rsidR="007C300F" w:rsidRPr="00C964C8">
        <w:rPr>
          <w:rFonts w:eastAsia="Gentium Basic" w:cs="Gentium Basic"/>
          <w:color w:val="000000" w:themeColor="text1"/>
        </w:rPr>
        <w:t xml:space="preserve"> </w:t>
      </w:r>
    </w:p>
    <w:p w14:paraId="3AE09146" w14:textId="17FCFCDD" w:rsidR="008A5ADF" w:rsidRPr="00C964C8" w:rsidRDefault="008A5ADF"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Pathak, S</w:t>
      </w:r>
      <w:r w:rsidR="001A6035" w:rsidRPr="00C964C8">
        <w:rPr>
          <w:rFonts w:eastAsia="Gentium Basic" w:cs="Gentium Basic"/>
          <w:color w:val="000000" w:themeColor="text1"/>
        </w:rPr>
        <w:t>h</w:t>
      </w:r>
      <w:r w:rsidRPr="00C964C8">
        <w:rPr>
          <w:rFonts w:eastAsia="Gentium Basic" w:cs="Gentium Basic"/>
          <w:color w:val="000000" w:themeColor="text1"/>
        </w:rPr>
        <w:t xml:space="preserve">ubha 2014:  </w:t>
      </w:r>
      <w:r w:rsidRPr="00C964C8">
        <w:rPr>
          <w:rFonts w:eastAsia="Gentium Basic" w:cs="Gentium Basic"/>
          <w:i/>
          <w:color w:val="000000" w:themeColor="text1"/>
        </w:rPr>
        <w:t>Divine yet human epics: reflections of poetic rulers from ancient Greece and India,</w:t>
      </w:r>
      <w:r w:rsidRPr="00C964C8">
        <w:rPr>
          <w:rFonts w:eastAsia="Gentium Basic" w:cs="Gentium Basic"/>
          <w:color w:val="000000" w:themeColor="text1"/>
        </w:rPr>
        <w:t xml:space="preserve"> Hellenic Studies Series 62 (Washington: Center for Hellenic Studies).</w:t>
      </w:r>
      <w:r w:rsidRPr="00C964C8">
        <w:rPr>
          <w:rFonts w:eastAsia="Gentium Basic" w:cs="Gentium Basic"/>
          <w:color w:val="000000" w:themeColor="text1"/>
        </w:rPr>
        <w:br/>
        <w:t xml:space="preserve">[Ch. 2 “The Epic Metaphor of the </w:t>
      </w:r>
      <w:r w:rsidRPr="00C964C8">
        <w:rPr>
          <w:rFonts w:eastAsia="Gentium Basic" w:cs="Gentium Basic"/>
          <w:i/>
          <w:color w:val="000000" w:themeColor="text1"/>
        </w:rPr>
        <w:t>Rāmāyaṇa and Mahābhārata</w:t>
      </w:r>
      <w:r w:rsidRPr="00C964C8">
        <w:rPr>
          <w:rFonts w:eastAsia="Gentium Basic" w:cs="Gentium Basic"/>
          <w:color w:val="000000" w:themeColor="text1"/>
        </w:rPr>
        <w:t xml:space="preserve">” </w:t>
      </w:r>
      <w:r w:rsidRPr="00C964C8">
        <w:rPr>
          <w:rFonts w:eastAsia="Gentium Basic" w:cs="Gentium Basic"/>
          <w:b/>
          <w:color w:val="000000" w:themeColor="text1"/>
        </w:rPr>
        <w:t>downloaded</w:t>
      </w:r>
      <w:r w:rsidRPr="00C964C8">
        <w:rPr>
          <w:rFonts w:eastAsia="Gentium Basic" w:cs="Gentium Basic"/>
          <w:color w:val="000000" w:themeColor="text1"/>
        </w:rPr>
        <w:t>]</w:t>
      </w:r>
    </w:p>
    <w:p w14:paraId="5F7D5F1C" w14:textId="67B6912F" w:rsidR="00C662B3" w:rsidRPr="00C964C8" w:rsidRDefault="00C662B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Pathak, Shubha 2022:  “Demonic and demidivine beauty in the eyes of demidivine and demonic beholders: making Hanumat disbelieve and Duryodhana misbelieve through (a-)puruṣārthic assembling-hall aesthetics in the Rāmāyaṇa and </w:t>
      </w:r>
      <w:r w:rsidRPr="00C964C8">
        <w:rPr>
          <w:rFonts w:eastAsia="Gentium Basic" w:cs="Gentium Basic"/>
          <w:i/>
          <w:color w:val="000000" w:themeColor="text1"/>
        </w:rPr>
        <w:t>Mahābhārata</w:t>
      </w:r>
      <w:r w:rsidRPr="00C964C8">
        <w:rPr>
          <w:rFonts w:eastAsia="Gentium Basic" w:cs="Gentium Basic"/>
          <w:color w:val="000000" w:themeColor="text1"/>
        </w:rPr>
        <w:t xml:space="preserve">”, </w:t>
      </w:r>
      <w:r w:rsidRPr="00C964C8">
        <w:rPr>
          <w:rFonts w:eastAsia="Gentium Basic" w:cs="Gentium Basic"/>
          <w:i/>
          <w:color w:val="000000" w:themeColor="text1"/>
        </w:rPr>
        <w:t>RoSA</w:t>
      </w:r>
      <w:r w:rsidRPr="00C964C8">
        <w:rPr>
          <w:rFonts w:eastAsia="Gentium Basic" w:cs="Gentium Basic"/>
          <w:color w:val="000000" w:themeColor="text1"/>
        </w:rPr>
        <w:t xml:space="preserve"> 16.2-3: 137-57.</w:t>
      </w:r>
      <w:r w:rsidRPr="00C964C8">
        <w:rPr>
          <w:rFonts w:eastAsia="Gentium Basic" w:cs="Gentium Basic"/>
          <w:color w:val="000000" w:themeColor="text1"/>
        </w:rPr>
        <w:tab/>
      </w:r>
      <w:r w:rsidRPr="00C964C8">
        <w:rPr>
          <w:rFonts w:eastAsia="Gentium Basic" w:cs="Gentium Basic"/>
          <w:b/>
          <w:color w:val="000000" w:themeColor="text1"/>
        </w:rPr>
        <w:t>download</w:t>
      </w:r>
    </w:p>
    <w:p w14:paraId="6F5AA151" w14:textId="47D57FF3" w:rsidR="0064625A" w:rsidRPr="00C964C8" w:rsidRDefault="00ED5540"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Pax, Wolfgang 1936:  “Zum Rāmāyaṇa”, </w:t>
      </w:r>
      <w:r w:rsidRPr="00C964C8">
        <w:rPr>
          <w:rFonts w:eastAsia="Gentium Basic" w:cs="Gentium Basic"/>
          <w:i/>
          <w:color w:val="000000" w:themeColor="text1"/>
        </w:rPr>
        <w:t>ZDMG</w:t>
      </w:r>
      <w:r w:rsidRPr="00C964C8">
        <w:rPr>
          <w:rFonts w:eastAsia="Gentium Basic" w:cs="Gentium Basic"/>
          <w:color w:val="000000" w:themeColor="text1"/>
        </w:rPr>
        <w:t xml:space="preserve"> 90: 616-25.</w:t>
      </w:r>
      <w:r w:rsidRPr="00C964C8">
        <w:rPr>
          <w:rFonts w:eastAsia="Gentium Basic" w:cs="Gentium Basic"/>
          <w:color w:val="000000" w:themeColor="text1"/>
        </w:rPr>
        <w:tab/>
      </w:r>
      <w:r w:rsidRPr="00C964C8">
        <w:rPr>
          <w:rFonts w:eastAsia="Gentium Basic" w:cs="Gentium Basic"/>
          <w:b/>
          <w:color w:val="000000" w:themeColor="text1"/>
        </w:rPr>
        <w:t>photocopy</w:t>
      </w:r>
    </w:p>
    <w:p w14:paraId="649A6FBB" w14:textId="13BD4CB3" w:rsidR="00A63B84" w:rsidRPr="00C964C8" w:rsidRDefault="00A63B84"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Pethe, Madhavi M. 1997-98:  “Some Vedic sacrificial details in the Rāmāyaṇa”, </w:t>
      </w:r>
      <w:r w:rsidRPr="00C964C8">
        <w:rPr>
          <w:i/>
          <w:color w:val="000000" w:themeColor="text1"/>
        </w:rPr>
        <w:t>VIJ</w:t>
      </w:r>
      <w:r w:rsidRPr="00C964C8">
        <w:rPr>
          <w:color w:val="000000" w:themeColor="text1"/>
        </w:rPr>
        <w:t xml:space="preserve"> 35-36: 95</w:t>
      </w:r>
      <w:r w:rsidRPr="00C964C8">
        <w:rPr>
          <w:rFonts w:eastAsia="Gentium"/>
          <w:color w:val="000000" w:themeColor="text1"/>
        </w:rPr>
        <w:noBreakHyphen/>
      </w:r>
      <w:r w:rsidRPr="00C964C8">
        <w:rPr>
          <w:color w:val="000000" w:themeColor="text1"/>
        </w:rPr>
        <w:t>103.</w:t>
      </w:r>
      <w:r w:rsidRPr="00C964C8">
        <w:rPr>
          <w:color w:val="000000" w:themeColor="text1"/>
        </w:rPr>
        <w:tab/>
      </w:r>
      <w:r w:rsidRPr="00C964C8">
        <w:rPr>
          <w:b/>
          <w:color w:val="000000" w:themeColor="text1"/>
        </w:rPr>
        <w:t>scan</w:t>
      </w:r>
    </w:p>
    <w:p w14:paraId="4E1F4EFF" w14:textId="222665F4" w:rsidR="003025B4" w:rsidRPr="00C964C8" w:rsidRDefault="003025B4" w:rsidP="00A90C52">
      <w:pPr>
        <w:tabs>
          <w:tab w:val="right" w:pos="9000"/>
        </w:tabs>
        <w:spacing w:after="80"/>
        <w:ind w:left="360" w:hanging="360"/>
        <w:rPr>
          <w:color w:val="000000" w:themeColor="text1"/>
        </w:rPr>
      </w:pPr>
      <w:r w:rsidRPr="00C964C8">
        <w:rPr>
          <w:color w:val="000000" w:themeColor="text1"/>
        </w:rPr>
        <w:t>Pieruccini, Cinzia 2009:  “Bharadvāja’s hermitage and the paradise of the warrior (</w:t>
      </w:r>
      <w:r w:rsidRPr="00C964C8">
        <w:rPr>
          <w:i/>
          <w:color w:val="000000" w:themeColor="text1"/>
        </w:rPr>
        <w:t>Rāmāyaṇa</w:t>
      </w:r>
      <w:r w:rsidRPr="00C964C8">
        <w:rPr>
          <w:color w:val="000000" w:themeColor="text1"/>
        </w:rPr>
        <w:t xml:space="preserve"> II 85)”, in Rossi and Pieruccini (eds) 2009: 25-41.</w:t>
      </w:r>
    </w:p>
    <w:p w14:paraId="2BFE94B6" w14:textId="6D0773CB" w:rsidR="00E231F3" w:rsidRPr="00C964C8" w:rsidRDefault="00E231F3" w:rsidP="00A90C52">
      <w:pPr>
        <w:tabs>
          <w:tab w:val="right" w:pos="9000"/>
        </w:tabs>
        <w:spacing w:after="80"/>
        <w:ind w:left="360" w:hanging="360"/>
        <w:rPr>
          <w:b/>
          <w:color w:val="000000" w:themeColor="text1"/>
          <w:shd w:val="clear" w:color="auto" w:fill="FFFFFF"/>
        </w:rPr>
      </w:pPr>
      <w:r w:rsidRPr="00C964C8">
        <w:rPr>
          <w:color w:val="000000" w:themeColor="text1"/>
        </w:rPr>
        <w:t xml:space="preserve">Pieruccini, Cinzia 2016:  “The </w:t>
      </w:r>
      <w:r w:rsidRPr="00C964C8">
        <w:rPr>
          <w:i/>
          <w:color w:val="000000" w:themeColor="text1"/>
        </w:rPr>
        <w:t xml:space="preserve">aśoka </w:t>
      </w:r>
      <w:r w:rsidRPr="00C964C8">
        <w:rPr>
          <w:color w:val="000000" w:themeColor="text1"/>
        </w:rPr>
        <w:t xml:space="preserve">groves of the </w:t>
      </w:r>
      <w:r w:rsidRPr="00C964C8">
        <w:rPr>
          <w:i/>
          <w:color w:val="000000" w:themeColor="text1"/>
        </w:rPr>
        <w:t>Rāmāyaṇa</w:t>
      </w:r>
      <w:r w:rsidRPr="00C964C8">
        <w:rPr>
          <w:color w:val="000000" w:themeColor="text1"/>
        </w:rPr>
        <w:t xml:space="preserve">: imagery and meanings”, in </w:t>
      </w:r>
      <w:r w:rsidRPr="00C964C8">
        <w:rPr>
          <w:i/>
          <w:color w:val="000000" w:themeColor="text1"/>
          <w:shd w:val="clear" w:color="auto" w:fill="FFFFFF"/>
        </w:rPr>
        <w:t>Proceedings of the Meeting of the Italian Association of Sanskrit Studies (Bologna 27-28 March 2015),</w:t>
      </w:r>
      <w:r w:rsidRPr="00C964C8">
        <w:rPr>
          <w:color w:val="000000" w:themeColor="text1"/>
          <w:shd w:val="clear" w:color="auto" w:fill="FFFFFF"/>
        </w:rPr>
        <w:t xml:space="preserve"> ed. by Raffaele Torella and others, Supplement 2 to </w:t>
      </w:r>
      <w:r w:rsidRPr="00C964C8">
        <w:rPr>
          <w:i/>
          <w:color w:val="000000" w:themeColor="text1"/>
          <w:shd w:val="clear" w:color="auto" w:fill="FFFFFF"/>
        </w:rPr>
        <w:t>RSO,</w:t>
      </w:r>
      <w:r w:rsidRPr="00C964C8">
        <w:rPr>
          <w:color w:val="000000" w:themeColor="text1"/>
          <w:shd w:val="clear" w:color="auto" w:fill="FFFFFF"/>
        </w:rPr>
        <w:t xml:space="preserve"> n.s. 89: 107-118.</w:t>
      </w:r>
      <w:r w:rsidR="009B2B8B" w:rsidRPr="00C964C8">
        <w:rPr>
          <w:color w:val="000000" w:themeColor="text1"/>
          <w:shd w:val="clear" w:color="auto" w:fill="FFFFFF"/>
        </w:rPr>
        <w:br/>
      </w:r>
      <w:r w:rsidR="00EB39C4" w:rsidRPr="00C964C8">
        <w:rPr>
          <w:color w:val="000000" w:themeColor="text1"/>
          <w:shd w:val="clear" w:color="auto" w:fill="FFFFFF"/>
        </w:rPr>
        <w:t>[</w:t>
      </w:r>
      <w:r w:rsidR="00EB39C4" w:rsidRPr="00C964C8">
        <w:rPr>
          <w:i/>
          <w:color w:val="000000" w:themeColor="text1"/>
          <w:shd w:val="clear" w:color="auto" w:fill="FFFFFF"/>
        </w:rPr>
        <w:t>revised version in Torella (ed.) 2022, I</w:t>
      </w:r>
      <w:r w:rsidR="00EB39C4" w:rsidRPr="00C964C8">
        <w:rPr>
          <w:color w:val="000000" w:themeColor="text1"/>
          <w:shd w:val="clear" w:color="auto" w:fill="FFFFFF"/>
        </w:rPr>
        <w:t>]</w:t>
      </w:r>
      <w:r w:rsidRPr="00C964C8">
        <w:rPr>
          <w:color w:val="000000" w:themeColor="text1"/>
          <w:shd w:val="clear" w:color="auto" w:fill="FFFFFF"/>
        </w:rPr>
        <w:tab/>
      </w:r>
      <w:r w:rsidRPr="00C964C8">
        <w:rPr>
          <w:b/>
          <w:color w:val="000000" w:themeColor="text1"/>
          <w:shd w:val="clear" w:color="auto" w:fill="FFFFFF"/>
        </w:rPr>
        <w:t>download of typescript</w:t>
      </w:r>
    </w:p>
    <w:p w14:paraId="576386C2" w14:textId="77777777" w:rsidR="00F049DB" w:rsidRPr="00C964C8" w:rsidRDefault="00F049DB" w:rsidP="00F049DB">
      <w:pPr>
        <w:pStyle w:val="Hanging"/>
        <w:spacing w:line="240" w:lineRule="auto"/>
        <w:jc w:val="left"/>
        <w:rPr>
          <w:rFonts w:eastAsia="Gentium Basic" w:cs="Gentium Basic"/>
          <w:b/>
          <w:color w:val="000000" w:themeColor="text1"/>
        </w:rPr>
      </w:pPr>
      <w:r w:rsidRPr="00C964C8">
        <w:rPr>
          <w:color w:val="000000" w:themeColor="text1"/>
        </w:rPr>
        <w:t>Pieruccini, Cinzia 2021a:   “The monkeys and the magical cave (</w:t>
      </w:r>
      <w:r w:rsidRPr="00C964C8">
        <w:rPr>
          <w:i/>
          <w:color w:val="000000" w:themeColor="text1"/>
        </w:rPr>
        <w:t>Rāmāyaṇa</w:t>
      </w:r>
      <w:r w:rsidRPr="00C964C8">
        <w:rPr>
          <w:color w:val="000000" w:themeColor="text1"/>
        </w:rPr>
        <w:t xml:space="preserve"> IV 49-52): paradises, birds, and trees of gold and jewels”, </w:t>
      </w:r>
      <w:r w:rsidRPr="00C964C8">
        <w:rPr>
          <w:i/>
          <w:color w:val="000000" w:themeColor="text1"/>
        </w:rPr>
        <w:t>AOQU (Achilles Orlando Quixote Ulyssesḹ rivista di epica)</w:t>
      </w:r>
      <w:r w:rsidRPr="00C964C8">
        <w:rPr>
          <w:color w:val="000000" w:themeColor="text1"/>
        </w:rPr>
        <w:t>: 2.1: 9-29.</w:t>
      </w:r>
      <w:r w:rsidRPr="00C964C8">
        <w:rPr>
          <w:color w:val="000000" w:themeColor="text1"/>
        </w:rPr>
        <w:tab/>
      </w:r>
      <w:r w:rsidRPr="00C964C8">
        <w:rPr>
          <w:b/>
          <w:color w:val="000000" w:themeColor="text1"/>
        </w:rPr>
        <w:t>download</w:t>
      </w:r>
    </w:p>
    <w:p w14:paraId="2035B43E" w14:textId="77777777" w:rsidR="00F049DB" w:rsidRPr="00C964C8" w:rsidRDefault="00F049DB" w:rsidP="00F049DB">
      <w:pPr>
        <w:pStyle w:val="Hanging"/>
        <w:spacing w:line="240" w:lineRule="auto"/>
        <w:jc w:val="left"/>
        <w:rPr>
          <w:color w:val="000000" w:themeColor="text1"/>
        </w:rPr>
      </w:pPr>
      <w:r w:rsidRPr="00C964C8">
        <w:rPr>
          <w:color w:val="000000" w:themeColor="text1"/>
        </w:rPr>
        <w:t xml:space="preserve">Pieruccini, Cinzia 2021b:  “The </w:t>
      </w:r>
      <w:r w:rsidRPr="00C964C8">
        <w:rPr>
          <w:i/>
          <w:color w:val="000000" w:themeColor="text1"/>
        </w:rPr>
        <w:t>aśoka</w:t>
      </w:r>
      <w:r w:rsidRPr="00C964C8">
        <w:rPr>
          <w:color w:val="000000" w:themeColor="text1"/>
        </w:rPr>
        <w:t xml:space="preserve"> groves of the </w:t>
      </w:r>
      <w:r w:rsidRPr="00C964C8">
        <w:rPr>
          <w:i/>
          <w:color w:val="000000" w:themeColor="text1"/>
        </w:rPr>
        <w:t>Rāmāyaṇa</w:t>
      </w:r>
      <w:r w:rsidRPr="00C964C8">
        <w:rPr>
          <w:color w:val="000000" w:themeColor="text1"/>
        </w:rPr>
        <w:t xml:space="preserve">: imagery and meanings”, in </w:t>
      </w:r>
      <w:r w:rsidRPr="00C964C8">
        <w:rPr>
          <w:i/>
          <w:color w:val="000000" w:themeColor="text1"/>
        </w:rPr>
        <w:t xml:space="preserve">Italian Scholars on India, vol. I, classical Indology, </w:t>
      </w:r>
      <w:r w:rsidRPr="00C964C8">
        <w:rPr>
          <w:color w:val="000000" w:themeColor="text1"/>
        </w:rPr>
        <w:t>ed. by Raffaele Torella (New Delhi: MLBD): 211-30.</w:t>
      </w:r>
    </w:p>
    <w:p w14:paraId="5A2ED802" w14:textId="78BCA081" w:rsidR="00DA6B00" w:rsidRPr="00C964C8" w:rsidRDefault="00DA6B00"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Pisano, Paola 2018:  “</w:t>
      </w:r>
      <w:r w:rsidRPr="00C964C8">
        <w:rPr>
          <w:rFonts w:eastAsia="Gentium Basic"/>
          <w:i/>
          <w:color w:val="000000" w:themeColor="text1"/>
        </w:rPr>
        <w:t>Vīryaśulkāḥ kanyāḥ</w:t>
      </w:r>
      <w:r w:rsidRPr="00C964C8">
        <w:rPr>
          <w:rFonts w:eastAsia="Gentium Basic"/>
          <w:color w:val="000000" w:themeColor="text1"/>
        </w:rPr>
        <w:t xml:space="preserve">: aspects of women’s dependence in the </w:t>
      </w:r>
      <w:r w:rsidRPr="00C964C8">
        <w:rPr>
          <w:rFonts w:eastAsia="Gentium Basic"/>
          <w:i/>
          <w:color w:val="000000" w:themeColor="text1"/>
        </w:rPr>
        <w:t>Mahābhārata</w:t>
      </w:r>
      <w:r w:rsidRPr="00C964C8">
        <w:rPr>
          <w:rFonts w:eastAsia="Gentium Basic"/>
          <w:color w:val="000000" w:themeColor="text1"/>
        </w:rPr>
        <w:t xml:space="preserve"> and in old Greek sources”, </w:t>
      </w:r>
      <w:r w:rsidRPr="00C964C8">
        <w:rPr>
          <w:rFonts w:eastAsia="Gentium Basic"/>
          <w:i/>
          <w:color w:val="000000" w:themeColor="text1"/>
        </w:rPr>
        <w:t xml:space="preserve">IT </w:t>
      </w:r>
      <w:r w:rsidRPr="00C964C8">
        <w:rPr>
          <w:rFonts w:eastAsia="Gentium Basic"/>
          <w:color w:val="000000" w:themeColor="text1"/>
        </w:rPr>
        <w:t>43-44: 305-19.</w:t>
      </w:r>
      <w:r w:rsidRPr="00C964C8">
        <w:rPr>
          <w:rFonts w:eastAsia="Gentium Basic"/>
          <w:color w:val="000000" w:themeColor="text1"/>
        </w:rPr>
        <w:tab/>
      </w:r>
      <w:r w:rsidRPr="00C964C8">
        <w:rPr>
          <w:rFonts w:eastAsia="Gentium Basic"/>
          <w:b/>
          <w:color w:val="000000" w:themeColor="text1"/>
        </w:rPr>
        <w:t>own copy</w:t>
      </w:r>
      <w:r w:rsidRPr="00C964C8">
        <w:rPr>
          <w:rFonts w:eastAsia="Gentium Basic"/>
          <w:b/>
          <w:color w:val="000000" w:themeColor="text1"/>
        </w:rPr>
        <w:br/>
      </w:r>
      <w:r w:rsidRPr="00C964C8">
        <w:rPr>
          <w:rFonts w:eastAsia="Gentium Basic"/>
          <w:color w:val="000000" w:themeColor="text1"/>
        </w:rPr>
        <w:t xml:space="preserve">[brief treatment of Sītā’s </w:t>
      </w:r>
      <w:r w:rsidRPr="00C964C8">
        <w:rPr>
          <w:rFonts w:eastAsia="Gentium Basic"/>
          <w:i/>
          <w:color w:val="000000" w:themeColor="text1"/>
        </w:rPr>
        <w:t>svayaṃvara</w:t>
      </w:r>
      <w:r w:rsidRPr="00C964C8">
        <w:rPr>
          <w:rFonts w:eastAsia="Gentium Basic"/>
          <w:color w:val="000000" w:themeColor="text1"/>
        </w:rPr>
        <w:t xml:space="preserve"> on pp. 307-8]</w:t>
      </w:r>
    </w:p>
    <w:p w14:paraId="4A0200BA" w14:textId="55FF756A" w:rsidR="00ED5540" w:rsidRPr="00C964C8" w:rsidRDefault="00056549"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Pollock, Sheldon I. 1979:  “Text-critical Observations on Vālmīki-Rāmāyaṇa”, in Sinha 1979: I, 317-24.</w:t>
      </w:r>
      <w:r w:rsidRPr="00C964C8">
        <w:rPr>
          <w:rFonts w:eastAsia="Gentium Basic" w:cs="Gentium Basic"/>
          <w:color w:val="000000" w:themeColor="text1"/>
        </w:rPr>
        <w:tab/>
      </w:r>
      <w:r w:rsidR="00621516" w:rsidRPr="00C964C8">
        <w:rPr>
          <w:rFonts w:eastAsia="Gentium Basic" w:cs="Gentium Basic"/>
          <w:b/>
          <w:color w:val="000000" w:themeColor="text1"/>
        </w:rPr>
        <w:t>scan</w:t>
      </w:r>
    </w:p>
    <w:p w14:paraId="447ED6BF" w14:textId="510143F6" w:rsidR="005F6323" w:rsidRPr="00C964C8" w:rsidRDefault="005F632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Pollock, Sheldon 1983:  “Some lexical problems in Vālmīki Rāmāyaṇa”, </w:t>
      </w:r>
      <w:r w:rsidRPr="00C964C8">
        <w:rPr>
          <w:rFonts w:eastAsia="Gentium Basic" w:cs="Gentium Basic"/>
          <w:i/>
          <w:color w:val="000000" w:themeColor="text1"/>
        </w:rPr>
        <w:t>Ṛtam, Journal of Akhila Bharatiya Sanskrit Parishad</w:t>
      </w:r>
      <w:r w:rsidRPr="00C964C8">
        <w:rPr>
          <w:rFonts w:eastAsia="Gentium Basic" w:cs="Gentium Basic"/>
          <w:color w:val="000000" w:themeColor="text1"/>
        </w:rPr>
        <w:t xml:space="preserve"> 11-15: 271-88.</w:t>
      </w:r>
      <w:r w:rsidRPr="00C964C8">
        <w:rPr>
          <w:rFonts w:eastAsia="Gentium Basic" w:cs="Gentium Basic"/>
          <w:color w:val="000000" w:themeColor="text1"/>
        </w:rPr>
        <w:tab/>
      </w:r>
      <w:r w:rsidRPr="00C964C8">
        <w:rPr>
          <w:rFonts w:eastAsia="Gentium Basic" w:cs="Gentium Basic"/>
          <w:b/>
          <w:color w:val="000000" w:themeColor="text1"/>
        </w:rPr>
        <w:t>download (of photocopy)</w:t>
      </w:r>
    </w:p>
    <w:p w14:paraId="67CDF78F" w14:textId="4701ACBF" w:rsidR="00056549" w:rsidRPr="00C964C8" w:rsidRDefault="0039603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Pollock, Sheldon I. 1984:  “The Divine King in the Indian Epic”, </w:t>
      </w:r>
      <w:r w:rsidRPr="00C964C8">
        <w:rPr>
          <w:rFonts w:eastAsia="Gentium Basic" w:cs="Gentium Basic"/>
          <w:i/>
          <w:color w:val="000000" w:themeColor="text1"/>
        </w:rPr>
        <w:t>JAOS</w:t>
      </w:r>
      <w:r w:rsidRPr="00C964C8">
        <w:rPr>
          <w:rFonts w:eastAsia="Gentium Basic" w:cs="Gentium Basic"/>
          <w:color w:val="000000" w:themeColor="text1"/>
        </w:rPr>
        <w:t xml:space="preserve"> 104: 505-28.</w:t>
      </w:r>
      <w:r w:rsidRPr="00C964C8">
        <w:rPr>
          <w:rFonts w:eastAsia="Gentium Basic" w:cs="Gentium Basic"/>
          <w:color w:val="000000" w:themeColor="text1"/>
        </w:rPr>
        <w:tab/>
      </w:r>
      <w:r w:rsidRPr="00C964C8">
        <w:rPr>
          <w:rFonts w:eastAsia="Gentium Basic" w:cs="Gentium Basic"/>
          <w:b/>
          <w:color w:val="000000" w:themeColor="text1"/>
        </w:rPr>
        <w:t>printout</w:t>
      </w:r>
    </w:p>
    <w:p w14:paraId="264CFFB8" w14:textId="59CD3232" w:rsidR="0039603D" w:rsidRPr="00C964C8" w:rsidRDefault="0039603D"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Pollock, Sheldon I. 1985:  “Rāma’s madness”, </w:t>
      </w:r>
      <w:r w:rsidRPr="00C964C8">
        <w:rPr>
          <w:rFonts w:eastAsia="Gentium Basic" w:cs="Gentium Basic"/>
          <w:i/>
          <w:color w:val="000000" w:themeColor="text1"/>
        </w:rPr>
        <w:t>WZKS</w:t>
      </w:r>
      <w:r w:rsidRPr="00C964C8">
        <w:rPr>
          <w:rFonts w:eastAsia="Gentium Basic" w:cs="Gentium Basic"/>
          <w:color w:val="000000" w:themeColor="text1"/>
        </w:rPr>
        <w:t xml:space="preserve"> 29: 43-56.</w:t>
      </w:r>
    </w:p>
    <w:p w14:paraId="3810323E" w14:textId="606445D2" w:rsidR="00827AE3" w:rsidRPr="00C964C8" w:rsidRDefault="00827AE3" w:rsidP="00A90C52">
      <w:pPr>
        <w:tabs>
          <w:tab w:val="right" w:pos="9000"/>
        </w:tabs>
        <w:spacing w:after="80"/>
        <w:ind w:left="360" w:hanging="360"/>
        <w:rPr>
          <w:rFonts w:eastAsia="Gentium Basic" w:cs="Gentium Basic"/>
          <w:b/>
          <w:color w:val="000000" w:themeColor="text1"/>
        </w:rPr>
      </w:pPr>
      <w:r w:rsidRPr="00C964C8">
        <w:rPr>
          <w:color w:val="000000" w:themeColor="text1"/>
        </w:rPr>
        <w:t xml:space="preserve">Pontillo, Tiziana 2010:  “When a magnificent city looks like a heavenly grove: the fluttering flags and pennants on the mansions in the </w:t>
      </w:r>
      <w:r w:rsidRPr="00C964C8">
        <w:rPr>
          <w:i/>
          <w:color w:val="000000" w:themeColor="text1"/>
        </w:rPr>
        <w:t>Mahābhārata,</w:t>
      </w:r>
      <w:r w:rsidRPr="00C964C8">
        <w:rPr>
          <w:color w:val="000000" w:themeColor="text1"/>
        </w:rPr>
        <w:t xml:space="preserve"> in the </w:t>
      </w:r>
      <w:r w:rsidRPr="00C964C8">
        <w:rPr>
          <w:i/>
          <w:color w:val="000000" w:themeColor="text1"/>
        </w:rPr>
        <w:t>Rāmāyaṇa</w:t>
      </w:r>
      <w:r w:rsidRPr="00C964C8">
        <w:rPr>
          <w:color w:val="000000" w:themeColor="text1"/>
        </w:rPr>
        <w:t xml:space="preserve"> and in Kālidāsa’s work”, in Stasik and Trynkowska 2010: 53-68.</w:t>
      </w:r>
      <w:r w:rsidRPr="00C964C8">
        <w:rPr>
          <w:color w:val="000000" w:themeColor="text1"/>
        </w:rPr>
        <w:tab/>
      </w:r>
      <w:r w:rsidRPr="00C964C8">
        <w:rPr>
          <w:b/>
          <w:color w:val="000000" w:themeColor="text1"/>
        </w:rPr>
        <w:t>download</w:t>
      </w:r>
    </w:p>
    <w:p w14:paraId="639F07E2" w14:textId="3EF51455" w:rsidR="00056549" w:rsidRPr="00C964C8" w:rsidRDefault="0039603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Porcher, Marie-Claude 1996:  “Remarques sur la fonction des figures de style dans le Rāmāyaṇa”, in </w:t>
      </w:r>
      <w:r w:rsidRPr="00C964C8">
        <w:rPr>
          <w:rFonts w:eastAsia="Gentium Basic" w:cs="Gentium Basic"/>
          <w:i/>
          <w:color w:val="000000" w:themeColor="text1"/>
        </w:rPr>
        <w:t>Langue, style et structure dan le monde indien: centenaire de Louis Renou,</w:t>
      </w:r>
      <w:r w:rsidRPr="00C964C8">
        <w:rPr>
          <w:rFonts w:eastAsia="Gentium Basic" w:cs="Gentium Basic"/>
          <w:color w:val="000000" w:themeColor="text1"/>
        </w:rPr>
        <w:t xml:space="preserve"> ed. by Nalini Balbir and George-Jean Pinault, 429-47 (Paris: Champion).</w:t>
      </w:r>
      <w:r w:rsidRPr="00C964C8">
        <w:rPr>
          <w:rFonts w:eastAsia="Gentium Basic" w:cs="Gentium Basic"/>
          <w:color w:val="000000" w:themeColor="text1"/>
        </w:rPr>
        <w:tab/>
      </w:r>
      <w:r w:rsidR="003022AB" w:rsidRPr="00C964C8">
        <w:rPr>
          <w:rFonts w:eastAsia="Gentium Basic" w:cs="Gentium Basic"/>
          <w:b/>
          <w:color w:val="000000" w:themeColor="text1"/>
        </w:rPr>
        <w:t>scan</w:t>
      </w:r>
    </w:p>
    <w:p w14:paraId="0C7D3436" w14:textId="488E2DDF" w:rsidR="00C76C21" w:rsidRPr="00C964C8" w:rsidRDefault="00C76C21"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lastRenderedPageBreak/>
        <w:t xml:space="preserve">Printz, Wilhelm 1927:  “Rāma und Śambūka”, </w:t>
      </w:r>
      <w:r w:rsidRPr="00C964C8">
        <w:rPr>
          <w:rFonts w:eastAsia="Gentium Basic" w:cs="Gentium Basic"/>
          <w:i/>
          <w:color w:val="000000" w:themeColor="text1"/>
        </w:rPr>
        <w:t>Zeitschrift für Indologie und Iranistik</w:t>
      </w:r>
      <w:r w:rsidRPr="00C964C8">
        <w:rPr>
          <w:rFonts w:eastAsia="Gentium Basic" w:cs="Gentium Basic"/>
          <w:color w:val="000000" w:themeColor="text1"/>
        </w:rPr>
        <w:t xml:space="preserve"> 5: 241-46.</w:t>
      </w:r>
      <w:r w:rsidRPr="00C964C8">
        <w:rPr>
          <w:rFonts w:eastAsia="Gentium Basic" w:cs="Gentium Basic"/>
          <w:color w:val="000000" w:themeColor="text1"/>
        </w:rPr>
        <w:tab/>
      </w:r>
      <w:r w:rsidR="00C20701" w:rsidRPr="00C964C8">
        <w:rPr>
          <w:rFonts w:eastAsia="Gentium Basic"/>
          <w:b/>
          <w:color w:val="000000" w:themeColor="text1"/>
        </w:rPr>
        <w:t>scan</w:t>
      </w:r>
    </w:p>
    <w:p w14:paraId="382099C5" w14:textId="156790C6" w:rsidR="0039603D" w:rsidRPr="00C964C8" w:rsidRDefault="00555D6B" w:rsidP="00A90C52">
      <w:pPr>
        <w:tabs>
          <w:tab w:val="right" w:pos="9000"/>
        </w:tabs>
        <w:spacing w:after="80"/>
        <w:ind w:left="360" w:hanging="360"/>
        <w:rPr>
          <w:rFonts w:eastAsia="Gentium Basic"/>
          <w:b/>
          <w:color w:val="000000" w:themeColor="text1"/>
        </w:rPr>
      </w:pPr>
      <w:r w:rsidRPr="00C964C8">
        <w:rPr>
          <w:rFonts w:eastAsia="Gentium Basic" w:cs="Gentium Basic"/>
          <w:color w:val="000000" w:themeColor="text1"/>
        </w:rPr>
        <w:t xml:space="preserve">Przyłuski, J. 1939:  “Epic Studies. I: Rājavaṃśa and Rāmāyaṇa. II: Sītā’s birth”, </w:t>
      </w:r>
      <w:r w:rsidRPr="00C964C8">
        <w:rPr>
          <w:rFonts w:eastAsia="Gentium Basic" w:cs="Gentium Basic"/>
          <w:i/>
          <w:color w:val="000000" w:themeColor="text1"/>
        </w:rPr>
        <w:t>IHQ</w:t>
      </w:r>
      <w:r w:rsidRPr="00C964C8">
        <w:rPr>
          <w:rFonts w:eastAsia="Gentium Basic" w:cs="Gentium Basic"/>
          <w:color w:val="000000" w:themeColor="text1"/>
        </w:rPr>
        <w:t xml:space="preserve"> 15: 289-99.</w:t>
      </w:r>
      <w:r w:rsidR="00C471A3" w:rsidRPr="00C964C8">
        <w:rPr>
          <w:rFonts w:eastAsia="Gentium Basic" w:cs="Gentium Basic"/>
          <w:color w:val="000000" w:themeColor="text1"/>
        </w:rPr>
        <w:tab/>
      </w:r>
      <w:r w:rsidR="00C471A3" w:rsidRPr="00C964C8">
        <w:rPr>
          <w:rFonts w:eastAsia="Gentium Basic"/>
          <w:b/>
          <w:color w:val="000000" w:themeColor="text1"/>
        </w:rPr>
        <w:t>download (vol.)</w:t>
      </w:r>
    </w:p>
    <w:p w14:paraId="4129BB9E" w14:textId="790F855F" w:rsidR="00E347B3" w:rsidRPr="00C964C8" w:rsidRDefault="00E347B3" w:rsidP="00DD3BF1">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Pusalkar, A.D. 1962b:  “The Rāmāyaṇa: its history and character”, in </w:t>
      </w:r>
      <w:r w:rsidRPr="00C964C8">
        <w:rPr>
          <w:rFonts w:eastAsia="Gentium Basic" w:cs="Gentium Basic"/>
          <w:i/>
          <w:color w:val="000000" w:themeColor="text1"/>
        </w:rPr>
        <w:t>Cultural Heritage of India,</w:t>
      </w:r>
      <w:r w:rsidRPr="00C964C8">
        <w:rPr>
          <w:rFonts w:eastAsia="Gentium Basic" w:cs="Gentium Basic"/>
          <w:color w:val="000000" w:themeColor="text1"/>
        </w:rPr>
        <w:t xml:space="preserve"> 2nd edn,</w:t>
      </w:r>
      <w:r w:rsidRPr="00C964C8">
        <w:rPr>
          <w:color w:val="000000" w:themeColor="text1"/>
        </w:rPr>
        <w:t xml:space="preserve"> vol. 2 (Calcutta: Ramakrishna Mission Institute of Culture, 1962): </w:t>
      </w:r>
      <w:r w:rsidRPr="00C964C8">
        <w:rPr>
          <w:rFonts w:eastAsia="Gentium Basic" w:cs="Gentium Basic"/>
          <w:color w:val="000000" w:themeColor="text1"/>
        </w:rPr>
        <w:t>14-31.</w:t>
      </w:r>
      <w:r w:rsidRPr="00C964C8">
        <w:rPr>
          <w:rFonts w:eastAsia="Gentium Basic" w:cs="Gentium Basic"/>
          <w:color w:val="000000" w:themeColor="text1"/>
        </w:rPr>
        <w:tab/>
      </w:r>
      <w:r w:rsidRPr="00C964C8">
        <w:rPr>
          <w:rFonts w:eastAsia="Gentium Basic" w:cs="Gentium Basic"/>
          <w:b/>
          <w:color w:val="000000" w:themeColor="text1"/>
        </w:rPr>
        <w:t>download (vol.)</w:t>
      </w:r>
    </w:p>
    <w:p w14:paraId="4158E066" w14:textId="12CCA48D" w:rsidR="00555D6B" w:rsidRPr="00C964C8" w:rsidRDefault="00DA1395"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Raghavan, Venkatarama</w:t>
      </w:r>
      <w:r w:rsidRPr="00C964C8">
        <w:rPr>
          <w:rFonts w:eastAsia="Gentium Basic" w:cs="Gentium Basic"/>
          <w:color w:val="000000" w:themeColor="text1"/>
          <w:lang w:bidi="x-none"/>
        </w:rPr>
        <w:t xml:space="preserve"> </w:t>
      </w:r>
      <w:r w:rsidRPr="00C964C8">
        <w:rPr>
          <w:rFonts w:eastAsia="Gentium Basic" w:cs="Gentium Basic"/>
          <w:color w:val="000000" w:themeColor="text1"/>
        </w:rPr>
        <w:t>1968a:  “</w:t>
      </w:r>
      <w:r w:rsidRPr="00C964C8">
        <w:rPr>
          <w:rFonts w:eastAsia="Gentium Basic" w:cs="Gentium Basic"/>
          <w:i/>
          <w:color w:val="000000" w:themeColor="text1"/>
        </w:rPr>
        <w:t>Rāmāyaṇa</w:t>
      </w:r>
      <w:r w:rsidRPr="00C964C8">
        <w:rPr>
          <w:rFonts w:eastAsia="Gentium Basic" w:cs="Gentium Basic"/>
          <w:color w:val="000000" w:themeColor="text1"/>
        </w:rPr>
        <w:t>: quotations and textual criticism”, in Renou 1968: 595-604 (repr in Raghavan 2009: 179-93).</w:t>
      </w:r>
      <w:r w:rsidR="001D199E" w:rsidRPr="00C964C8">
        <w:rPr>
          <w:rFonts w:eastAsia="Gentium Basic" w:cs="Gentium Basic"/>
          <w:color w:val="000000" w:themeColor="text1"/>
        </w:rPr>
        <w:tab/>
      </w:r>
      <w:r w:rsidR="001D199E" w:rsidRPr="00C964C8">
        <w:rPr>
          <w:rFonts w:eastAsia="Gentium Basic" w:cs="Gentium Basic"/>
          <w:b/>
          <w:color w:val="000000" w:themeColor="text1"/>
        </w:rPr>
        <w:t>download (whole vol.)</w:t>
      </w:r>
    </w:p>
    <w:p w14:paraId="59CF961F" w14:textId="6553AE8D" w:rsidR="002E694F" w:rsidRPr="00C964C8" w:rsidRDefault="002E694F"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Rai, Ganga Sagar 1991:  “Kāṇḍa structure of Rāmāyaṇa and authenticity of Uttarakāṇḍa”, </w:t>
      </w:r>
      <w:r w:rsidRPr="00C964C8">
        <w:rPr>
          <w:rFonts w:eastAsia="Gentium Basic" w:cs="Gentium Basic"/>
          <w:i/>
          <w:color w:val="000000" w:themeColor="text1"/>
        </w:rPr>
        <w:t>Purāṇa</w:t>
      </w:r>
      <w:r w:rsidRPr="00C964C8">
        <w:rPr>
          <w:rFonts w:eastAsia="Gentium Basic" w:cs="Gentium Basic"/>
          <w:color w:val="000000" w:themeColor="text1"/>
        </w:rPr>
        <w:t xml:space="preserve"> 33</w:t>
      </w:r>
      <w:r w:rsidR="00EA0439" w:rsidRPr="00C964C8">
        <w:rPr>
          <w:rFonts w:eastAsia="Gentium Basic" w:cs="Gentium Basic"/>
          <w:color w:val="000000" w:themeColor="text1"/>
        </w:rPr>
        <w:t>.2</w:t>
      </w:r>
      <w:r w:rsidRPr="00C964C8">
        <w:rPr>
          <w:rFonts w:eastAsia="Gentium Basic" w:cs="Gentium Basic"/>
          <w:color w:val="000000" w:themeColor="text1"/>
        </w:rPr>
        <w:t>: 103-46.</w:t>
      </w:r>
      <w:r w:rsidRPr="00C964C8">
        <w:rPr>
          <w:rFonts w:eastAsia="Gentium Basic" w:cs="Gentium Basic"/>
          <w:color w:val="000000" w:themeColor="text1"/>
        </w:rPr>
        <w:tab/>
      </w:r>
      <w:r w:rsidRPr="00C964C8">
        <w:rPr>
          <w:rFonts w:eastAsia="Gentium Basic" w:cs="Gentium Basic"/>
          <w:b/>
          <w:color w:val="000000" w:themeColor="text1"/>
        </w:rPr>
        <w:t>photocopy</w:t>
      </w:r>
    </w:p>
    <w:p w14:paraId="20C84FDF" w14:textId="776663AE" w:rsidR="005D4363" w:rsidRPr="00C964C8" w:rsidRDefault="005D4363" w:rsidP="00A90C52">
      <w:pPr>
        <w:tabs>
          <w:tab w:val="right" w:pos="9000"/>
        </w:tabs>
        <w:spacing w:after="80"/>
        <w:ind w:left="360" w:hanging="360"/>
        <w:rPr>
          <w:rFonts w:eastAsia="Gentium Basic" w:cs="Gentium Basic"/>
          <w:color w:val="000000" w:themeColor="text1"/>
        </w:rPr>
      </w:pPr>
      <w:r w:rsidRPr="00C964C8">
        <w:rPr>
          <w:rFonts w:eastAsia="Arial Unicode MS" w:cs="Arial Unicode MS"/>
          <w:color w:val="000000" w:themeColor="text1"/>
        </w:rPr>
        <w:t xml:space="preserve">Rai, Ganga Sagar 1995:  “A proto-kāṇḍa division of the </w:t>
      </w:r>
      <w:r w:rsidRPr="00C964C8">
        <w:rPr>
          <w:rFonts w:eastAsia="Gentium Basic" w:cs="Gentium Basic"/>
          <w:color w:val="000000" w:themeColor="text1"/>
        </w:rPr>
        <w:t xml:space="preserve">Rāmāyaṇa as reflected in later Rāma kāvyas”, </w:t>
      </w:r>
      <w:r w:rsidRPr="00C964C8">
        <w:rPr>
          <w:rFonts w:eastAsia="Gentium Basic" w:cs="Gentium Basic"/>
          <w:i/>
          <w:color w:val="000000" w:themeColor="text1"/>
        </w:rPr>
        <w:t>Purāṇa</w:t>
      </w:r>
      <w:r w:rsidRPr="00C964C8">
        <w:rPr>
          <w:rFonts w:eastAsia="Gentium Basic" w:cs="Gentium Basic"/>
          <w:color w:val="000000" w:themeColor="text1"/>
        </w:rPr>
        <w:t xml:space="preserve"> 37: 102-12.</w:t>
      </w:r>
    </w:p>
    <w:p w14:paraId="2E0AFCED" w14:textId="58666AC8" w:rsidR="00DA6B00" w:rsidRPr="00C964C8" w:rsidRDefault="00DA6B00" w:rsidP="00A90C52">
      <w:pPr>
        <w:tabs>
          <w:tab w:val="right" w:pos="9000"/>
        </w:tabs>
        <w:spacing w:after="80"/>
        <w:ind w:left="360" w:hanging="360"/>
        <w:rPr>
          <w:bCs/>
          <w:color w:val="000000" w:themeColor="text1"/>
        </w:rPr>
      </w:pPr>
      <w:r w:rsidRPr="00C964C8">
        <w:rPr>
          <w:bCs/>
          <w:color w:val="000000" w:themeColor="text1"/>
        </w:rPr>
        <w:t>Roney, Steven 1982-83:  “Vālmīki’s Bird Story: The Art behind the Epic”,</w:t>
      </w:r>
      <w:r w:rsidRPr="00C964C8">
        <w:rPr>
          <w:rStyle w:val="apple-converted-space"/>
          <w:bCs/>
          <w:color w:val="000000" w:themeColor="text1"/>
        </w:rPr>
        <w:t> </w:t>
      </w:r>
      <w:r w:rsidRPr="00C964C8">
        <w:rPr>
          <w:rStyle w:val="Emphasis"/>
          <w:bCs/>
          <w:color w:val="000000" w:themeColor="text1"/>
        </w:rPr>
        <w:t>JOIB</w:t>
      </w:r>
      <w:r w:rsidRPr="00C964C8">
        <w:rPr>
          <w:rStyle w:val="apple-converted-space"/>
          <w:bCs/>
          <w:color w:val="000000" w:themeColor="text1"/>
        </w:rPr>
        <w:t> </w:t>
      </w:r>
      <w:r w:rsidRPr="00C964C8">
        <w:rPr>
          <w:bCs/>
          <w:color w:val="000000" w:themeColor="text1"/>
        </w:rPr>
        <w:t>32: 216–29.</w:t>
      </w:r>
    </w:p>
    <w:p w14:paraId="6C1B5C6F" w14:textId="61E93677" w:rsidR="009E0117" w:rsidRPr="00C964C8" w:rsidRDefault="009E0117" w:rsidP="009E0117">
      <w:pPr>
        <w:tabs>
          <w:tab w:val="right" w:pos="9000"/>
        </w:tabs>
        <w:spacing w:after="80"/>
        <w:ind w:left="360" w:hanging="360"/>
        <w:rPr>
          <w:b/>
          <w:color w:val="000000" w:themeColor="text1"/>
        </w:rPr>
      </w:pPr>
      <w:r w:rsidRPr="00C964C8">
        <w:rPr>
          <w:color w:val="000000" w:themeColor="text1"/>
        </w:rPr>
        <w:t>Rossella, Daniela n.d.:  “Ill-fated and ‘horrid’ women in Indian epics: counter-archetypes of femininity”</w:t>
      </w:r>
      <w:r w:rsidRPr="00C964C8">
        <w:rPr>
          <w:color w:val="000000" w:themeColor="text1"/>
        </w:rPr>
        <w:tab/>
      </w:r>
      <w:r w:rsidRPr="00C964C8">
        <w:rPr>
          <w:b/>
          <w:color w:val="000000" w:themeColor="text1"/>
        </w:rPr>
        <w:t>PDF of typescript on Academia.edu page</w:t>
      </w:r>
    </w:p>
    <w:p w14:paraId="6DFB516B" w14:textId="6097D534" w:rsidR="002E694F" w:rsidRPr="00C964C8" w:rsidRDefault="00CE5981"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Roṣu, Arion 1969:  “Note sur Rāmāyaṇa II,4,2”, </w:t>
      </w:r>
      <w:r w:rsidRPr="00C964C8">
        <w:rPr>
          <w:rFonts w:eastAsia="Gentium Basic" w:cs="Gentium Basic"/>
          <w:i/>
          <w:color w:val="000000" w:themeColor="text1"/>
        </w:rPr>
        <w:t>JA</w:t>
      </w:r>
      <w:r w:rsidRPr="00C964C8">
        <w:rPr>
          <w:rFonts w:eastAsia="Gentium Basic" w:cs="Gentium Basic"/>
          <w:color w:val="000000" w:themeColor="text1"/>
        </w:rPr>
        <w:t xml:space="preserve"> 257: 37-40.</w:t>
      </w:r>
      <w:r w:rsidR="006030AE" w:rsidRPr="00C964C8">
        <w:rPr>
          <w:rFonts w:eastAsia="Gentium Basic"/>
          <w:color w:val="000000" w:themeColor="text1"/>
        </w:rPr>
        <w:t xml:space="preserve">   [on </w:t>
      </w:r>
      <w:r w:rsidR="006030AE" w:rsidRPr="00C964C8">
        <w:rPr>
          <w:rFonts w:eastAsia="Gentium Basic"/>
          <w:i/>
          <w:color w:val="000000" w:themeColor="text1"/>
        </w:rPr>
        <w:t>rājīvatāmrākṣa</w:t>
      </w:r>
      <w:r w:rsidR="006030AE" w:rsidRPr="00C964C8">
        <w:rPr>
          <w:rFonts w:eastAsia="Gentium Basic"/>
          <w:color w:val="000000" w:themeColor="text1"/>
        </w:rPr>
        <w:t>]</w:t>
      </w:r>
      <w:r w:rsidR="006030AE" w:rsidRPr="00C964C8">
        <w:rPr>
          <w:rFonts w:eastAsia="Gentium Basic"/>
          <w:color w:val="000000" w:themeColor="text1"/>
        </w:rPr>
        <w:tab/>
      </w:r>
      <w:r w:rsidR="006030AE" w:rsidRPr="00C964C8">
        <w:rPr>
          <w:rFonts w:eastAsia="Gentium Basic"/>
          <w:b/>
          <w:color w:val="000000" w:themeColor="text1"/>
        </w:rPr>
        <w:t>scan</w:t>
      </w:r>
    </w:p>
    <w:p w14:paraId="3070E4CE" w14:textId="4E7E4B4B" w:rsidR="004B3B67" w:rsidRPr="00C964C8" w:rsidRDefault="004B3B67"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Roussel, A. 1910:  “Les anomalies du Rāmāyaṇa”, </w:t>
      </w:r>
      <w:r w:rsidRPr="00C964C8">
        <w:rPr>
          <w:rFonts w:eastAsia="Gentium Basic" w:cs="Gentium Basic"/>
          <w:i/>
          <w:color w:val="000000" w:themeColor="text1"/>
        </w:rPr>
        <w:t>JA</w:t>
      </w:r>
      <w:r w:rsidRPr="00C964C8">
        <w:rPr>
          <w:rFonts w:eastAsia="Gentium Basic" w:cs="Gentium Basic"/>
          <w:color w:val="000000" w:themeColor="text1"/>
        </w:rPr>
        <w:t xml:space="preserve"> sér. 10, 15: 5-69.</w:t>
      </w:r>
      <w:r w:rsidR="005829E9" w:rsidRPr="00C964C8">
        <w:rPr>
          <w:rFonts w:eastAsia="Gentium Basic" w:cs="Gentium Basic"/>
          <w:color w:val="000000" w:themeColor="text1"/>
        </w:rPr>
        <w:tab/>
      </w:r>
      <w:r w:rsidR="005829E9" w:rsidRPr="00C964C8">
        <w:rPr>
          <w:rFonts w:eastAsia="Gentium Basic" w:cs="Gentium Basic"/>
          <w:b/>
          <w:color w:val="000000" w:themeColor="text1"/>
        </w:rPr>
        <w:t>download (vol.)</w:t>
      </w:r>
    </w:p>
    <w:p w14:paraId="08860263" w14:textId="0F0EC51B" w:rsidR="000151A6" w:rsidRPr="00C964C8" w:rsidRDefault="000151A6"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Rousseleau, Raphaël 2006:  “L’empire du vent, ou le statut du chasseur entre littérature épique et ethnographie”, </w:t>
      </w:r>
      <w:r w:rsidRPr="00C964C8">
        <w:rPr>
          <w:rFonts w:eastAsia="Gentium Basic"/>
          <w:i/>
          <w:color w:val="000000" w:themeColor="text1"/>
        </w:rPr>
        <w:t>BEFEO</w:t>
      </w:r>
      <w:r w:rsidRPr="00C964C8">
        <w:rPr>
          <w:rFonts w:eastAsia="Gentium Basic"/>
          <w:color w:val="000000" w:themeColor="text1"/>
        </w:rPr>
        <w:t xml:space="preserve"> 93: 27-57.  [on various tribal groups]</w:t>
      </w:r>
      <w:r w:rsidRPr="00C964C8">
        <w:rPr>
          <w:rFonts w:eastAsia="Gentium Basic"/>
          <w:color w:val="000000" w:themeColor="text1"/>
        </w:rPr>
        <w:tab/>
      </w:r>
      <w:r w:rsidRPr="00C964C8">
        <w:rPr>
          <w:rFonts w:eastAsia="Gentium Basic"/>
          <w:b/>
          <w:color w:val="000000" w:themeColor="text1"/>
        </w:rPr>
        <w:t>download</w:t>
      </w:r>
    </w:p>
    <w:p w14:paraId="44AC536E" w14:textId="22098CC3" w:rsidR="005900C6" w:rsidRPr="00C964C8" w:rsidRDefault="005900C6"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Roy, Oly 2022:  </w:t>
      </w:r>
      <w:r w:rsidRPr="00C964C8">
        <w:rPr>
          <w:rFonts w:eastAsia="Gentium Basic" w:cs="Gentium Basic"/>
          <w:i/>
          <w:color w:val="000000" w:themeColor="text1"/>
        </w:rPr>
        <w:t>Chastity in ancient Indian texts: precept, practice, and portrayal</w:t>
      </w:r>
      <w:r w:rsidRPr="00C964C8">
        <w:rPr>
          <w:rFonts w:eastAsia="Gentium Basic" w:cs="Gentium Basic"/>
          <w:color w:val="000000" w:themeColor="text1"/>
        </w:rPr>
        <w:t xml:space="preserve"> (London: Routledge).</w:t>
      </w:r>
      <w:r w:rsidRPr="00C964C8">
        <w:rPr>
          <w:rFonts w:eastAsia="Gentium Basic" w:cs="Gentium Basic"/>
          <w:color w:val="000000" w:themeColor="text1"/>
        </w:rPr>
        <w:tab/>
      </w:r>
      <w:r w:rsidRPr="00C964C8">
        <w:rPr>
          <w:rFonts w:eastAsia="Gentium Basic" w:cs="Gentium Basic"/>
          <w:b/>
          <w:color w:val="000000" w:themeColor="text1"/>
        </w:rPr>
        <w:t>parts downloaded</w:t>
      </w:r>
    </w:p>
    <w:p w14:paraId="29639949" w14:textId="1EDB31AF" w:rsidR="004B3B67" w:rsidRPr="00C964C8" w:rsidRDefault="00E37907"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Ruben, Walter 1936:  </w:t>
      </w:r>
      <w:r w:rsidRPr="00C964C8">
        <w:rPr>
          <w:rFonts w:eastAsia="Gentium Basic" w:cs="Gentium Basic"/>
          <w:i/>
          <w:color w:val="000000" w:themeColor="text1"/>
        </w:rPr>
        <w:t>Studien zur Textgeschichte des Rāmāyaṇa,</w:t>
      </w:r>
      <w:r w:rsidRPr="00C964C8">
        <w:rPr>
          <w:rFonts w:eastAsia="Gentium Basic" w:cs="Gentium Basic"/>
          <w:color w:val="000000" w:themeColor="text1"/>
        </w:rPr>
        <w:t xml:space="preserve"> Bonner Orientalistische Studien 19 (Stuttgart: Kohlhammer).</w:t>
      </w:r>
      <w:r w:rsidRPr="00C964C8">
        <w:rPr>
          <w:rFonts w:eastAsia="Gentium Basic" w:cs="Gentium Basic"/>
          <w:color w:val="000000" w:themeColor="text1"/>
        </w:rPr>
        <w:tab/>
      </w:r>
      <w:r w:rsidRPr="00C964C8">
        <w:rPr>
          <w:rFonts w:eastAsia="Gentium Basic" w:cs="Gentium Basic"/>
          <w:b/>
          <w:color w:val="000000" w:themeColor="text1"/>
        </w:rPr>
        <w:t>download</w:t>
      </w:r>
      <w:r w:rsidR="00D3343B" w:rsidRPr="00C964C8">
        <w:rPr>
          <w:rFonts w:eastAsia="Gentium Basic" w:cs="Gentium Basic"/>
          <w:color w:val="000000" w:themeColor="text1"/>
        </w:rPr>
        <w:t>.</w:t>
      </w:r>
    </w:p>
    <w:p w14:paraId="302F7096" w14:textId="04FA36EE" w:rsidR="00DC1E7C" w:rsidRPr="00C964C8" w:rsidRDefault="00DC1E7C"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Ruben, Walter 1950:  “Vier Liebestragödien des Rāmāyaṇa”, </w:t>
      </w:r>
      <w:r w:rsidRPr="00C964C8">
        <w:rPr>
          <w:rFonts w:eastAsia="Gentium Basic" w:cs="Gentium Basic"/>
          <w:i/>
          <w:color w:val="000000" w:themeColor="text1"/>
        </w:rPr>
        <w:t>ZDMG</w:t>
      </w:r>
      <w:r w:rsidRPr="00C964C8">
        <w:rPr>
          <w:rFonts w:eastAsia="Gentium Basic" w:cs="Gentium Basic"/>
          <w:color w:val="000000" w:themeColor="text1"/>
        </w:rPr>
        <w:t xml:space="preserve"> 100: 287-355.</w:t>
      </w:r>
      <w:r w:rsidRPr="00C964C8">
        <w:rPr>
          <w:rFonts w:eastAsia="Gentium Basic" w:cs="Gentium Basic"/>
          <w:color w:val="000000" w:themeColor="text1"/>
        </w:rPr>
        <w:tab/>
      </w:r>
      <w:r w:rsidRPr="00C964C8">
        <w:rPr>
          <w:rFonts w:eastAsia="Gentium Basic" w:cs="Gentium Basic"/>
          <w:b/>
          <w:color w:val="000000" w:themeColor="text1"/>
        </w:rPr>
        <w:t>download</w:t>
      </w:r>
    </w:p>
    <w:p w14:paraId="0E1A03CF" w14:textId="41635629" w:rsidR="00DC1E7C" w:rsidRPr="00C964C8" w:rsidRDefault="00823688"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Ruben, Walter 1955:  “Über die ethische Idealgestalt des Rāma”, </w:t>
      </w:r>
      <w:r w:rsidRPr="00C964C8">
        <w:rPr>
          <w:rFonts w:eastAsia="Gentium Basic" w:cs="Gentium Basic"/>
          <w:i/>
          <w:color w:val="000000" w:themeColor="text1"/>
        </w:rPr>
        <w:t>Studia Indologica: Festschrift für Willibald Kirfel zur Vollendung seines 70. Lebensjahres,</w:t>
      </w:r>
      <w:r w:rsidRPr="00C964C8">
        <w:rPr>
          <w:rFonts w:eastAsia="Gentium Basic" w:cs="Gentium Basic"/>
          <w:color w:val="000000" w:themeColor="text1"/>
        </w:rPr>
        <w:t xml:space="preserve"> ed. Otto Spies (Bonn: Orientalische Seminar): 277-95.</w:t>
      </w:r>
      <w:r w:rsidRPr="00C964C8">
        <w:rPr>
          <w:rFonts w:eastAsia="Gentium Basic" w:cs="Gentium Basic"/>
          <w:color w:val="000000" w:themeColor="text1"/>
        </w:rPr>
        <w:tab/>
      </w:r>
      <w:r w:rsidR="00A6559D" w:rsidRPr="00C964C8">
        <w:rPr>
          <w:rFonts w:eastAsia="Gentium Basic" w:cs="Gentium Basic"/>
          <w:b/>
          <w:color w:val="000000" w:themeColor="text1"/>
        </w:rPr>
        <w:t>scan</w:t>
      </w:r>
    </w:p>
    <w:p w14:paraId="5B0483BF" w14:textId="7B676C85" w:rsidR="00A055FA" w:rsidRPr="00C964C8" w:rsidRDefault="00A055FA"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Ruben, Walter 1957:  “Rāmas Heimflug im Rāmāyaṇa und Raghuvaṃśa”, </w:t>
      </w:r>
      <w:r w:rsidRPr="00C964C8">
        <w:rPr>
          <w:rFonts w:eastAsia="Gentium Basic"/>
          <w:i/>
          <w:color w:val="000000" w:themeColor="text1"/>
        </w:rPr>
        <w:t>ZDMG</w:t>
      </w:r>
      <w:r w:rsidRPr="00C964C8">
        <w:rPr>
          <w:rFonts w:eastAsia="Gentium Basic"/>
          <w:color w:val="000000" w:themeColor="text1"/>
        </w:rPr>
        <w:t xml:space="preserve"> 107: 578-94.</w:t>
      </w:r>
      <w:r w:rsidRPr="00C964C8">
        <w:rPr>
          <w:rFonts w:eastAsia="Gentium Basic"/>
          <w:color w:val="000000" w:themeColor="text1"/>
        </w:rPr>
        <w:tab/>
      </w:r>
      <w:r w:rsidR="001218B7" w:rsidRPr="00C964C8">
        <w:rPr>
          <w:rFonts w:eastAsia="Gentium Basic"/>
          <w:b/>
          <w:color w:val="000000" w:themeColor="text1"/>
        </w:rPr>
        <w:t>download</w:t>
      </w:r>
    </w:p>
    <w:p w14:paraId="7F0108E2" w14:textId="70B0F753" w:rsidR="0016687A" w:rsidRPr="00C964C8" w:rsidRDefault="00854408" w:rsidP="00A90C52">
      <w:pPr>
        <w:tabs>
          <w:tab w:val="right" w:pos="9000"/>
        </w:tabs>
        <w:spacing w:after="80"/>
        <w:ind w:left="360" w:hanging="360"/>
        <w:rPr>
          <w:rFonts w:eastAsia="Gentium Basic" w:cs="Gentium Basic"/>
          <w:b/>
          <w:bCs/>
          <w:color w:val="000000" w:themeColor="text1"/>
        </w:rPr>
      </w:pPr>
      <w:r w:rsidRPr="00C964C8">
        <w:rPr>
          <w:rFonts w:eastAsia="Gentium Basic" w:cs="Gentium Basic"/>
          <w:color w:val="000000" w:themeColor="text1"/>
        </w:rPr>
        <w:t xml:space="preserve">Ruben, Walter 1964-65:  </w:t>
      </w:r>
      <w:r w:rsidR="001F3459" w:rsidRPr="00C964C8">
        <w:rPr>
          <w:rFonts w:cs="Arial"/>
          <w:bCs/>
          <w:color w:val="000000" w:themeColor="text1"/>
        </w:rPr>
        <w:t>“The Minister Jābāli in Vālmīki’s Rāmāyaṇa: the portrait of one of the Indian materialists”, trans. by Paresh Chandra Majumdar,</w:t>
      </w:r>
      <w:r w:rsidR="001F3459" w:rsidRPr="00C964C8">
        <w:rPr>
          <w:rStyle w:val="apple-converted-space"/>
          <w:rFonts w:cs="Arial"/>
          <w:bCs/>
          <w:color w:val="000000" w:themeColor="text1"/>
        </w:rPr>
        <w:t> </w:t>
      </w:r>
      <w:r w:rsidR="001F3459" w:rsidRPr="00C964C8">
        <w:rPr>
          <w:rStyle w:val="Emphasis"/>
          <w:rFonts w:cs="Arial"/>
          <w:bCs/>
          <w:color w:val="000000" w:themeColor="text1"/>
        </w:rPr>
        <w:t>Indian Studies Past and Present</w:t>
      </w:r>
      <w:r w:rsidR="001F3459" w:rsidRPr="00C964C8">
        <w:rPr>
          <w:rStyle w:val="apple-converted-space"/>
          <w:rFonts w:cs="Arial"/>
          <w:bCs/>
          <w:color w:val="000000" w:themeColor="text1"/>
        </w:rPr>
        <w:t> </w:t>
      </w:r>
      <w:r w:rsidR="001F3459" w:rsidRPr="00C964C8">
        <w:rPr>
          <w:rFonts w:cs="Arial"/>
          <w:bCs/>
          <w:color w:val="000000" w:themeColor="text1"/>
        </w:rPr>
        <w:t>6.4: 443–66</w:t>
      </w:r>
      <w:r w:rsidRPr="00C964C8">
        <w:rPr>
          <w:rFonts w:eastAsia="Gentium Basic" w:cs="Gentium Basic"/>
          <w:i/>
          <w:color w:val="000000" w:themeColor="text1"/>
        </w:rPr>
        <w:t xml:space="preserve"> </w:t>
      </w:r>
      <w:r w:rsidRPr="00C964C8">
        <w:rPr>
          <w:rFonts w:eastAsia="Gentium Basic" w:cs="Gentium Basic"/>
          <w:color w:val="000000" w:themeColor="text1"/>
        </w:rPr>
        <w:t xml:space="preserve">[trans. of “Der Minister Jābāli in Vālmīkis Rāmāyaṇa”, </w:t>
      </w:r>
      <w:r w:rsidRPr="00C964C8">
        <w:rPr>
          <w:rFonts w:eastAsia="Gentium Basic" w:cs="Gentium Basic"/>
          <w:i/>
          <w:color w:val="000000" w:themeColor="text1"/>
        </w:rPr>
        <w:t xml:space="preserve">Acta Antiqua Academiae Scientiarum Hungaricae </w:t>
      </w:r>
      <w:r w:rsidRPr="00C964C8">
        <w:rPr>
          <w:rFonts w:eastAsia="Gentium Basic" w:cs="Gentium Basic"/>
          <w:color w:val="000000" w:themeColor="text1"/>
        </w:rPr>
        <w:t>4 (1956): 35-53]</w:t>
      </w:r>
      <w:r w:rsidRPr="00C964C8">
        <w:rPr>
          <w:rFonts w:eastAsia="Gentium Basic" w:cs="Gentium Basic"/>
          <w:color w:val="000000" w:themeColor="text1"/>
        </w:rPr>
        <w:tab/>
      </w:r>
      <w:r w:rsidRPr="00C964C8">
        <w:rPr>
          <w:rFonts w:eastAsia="Gentium Basic" w:cs="Gentium Basic"/>
          <w:b/>
          <w:bCs/>
          <w:color w:val="000000" w:themeColor="text1"/>
        </w:rPr>
        <w:t>download of trans.</w:t>
      </w:r>
    </w:p>
    <w:p w14:paraId="500D17B9" w14:textId="2153F5B1" w:rsidR="002E676B" w:rsidRPr="00C964C8" w:rsidRDefault="002E676B" w:rsidP="00A90C52">
      <w:pPr>
        <w:tabs>
          <w:tab w:val="right" w:pos="9000"/>
        </w:tabs>
        <w:spacing w:after="80"/>
        <w:ind w:left="360" w:hanging="360"/>
        <w:rPr>
          <w:rFonts w:eastAsia="Gentium Basic" w:cs="Gentium Basic"/>
          <w:b/>
          <w:bCs/>
          <w:color w:val="000000" w:themeColor="text1"/>
        </w:rPr>
      </w:pPr>
      <w:r w:rsidRPr="00C964C8">
        <w:rPr>
          <w:rFonts w:eastAsia="Gentium Basic" w:cs="Gentium Basic"/>
          <w:color w:val="000000" w:themeColor="text1"/>
        </w:rPr>
        <w:t>Rubio Orecilla, Francisco Javier 2021:  “El epidosio de Jābāli en el Rāmāyaṇa (</w:t>
      </w:r>
      <w:r w:rsidRPr="00C964C8">
        <w:rPr>
          <w:rFonts w:eastAsia="Gentium Basic" w:cs="Gentium Basic"/>
          <w:i/>
          <w:color w:val="000000" w:themeColor="text1"/>
        </w:rPr>
        <w:t>Ayodhyākāṇḍa</w:t>
      </w:r>
      <w:r w:rsidRPr="00C964C8">
        <w:rPr>
          <w:rFonts w:eastAsia="Gentium Basic" w:cs="Gentium Basic"/>
          <w:color w:val="000000" w:themeColor="text1"/>
        </w:rPr>
        <w:t xml:space="preserve"> 100 y ss.): el pensamiento crítico frente a la reencarnación en el primer brahmanismo”, </w:t>
      </w:r>
      <w:r w:rsidRPr="00C964C8">
        <w:rPr>
          <w:rFonts w:eastAsia="Gentium Basic" w:cs="Gentium Basic"/>
          <w:i/>
          <w:color w:val="000000" w:themeColor="text1"/>
        </w:rPr>
        <w:t>Studia Philologica Valentina</w:t>
      </w:r>
      <w:r w:rsidRPr="00C964C8">
        <w:rPr>
          <w:rFonts w:eastAsia="Gentium Basic" w:cs="Gentium Basic"/>
          <w:color w:val="000000" w:themeColor="text1"/>
        </w:rPr>
        <w:t xml:space="preserve"> 2: 733-43.</w:t>
      </w:r>
      <w:r w:rsidRPr="00C964C8">
        <w:rPr>
          <w:rFonts w:eastAsia="Gentium Basic" w:cs="Gentium Basic"/>
          <w:color w:val="000000" w:themeColor="text1"/>
        </w:rPr>
        <w:tab/>
      </w:r>
      <w:r w:rsidRPr="00C964C8">
        <w:rPr>
          <w:rFonts w:eastAsia="Gentium Basic" w:cs="Gentium Basic"/>
          <w:b/>
          <w:color w:val="000000" w:themeColor="text1"/>
        </w:rPr>
        <w:t>download</w:t>
      </w:r>
    </w:p>
    <w:p w14:paraId="641FCE80" w14:textId="5480E471" w:rsidR="00823688" w:rsidRPr="00C964C8" w:rsidRDefault="0042208D"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Salomon, Richard 1985:  “On the original language of the Rāmāyaṇa: some comments on a recent study of Vālmīki’s Sanskrit”, </w:t>
      </w:r>
      <w:r w:rsidRPr="00C964C8">
        <w:rPr>
          <w:rFonts w:eastAsia="Gentium Basic" w:cs="Gentium Basic"/>
          <w:i/>
          <w:color w:val="000000" w:themeColor="text1"/>
        </w:rPr>
        <w:t>WZKS</w:t>
      </w:r>
      <w:r w:rsidRPr="00C964C8">
        <w:rPr>
          <w:rFonts w:eastAsia="Gentium Basic" w:cs="Gentium Basic"/>
          <w:color w:val="000000" w:themeColor="text1"/>
        </w:rPr>
        <w:t xml:space="preserve"> 29: 57-68.</w:t>
      </w:r>
      <w:r w:rsidRPr="00C964C8">
        <w:rPr>
          <w:rFonts w:eastAsia="Gentium Basic" w:cs="Gentium Basic"/>
          <w:color w:val="000000" w:themeColor="text1"/>
        </w:rPr>
        <w:tab/>
      </w:r>
      <w:r w:rsidRPr="00C964C8">
        <w:rPr>
          <w:rFonts w:eastAsia="Gentium Basic" w:cs="Gentium Basic"/>
          <w:b/>
          <w:color w:val="000000" w:themeColor="text1"/>
        </w:rPr>
        <w:t>offprint</w:t>
      </w:r>
    </w:p>
    <w:p w14:paraId="6FC898C4" w14:textId="7D998F9C" w:rsidR="00654590" w:rsidRPr="00C964C8" w:rsidRDefault="00654590"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Salomon, Richard 1995:  “On drawing socio-linguistic distinctions in Old Indo-Aryan: the question of Kṣatriya Sanskrit and related problems”, in </w:t>
      </w:r>
      <w:r w:rsidRPr="00C964C8">
        <w:rPr>
          <w:rFonts w:eastAsia="Gentium Basic" w:cs="Gentium Basic"/>
          <w:i/>
          <w:color w:val="000000" w:themeColor="text1"/>
        </w:rPr>
        <w:t>The Indo-Aryans of Ancient South Asia: Language, Material Culture and Ethnicity</w:t>
      </w:r>
      <w:r w:rsidRPr="00C964C8">
        <w:rPr>
          <w:rFonts w:eastAsia="Gentium Basic" w:cs="Gentium Basic"/>
          <w:color w:val="000000" w:themeColor="text1"/>
        </w:rPr>
        <w:t>, ed. by George Erdosy, 293-306 (Berlin and New York: de Gruyter).</w:t>
      </w:r>
      <w:r w:rsidRPr="00C964C8">
        <w:rPr>
          <w:rFonts w:eastAsia="Gentium Basic" w:cs="Gentium Basic"/>
          <w:color w:val="000000" w:themeColor="text1"/>
        </w:rPr>
        <w:tab/>
      </w:r>
      <w:r w:rsidRPr="00C964C8">
        <w:rPr>
          <w:rFonts w:eastAsia="Gentium Basic" w:cs="Gentium Basic"/>
          <w:b/>
          <w:color w:val="000000" w:themeColor="text1"/>
        </w:rPr>
        <w:t>download (vol.)</w:t>
      </w:r>
    </w:p>
    <w:p w14:paraId="24E485C9" w14:textId="6DED31CE" w:rsidR="00222668" w:rsidRPr="00C964C8" w:rsidRDefault="00222668"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Sankalia, H.D. 1973a:  </w:t>
      </w:r>
      <w:r w:rsidRPr="00C964C8">
        <w:rPr>
          <w:rFonts w:eastAsia="Gentium Basic" w:cs="Gentium Basic"/>
          <w:i/>
          <w:color w:val="000000" w:themeColor="text1"/>
        </w:rPr>
        <w:t>Ramayana: myth or reality?</w:t>
      </w:r>
      <w:r w:rsidRPr="00C964C8">
        <w:rPr>
          <w:rFonts w:eastAsia="Gentium Basic" w:cs="Gentium Basic"/>
          <w:color w:val="000000" w:themeColor="text1"/>
        </w:rPr>
        <w:t xml:space="preserve"> (New Delhi: People’s Publishing House).</w:t>
      </w:r>
    </w:p>
    <w:p w14:paraId="74DBAEB5" w14:textId="6147E14A" w:rsidR="00222668" w:rsidRPr="00C964C8" w:rsidRDefault="00222668" w:rsidP="00A90C52">
      <w:pPr>
        <w:tabs>
          <w:tab w:val="right" w:pos="9000"/>
        </w:tabs>
        <w:spacing w:after="80"/>
        <w:ind w:left="360" w:hanging="360"/>
        <w:rPr>
          <w:b/>
          <w:color w:val="000000" w:themeColor="text1"/>
        </w:rPr>
      </w:pPr>
      <w:r w:rsidRPr="00C964C8">
        <w:rPr>
          <w:rFonts w:eastAsia="Gentium Basic" w:cs="Gentium Basic"/>
          <w:color w:val="000000" w:themeColor="text1"/>
        </w:rPr>
        <w:lastRenderedPageBreak/>
        <w:t xml:space="preserve">Sankalia, H.D. 1977-78:  “Ayodhyā of the Rāmāyaṇa in a historical perspective”,  </w:t>
      </w:r>
      <w:r w:rsidRPr="00C964C8">
        <w:rPr>
          <w:rFonts w:eastAsia="Gentium Basic" w:cs="Gentium Basic"/>
          <w:i/>
          <w:color w:val="000000" w:themeColor="text1"/>
        </w:rPr>
        <w:t>ABORI</w:t>
      </w:r>
      <w:r w:rsidRPr="00C964C8">
        <w:rPr>
          <w:rFonts w:eastAsia="Gentium Basic" w:cs="Gentium Basic"/>
          <w:color w:val="000000" w:themeColor="text1"/>
        </w:rPr>
        <w:t xml:space="preserve"> 58-59: 893-919.</w:t>
      </w:r>
      <w:r w:rsidRPr="00C964C8">
        <w:rPr>
          <w:rFonts w:eastAsia="Gentium Basic" w:cs="Gentium Basic"/>
          <w:color w:val="000000" w:themeColor="text1"/>
        </w:rPr>
        <w:tab/>
      </w:r>
      <w:r w:rsidRPr="00C964C8">
        <w:rPr>
          <w:b/>
          <w:color w:val="000000" w:themeColor="text1"/>
        </w:rPr>
        <w:t>download</w:t>
      </w:r>
    </w:p>
    <w:p w14:paraId="1D9AAC27" w14:textId="67EFE70F" w:rsidR="00F4086E" w:rsidRPr="00C964C8" w:rsidRDefault="00F4086E"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Sankalia, H.D. 1978:  “The Balakanda in historical perspective”,  </w:t>
      </w:r>
      <w:r w:rsidRPr="00C964C8">
        <w:rPr>
          <w:rFonts w:eastAsia="Gentium Basic"/>
          <w:i/>
          <w:color w:val="000000" w:themeColor="text1"/>
        </w:rPr>
        <w:t>Indica</w:t>
      </w:r>
      <w:r w:rsidRPr="00C964C8">
        <w:rPr>
          <w:rFonts w:eastAsia="Gentium Basic"/>
          <w:color w:val="000000" w:themeColor="text1"/>
        </w:rPr>
        <w:t xml:space="preserve"> 15: 1-7.</w:t>
      </w:r>
      <w:r w:rsidRPr="00C964C8">
        <w:rPr>
          <w:rFonts w:eastAsia="Gentium Basic"/>
          <w:color w:val="000000" w:themeColor="text1"/>
        </w:rPr>
        <w:tab/>
      </w:r>
      <w:r w:rsidRPr="00C964C8">
        <w:rPr>
          <w:rFonts w:eastAsia="Gentium Basic"/>
          <w:b/>
          <w:color w:val="000000" w:themeColor="text1"/>
        </w:rPr>
        <w:t>scan</w:t>
      </w:r>
      <w:r w:rsidRPr="00C964C8">
        <w:rPr>
          <w:rFonts w:eastAsia="Gentium Basic"/>
          <w:b/>
          <w:color w:val="000000" w:themeColor="text1"/>
        </w:rPr>
        <w:br/>
      </w:r>
      <w:r w:rsidRPr="00C964C8">
        <w:rPr>
          <w:rFonts w:eastAsia="Gentium Basic"/>
          <w:color w:val="000000" w:themeColor="text1"/>
        </w:rPr>
        <w:t>[reproduced largely unchanged as ch.1 (pp. 20-26) in Sankalia 1982]</w:t>
      </w:r>
    </w:p>
    <w:p w14:paraId="05BA5557" w14:textId="29BEFD20" w:rsidR="00670571" w:rsidRPr="00C964C8" w:rsidRDefault="00670571"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Sankalia, H.D. 1982:  </w:t>
      </w:r>
      <w:r w:rsidRPr="00C964C8">
        <w:rPr>
          <w:rFonts w:eastAsia="Gentium Basic" w:cs="Gentium Basic"/>
          <w:i/>
          <w:color w:val="000000" w:themeColor="text1"/>
        </w:rPr>
        <w:t>The Ramayana in historical perspective</w:t>
      </w:r>
      <w:r w:rsidRPr="00C964C8">
        <w:rPr>
          <w:rFonts w:eastAsia="Gentium Basic" w:cs="Gentium Basic"/>
          <w:color w:val="000000" w:themeColor="text1"/>
        </w:rPr>
        <w:t xml:space="preserve"> (Delhi: Macmillan).</w:t>
      </w:r>
      <w:r w:rsidRPr="00C964C8">
        <w:rPr>
          <w:rFonts w:eastAsia="Gentium Basic" w:cs="Gentium Basic"/>
          <w:color w:val="000000" w:themeColor="text1"/>
        </w:rPr>
        <w:tab/>
      </w:r>
      <w:r w:rsidRPr="00C964C8">
        <w:rPr>
          <w:rFonts w:eastAsia="Gentium Basic" w:cs="Gentium Basic"/>
          <w:b/>
          <w:color w:val="000000" w:themeColor="text1"/>
        </w:rPr>
        <w:t>own copy</w:t>
      </w:r>
    </w:p>
    <w:p w14:paraId="1F0183E7" w14:textId="177B0B02" w:rsidR="00E621DC" w:rsidRPr="00C964C8" w:rsidRDefault="00E621DC"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Sankaranarayanan, S. 1981:  “The circumstances of the birth of the Rāmāyaṇa – a study”, </w:t>
      </w:r>
      <w:r w:rsidRPr="00C964C8">
        <w:rPr>
          <w:rFonts w:eastAsia="Gentium Basic"/>
          <w:i/>
          <w:color w:val="000000" w:themeColor="text1"/>
        </w:rPr>
        <w:t>Purāṇa</w:t>
      </w:r>
      <w:r w:rsidRPr="00C964C8">
        <w:rPr>
          <w:rFonts w:eastAsia="Gentium Basic"/>
          <w:color w:val="000000" w:themeColor="text1"/>
        </w:rPr>
        <w:t xml:space="preserve"> 23: 9-37.   [on the beginning of the Bālakāṇḍa]</w:t>
      </w:r>
      <w:r w:rsidRPr="00C964C8">
        <w:rPr>
          <w:rFonts w:eastAsia="Gentium Basic"/>
          <w:color w:val="000000" w:themeColor="text1"/>
        </w:rPr>
        <w:tab/>
      </w:r>
      <w:r w:rsidRPr="00C964C8">
        <w:rPr>
          <w:rFonts w:eastAsia="Gentium Basic"/>
          <w:b/>
          <w:color w:val="000000" w:themeColor="text1"/>
        </w:rPr>
        <w:t>own copy</w:t>
      </w:r>
    </w:p>
    <w:p w14:paraId="6661FADB" w14:textId="3564002A" w:rsidR="005E39C4" w:rsidRPr="00C964C8" w:rsidRDefault="005E39C4" w:rsidP="00A90C52">
      <w:pPr>
        <w:tabs>
          <w:tab w:val="right" w:pos="9000"/>
        </w:tabs>
        <w:spacing w:after="80"/>
        <w:ind w:left="360" w:hanging="360"/>
        <w:rPr>
          <w:rFonts w:eastAsia="Gentium Basic"/>
          <w:b/>
          <w:color w:val="000000" w:themeColor="text1"/>
        </w:rPr>
      </w:pPr>
      <w:r w:rsidRPr="00C964C8">
        <w:rPr>
          <w:rFonts w:eastAsia="Gentium Basic" w:cs="Gentium Basic"/>
          <w:color w:val="000000" w:themeColor="text1"/>
        </w:rPr>
        <w:t xml:space="preserve">Sarma, Sreeramula Rajeswara 1997:  “The metres of the Rāmāyaṇa”, </w:t>
      </w:r>
      <w:r w:rsidRPr="00C964C8">
        <w:rPr>
          <w:rFonts w:eastAsia="Gentium Basic" w:cs="Gentium Basic"/>
          <w:i/>
          <w:color w:val="000000" w:themeColor="text1"/>
        </w:rPr>
        <w:t>Journal of Religious Studies</w:t>
      </w:r>
      <w:r w:rsidRPr="00C964C8">
        <w:rPr>
          <w:rFonts w:eastAsia="Gentium Basic" w:cs="Gentium Basic"/>
          <w:color w:val="000000" w:themeColor="text1"/>
        </w:rPr>
        <w:t xml:space="preserve"> 28.2: 77-85.  [review essay on Manjulā Sahdev: </w:t>
      </w:r>
      <w:r w:rsidRPr="00C964C8">
        <w:rPr>
          <w:rFonts w:eastAsia="Gentium Basic" w:cs="Gentium Basic"/>
          <w:i/>
          <w:color w:val="000000" w:themeColor="text1"/>
        </w:rPr>
        <w:t xml:space="preserve">Vālmīki-Rāmayaṇa men Chanda-Viśleṣaṇa </w:t>
      </w:r>
      <w:r w:rsidRPr="00C964C8">
        <w:rPr>
          <w:rFonts w:eastAsia="Gentium Basic" w:cs="Gentium Basic"/>
          <w:color w:val="000000" w:themeColor="text1"/>
        </w:rPr>
        <w:t>(Delhi: Nag Prakashak, 1997)]</w:t>
      </w:r>
      <w:r w:rsidRPr="00C964C8">
        <w:rPr>
          <w:rFonts w:eastAsia="Gentium Basic" w:cs="Gentium Basic"/>
          <w:color w:val="000000" w:themeColor="text1"/>
        </w:rPr>
        <w:tab/>
      </w:r>
      <w:r w:rsidRPr="00C964C8">
        <w:rPr>
          <w:rFonts w:eastAsia="Gentium Basic" w:cs="Gentium Basic"/>
          <w:b/>
          <w:color w:val="000000" w:themeColor="text1"/>
        </w:rPr>
        <w:t>downloaded scan</w:t>
      </w:r>
    </w:p>
    <w:p w14:paraId="2D85EFA7" w14:textId="29284CFE" w:rsidR="00302B64" w:rsidRPr="00C964C8" w:rsidRDefault="00302B64" w:rsidP="00A90C52">
      <w:pPr>
        <w:tabs>
          <w:tab w:val="right" w:pos="9000"/>
        </w:tabs>
        <w:spacing w:after="80"/>
        <w:ind w:left="360" w:hanging="360"/>
        <w:rPr>
          <w:rFonts w:eastAsia="Gentium Basic"/>
          <w:b/>
          <w:color w:val="000000" w:themeColor="text1"/>
        </w:rPr>
      </w:pPr>
      <w:r w:rsidRPr="00C964C8">
        <w:rPr>
          <w:rFonts w:eastAsia="Gentium Basic"/>
          <w:color w:val="000000" w:themeColor="text1"/>
        </w:rPr>
        <w:t xml:space="preserve">Satapathy, C. 1995:  “Genesis of Kubera in the epics and the Purāṇas”, </w:t>
      </w:r>
      <w:r w:rsidRPr="00C964C8">
        <w:rPr>
          <w:rFonts w:eastAsia="Gentium Basic"/>
          <w:i/>
          <w:color w:val="000000" w:themeColor="text1"/>
        </w:rPr>
        <w:t xml:space="preserve">Purāṇa </w:t>
      </w:r>
      <w:r w:rsidRPr="00C964C8">
        <w:rPr>
          <w:rFonts w:eastAsia="Gentium Basic"/>
          <w:color w:val="000000" w:themeColor="text1"/>
        </w:rPr>
        <w:t>37.1: 38-48.</w:t>
      </w:r>
      <w:r w:rsidRPr="00C964C8">
        <w:rPr>
          <w:rFonts w:eastAsia="Gentium Basic"/>
          <w:color w:val="000000" w:themeColor="text1"/>
        </w:rPr>
        <w:tab/>
      </w:r>
      <w:r w:rsidRPr="00C964C8">
        <w:rPr>
          <w:rFonts w:eastAsia="Gentium Basic"/>
          <w:b/>
          <w:color w:val="000000" w:themeColor="text1"/>
        </w:rPr>
        <w:t>download (vol.)</w:t>
      </w:r>
    </w:p>
    <w:p w14:paraId="0A1E860B" w14:textId="6F12D5B8" w:rsidR="00302B64" w:rsidRPr="00C964C8" w:rsidRDefault="00302B64" w:rsidP="00A90C52">
      <w:pPr>
        <w:tabs>
          <w:tab w:val="right" w:pos="9000"/>
        </w:tabs>
        <w:spacing w:after="80"/>
        <w:ind w:left="360" w:hanging="360"/>
        <w:rPr>
          <w:rFonts w:eastAsia="Arial Unicode MS" w:cs="Arial Unicode MS"/>
          <w:b/>
          <w:color w:val="000000" w:themeColor="text1"/>
        </w:rPr>
      </w:pPr>
      <w:r w:rsidRPr="00C964C8">
        <w:rPr>
          <w:rFonts w:eastAsia="Arial Unicode MS" w:cs="Arial Unicode MS"/>
          <w:color w:val="000000" w:themeColor="text1"/>
        </w:rPr>
        <w:t xml:space="preserve">Sattar, Arshia 2010:  “Inside/Outside: where is Valmiki in the story that he tells?”, in </w:t>
      </w:r>
      <w:r w:rsidRPr="00C964C8">
        <w:rPr>
          <w:rFonts w:eastAsia="Arial Unicode MS" w:cs="Arial Unicode MS"/>
          <w:i/>
          <w:color w:val="000000" w:themeColor="text1"/>
        </w:rPr>
        <w:t xml:space="preserve">Notes from a Maṇḍala: essays on the history of Indian religions in honor of Wendy Doniger, </w:t>
      </w:r>
      <w:r w:rsidRPr="00C964C8">
        <w:rPr>
          <w:rFonts w:eastAsia="Arial Unicode MS" w:cs="Arial Unicode MS"/>
          <w:color w:val="000000" w:themeColor="text1"/>
        </w:rPr>
        <w:t>ed. by Laurie L. Patton and David L. Haberman (Newark: Univ. of Delaware Press): 229-43.</w:t>
      </w:r>
      <w:r w:rsidRPr="00C964C8">
        <w:rPr>
          <w:rFonts w:eastAsia="Arial Unicode MS" w:cs="Arial Unicode MS"/>
          <w:color w:val="000000" w:themeColor="text1"/>
        </w:rPr>
        <w:tab/>
      </w:r>
      <w:r w:rsidRPr="00C964C8">
        <w:rPr>
          <w:rFonts w:eastAsia="Arial Unicode MS" w:cs="Arial Unicode MS"/>
          <w:b/>
          <w:color w:val="000000" w:themeColor="text1"/>
        </w:rPr>
        <w:t>photocopy</w:t>
      </w:r>
    </w:p>
    <w:p w14:paraId="409DD613" w14:textId="2CF9D17B" w:rsidR="00514E1F" w:rsidRPr="00C964C8" w:rsidRDefault="00514E1F" w:rsidP="00A90C52">
      <w:pPr>
        <w:tabs>
          <w:tab w:val="right" w:pos="9000"/>
        </w:tabs>
        <w:spacing w:after="80"/>
        <w:ind w:left="360" w:hanging="360"/>
        <w:rPr>
          <w:rFonts w:eastAsia="Gentium Basic"/>
          <w:color w:val="000000" w:themeColor="text1"/>
        </w:rPr>
      </w:pPr>
      <w:r w:rsidRPr="00C964C8">
        <w:rPr>
          <w:rFonts w:eastAsia="Gentium Basic"/>
          <w:color w:val="000000" w:themeColor="text1"/>
        </w:rPr>
        <w:t xml:space="preserve">Sattar, Arshia 2016:  </w:t>
      </w:r>
      <w:r w:rsidRPr="00C964C8">
        <w:rPr>
          <w:rFonts w:eastAsia="Gentium Basic"/>
          <w:i/>
          <w:color w:val="000000" w:themeColor="text1"/>
        </w:rPr>
        <w:t>Uttara: the book of answers</w:t>
      </w:r>
      <w:r w:rsidRPr="00C964C8">
        <w:rPr>
          <w:rFonts w:eastAsia="Gentium Basic"/>
          <w:color w:val="000000" w:themeColor="text1"/>
        </w:rPr>
        <w:t xml:space="preserve"> (Gurgaon: Penguin Random House India). [translation plus commentary]</w:t>
      </w:r>
    </w:p>
    <w:p w14:paraId="06E62BDC" w14:textId="035036EA" w:rsidR="00B54D6E" w:rsidRPr="00C964C8" w:rsidRDefault="00CF3624" w:rsidP="00A90C52">
      <w:pPr>
        <w:tabs>
          <w:tab w:val="right" w:pos="9000"/>
        </w:tabs>
        <w:spacing w:after="80"/>
        <w:ind w:left="360" w:hanging="360"/>
        <w:rPr>
          <w:rFonts w:eastAsia="Gentium Basic"/>
          <w:b/>
          <w:color w:val="000000" w:themeColor="text1"/>
          <w:spacing w:val="-10"/>
        </w:rPr>
      </w:pPr>
      <w:r w:rsidRPr="00C964C8">
        <w:rPr>
          <w:rFonts w:eastAsia="Gentium Basic"/>
          <w:color w:val="000000" w:themeColor="text1"/>
        </w:rPr>
        <w:t xml:space="preserve">[Shastri] </w:t>
      </w:r>
      <w:r w:rsidR="00B54D6E" w:rsidRPr="00C964C8">
        <w:rPr>
          <w:rFonts w:eastAsia="Gentium Basic"/>
          <w:color w:val="000000" w:themeColor="text1"/>
        </w:rPr>
        <w:t xml:space="preserve">Satyavrat 1978:  “Putreṣṭi in the Rāmāyaṇa: was it really necessary”, </w:t>
      </w:r>
      <w:r w:rsidR="00B54D6E" w:rsidRPr="00C964C8">
        <w:rPr>
          <w:rFonts w:eastAsia="Gentium Basic"/>
          <w:i/>
          <w:color w:val="000000" w:themeColor="text1"/>
        </w:rPr>
        <w:t>IT</w:t>
      </w:r>
      <w:r w:rsidR="00B54D6E" w:rsidRPr="00C964C8">
        <w:rPr>
          <w:rFonts w:eastAsia="Gentium Basic"/>
          <w:color w:val="000000" w:themeColor="text1"/>
        </w:rPr>
        <w:t xml:space="preserve"> 6: 279-82.</w:t>
      </w:r>
      <w:r w:rsidR="00B54D6E" w:rsidRPr="00C964C8">
        <w:rPr>
          <w:rFonts w:eastAsia="Gentium Basic"/>
          <w:color w:val="000000" w:themeColor="text1"/>
        </w:rPr>
        <w:tab/>
      </w:r>
      <w:r w:rsidR="00B54D6E" w:rsidRPr="00C964C8">
        <w:rPr>
          <w:rFonts w:eastAsia="Gentium Basic"/>
          <w:b/>
          <w:color w:val="000000" w:themeColor="text1"/>
          <w:spacing w:val="-10"/>
        </w:rPr>
        <w:t>own copy</w:t>
      </w:r>
    </w:p>
    <w:p w14:paraId="37575B24" w14:textId="2D504D65" w:rsidR="008F4FDF" w:rsidRPr="00C964C8" w:rsidRDefault="008F4FDF"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Saxena, Shishir 2023:  “ ‘Enraged, but only out of love’: Sītā’s disagreement with Rāma in the Ayodhyākāṇḍa of the Vālmīki-Rāmāyaṇa”, </w:t>
      </w:r>
      <w:r w:rsidRPr="00C964C8">
        <w:rPr>
          <w:rFonts w:eastAsia="Gentium Basic" w:cs="Gentium Basic"/>
          <w:i/>
          <w:color w:val="000000" w:themeColor="text1"/>
        </w:rPr>
        <w:t xml:space="preserve">JHS </w:t>
      </w:r>
      <w:r w:rsidRPr="00C964C8">
        <w:rPr>
          <w:rFonts w:eastAsia="Gentium Basic" w:cs="Gentium Basic"/>
          <w:color w:val="000000" w:themeColor="text1"/>
        </w:rPr>
        <w:t>16: 294-343.</w:t>
      </w:r>
      <w:r w:rsidRPr="00C964C8">
        <w:rPr>
          <w:rFonts w:eastAsia="Gentium Basic" w:cs="Gentium Basic"/>
          <w:color w:val="000000" w:themeColor="text1"/>
        </w:rPr>
        <w:tab/>
      </w:r>
      <w:r w:rsidRPr="00C964C8">
        <w:rPr>
          <w:rFonts w:eastAsia="Gentium Basic" w:cs="Gentium Basic"/>
          <w:b/>
          <w:color w:val="000000" w:themeColor="text1"/>
        </w:rPr>
        <w:t>download</w:t>
      </w:r>
    </w:p>
    <w:p w14:paraId="6C253567" w14:textId="15DAFD16" w:rsidR="005C5C5E" w:rsidRPr="00C964C8" w:rsidRDefault="005C5C5E" w:rsidP="005C5C5E">
      <w:pPr>
        <w:pStyle w:val="BodyText"/>
        <w:tabs>
          <w:tab w:val="right" w:pos="9000"/>
        </w:tabs>
        <w:spacing w:after="80"/>
        <w:ind w:left="360" w:hanging="360"/>
        <w:rPr>
          <w:rFonts w:cs="Arial"/>
          <w:b/>
          <w:color w:val="000000" w:themeColor="text1"/>
        </w:rPr>
      </w:pPr>
      <w:r w:rsidRPr="00C964C8">
        <w:rPr>
          <w:rFonts w:cs="Arial"/>
          <w:color w:val="000000" w:themeColor="text1"/>
        </w:rPr>
        <w:t xml:space="preserve">Seibel, Thomas 2022:  “The killing of Śambūka: critical and creative engagements”, </w:t>
      </w:r>
      <w:r w:rsidRPr="00C964C8">
        <w:rPr>
          <w:rFonts w:cs="Arial"/>
          <w:i/>
          <w:color w:val="000000" w:themeColor="text1"/>
        </w:rPr>
        <w:t>Religious Studies and Theology</w:t>
      </w:r>
      <w:r w:rsidRPr="00C964C8">
        <w:rPr>
          <w:rFonts w:cs="Arial"/>
          <w:color w:val="000000" w:themeColor="text1"/>
        </w:rPr>
        <w:t xml:space="preserve"> 41.2: 185-202.</w:t>
      </w:r>
      <w:r w:rsidRPr="00C964C8">
        <w:rPr>
          <w:rFonts w:cs="Arial"/>
          <w:color w:val="000000" w:themeColor="text1"/>
        </w:rPr>
        <w:tab/>
      </w:r>
      <w:r w:rsidRPr="00C964C8">
        <w:rPr>
          <w:rFonts w:cs="Arial"/>
          <w:b/>
          <w:color w:val="000000" w:themeColor="text1"/>
        </w:rPr>
        <w:t>download</w:t>
      </w:r>
    </w:p>
    <w:p w14:paraId="18F10B51" w14:textId="1EFB848D"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1949:  “The Secondary Conjugations in the Rāmāyaṇa”, </w:t>
      </w:r>
      <w:r w:rsidRPr="00C964C8">
        <w:rPr>
          <w:rFonts w:eastAsia="Gentium Basic" w:cs="Gentium Basic"/>
          <w:i/>
          <w:color w:val="000000" w:themeColor="text1"/>
        </w:rPr>
        <w:t>PO</w:t>
      </w:r>
      <w:r w:rsidRPr="00C964C8">
        <w:rPr>
          <w:rFonts w:eastAsia="Gentium Basic" w:cs="Gentium Basic"/>
          <w:color w:val="000000" w:themeColor="text1"/>
        </w:rPr>
        <w:t xml:space="preserve"> 14: 89-106.</w:t>
      </w:r>
      <w:r w:rsidR="001152E3" w:rsidRPr="00C964C8">
        <w:rPr>
          <w:rFonts w:eastAsia="Gentium Basic" w:cs="Gentium Basic"/>
          <w:color w:val="000000" w:themeColor="text1"/>
        </w:rPr>
        <w:tab/>
      </w:r>
      <w:r w:rsidR="00FD202D" w:rsidRPr="00C964C8">
        <w:rPr>
          <w:rFonts w:eastAsia="Gentium Basic"/>
          <w:b/>
          <w:color w:val="000000" w:themeColor="text1"/>
        </w:rPr>
        <w:t>scan</w:t>
      </w:r>
    </w:p>
    <w:p w14:paraId="724BD800" w14:textId="7C624381" w:rsidR="009001E3" w:rsidRPr="00C964C8" w:rsidRDefault="009001E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Sen, Nilmadha</w:t>
      </w:r>
      <w:r w:rsidR="00A065CD" w:rsidRPr="00C964C8">
        <w:rPr>
          <w:rFonts w:eastAsia="Gentium Basic" w:cs="Gentium Basic"/>
          <w:color w:val="000000" w:themeColor="text1"/>
        </w:rPr>
        <w:t>b</w:t>
      </w:r>
      <w:r w:rsidRPr="00C964C8">
        <w:rPr>
          <w:rFonts w:eastAsia="Gentium Basic" w:cs="Gentium Basic"/>
          <w:color w:val="000000" w:themeColor="text1"/>
        </w:rPr>
        <w:t xml:space="preserve"> 1950:  “</w:t>
      </w:r>
      <w:r w:rsidR="00A065CD" w:rsidRPr="00C964C8">
        <w:rPr>
          <w:rFonts w:eastAsia="Gentium Basic" w:cs="Gentium Basic"/>
          <w:color w:val="000000" w:themeColor="text1"/>
        </w:rPr>
        <w:t xml:space="preserve">Un-Pāṇinian </w:t>
      </w:r>
      <w:r w:rsidRPr="00C964C8">
        <w:rPr>
          <w:rFonts w:eastAsia="Gentium Basic" w:cs="Gentium Basic"/>
          <w:color w:val="000000" w:themeColor="text1"/>
        </w:rPr>
        <w:t xml:space="preserve">Sandhi in the Rāmāyaṇa”, </w:t>
      </w:r>
      <w:r w:rsidRPr="00C964C8">
        <w:rPr>
          <w:rFonts w:eastAsia="Gentium Basic" w:cs="Gentium Basic"/>
          <w:i/>
          <w:color w:val="000000" w:themeColor="text1"/>
        </w:rPr>
        <w:t>JRAS Bengal</w:t>
      </w:r>
      <w:r w:rsidRPr="00C964C8">
        <w:rPr>
          <w:rFonts w:eastAsia="Gentium Basic" w:cs="Gentium Basic"/>
          <w:color w:val="000000" w:themeColor="text1"/>
        </w:rPr>
        <w:t xml:space="preserve"> 16: 13-39.</w:t>
      </w:r>
      <w:r w:rsidR="00A065CD" w:rsidRPr="00C964C8">
        <w:rPr>
          <w:rFonts w:eastAsia="Gentium Basic" w:cs="Gentium Basic"/>
          <w:color w:val="000000" w:themeColor="text1"/>
        </w:rPr>
        <w:tab/>
      </w:r>
      <w:r w:rsidR="00A065CD" w:rsidRPr="00C964C8">
        <w:rPr>
          <w:rFonts w:eastAsia="Gentium Basic" w:cs="Gentium Basic"/>
          <w:b/>
          <w:color w:val="000000" w:themeColor="text1"/>
        </w:rPr>
        <w:t>scan</w:t>
      </w:r>
    </w:p>
    <w:p w14:paraId="62AA63F8" w14:textId="4AC8E207"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1951a:  “Some Phonetical Characteristics of the Rāmāyaṇa”, </w:t>
      </w:r>
      <w:r w:rsidRPr="00C964C8">
        <w:rPr>
          <w:rFonts w:eastAsia="Gentium Basic" w:cs="Gentium Basic"/>
          <w:i/>
          <w:color w:val="000000" w:themeColor="text1"/>
        </w:rPr>
        <w:t xml:space="preserve">JAS Calcutta </w:t>
      </w:r>
      <w:r w:rsidRPr="00C964C8">
        <w:rPr>
          <w:rFonts w:eastAsia="Gentium Basic" w:cs="Gentium Basic"/>
          <w:color w:val="000000" w:themeColor="text1"/>
        </w:rPr>
        <w:t>17: 225-39.</w:t>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3DCA178E" w14:textId="4ACD3849"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1951b:  “Un-Pāṇinian Perfect Forms in the Rāmāyaṇa”, </w:t>
      </w:r>
      <w:r w:rsidRPr="00C964C8">
        <w:rPr>
          <w:rFonts w:eastAsia="Gentium Basic" w:cs="Gentium Basic"/>
          <w:i/>
          <w:color w:val="000000" w:themeColor="text1"/>
        </w:rPr>
        <w:t>Vāk</w:t>
      </w:r>
      <w:r w:rsidRPr="00C964C8">
        <w:rPr>
          <w:rFonts w:eastAsia="Gentium Basic" w:cs="Gentium Basic"/>
          <w:color w:val="000000" w:themeColor="text1"/>
        </w:rPr>
        <w:t xml:space="preserve"> 1: 11-18.</w:t>
      </w:r>
      <w:r w:rsidR="001152E3" w:rsidRPr="00C964C8">
        <w:rPr>
          <w:rFonts w:eastAsia="Gentium Basic" w:cs="Gentium Basic"/>
          <w:color w:val="000000" w:themeColor="text1"/>
        </w:rPr>
        <w:br/>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0CF68319" w14:textId="65A34E42"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1951c:  “The Aorist-System of the Rāmāyaṇa”, </w:t>
      </w:r>
      <w:r w:rsidRPr="00C964C8">
        <w:rPr>
          <w:rFonts w:eastAsia="Gentium Basic" w:cs="Gentium Basic"/>
          <w:i/>
          <w:color w:val="000000" w:themeColor="text1"/>
        </w:rPr>
        <w:t>Vāk</w:t>
      </w:r>
      <w:r w:rsidRPr="00C964C8">
        <w:rPr>
          <w:rFonts w:eastAsia="Gentium Basic" w:cs="Gentium Basic"/>
          <w:color w:val="000000" w:themeColor="text1"/>
        </w:rPr>
        <w:t xml:space="preserve"> 1: 61-64.</w:t>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681007C2" w14:textId="0395FDEA"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1951d:  “The Future-System of the Rāmāyaṇa”, </w:t>
      </w:r>
      <w:r w:rsidRPr="00C964C8">
        <w:rPr>
          <w:rFonts w:eastAsia="Gentium Basic" w:cs="Gentium Basic"/>
          <w:i/>
          <w:color w:val="000000" w:themeColor="text1"/>
        </w:rPr>
        <w:t>Ind. Ling.</w:t>
      </w:r>
      <w:r w:rsidRPr="00C964C8">
        <w:rPr>
          <w:rFonts w:eastAsia="Gentium Basic" w:cs="Gentium Basic"/>
          <w:color w:val="000000" w:themeColor="text1"/>
        </w:rPr>
        <w:t xml:space="preserve"> 12.1-2: 1-11.</w:t>
      </w:r>
      <w:r w:rsidR="001152E3" w:rsidRPr="00C964C8">
        <w:rPr>
          <w:rFonts w:eastAsia="Gentium Basic" w:cs="Gentium Basic"/>
          <w:color w:val="000000" w:themeColor="text1"/>
        </w:rPr>
        <w:br/>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4A0687B9" w14:textId="7B2CC05A" w:rsidR="009001E3" w:rsidRPr="00C964C8" w:rsidRDefault="009001E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Sen, Nilmadhav 1951-52a:  “A Comparative Study in Some Linguistic Aspects of the Different Recensions of the Rāmāyaṇa”, </w:t>
      </w:r>
      <w:r w:rsidRPr="00C964C8">
        <w:rPr>
          <w:rFonts w:eastAsia="Gentium Basic" w:cs="Gentium Basic"/>
          <w:i/>
          <w:color w:val="000000" w:themeColor="text1"/>
        </w:rPr>
        <w:t xml:space="preserve">JOIB </w:t>
      </w:r>
      <w:r w:rsidRPr="00C964C8">
        <w:rPr>
          <w:rFonts w:eastAsia="Gentium Basic" w:cs="Gentium Basic"/>
          <w:color w:val="000000" w:themeColor="text1"/>
        </w:rPr>
        <w:t>1: 119-29.</w:t>
      </w:r>
      <w:r w:rsidR="0053456D" w:rsidRPr="00C964C8">
        <w:rPr>
          <w:rFonts w:eastAsia="Gentium Basic" w:cs="Gentium Basic"/>
          <w:color w:val="000000" w:themeColor="text1"/>
        </w:rPr>
        <w:tab/>
      </w:r>
      <w:r w:rsidR="0053456D" w:rsidRPr="00C964C8">
        <w:rPr>
          <w:rFonts w:eastAsia="Gentium Basic" w:cs="Gentium Basic"/>
          <w:b/>
          <w:color w:val="000000" w:themeColor="text1"/>
        </w:rPr>
        <w:t>scan</w:t>
      </w:r>
    </w:p>
    <w:p w14:paraId="7791B3C6" w14:textId="3DF51300"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1951-52b:  “Syntax of Tenses in the Rāmāyaṇa”, </w:t>
      </w:r>
      <w:r w:rsidRPr="00C964C8">
        <w:rPr>
          <w:rFonts w:eastAsia="Gentium Basic" w:cs="Gentium Basic"/>
          <w:i/>
          <w:color w:val="000000" w:themeColor="text1"/>
        </w:rPr>
        <w:t>JOIB</w:t>
      </w:r>
      <w:r w:rsidRPr="00C964C8">
        <w:rPr>
          <w:rFonts w:eastAsia="Gentium Basic" w:cs="Gentium Basic"/>
          <w:color w:val="000000" w:themeColor="text1"/>
        </w:rPr>
        <w:t xml:space="preserve"> 1: 301-7.</w:t>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2BAA9E87" w14:textId="7BC0F819" w:rsidR="009001E3" w:rsidRPr="00C964C8" w:rsidRDefault="009001E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Sen, Nilmadhav 1951-57:  “The Vocabulary of the Rāmāyaṇa”, </w:t>
      </w:r>
      <w:r w:rsidRPr="00C964C8">
        <w:rPr>
          <w:rFonts w:eastAsia="Gentium Basic" w:cs="Gentium Basic"/>
          <w:i/>
          <w:color w:val="000000" w:themeColor="text1"/>
        </w:rPr>
        <w:t>Vāk</w:t>
      </w:r>
      <w:r w:rsidRPr="00C964C8">
        <w:rPr>
          <w:rFonts w:eastAsia="Gentium Basic" w:cs="Gentium Basic"/>
          <w:color w:val="000000" w:themeColor="text1"/>
        </w:rPr>
        <w:t xml:space="preserve"> 1: 53-60; 2 (1951): 26-30; 5: 142-46.</w:t>
      </w:r>
      <w:r w:rsidR="00987452" w:rsidRPr="00C964C8">
        <w:rPr>
          <w:rFonts w:eastAsia="Gentium Basic" w:cs="Gentium Basic"/>
          <w:color w:val="000000" w:themeColor="text1"/>
        </w:rPr>
        <w:tab/>
      </w:r>
      <w:r w:rsidR="00987452" w:rsidRPr="00C964C8">
        <w:rPr>
          <w:rFonts w:eastAsia="Gentium Basic" w:cs="Gentium Basic"/>
          <w:b/>
          <w:color w:val="000000" w:themeColor="text1"/>
        </w:rPr>
        <w:t>photocopy</w:t>
      </w:r>
    </w:p>
    <w:p w14:paraId="34FAD4AA" w14:textId="4B5EFE61" w:rsidR="00250683" w:rsidRPr="00C964C8" w:rsidRDefault="00250683"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Sen, Nilmadhav 1952a:  “The Fire-Ordeal of Sītā: a later interpolation in the Rāmāyaṇa?”, </w:t>
      </w:r>
      <w:r w:rsidRPr="00C964C8">
        <w:rPr>
          <w:rFonts w:eastAsia="Gentium Basic"/>
          <w:i/>
          <w:color w:val="000000" w:themeColor="text1"/>
        </w:rPr>
        <w:t>JOIB</w:t>
      </w:r>
      <w:r w:rsidRPr="00C964C8">
        <w:rPr>
          <w:rFonts w:eastAsia="Gentium Basic"/>
          <w:color w:val="000000" w:themeColor="text1"/>
        </w:rPr>
        <w:t xml:space="preserve"> 1: 201-6.</w:t>
      </w:r>
      <w:r w:rsidRPr="00C964C8">
        <w:rPr>
          <w:rFonts w:eastAsia="Gentium Basic"/>
          <w:color w:val="000000" w:themeColor="text1"/>
        </w:rPr>
        <w:tab/>
      </w:r>
      <w:r w:rsidRPr="00C964C8">
        <w:rPr>
          <w:rFonts w:eastAsia="Gentium Basic"/>
          <w:b/>
          <w:color w:val="000000" w:themeColor="text1"/>
        </w:rPr>
        <w:t>scan</w:t>
      </w:r>
    </w:p>
    <w:p w14:paraId="7FD58CA2" w14:textId="77777777"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1952b:  “Un-Pāṇinian Infinitive-Forms in the Rāmāyaṇa”, </w:t>
      </w:r>
      <w:r w:rsidRPr="00C964C8">
        <w:rPr>
          <w:rFonts w:eastAsia="Gentium Basic" w:cs="Gentium Basic"/>
          <w:i/>
          <w:color w:val="000000" w:themeColor="text1"/>
        </w:rPr>
        <w:t xml:space="preserve">Ind. Ling. </w:t>
      </w:r>
      <w:r w:rsidRPr="00C964C8">
        <w:rPr>
          <w:rFonts w:eastAsia="Gentium Basic" w:cs="Gentium Basic"/>
          <w:color w:val="000000" w:themeColor="text1"/>
        </w:rPr>
        <w:t>12.3-4: 21-24.</w:t>
      </w:r>
    </w:p>
    <w:p w14:paraId="3E812381" w14:textId="60E59A65"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1952-53a:  “On the Syntax of the Cases in the Rāmāyaṇa”, </w:t>
      </w:r>
      <w:r w:rsidRPr="00C964C8">
        <w:rPr>
          <w:rFonts w:eastAsia="Gentium Basic" w:cs="Gentium Basic"/>
          <w:i/>
          <w:color w:val="000000" w:themeColor="text1"/>
        </w:rPr>
        <w:t>JOIB</w:t>
      </w:r>
      <w:r w:rsidRPr="00C964C8">
        <w:rPr>
          <w:rFonts w:eastAsia="Gentium Basic" w:cs="Gentium Basic"/>
          <w:color w:val="000000" w:themeColor="text1"/>
        </w:rPr>
        <w:t xml:space="preserve"> 2: 118-27 and 311-26.</w:t>
      </w:r>
      <w:r w:rsidRPr="00C964C8">
        <w:rPr>
          <w:rFonts w:eastAsia="Gentium Basic" w:cs="Gentium Basic"/>
          <w:color w:val="000000" w:themeColor="text1"/>
        </w:rPr>
        <w:tab/>
      </w:r>
      <w:r w:rsidR="008B24E0" w:rsidRPr="00C964C8">
        <w:rPr>
          <w:rFonts w:eastAsia="Gentium Basic" w:cs="Gentium Basic"/>
          <w:b/>
          <w:color w:val="000000" w:themeColor="text1"/>
        </w:rPr>
        <w:t>scan</w:t>
      </w:r>
    </w:p>
    <w:p w14:paraId="7B3BE10E" w14:textId="77777777"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lastRenderedPageBreak/>
        <w:t xml:space="preserve">Sen, Nilmadhav 1952-53b:  “A note on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and its influence upon Ballāla Sena and Raghunandana’ ”, </w:t>
      </w:r>
      <w:r w:rsidRPr="00C964C8">
        <w:rPr>
          <w:rFonts w:eastAsia="Gentium Basic" w:cs="Gentium Basic"/>
          <w:i/>
          <w:color w:val="000000" w:themeColor="text1"/>
        </w:rPr>
        <w:t>JOIB</w:t>
      </w:r>
      <w:r w:rsidRPr="00C964C8">
        <w:rPr>
          <w:rFonts w:eastAsia="Gentium Basic" w:cs="Gentium Basic"/>
          <w:color w:val="000000" w:themeColor="text1"/>
        </w:rPr>
        <w:t xml:space="preserve"> 2: 232-35.</w:t>
      </w:r>
    </w:p>
    <w:p w14:paraId="4335C415" w14:textId="021C3667"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1953-54:  “Some Epic Verbal Forms in the Rāmāyaṇa”, </w:t>
      </w:r>
      <w:r w:rsidRPr="00C964C8">
        <w:rPr>
          <w:rFonts w:eastAsia="Gentium Basic" w:cs="Gentium Basic"/>
          <w:i/>
          <w:color w:val="000000" w:themeColor="text1"/>
        </w:rPr>
        <w:t>JOIB</w:t>
      </w:r>
      <w:r w:rsidRPr="00C964C8">
        <w:rPr>
          <w:rFonts w:eastAsia="Gentium Basic" w:cs="Gentium Basic"/>
          <w:color w:val="000000" w:themeColor="text1"/>
        </w:rPr>
        <w:t xml:space="preserve"> 3: 152-63.</w:t>
      </w:r>
      <w:r w:rsidR="001152E3" w:rsidRPr="00C964C8">
        <w:rPr>
          <w:rFonts w:eastAsia="Gentium Basic" w:cs="Gentium Basic"/>
          <w:color w:val="000000" w:themeColor="text1"/>
        </w:rPr>
        <w:br/>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00B025FC" w14:textId="4DCAFAFC"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1955-56a:  “Un-Pāṇinian Nominal Declension in the Rāmāyaṇa”, </w:t>
      </w:r>
      <w:r w:rsidRPr="00C964C8">
        <w:rPr>
          <w:rFonts w:eastAsia="Gentium Basic" w:cs="Gentium Basic"/>
          <w:i/>
          <w:color w:val="000000" w:themeColor="text1"/>
        </w:rPr>
        <w:t>JOIB</w:t>
      </w:r>
      <w:r w:rsidRPr="00C964C8">
        <w:rPr>
          <w:rFonts w:eastAsia="Gentium Basic" w:cs="Gentium Basic"/>
          <w:color w:val="000000" w:themeColor="text1"/>
        </w:rPr>
        <w:t xml:space="preserve"> 5: 169-86.</w:t>
      </w:r>
      <w:r w:rsidRPr="00C964C8">
        <w:rPr>
          <w:rFonts w:eastAsia="Gentium Basic" w:cs="Gentium Basic"/>
          <w:color w:val="000000" w:themeColor="text1"/>
        </w:rPr>
        <w:tab/>
      </w:r>
      <w:r w:rsidRPr="00C964C8">
        <w:rPr>
          <w:rFonts w:eastAsia="Gentium Basic" w:cs="Gentium Basic"/>
          <w:b/>
          <w:color w:val="000000" w:themeColor="text1"/>
        </w:rPr>
        <w:t>photocopy</w:t>
      </w:r>
      <w:r w:rsidR="00CA609E" w:rsidRPr="00C964C8">
        <w:rPr>
          <w:rFonts w:eastAsia="Gentium Basic" w:cs="Gentium Basic"/>
          <w:b/>
          <w:color w:val="000000" w:themeColor="text1"/>
        </w:rPr>
        <w:t xml:space="preserve"> / download (vol.)</w:t>
      </w:r>
    </w:p>
    <w:p w14:paraId="00ADEB8C" w14:textId="1A4B6FE5"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1955-56b:  “Un-Pāṇinian Pronouns and Numerals in the Rāmāyaṇa”, </w:t>
      </w:r>
      <w:r w:rsidRPr="00C964C8">
        <w:rPr>
          <w:rFonts w:eastAsia="Gentium Basic" w:cs="Gentium Basic"/>
          <w:i/>
          <w:color w:val="000000" w:themeColor="text1"/>
        </w:rPr>
        <w:t>JOIB</w:t>
      </w:r>
      <w:r w:rsidRPr="00C964C8">
        <w:rPr>
          <w:rFonts w:eastAsia="Gentium Basic" w:cs="Gentium Basic"/>
          <w:color w:val="000000" w:themeColor="text1"/>
        </w:rPr>
        <w:t xml:space="preserve"> 5: 266-71.</w:t>
      </w:r>
      <w:r w:rsidRPr="00C964C8">
        <w:rPr>
          <w:rFonts w:eastAsia="Gentium Basic" w:cs="Gentium Basic"/>
          <w:color w:val="000000" w:themeColor="text1"/>
        </w:rPr>
        <w:tab/>
      </w:r>
      <w:r w:rsidRPr="00C964C8">
        <w:rPr>
          <w:rFonts w:eastAsia="Gentium Basic" w:cs="Gentium Basic"/>
          <w:b/>
          <w:color w:val="000000" w:themeColor="text1"/>
        </w:rPr>
        <w:t>photocopy</w:t>
      </w:r>
      <w:r w:rsidR="00CA609E" w:rsidRPr="00C964C8">
        <w:rPr>
          <w:rFonts w:eastAsia="Gentium Basic" w:cs="Gentium Basic"/>
          <w:b/>
          <w:color w:val="000000" w:themeColor="text1"/>
        </w:rPr>
        <w:t xml:space="preserve"> / download (vol.)</w:t>
      </w:r>
    </w:p>
    <w:p w14:paraId="3C13A3F2" w14:textId="65B7770A" w:rsidR="009001E3" w:rsidRPr="00C964C8" w:rsidRDefault="009001E3"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Nilmadhav 1964:  “The influence of Middle Indo-Aryan on the language of the Rāmāyaṇa”, </w:t>
      </w:r>
      <w:r w:rsidRPr="00C964C8">
        <w:rPr>
          <w:rFonts w:eastAsia="Gentium Basic" w:cs="Gentium Basic"/>
          <w:i/>
          <w:color w:val="000000" w:themeColor="text1"/>
        </w:rPr>
        <w:t>Ind. Ling.</w:t>
      </w:r>
      <w:r w:rsidRPr="00C964C8">
        <w:rPr>
          <w:rFonts w:eastAsia="Gentium Basic" w:cs="Gentium Basic"/>
          <w:color w:val="000000" w:themeColor="text1"/>
        </w:rPr>
        <w:t xml:space="preserve"> 25: 200-1.</w:t>
      </w:r>
      <w:r w:rsidR="001152E3" w:rsidRPr="00C964C8">
        <w:rPr>
          <w:rFonts w:eastAsia="Gentium Basic" w:cs="Gentium Basic"/>
          <w:color w:val="000000" w:themeColor="text1"/>
        </w:rPr>
        <w:tab/>
      </w:r>
      <w:r w:rsidR="001152E3" w:rsidRPr="00C964C8">
        <w:rPr>
          <w:rFonts w:eastAsia="Gentium Basic"/>
          <w:b/>
          <w:color w:val="000000" w:themeColor="text1"/>
        </w:rPr>
        <w:t>parts typed</w:t>
      </w:r>
    </w:p>
    <w:p w14:paraId="269F3C9C" w14:textId="58855264" w:rsidR="00D64024" w:rsidRPr="00C964C8" w:rsidRDefault="009001E3" w:rsidP="00A90C52">
      <w:pPr>
        <w:tabs>
          <w:tab w:val="right" w:pos="9000"/>
        </w:tabs>
        <w:spacing w:after="80"/>
        <w:ind w:left="360" w:hanging="360"/>
        <w:rPr>
          <w:b/>
          <w:color w:val="000000" w:themeColor="text1"/>
        </w:rPr>
      </w:pPr>
      <w:r w:rsidRPr="00C964C8">
        <w:rPr>
          <w:rFonts w:eastAsia="Gentium Basic" w:cs="Gentium Basic"/>
          <w:color w:val="000000" w:themeColor="text1"/>
        </w:rPr>
        <w:t>Sen, Nilmadhav 1972:  “Irregular treatment of the augment in the Rāmāyaṇa”, in Hazra and Banerji 1972: 268-73.</w:t>
      </w:r>
      <w:r w:rsidRPr="00C964C8">
        <w:rPr>
          <w:rFonts w:eastAsia="Gentium Basic" w:cs="Gentium Basic"/>
          <w:color w:val="000000" w:themeColor="text1"/>
        </w:rPr>
        <w:tab/>
      </w:r>
      <w:r w:rsidRPr="00C964C8">
        <w:rPr>
          <w:rFonts w:eastAsia="Gentium Basic" w:cs="Gentium Basic"/>
          <w:b/>
          <w:color w:val="000000" w:themeColor="text1"/>
        </w:rPr>
        <w:t>offprint</w:t>
      </w:r>
    </w:p>
    <w:p w14:paraId="55B7DC81" w14:textId="5ED1F1C0" w:rsidR="0039603D" w:rsidRPr="00C964C8" w:rsidRDefault="009001E3"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Sen, Nilmadhav 1991-92:  “Some noteworthy compounds in the three recensions of the Rāmāyaṇa”, </w:t>
      </w:r>
      <w:r w:rsidRPr="00C964C8">
        <w:rPr>
          <w:rFonts w:eastAsia="Gentium Basic" w:cs="Gentium Basic"/>
          <w:i/>
          <w:color w:val="000000" w:themeColor="text1"/>
        </w:rPr>
        <w:t xml:space="preserve">BDCRI </w:t>
      </w:r>
      <w:r w:rsidRPr="00C964C8">
        <w:rPr>
          <w:rFonts w:eastAsia="Gentium Basic" w:cs="Gentium Basic"/>
          <w:color w:val="000000" w:themeColor="text1"/>
        </w:rPr>
        <w:t>51-52: 179-85.</w:t>
      </w:r>
      <w:r w:rsidR="00196B9B" w:rsidRPr="00C964C8">
        <w:rPr>
          <w:rFonts w:eastAsia="Gentium Basic" w:cs="Gentium Basic"/>
          <w:color w:val="000000" w:themeColor="text1"/>
        </w:rPr>
        <w:tab/>
      </w:r>
      <w:r w:rsidR="00196B9B" w:rsidRPr="00C964C8">
        <w:rPr>
          <w:rFonts w:eastAsia="Gentium Basic" w:cs="Gentium Basic"/>
          <w:b/>
          <w:color w:val="000000" w:themeColor="text1"/>
        </w:rPr>
        <w:t>download</w:t>
      </w:r>
    </w:p>
    <w:p w14:paraId="08777F0B" w14:textId="3D2DCA2A" w:rsidR="009001E3" w:rsidRPr="00C964C8" w:rsidRDefault="008D7821" w:rsidP="00A90C52">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Sen, Sukumar 1976:  “The Ramayana: its origin, authorship and early development”, </w:t>
      </w:r>
      <w:r w:rsidRPr="00C964C8">
        <w:rPr>
          <w:rFonts w:eastAsia="Gentium Basic" w:cs="Gentium Basic"/>
          <w:i/>
          <w:color w:val="000000" w:themeColor="text1"/>
        </w:rPr>
        <w:t>Indian Literature</w:t>
      </w:r>
      <w:r w:rsidRPr="00C964C8">
        <w:rPr>
          <w:rFonts w:eastAsia="Gentium Basic" w:cs="Gentium Basic"/>
          <w:color w:val="000000" w:themeColor="text1"/>
        </w:rPr>
        <w:t xml:space="preserve"> 19.3: 122-30.</w:t>
      </w:r>
    </w:p>
    <w:p w14:paraId="6B518071" w14:textId="15A0B191" w:rsidR="009001E3" w:rsidRPr="00C964C8" w:rsidRDefault="008D7821"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Sen, Sukumar 1977:  </w:t>
      </w:r>
      <w:r w:rsidRPr="00C964C8">
        <w:rPr>
          <w:rFonts w:eastAsia="Gentium Basic" w:cs="Gentium Basic"/>
          <w:i/>
          <w:color w:val="000000" w:themeColor="text1"/>
        </w:rPr>
        <w:t>Lingua et littera, libellus I: origin and development of the Rāma legend</w:t>
      </w:r>
      <w:r w:rsidRPr="00C964C8">
        <w:rPr>
          <w:rFonts w:eastAsia="Gentium Basic" w:cs="Gentium Basic"/>
          <w:color w:val="000000" w:themeColor="text1"/>
        </w:rPr>
        <w:t xml:space="preserve"> (Calcutta: Rupa &amp; Co.).   i, 37 pp.</w:t>
      </w:r>
      <w:r w:rsidRPr="00C964C8">
        <w:rPr>
          <w:rFonts w:eastAsia="Gentium Basic" w:cs="Gentium Basic"/>
          <w:color w:val="000000" w:themeColor="text1"/>
        </w:rPr>
        <w:tab/>
      </w:r>
      <w:r w:rsidRPr="00C964C8">
        <w:rPr>
          <w:rFonts w:eastAsia="Gentium Basic" w:cs="Gentium Basic"/>
          <w:b/>
          <w:color w:val="000000" w:themeColor="text1"/>
        </w:rPr>
        <w:t>Indian National Library E/O 294.5 Se 55</w:t>
      </w:r>
    </w:p>
    <w:p w14:paraId="50C8C21F" w14:textId="605007DA" w:rsidR="00A04468" w:rsidRPr="00C964C8" w:rsidRDefault="00A04468" w:rsidP="00A90C52">
      <w:pPr>
        <w:tabs>
          <w:tab w:val="right" w:pos="9000"/>
        </w:tabs>
        <w:spacing w:after="80"/>
        <w:ind w:left="360" w:hanging="360"/>
        <w:rPr>
          <w:rFonts w:eastAsia="Gentium Basic" w:cs="Gentium Basic"/>
          <w:b/>
          <w:color w:val="000000" w:themeColor="text1"/>
        </w:rPr>
      </w:pPr>
      <w:r w:rsidRPr="00C964C8">
        <w:rPr>
          <w:rFonts w:eastAsia="Gentium Basic"/>
          <w:color w:val="000000" w:themeColor="text1"/>
        </w:rPr>
        <w:t xml:space="preserve">Shah, U.P. 1976:  “The Sālakaṭaṅkatas and Laṅkā”, </w:t>
      </w:r>
      <w:r w:rsidRPr="00C964C8">
        <w:rPr>
          <w:rFonts w:eastAsia="Gentium Basic"/>
          <w:i/>
          <w:color w:val="000000" w:themeColor="text1"/>
        </w:rPr>
        <w:t>JAOS</w:t>
      </w:r>
      <w:r w:rsidRPr="00C964C8">
        <w:rPr>
          <w:rFonts w:eastAsia="Gentium Basic"/>
          <w:color w:val="000000" w:themeColor="text1"/>
        </w:rPr>
        <w:t xml:space="preserve"> 96: 357-68.</w:t>
      </w:r>
      <w:r w:rsidRPr="00C964C8">
        <w:rPr>
          <w:rFonts w:eastAsia="Gentium Basic"/>
          <w:color w:val="000000" w:themeColor="text1"/>
        </w:rPr>
        <w:tab/>
      </w:r>
      <w:r w:rsidRPr="00C964C8">
        <w:rPr>
          <w:rFonts w:eastAsia="Gentium Basic"/>
          <w:b/>
          <w:color w:val="000000" w:themeColor="text1"/>
        </w:rPr>
        <w:t>offprint</w:t>
      </w:r>
    </w:p>
    <w:p w14:paraId="1D2CBE8A" w14:textId="26011D83" w:rsidR="008D7821" w:rsidRPr="00C964C8" w:rsidRDefault="00713DCA"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Shah, U.P. 1980:  “Rāmāyaṇa manuscripts of different versions”, in Raghavan 1980: 93-102.</w:t>
      </w:r>
      <w:r w:rsidRPr="00C964C8">
        <w:rPr>
          <w:rFonts w:eastAsia="Gentium Basic" w:cs="Gentium Basic"/>
          <w:color w:val="000000" w:themeColor="text1"/>
        </w:rPr>
        <w:tab/>
      </w:r>
      <w:r w:rsidRPr="00C964C8">
        <w:rPr>
          <w:rFonts w:eastAsia="Gentium Basic" w:cs="Gentium Basic"/>
          <w:b/>
          <w:color w:val="000000" w:themeColor="text1"/>
        </w:rPr>
        <w:t>own copy</w:t>
      </w:r>
    </w:p>
    <w:p w14:paraId="13D5F658" w14:textId="1C0FA503" w:rsidR="00713DCA" w:rsidRPr="00C964C8" w:rsidRDefault="0069113B" w:rsidP="00A90C52">
      <w:pPr>
        <w:tabs>
          <w:tab w:val="right" w:pos="9000"/>
        </w:tabs>
        <w:spacing w:after="80"/>
        <w:ind w:left="360" w:hanging="360"/>
        <w:rPr>
          <w:rFonts w:eastAsia="Gentium Basic" w:cs="Gentium Basic"/>
          <w:b/>
          <w:color w:val="000000" w:themeColor="text1"/>
        </w:rPr>
      </w:pPr>
      <w:r w:rsidRPr="00C964C8">
        <w:rPr>
          <w:rFonts w:eastAsia="Gentium Basic" w:cs="Gentium Basic"/>
          <w:color w:val="000000" w:themeColor="text1"/>
        </w:rPr>
        <w:t xml:space="preserve">Sharma, Ramashraya 1995-96:  “On the problem of the text of the Rāmāyaṇa”, </w:t>
      </w:r>
      <w:r w:rsidRPr="00C964C8">
        <w:rPr>
          <w:rFonts w:eastAsia="Gentium Basic" w:cs="Gentium Basic"/>
          <w:i/>
          <w:color w:val="000000" w:themeColor="text1"/>
        </w:rPr>
        <w:t>IT</w:t>
      </w:r>
      <w:r w:rsidRPr="00C964C8">
        <w:rPr>
          <w:rFonts w:eastAsia="Gentium Basic" w:cs="Gentium Basic"/>
          <w:color w:val="000000" w:themeColor="text1"/>
        </w:rPr>
        <w:t xml:space="preserve"> 21-22: 291</w:t>
      </w:r>
      <w:r w:rsidRPr="00C964C8">
        <w:rPr>
          <w:rFonts w:eastAsia="Gentium Basic" w:cs="Gentium Basic"/>
          <w:color w:val="000000" w:themeColor="text1"/>
        </w:rPr>
        <w:noBreakHyphen/>
        <w:t>319.</w:t>
      </w:r>
      <w:r w:rsidRPr="00C964C8">
        <w:rPr>
          <w:rFonts w:eastAsia="Gentium Basic" w:cs="Gentium Basic"/>
          <w:color w:val="000000" w:themeColor="text1"/>
        </w:rPr>
        <w:tab/>
      </w:r>
      <w:r w:rsidRPr="00C964C8">
        <w:rPr>
          <w:rFonts w:eastAsia="Gentium Basic" w:cs="Gentium Basic"/>
          <w:b/>
          <w:color w:val="000000" w:themeColor="text1"/>
        </w:rPr>
        <w:t>own copy</w:t>
      </w:r>
    </w:p>
    <w:p w14:paraId="73659B9C" w14:textId="3624536A" w:rsidR="0069113B" w:rsidRPr="00C964C8" w:rsidRDefault="00D50A64" w:rsidP="00A90C52">
      <w:pPr>
        <w:tabs>
          <w:tab w:val="right" w:pos="9000"/>
        </w:tabs>
        <w:spacing w:after="60"/>
        <w:ind w:left="360" w:hanging="360"/>
        <w:rPr>
          <w:rFonts w:eastAsia="Gentium Basic" w:cs="Gentium Basic"/>
          <w:iCs/>
          <w:color w:val="000000" w:themeColor="text1"/>
        </w:rPr>
      </w:pPr>
      <w:r w:rsidRPr="00C964C8">
        <w:rPr>
          <w:rFonts w:eastAsia="Gentium Basic" w:cs="Gentium Basic"/>
          <w:color w:val="000000" w:themeColor="text1"/>
        </w:rPr>
        <w:t xml:space="preserve">Sharma, Ramashraya 1998:  “The Critical Edition of the </w:t>
      </w:r>
      <w:r w:rsidRPr="00C964C8">
        <w:rPr>
          <w:rFonts w:eastAsia="Gentium Basic" w:cs="Gentium Basic"/>
          <w:i/>
          <w:color w:val="000000" w:themeColor="text1"/>
        </w:rPr>
        <w:t>Rāmāyaṇa</w:t>
      </w:r>
      <w:r w:rsidRPr="00C964C8">
        <w:rPr>
          <w:rFonts w:eastAsia="Gentium Basic" w:cs="Gentium Basic"/>
          <w:color w:val="000000" w:themeColor="text1"/>
        </w:rPr>
        <w:t xml:space="preserve"> – an assessment”, in Nanavati 1998: 239-44.  </w:t>
      </w:r>
      <w:r w:rsidRPr="00C964C8">
        <w:rPr>
          <w:rFonts w:eastAsia="Gentium Basic" w:cs="Gentium Basic"/>
          <w:color w:val="000000" w:themeColor="text1"/>
        </w:rPr>
        <w:tab/>
        <w:t xml:space="preserve"> [</w:t>
      </w:r>
      <w:r w:rsidRPr="00C964C8">
        <w:rPr>
          <w:rFonts w:eastAsia="Gentium Basic" w:cs="Gentium Basic"/>
          <w:i/>
          <w:iCs/>
          <w:color w:val="000000" w:themeColor="text1"/>
        </w:rPr>
        <w:t>generalities; sensible but nothing new</w:t>
      </w:r>
      <w:r w:rsidRPr="00C964C8">
        <w:rPr>
          <w:rFonts w:eastAsia="Gentium Basic" w:cs="Gentium Basic"/>
          <w:iCs/>
          <w:color w:val="000000" w:themeColor="text1"/>
        </w:rPr>
        <w:t>]</w:t>
      </w:r>
    </w:p>
    <w:p w14:paraId="2AA0DB1B" w14:textId="6D177495" w:rsidR="00DB6E49" w:rsidRPr="00C964C8" w:rsidRDefault="00DB6E49"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Sherraden, Aaron Charles 2019a:  </w:t>
      </w:r>
      <w:r w:rsidRPr="00C964C8">
        <w:rPr>
          <w:rFonts w:eastAsia="Gentium Basic"/>
          <w:i/>
          <w:color w:val="000000" w:themeColor="text1"/>
        </w:rPr>
        <w:t>The many deaths of Śambūka: a history of variation in the Rāmāyaṇa tradition</w:t>
      </w:r>
      <w:r w:rsidRPr="00C964C8">
        <w:rPr>
          <w:rFonts w:eastAsia="Gentium Basic"/>
          <w:color w:val="000000" w:themeColor="text1"/>
        </w:rPr>
        <w:t xml:space="preserve"> (PhD thesis, University of Texas at Austin).</w:t>
      </w:r>
      <w:r w:rsidRPr="00C964C8">
        <w:rPr>
          <w:rFonts w:eastAsia="Gentium Basic"/>
          <w:color w:val="000000" w:themeColor="text1"/>
        </w:rPr>
        <w:tab/>
      </w:r>
      <w:r w:rsidRPr="00C964C8">
        <w:rPr>
          <w:rFonts w:eastAsia="Gentium Basic"/>
          <w:b/>
          <w:color w:val="000000" w:themeColor="text1"/>
        </w:rPr>
        <w:t>PDF from author</w:t>
      </w:r>
    </w:p>
    <w:p w14:paraId="37E0569D" w14:textId="3C5C20EF" w:rsidR="00DB6E49" w:rsidRPr="00C964C8" w:rsidRDefault="00DB6E49" w:rsidP="00A90C52">
      <w:pPr>
        <w:tabs>
          <w:tab w:val="right" w:pos="9000"/>
        </w:tabs>
        <w:spacing w:after="60"/>
        <w:ind w:left="360" w:hanging="360"/>
        <w:rPr>
          <w:b/>
          <w:color w:val="000000" w:themeColor="text1"/>
        </w:rPr>
      </w:pPr>
      <w:r w:rsidRPr="00C964C8">
        <w:rPr>
          <w:rFonts w:eastAsia="Gentium Basic"/>
          <w:color w:val="000000" w:themeColor="text1"/>
        </w:rPr>
        <w:t xml:space="preserve">Sherraden, Aaron Charles 2019b:  “Gṛhasthas don’t belong in the Rāmāyaṇa”, in </w:t>
      </w:r>
      <w:r w:rsidRPr="00C964C8">
        <w:rPr>
          <w:i/>
          <w:color w:val="000000" w:themeColor="text1"/>
        </w:rPr>
        <w:t>Gṛhastha: the householder in ancient Indian culture,</w:t>
      </w:r>
      <w:r w:rsidRPr="00C964C8">
        <w:rPr>
          <w:color w:val="000000" w:themeColor="text1"/>
        </w:rPr>
        <w:t xml:space="preserve"> ed. by Patrick Olivelle (New York: Oxford University Press, 2019): 204-21.</w:t>
      </w:r>
      <w:r w:rsidRPr="00C964C8">
        <w:rPr>
          <w:color w:val="000000" w:themeColor="text1"/>
        </w:rPr>
        <w:tab/>
      </w:r>
      <w:r w:rsidRPr="00C964C8">
        <w:rPr>
          <w:b/>
          <w:color w:val="000000" w:themeColor="text1"/>
        </w:rPr>
        <w:t>download from OSO</w:t>
      </w:r>
    </w:p>
    <w:p w14:paraId="35683EC0" w14:textId="7B3C21FD" w:rsidR="0096016A" w:rsidRPr="00C964C8" w:rsidRDefault="0096016A" w:rsidP="00A90C52">
      <w:pPr>
        <w:tabs>
          <w:tab w:val="right" w:pos="9000"/>
        </w:tabs>
        <w:spacing w:after="60"/>
        <w:ind w:left="360" w:hanging="360"/>
        <w:rPr>
          <w:b/>
          <w:color w:val="000000" w:themeColor="text1"/>
        </w:rPr>
      </w:pPr>
      <w:r w:rsidRPr="00C964C8">
        <w:rPr>
          <w:rFonts w:eastAsia="Gentium Basic" w:cs="Gentium Basic"/>
          <w:color w:val="000000" w:themeColor="text1"/>
        </w:rPr>
        <w:t xml:space="preserve">Sherraden, Aaron 2023:  </w:t>
      </w:r>
      <w:r w:rsidRPr="00C964C8">
        <w:rPr>
          <w:rFonts w:eastAsia="Gentium Basic" w:cs="Gentium Basic"/>
          <w:i/>
          <w:color w:val="000000" w:themeColor="text1"/>
        </w:rPr>
        <w:t>Śambūka and the Rāmāyaṇa tradition: a history of motifs and motives in South Asia</w:t>
      </w:r>
      <w:r w:rsidRPr="00C964C8">
        <w:rPr>
          <w:rFonts w:eastAsia="Gentium Basic" w:cs="Gentium Basic"/>
          <w:color w:val="000000" w:themeColor="text1"/>
        </w:rPr>
        <w:t xml:space="preserve"> (London: Anthem Press).</w:t>
      </w:r>
      <w:r w:rsidRPr="00C964C8">
        <w:rPr>
          <w:rFonts w:eastAsia="Gentium Basic" w:cs="Gentium Basic"/>
          <w:color w:val="000000" w:themeColor="text1"/>
        </w:rPr>
        <w:tab/>
      </w:r>
      <w:r w:rsidRPr="00C964C8">
        <w:rPr>
          <w:rFonts w:eastAsia="Gentium Basic" w:cs="Gentium Basic"/>
          <w:b/>
          <w:color w:val="000000" w:themeColor="text1"/>
        </w:rPr>
        <w:t>download</w:t>
      </w:r>
    </w:p>
    <w:p w14:paraId="625E308B" w14:textId="49267F33" w:rsidR="00070FBE" w:rsidRPr="00C964C8" w:rsidRDefault="00070FBE"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Shimada, Toshio 1982:  “Musical terms in </w:t>
      </w:r>
      <w:r w:rsidRPr="00C964C8">
        <w:rPr>
          <w:rFonts w:eastAsia="Gentium Basic"/>
          <w:i/>
          <w:color w:val="000000" w:themeColor="text1"/>
        </w:rPr>
        <w:t xml:space="preserve">Ramayana </w:t>
      </w:r>
      <w:r w:rsidRPr="00C964C8">
        <w:rPr>
          <w:rFonts w:eastAsia="Gentium Basic"/>
          <w:color w:val="000000" w:themeColor="text1"/>
        </w:rPr>
        <w:t xml:space="preserve">I,4”, </w:t>
      </w:r>
      <w:r w:rsidRPr="00C964C8">
        <w:rPr>
          <w:rFonts w:eastAsia="Gentium Basic"/>
          <w:i/>
          <w:color w:val="000000" w:themeColor="text1"/>
        </w:rPr>
        <w:t>Indogaku Bukkyogaku Kenkyu</w:t>
      </w:r>
      <w:r w:rsidRPr="00C964C8">
        <w:rPr>
          <w:rFonts w:eastAsia="Gentium Basic"/>
          <w:color w:val="000000" w:themeColor="text1"/>
        </w:rPr>
        <w:t xml:space="preserve"> 30.2: 925-20.  [in Japanese]</w:t>
      </w:r>
      <w:r w:rsidRPr="00C964C8">
        <w:rPr>
          <w:rFonts w:eastAsia="Gentium Basic"/>
          <w:color w:val="000000" w:themeColor="text1"/>
        </w:rPr>
        <w:tab/>
      </w:r>
      <w:r w:rsidRPr="00C964C8">
        <w:rPr>
          <w:rFonts w:eastAsia="Gentium Basic"/>
          <w:b/>
          <w:color w:val="000000" w:themeColor="text1"/>
        </w:rPr>
        <w:t>download</w:t>
      </w:r>
    </w:p>
    <w:p w14:paraId="64EAAEA0" w14:textId="169A4926" w:rsidR="009350CA" w:rsidRPr="00C964C8" w:rsidRDefault="009350CA"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Singh, Avadhesh Kumar (ed.) 2017:  </w:t>
      </w:r>
      <w:r w:rsidRPr="00C964C8">
        <w:rPr>
          <w:rFonts w:eastAsia="Gentium Basic" w:cs="Gentium Basic"/>
          <w:i/>
          <w:color w:val="000000" w:themeColor="text1"/>
        </w:rPr>
        <w:t>Vālmīki Rāmāyaṇa: voices and visions</w:t>
      </w:r>
      <w:r w:rsidRPr="00C964C8">
        <w:rPr>
          <w:rFonts w:eastAsia="Gentium Basic" w:cs="Gentium Basic"/>
          <w:color w:val="000000" w:themeColor="text1"/>
        </w:rPr>
        <w:t xml:space="preserve"> (New Delhi: DK Printworld).</w:t>
      </w:r>
      <w:r w:rsidRPr="00C964C8">
        <w:rPr>
          <w:rFonts w:eastAsia="Gentium Basic" w:cs="Gentium Basic"/>
          <w:color w:val="000000" w:themeColor="text1"/>
        </w:rPr>
        <w:tab/>
      </w:r>
      <w:r w:rsidRPr="00C964C8">
        <w:rPr>
          <w:rFonts w:eastAsia="Gentium Basic" w:cs="Gentium Basic"/>
          <w:b/>
          <w:color w:val="000000" w:themeColor="text1"/>
        </w:rPr>
        <w:t>own copy</w:t>
      </w:r>
    </w:p>
    <w:p w14:paraId="37F4EBC8" w14:textId="39EF92EF" w:rsidR="00735CC4" w:rsidRPr="00C964C8" w:rsidRDefault="00735CC4" w:rsidP="00A90C52">
      <w:pPr>
        <w:tabs>
          <w:tab w:val="right" w:pos="9000"/>
        </w:tabs>
        <w:spacing w:after="60"/>
        <w:ind w:left="360" w:hanging="360"/>
        <w:rPr>
          <w:b/>
          <w:color w:val="000000" w:themeColor="text1"/>
        </w:rPr>
      </w:pPr>
      <w:r w:rsidRPr="00C964C8">
        <w:rPr>
          <w:color w:val="000000" w:themeColor="text1"/>
        </w:rPr>
        <w:t xml:space="preserve">Singh, Chandradhar Prasad Narain, and Rai, Sagar Ganga 2002:  “Spiritual unity of the two parts division of the Rāmāyaṇa and its purpose”, </w:t>
      </w:r>
      <w:r w:rsidRPr="00C964C8">
        <w:rPr>
          <w:i/>
          <w:color w:val="000000" w:themeColor="text1"/>
        </w:rPr>
        <w:t>Purāṇa</w:t>
      </w:r>
      <w:r w:rsidRPr="00C964C8">
        <w:rPr>
          <w:color w:val="000000" w:themeColor="text1"/>
        </w:rPr>
        <w:t xml:space="preserve"> 44: 263-286.</w:t>
      </w:r>
      <w:r w:rsidRPr="00C964C8">
        <w:rPr>
          <w:color w:val="000000" w:themeColor="text1"/>
        </w:rPr>
        <w:tab/>
      </w:r>
      <w:r w:rsidRPr="00C964C8">
        <w:rPr>
          <w:b/>
          <w:color w:val="000000" w:themeColor="text1"/>
        </w:rPr>
        <w:t>download (vol.)</w:t>
      </w:r>
    </w:p>
    <w:p w14:paraId="36E4B26B" w14:textId="7E9D734E" w:rsidR="0050211B" w:rsidRPr="00C964C8" w:rsidRDefault="0050211B"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Sinha, Kanad 2021:  “The </w:t>
      </w:r>
      <w:r w:rsidRPr="00C964C8">
        <w:rPr>
          <w:rFonts w:eastAsia="Gentium Basic" w:cs="Gentium Basic"/>
          <w:i/>
          <w:color w:val="000000" w:themeColor="text1"/>
        </w:rPr>
        <w:t>Rājan</w:t>
      </w:r>
      <w:r w:rsidRPr="00C964C8">
        <w:rPr>
          <w:rFonts w:eastAsia="Gentium Basic" w:cs="Gentium Basic"/>
          <w:color w:val="000000" w:themeColor="text1"/>
        </w:rPr>
        <w:t xml:space="preserve"> and the </w:t>
      </w:r>
      <w:r w:rsidRPr="00C964C8">
        <w:rPr>
          <w:rFonts w:eastAsia="Gentium Basic" w:cs="Gentium Basic"/>
          <w:i/>
          <w:color w:val="000000" w:themeColor="text1"/>
        </w:rPr>
        <w:t>rākṣasas</w:t>
      </w:r>
      <w:r w:rsidRPr="00C964C8">
        <w:rPr>
          <w:rFonts w:eastAsia="Gentium Basic" w:cs="Gentium Basic"/>
          <w:color w:val="000000" w:themeColor="text1"/>
        </w:rPr>
        <w:t xml:space="preserve">: revisiting </w:t>
      </w:r>
      <w:r w:rsidRPr="00C964C8">
        <w:rPr>
          <w:rFonts w:eastAsia="Gentium Basic" w:cs="Gentium Basic"/>
          <w:i/>
          <w:color w:val="000000" w:themeColor="text1"/>
        </w:rPr>
        <w:t>Exile and the kingdom</w:t>
      </w:r>
      <w:r w:rsidRPr="00C964C8">
        <w:rPr>
          <w:rFonts w:eastAsia="Gentium Basic" w:cs="Gentium Basic"/>
          <w:color w:val="000000" w:themeColor="text1"/>
        </w:rPr>
        <w:t xml:space="preserve">”, </w:t>
      </w:r>
      <w:r w:rsidRPr="00C964C8">
        <w:rPr>
          <w:rFonts w:eastAsia="Gentium Basic" w:cs="Gentium Basic"/>
          <w:i/>
          <w:color w:val="000000" w:themeColor="text1"/>
        </w:rPr>
        <w:t xml:space="preserve">Social Scientist </w:t>
      </w:r>
      <w:r w:rsidRPr="00C964C8">
        <w:rPr>
          <w:rFonts w:eastAsia="Gentium Basic" w:cs="Gentium Basic"/>
          <w:color w:val="000000" w:themeColor="text1"/>
        </w:rPr>
        <w:t>49.1, nos 11/12 (582-83): 11-28.</w:t>
      </w:r>
      <w:r w:rsidRPr="00C964C8">
        <w:rPr>
          <w:rFonts w:eastAsia="Gentium Basic" w:cs="Gentium Basic"/>
          <w:color w:val="000000" w:themeColor="text1"/>
        </w:rPr>
        <w:tab/>
      </w:r>
      <w:r w:rsidRPr="00C964C8">
        <w:rPr>
          <w:rFonts w:eastAsia="Gentium Basic" w:cs="Gentium Basic"/>
          <w:b/>
          <w:color w:val="000000" w:themeColor="text1"/>
        </w:rPr>
        <w:t>download</w:t>
      </w:r>
    </w:p>
    <w:p w14:paraId="5896674F" w14:textId="6B662530" w:rsidR="008D7821" w:rsidRPr="00C964C8" w:rsidRDefault="00D50A64"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Sircar, D.C. 1979:  </w:t>
      </w:r>
      <w:r w:rsidRPr="00C964C8">
        <w:rPr>
          <w:rFonts w:eastAsia="Gentium Basic" w:cs="Gentium Basic"/>
          <w:i/>
          <w:color w:val="000000" w:themeColor="text1"/>
        </w:rPr>
        <w:t>Problems of the Rāmāyaṇa,</w:t>
      </w:r>
      <w:r w:rsidRPr="00C964C8">
        <w:rPr>
          <w:rFonts w:eastAsia="Gentium Basic" w:cs="Gentium Basic"/>
          <w:color w:val="000000" w:themeColor="text1"/>
        </w:rPr>
        <w:t xml:space="preserve"> A.P. Govt. Museum Series, 19 (Hyderabad: Government of Andhra Pradesh).</w:t>
      </w:r>
      <w:r w:rsidRPr="00C964C8">
        <w:rPr>
          <w:rFonts w:eastAsia="Gentium Basic" w:cs="Gentium Basic"/>
          <w:color w:val="000000" w:themeColor="text1"/>
        </w:rPr>
        <w:tab/>
      </w:r>
      <w:r w:rsidRPr="00C964C8">
        <w:rPr>
          <w:rFonts w:eastAsia="Gentium Basic" w:cs="Gentium Basic"/>
          <w:b/>
          <w:bCs/>
          <w:color w:val="000000" w:themeColor="text1"/>
        </w:rPr>
        <w:t xml:space="preserve">(IND) </w:t>
      </w:r>
      <w:r w:rsidRPr="00C964C8">
        <w:rPr>
          <w:rFonts w:eastAsia="Gentium Basic" w:cs="Gentium Basic"/>
          <w:b/>
          <w:color w:val="000000" w:themeColor="text1"/>
        </w:rPr>
        <w:t>81 F 81a/19; pp. 28-35 photocopied</w:t>
      </w:r>
      <w:r w:rsidRPr="00C964C8">
        <w:rPr>
          <w:rFonts w:eastAsia="Gentium Basic" w:cs="Gentium Basic"/>
          <w:b/>
          <w:color w:val="000000" w:themeColor="text1"/>
        </w:rPr>
        <w:br/>
      </w:r>
      <w:r w:rsidRPr="00C964C8">
        <w:rPr>
          <w:rFonts w:eastAsia="Gentium Basic" w:cs="Gentium Basic"/>
          <w:color w:val="000000" w:themeColor="text1"/>
        </w:rPr>
        <w:t>[I (pp. 1-21): “Fanciful Elements in Vālmīki’s Rāma Story</w:t>
      </w:r>
      <w:r w:rsidRPr="00C964C8">
        <w:rPr>
          <w:rFonts w:ascii="MingLiU" w:eastAsia="MingLiU" w:hAnsi="MingLiU" w:cs="MingLiU"/>
          <w:color w:val="000000" w:themeColor="text1"/>
        </w:rPr>
        <w:br/>
      </w:r>
      <w:r w:rsidRPr="00C964C8">
        <w:rPr>
          <w:rFonts w:eastAsia="Gentium Basic" w:cs="Gentium Basic"/>
          <w:color w:val="000000" w:themeColor="text1"/>
        </w:rPr>
        <w:t>II (pp.22-27): “The Rāmāyaṇa and the Dasaratha Jātaka”</w:t>
      </w:r>
      <w:r w:rsidRPr="00C964C8">
        <w:rPr>
          <w:rFonts w:ascii="MingLiU" w:eastAsia="MingLiU" w:hAnsi="MingLiU" w:cs="MingLiU"/>
          <w:color w:val="000000" w:themeColor="text1"/>
        </w:rPr>
        <w:br/>
      </w:r>
      <w:r w:rsidRPr="00C964C8">
        <w:rPr>
          <w:rFonts w:eastAsia="Gentium Basic" w:cs="Gentium Basic"/>
          <w:color w:val="000000" w:themeColor="text1"/>
        </w:rPr>
        <w:t>III (pp. 28-35): “The Rāmāyaṇa in Inscriptions]</w:t>
      </w:r>
    </w:p>
    <w:p w14:paraId="48AD905B" w14:textId="0B051CC3" w:rsidR="00D8587D" w:rsidRPr="00C964C8" w:rsidRDefault="00D8587D" w:rsidP="00A90C52">
      <w:pPr>
        <w:tabs>
          <w:tab w:val="right" w:pos="9000"/>
        </w:tabs>
        <w:spacing w:after="60"/>
        <w:ind w:left="360" w:hanging="360"/>
        <w:rPr>
          <w:rFonts w:eastAsia="Gentium Basic" w:cs="Gentium Basic"/>
          <w:color w:val="000000" w:themeColor="text1"/>
        </w:rPr>
      </w:pPr>
      <w:r w:rsidRPr="00C964C8">
        <w:rPr>
          <w:rFonts w:eastAsia="Gentium Basic"/>
          <w:color w:val="000000" w:themeColor="text1"/>
        </w:rPr>
        <w:lastRenderedPageBreak/>
        <w:t xml:space="preserve">Söhnen[-Thieme], Renate 1978:  “Die Sage des Rāmāyaṇa: Beobachtungen zur ‘Inhaltsangabe’ in Buch I, Kap. I des Rāmāyaṇa von Vālmīki”, </w:t>
      </w:r>
      <w:r w:rsidRPr="00C964C8">
        <w:rPr>
          <w:rFonts w:eastAsia="Gentium Basic"/>
          <w:i/>
          <w:color w:val="000000" w:themeColor="text1"/>
        </w:rPr>
        <w:t xml:space="preserve">StII </w:t>
      </w:r>
      <w:r w:rsidRPr="00C964C8">
        <w:rPr>
          <w:rFonts w:eastAsia="Gentium Basic"/>
          <w:color w:val="000000" w:themeColor="text1"/>
        </w:rPr>
        <w:t>4: 54-78.</w:t>
      </w:r>
      <w:r w:rsidRPr="00C964C8">
        <w:rPr>
          <w:rFonts w:eastAsia="Gentium Basic"/>
          <w:color w:val="000000" w:themeColor="text1"/>
        </w:rPr>
        <w:tab/>
      </w:r>
      <w:r w:rsidRPr="00C964C8">
        <w:rPr>
          <w:rFonts w:eastAsia="Gentium Basic"/>
          <w:b/>
          <w:color w:val="000000" w:themeColor="text1"/>
        </w:rPr>
        <w:t>offprint</w:t>
      </w:r>
    </w:p>
    <w:p w14:paraId="7618D951" w14:textId="1D552C66" w:rsidR="004222CA" w:rsidRPr="00C964C8" w:rsidRDefault="00EE1057"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Söhnen[-Thieme], Renate 1979:  </w:t>
      </w:r>
      <w:r w:rsidRPr="00C964C8">
        <w:rPr>
          <w:rFonts w:eastAsia="Gentium Basic" w:cs="Gentium Basic"/>
          <w:i/>
          <w:color w:val="000000" w:themeColor="text1"/>
        </w:rPr>
        <w:t>Untersuchungen zur Komposition von Reden und Gesprächen im Rāmāyaṇa,</w:t>
      </w:r>
      <w:r w:rsidRPr="00C964C8">
        <w:rPr>
          <w:rFonts w:eastAsia="Gentium Basic" w:cs="Gentium Basic"/>
          <w:color w:val="000000" w:themeColor="text1"/>
        </w:rPr>
        <w:t xml:space="preserve"> Studien zur Indologie und Iranistik 6, 2 vols (Reinbek: Dr Inge Wezler, Verlag für orientalistische Fachpublikationen).</w:t>
      </w:r>
      <w:r w:rsidRPr="00C964C8">
        <w:rPr>
          <w:rFonts w:eastAsia="Gentium Basic" w:cs="Gentium Basic"/>
          <w:color w:val="000000" w:themeColor="text1"/>
        </w:rPr>
        <w:tab/>
      </w:r>
      <w:r w:rsidRPr="00C964C8">
        <w:rPr>
          <w:rFonts w:eastAsia="Gentium Basic" w:cs="Gentium Basic"/>
          <w:b/>
          <w:color w:val="000000" w:themeColor="text1"/>
        </w:rPr>
        <w:t>own copy</w:t>
      </w:r>
      <w:r w:rsidR="00902E02" w:rsidRPr="00C964C8">
        <w:rPr>
          <w:rFonts w:eastAsia="Gentium Basic" w:cs="Gentium Basic"/>
          <w:b/>
          <w:color w:val="000000" w:themeColor="text1"/>
        </w:rPr>
        <w:br/>
      </w:r>
      <w:r w:rsidR="00902E02" w:rsidRPr="00C964C8">
        <w:rPr>
          <w:rFonts w:eastAsia="Gentium Basic" w:cs="Gentium Basic"/>
          <w:color w:val="000000" w:themeColor="text1"/>
        </w:rPr>
        <w:t xml:space="preserve">[review by J.W. de Jong in </w:t>
      </w:r>
      <w:r w:rsidR="00902E02" w:rsidRPr="00C964C8">
        <w:rPr>
          <w:rFonts w:eastAsia="Gentium Basic" w:cs="Gentium Basic"/>
          <w:i/>
          <w:color w:val="000000" w:themeColor="text1"/>
        </w:rPr>
        <w:t>IIJ</w:t>
      </w:r>
      <w:r w:rsidR="00902E02" w:rsidRPr="00C964C8">
        <w:rPr>
          <w:rFonts w:eastAsia="Gentium Basic" w:cs="Gentium Basic"/>
          <w:color w:val="000000" w:themeColor="text1"/>
        </w:rPr>
        <w:t xml:space="preserve"> 25 (1983): 141-44 (</w:t>
      </w:r>
      <w:r w:rsidR="00902E02" w:rsidRPr="00C964C8">
        <w:rPr>
          <w:rFonts w:eastAsia="Gentium Basic" w:cs="Gentium Basic"/>
          <w:b/>
          <w:color w:val="000000" w:themeColor="text1"/>
        </w:rPr>
        <w:t>photocopy</w:t>
      </w:r>
      <w:r w:rsidR="00902E02" w:rsidRPr="00C964C8">
        <w:rPr>
          <w:rFonts w:eastAsia="Gentium Basic" w:cs="Gentium Basic"/>
          <w:color w:val="000000" w:themeColor="text1"/>
        </w:rPr>
        <w:t>)]</w:t>
      </w:r>
    </w:p>
    <w:p w14:paraId="67951527" w14:textId="2B60B356" w:rsidR="00924F04" w:rsidRPr="00C964C8" w:rsidRDefault="00924F04"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Söhnen[-Thieme], Renate 1991:  “Indra and women”, </w:t>
      </w:r>
      <w:r w:rsidRPr="00C964C8">
        <w:rPr>
          <w:rFonts w:eastAsia="Gentium Basic"/>
          <w:i/>
          <w:color w:val="000000" w:themeColor="text1"/>
        </w:rPr>
        <w:t>BSOAS</w:t>
      </w:r>
      <w:r w:rsidRPr="00C964C8">
        <w:rPr>
          <w:rFonts w:eastAsia="Gentium Basic"/>
          <w:color w:val="000000" w:themeColor="text1"/>
        </w:rPr>
        <w:t xml:space="preserve"> 54: 68-74.</w:t>
      </w:r>
      <w:r w:rsidRPr="00C964C8">
        <w:rPr>
          <w:rFonts w:eastAsia="Gentium Basic"/>
          <w:color w:val="000000" w:themeColor="text1"/>
        </w:rPr>
        <w:tab/>
      </w:r>
      <w:r w:rsidRPr="00C964C8">
        <w:rPr>
          <w:rFonts w:eastAsia="Gentium Basic"/>
          <w:b/>
          <w:color w:val="000000" w:themeColor="text1"/>
        </w:rPr>
        <w:t>offprint</w:t>
      </w:r>
    </w:p>
    <w:p w14:paraId="37CCC68E" w14:textId="2693C2B1" w:rsidR="008A3F8D" w:rsidRPr="00C964C8" w:rsidRDefault="00CC26CF"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Söhnen-Thieme, Renate 1996:  “The Ahalyā Story through the Ages”, in </w:t>
      </w:r>
      <w:r w:rsidRPr="00C964C8">
        <w:rPr>
          <w:i/>
          <w:color w:val="000000" w:themeColor="text1"/>
        </w:rPr>
        <w:t>Myth and Mythmaking: Continuous Evolution in Indian Tradition</w:t>
      </w:r>
      <w:r w:rsidRPr="00C964C8">
        <w:rPr>
          <w:color w:val="000000" w:themeColor="text1"/>
        </w:rPr>
        <w:t>, ed. by Julia Leslie, SOAS Collected Papers on South Asia 12 (Richmond/London: Curzon)</w:t>
      </w:r>
      <w:r w:rsidRPr="00C964C8">
        <w:rPr>
          <w:rFonts w:eastAsia="Gentium Basic" w:cs="Gentium Basic"/>
          <w:color w:val="000000" w:themeColor="text1"/>
        </w:rPr>
        <w:t>: 39</w:t>
      </w:r>
      <w:r w:rsidRPr="00C964C8">
        <w:rPr>
          <w:rFonts w:eastAsia="Gentium Basic" w:cs="Gentium Basic"/>
          <w:color w:val="000000" w:themeColor="text1"/>
        </w:rPr>
        <w:noBreakHyphen/>
        <w:t>62.</w:t>
      </w:r>
      <w:r w:rsidRPr="00C964C8">
        <w:rPr>
          <w:rFonts w:eastAsia="Gentium Basic" w:cs="Gentium Basic"/>
          <w:color w:val="000000" w:themeColor="text1"/>
        </w:rPr>
        <w:tab/>
      </w:r>
      <w:r w:rsidRPr="00C964C8">
        <w:rPr>
          <w:rFonts w:eastAsia="Gentium Basic" w:cs="Gentium Basic"/>
          <w:b/>
          <w:color w:val="000000" w:themeColor="text1"/>
        </w:rPr>
        <w:t>photocopy</w:t>
      </w:r>
    </w:p>
    <w:p w14:paraId="42A38585" w14:textId="16460B4C" w:rsidR="00CD1DC6" w:rsidRPr="00C964C8" w:rsidRDefault="00CD1DC6"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Söhnen-Thieme, Renate 1998:  “Rahmungsstrukturen in der altindischen Epik: Vālmīki und das Rāmāyaṇa”, in </w:t>
      </w:r>
      <w:r w:rsidRPr="00C964C8">
        <w:rPr>
          <w:rFonts w:eastAsia="Gentium Basic" w:cs="Gentium Basic"/>
          <w:i/>
          <w:color w:val="000000" w:themeColor="text1"/>
        </w:rPr>
        <w:t>New Methods in the Research of Epic</w:t>
      </w:r>
      <w:r w:rsidRPr="00C964C8">
        <w:rPr>
          <w:rFonts w:eastAsia="Gentium Basic" w:cs="Gentium Basic"/>
          <w:i/>
          <w:color w:val="000000" w:themeColor="text1"/>
          <w:vertAlign w:val="superscript"/>
        </w:rPr>
        <w:t xml:space="preserve"> </w:t>
      </w:r>
      <w:r w:rsidRPr="00C964C8">
        <w:rPr>
          <w:rFonts w:eastAsia="Gentium Basic" w:cs="Gentium Basic"/>
          <w:i/>
          <w:color w:val="000000" w:themeColor="text1"/>
        </w:rPr>
        <w:t>/</w:t>
      </w:r>
      <w:r w:rsidRPr="00C964C8">
        <w:rPr>
          <w:rFonts w:eastAsia="Gentium Basic" w:cs="Gentium Basic"/>
          <w:i/>
          <w:color w:val="000000" w:themeColor="text1"/>
          <w:vertAlign w:val="superscript"/>
        </w:rPr>
        <w:t xml:space="preserve"> </w:t>
      </w:r>
      <w:r w:rsidRPr="00C964C8">
        <w:rPr>
          <w:rFonts w:eastAsia="Gentium Basic" w:cs="Gentium Basic"/>
          <w:i/>
          <w:color w:val="000000" w:themeColor="text1"/>
        </w:rPr>
        <w:t>Neue Methoden der Epenforschung</w:t>
      </w:r>
      <w:r w:rsidRPr="00C964C8">
        <w:rPr>
          <w:rFonts w:eastAsia="Gentium Basic" w:cs="Gentium Basic"/>
          <w:color w:val="000000" w:themeColor="text1"/>
        </w:rPr>
        <w:t>, ed. by Hildegard L.C. Tristram: 105-23 (Tübingen: Gunter Narr).</w:t>
      </w:r>
      <w:r w:rsidRPr="00C964C8">
        <w:rPr>
          <w:rFonts w:eastAsia="Gentium Basic" w:cs="Gentium Basic"/>
          <w:color w:val="000000" w:themeColor="text1"/>
        </w:rPr>
        <w:tab/>
      </w:r>
      <w:r w:rsidRPr="00C964C8">
        <w:rPr>
          <w:rFonts w:eastAsia="Gentium Basic" w:cs="Gentium Basic"/>
          <w:b/>
          <w:color w:val="000000" w:themeColor="text1"/>
        </w:rPr>
        <w:t>offprint</w:t>
      </w:r>
    </w:p>
    <w:p w14:paraId="1D55AFB2" w14:textId="770B216C" w:rsidR="000C240D" w:rsidRPr="00C964C8" w:rsidRDefault="000C240D"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Söhnen-Thieme, Renate 2017:  “Spoken Sanskrit in the Epics: a new style of narrative?”</w:t>
      </w:r>
      <w:r w:rsidRPr="00C964C8">
        <w:rPr>
          <w:rFonts w:eastAsia="Gentium Basic" w:cs="Gentium Basic"/>
          <w:i/>
          <w:color w:val="000000" w:themeColor="text1"/>
        </w:rPr>
        <w:t>,</w:t>
      </w:r>
      <w:r w:rsidRPr="00C964C8">
        <w:rPr>
          <w:rFonts w:eastAsia="Gentium Basic" w:cs="Gentium Basic"/>
          <w:color w:val="000000" w:themeColor="text1"/>
        </w:rPr>
        <w:t xml:space="preserve"> paper presented at the eighth DICSEP (11th September 2017).</w:t>
      </w:r>
      <w:r w:rsidRPr="00C964C8">
        <w:rPr>
          <w:rFonts w:eastAsia="Gentium Basic" w:cs="Gentium Basic"/>
          <w:color w:val="000000" w:themeColor="text1"/>
        </w:rPr>
        <w:tab/>
      </w:r>
      <w:r w:rsidRPr="00C964C8">
        <w:rPr>
          <w:rFonts w:eastAsia="Gentium Basic" w:cs="Gentium Basic"/>
          <w:b/>
          <w:color w:val="000000" w:themeColor="text1"/>
        </w:rPr>
        <w:t>handout</w:t>
      </w:r>
    </w:p>
    <w:p w14:paraId="010E12F7" w14:textId="58D65A0B" w:rsidR="003C5B83" w:rsidRPr="00C964C8" w:rsidRDefault="003C5B83" w:rsidP="00A90C52">
      <w:pPr>
        <w:tabs>
          <w:tab w:val="right" w:pos="9000"/>
        </w:tabs>
        <w:spacing w:after="60"/>
        <w:ind w:left="360" w:hanging="360"/>
        <w:rPr>
          <w:b/>
          <w:color w:val="000000" w:themeColor="text1"/>
        </w:rPr>
      </w:pPr>
      <w:r w:rsidRPr="00C964C8">
        <w:rPr>
          <w:rFonts w:eastAsia="Gentium Basic"/>
          <w:color w:val="000000" w:themeColor="text1"/>
        </w:rPr>
        <w:t xml:space="preserve">Söhnen-Thieme, Renate 2019:  “How to translate a gerund? The ‘gerund/absolutive’ in epic-Purānic and classical Sanskrit Literature”, in </w:t>
      </w:r>
      <w:r w:rsidRPr="00C964C8">
        <w:rPr>
          <w:i/>
          <w:iCs/>
          <w:color w:val="000000" w:themeColor="text1"/>
        </w:rPr>
        <w:t>Proceedings of the 17th World Sanskrit Conference, Vancouver, July 9-13, 2018, Section 2: Linguistics</w:t>
      </w:r>
      <w:r w:rsidRPr="00C964C8">
        <w:rPr>
          <w:color w:val="000000" w:themeColor="text1"/>
        </w:rPr>
        <w:t>, ed by Madhav Deshpande and Jan Houben (Vancouver: Dept of Asian Studies for IASS: 1-16.</w:t>
      </w:r>
      <w:r w:rsidRPr="00C964C8">
        <w:rPr>
          <w:color w:val="000000" w:themeColor="text1"/>
        </w:rPr>
        <w:tab/>
      </w:r>
      <w:r w:rsidRPr="00C964C8">
        <w:rPr>
          <w:b/>
          <w:color w:val="000000" w:themeColor="text1"/>
        </w:rPr>
        <w:t>download</w:t>
      </w:r>
    </w:p>
    <w:p w14:paraId="32493642" w14:textId="3DB348C9" w:rsidR="009714E9" w:rsidRPr="00C964C8" w:rsidRDefault="009714E9" w:rsidP="00A90C52">
      <w:pPr>
        <w:tabs>
          <w:tab w:val="right" w:pos="9000"/>
        </w:tabs>
        <w:spacing w:after="60"/>
        <w:ind w:left="360" w:hanging="360"/>
        <w:rPr>
          <w:b/>
          <w:color w:val="000000" w:themeColor="text1"/>
        </w:rPr>
      </w:pPr>
      <w:r w:rsidRPr="00C964C8">
        <w:rPr>
          <w:rFonts w:eastAsia="Gentium Basic"/>
          <w:color w:val="000000" w:themeColor="text1"/>
        </w:rPr>
        <w:t xml:space="preserve">Söhnen-Thieme, Renate 2023:  “Framework and narrative in the ancient Indian epics”, </w:t>
      </w:r>
      <w:r w:rsidRPr="00C964C8">
        <w:rPr>
          <w:color w:val="000000" w:themeColor="text1"/>
        </w:rPr>
        <w:t>in Andrijanić and others 2023: 413-29.</w:t>
      </w:r>
      <w:r w:rsidRPr="00C964C8">
        <w:rPr>
          <w:color w:val="000000" w:themeColor="text1"/>
        </w:rPr>
        <w:tab/>
      </w:r>
      <w:r w:rsidRPr="00C964C8">
        <w:rPr>
          <w:b/>
          <w:color w:val="000000" w:themeColor="text1"/>
        </w:rPr>
        <w:t>own copy (vol.)</w:t>
      </w:r>
    </w:p>
    <w:p w14:paraId="1486C997" w14:textId="11F06207" w:rsidR="004847EF" w:rsidRPr="00C964C8" w:rsidRDefault="004847EF" w:rsidP="00A90C52">
      <w:pPr>
        <w:tabs>
          <w:tab w:val="right" w:pos="9000"/>
        </w:tabs>
        <w:spacing w:after="60"/>
        <w:ind w:left="360" w:hanging="360"/>
        <w:rPr>
          <w:rFonts w:eastAsia="Gentium Basic" w:cs="Gentium Basic"/>
          <w:b/>
          <w:color w:val="000000" w:themeColor="text1"/>
        </w:rPr>
      </w:pPr>
      <w:r w:rsidRPr="00C964C8">
        <w:rPr>
          <w:rFonts w:eastAsia="Gentium Basic"/>
          <w:color w:val="000000" w:themeColor="text1"/>
        </w:rPr>
        <w:t>Srinivasan, Rajlakshmi 2017:  “Gāndharvam in the Rāmāyaṇam”, in Singh 2017: 292-320.</w:t>
      </w:r>
      <w:r w:rsidRPr="00C964C8">
        <w:rPr>
          <w:rFonts w:eastAsia="Gentium Basic"/>
          <w:color w:val="000000" w:themeColor="text1"/>
        </w:rPr>
        <w:br/>
        <w:t>[on references to music]</w:t>
      </w:r>
      <w:r w:rsidRPr="00C964C8">
        <w:rPr>
          <w:rFonts w:eastAsia="Gentium Basic"/>
          <w:color w:val="000000" w:themeColor="text1"/>
        </w:rPr>
        <w:tab/>
      </w:r>
      <w:r w:rsidRPr="00C964C8">
        <w:rPr>
          <w:rFonts w:eastAsia="Gentium Basic"/>
          <w:b/>
          <w:color w:val="000000" w:themeColor="text1"/>
        </w:rPr>
        <w:t>own copy (vol.)</w:t>
      </w:r>
    </w:p>
    <w:p w14:paraId="0EF2B110" w14:textId="6E46A45B" w:rsidR="00D50A64" w:rsidRPr="00C964C8" w:rsidRDefault="00427684"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Srinivasan, S.A. 1984:  </w:t>
      </w:r>
      <w:r w:rsidRPr="00C964C8">
        <w:rPr>
          <w:rFonts w:eastAsia="Gentium Basic" w:cs="Gentium Basic"/>
          <w:i/>
          <w:color w:val="000000" w:themeColor="text1"/>
        </w:rPr>
        <w:t>Studies in the Rāma story</w:t>
      </w:r>
      <w:r w:rsidRPr="00C964C8">
        <w:rPr>
          <w:rFonts w:eastAsia="Gentium Basic" w:cs="Gentium Basic"/>
          <w:color w:val="000000" w:themeColor="text1"/>
        </w:rPr>
        <w:t>, 2 vols (Wiesbaden: Steiner).</w:t>
      </w:r>
      <w:r w:rsidRPr="00C964C8">
        <w:rPr>
          <w:rFonts w:eastAsia="Gentium Basic" w:cs="Gentium Basic"/>
          <w:b/>
          <w:color w:val="000000" w:themeColor="text1"/>
        </w:rPr>
        <w:tab/>
        <w:t>own copy</w:t>
      </w:r>
      <w:r w:rsidRPr="00C964C8">
        <w:rPr>
          <w:rFonts w:eastAsia="Gentium Basic" w:cs="Gentium Basic"/>
          <w:b/>
          <w:color w:val="000000" w:themeColor="text1"/>
        </w:rPr>
        <w:br/>
      </w:r>
      <w:r w:rsidR="00147D3C" w:rsidRPr="00C964C8">
        <w:rPr>
          <w:rFonts w:eastAsia="Gentium Basic" w:cs="Gentium Basic"/>
          <w:color w:val="000000" w:themeColor="text1"/>
        </w:rPr>
        <w:t>[</w:t>
      </w:r>
      <w:r w:rsidRPr="00C964C8">
        <w:rPr>
          <w:rFonts w:eastAsia="Gentium Basic" w:cs="Gentium Basic"/>
          <w:color w:val="000000" w:themeColor="text1"/>
        </w:rPr>
        <w:t>review</w:t>
      </w:r>
      <w:r w:rsidR="00D26ADD" w:rsidRPr="00C964C8">
        <w:rPr>
          <w:rFonts w:eastAsia="Gentium Basic" w:cs="Gentium Basic"/>
          <w:color w:val="000000" w:themeColor="text1"/>
        </w:rPr>
        <w:t>s</w:t>
      </w:r>
      <w:r w:rsidRPr="00C964C8">
        <w:rPr>
          <w:rFonts w:eastAsia="Gentium Basic" w:cs="Gentium Basic"/>
          <w:color w:val="000000" w:themeColor="text1"/>
        </w:rPr>
        <w:t xml:space="preserve"> by JLB (</w:t>
      </w:r>
      <w:r w:rsidRPr="00C964C8">
        <w:rPr>
          <w:rFonts w:eastAsia="Gentium Basic" w:cs="Gentium"/>
          <w:i/>
          <w:color w:val="000000" w:themeColor="text1"/>
        </w:rPr>
        <w:t xml:space="preserve">JRAS </w:t>
      </w:r>
      <w:r w:rsidRPr="00C964C8">
        <w:rPr>
          <w:rFonts w:eastAsia="Gentium Basic" w:cs="Gentium"/>
          <w:color w:val="000000" w:themeColor="text1"/>
        </w:rPr>
        <w:t>1985, pp. 211-12)</w:t>
      </w:r>
      <w:r w:rsidR="00902E02" w:rsidRPr="00C964C8">
        <w:rPr>
          <w:rFonts w:eastAsia="Gentium Basic" w:cs="Gentium"/>
          <w:color w:val="000000" w:themeColor="text1"/>
        </w:rPr>
        <w:t xml:space="preserve"> </w:t>
      </w:r>
      <w:r w:rsidR="00D26ADD" w:rsidRPr="00C964C8">
        <w:rPr>
          <w:rFonts w:eastAsia="Gentium Basic" w:cs="Gentium"/>
          <w:color w:val="000000" w:themeColor="text1"/>
        </w:rPr>
        <w:t>and</w:t>
      </w:r>
      <w:r w:rsidRPr="00C964C8">
        <w:rPr>
          <w:rFonts w:eastAsia="Gentium Basic" w:cs="Gentium Basic"/>
          <w:color w:val="000000" w:themeColor="text1"/>
        </w:rPr>
        <w:t xml:space="preserve"> by Bart van Nooten (</w:t>
      </w:r>
      <w:r w:rsidRPr="00C964C8">
        <w:rPr>
          <w:rFonts w:eastAsia="Gentium Basic" w:cs="Gentium Basic"/>
          <w:i/>
          <w:color w:val="000000" w:themeColor="text1"/>
        </w:rPr>
        <w:t>JAOS</w:t>
      </w:r>
      <w:r w:rsidRPr="00C964C8">
        <w:rPr>
          <w:rFonts w:eastAsia="Gentium Basic" w:cs="Gentium Basic"/>
          <w:color w:val="000000" w:themeColor="text1"/>
        </w:rPr>
        <w:t xml:space="preserve"> 106: 599-601)</w:t>
      </w:r>
      <w:r w:rsidR="00147D3C" w:rsidRPr="00C964C8">
        <w:rPr>
          <w:rFonts w:eastAsia="Gentium Basic" w:cs="Gentium Basic"/>
          <w:color w:val="000000" w:themeColor="text1"/>
        </w:rPr>
        <w:t>]</w:t>
      </w:r>
    </w:p>
    <w:p w14:paraId="271C2B80" w14:textId="2A55BBB6" w:rsidR="0063102B" w:rsidRPr="00C964C8" w:rsidRDefault="0063102B"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Stasik, Danuta and John Brockington (eds) 2002:  </w:t>
      </w:r>
      <w:r w:rsidRPr="00C964C8">
        <w:rPr>
          <w:rFonts w:eastAsia="Gentium Basic"/>
          <w:i/>
          <w:color w:val="000000" w:themeColor="text1"/>
        </w:rPr>
        <w:t>Indian Epic Traditions: Past and Present</w:t>
      </w:r>
      <w:r w:rsidRPr="00C964C8">
        <w:rPr>
          <w:rFonts w:eastAsia="Gentium Basic"/>
          <w:color w:val="000000" w:themeColor="text1"/>
        </w:rPr>
        <w:t xml:space="preserve">, Papers presented at the 16th European Conference on Modern South Asian Studies, Edinburgh, 5-9 September 2000, </w:t>
      </w:r>
      <w:r w:rsidRPr="00C964C8">
        <w:rPr>
          <w:rFonts w:eastAsia="Gentium Basic"/>
          <w:i/>
          <w:color w:val="000000" w:themeColor="text1"/>
        </w:rPr>
        <w:t>RO</w:t>
      </w:r>
      <w:r w:rsidRPr="00C964C8">
        <w:rPr>
          <w:rFonts w:eastAsia="Gentium Basic"/>
          <w:color w:val="000000" w:themeColor="text1"/>
        </w:rPr>
        <w:t xml:space="preserve"> 54.1.</w:t>
      </w:r>
      <w:r w:rsidRPr="00C964C8">
        <w:rPr>
          <w:rFonts w:eastAsia="Gentium Basic"/>
          <w:color w:val="000000" w:themeColor="text1"/>
        </w:rPr>
        <w:tab/>
      </w:r>
      <w:r w:rsidRPr="00C964C8">
        <w:rPr>
          <w:rFonts w:eastAsia="Gentium Basic"/>
          <w:b/>
          <w:color w:val="000000" w:themeColor="text1"/>
        </w:rPr>
        <w:t>own copy</w:t>
      </w:r>
    </w:p>
    <w:p w14:paraId="360EFBC7" w14:textId="77DDBFC8" w:rsidR="00A01028" w:rsidRPr="00C964C8" w:rsidRDefault="00A01028" w:rsidP="00A90C52">
      <w:pPr>
        <w:tabs>
          <w:tab w:val="right" w:pos="9000"/>
        </w:tabs>
        <w:spacing w:after="60"/>
        <w:ind w:left="360" w:hanging="360"/>
        <w:rPr>
          <w:rFonts w:eastAsia="Gentium Basic" w:cs="Gentium Basic"/>
          <w:b/>
          <w:color w:val="000000" w:themeColor="text1"/>
        </w:rPr>
      </w:pPr>
      <w:r w:rsidRPr="00C964C8">
        <w:rPr>
          <w:rFonts w:eastAsia="Gentium Basic"/>
          <w:color w:val="000000" w:themeColor="text1"/>
        </w:rPr>
        <w:t xml:space="preserve">Stasik, Danuta and Anna Trynkowska (eds) 2006:  </w:t>
      </w:r>
      <w:r w:rsidRPr="00C964C8">
        <w:rPr>
          <w:rFonts w:eastAsia="Gentium Basic"/>
          <w:i/>
          <w:color w:val="000000" w:themeColor="text1"/>
        </w:rPr>
        <w:t>India in Warsaw: Indie w Warszawie</w:t>
      </w:r>
      <w:r w:rsidRPr="00C964C8">
        <w:rPr>
          <w:rFonts w:eastAsia="Gentium Basic"/>
          <w:color w:val="000000" w:themeColor="text1"/>
        </w:rPr>
        <w:t xml:space="preserve"> (Warszawa: Elipsa).</w:t>
      </w:r>
      <w:r w:rsidRPr="00C964C8">
        <w:rPr>
          <w:rFonts w:eastAsia="Gentium Basic"/>
          <w:color w:val="000000" w:themeColor="text1"/>
        </w:rPr>
        <w:tab/>
      </w:r>
      <w:r w:rsidRPr="00C964C8">
        <w:rPr>
          <w:rFonts w:eastAsia="Gentium Basic"/>
          <w:b/>
          <w:color w:val="000000" w:themeColor="text1"/>
        </w:rPr>
        <w:t>own copy</w:t>
      </w:r>
    </w:p>
    <w:p w14:paraId="31C9E726" w14:textId="202F83CB" w:rsidR="00427684" w:rsidRPr="00C964C8" w:rsidRDefault="00A1796D"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Sukthankar, Vishnu Sitaram 1939:  “The Nala episode and the Rāmāya</w:t>
      </w:r>
      <w:r w:rsidR="008D6ED4" w:rsidRPr="00C964C8">
        <w:rPr>
          <w:rFonts w:eastAsia="Gentium Basic" w:cs="Gentium Basic"/>
          <w:color w:val="000000" w:themeColor="text1"/>
        </w:rPr>
        <w:t>ṇ</w:t>
      </w:r>
      <w:r w:rsidRPr="00C964C8">
        <w:rPr>
          <w:rFonts w:eastAsia="Gentium Basic" w:cs="Gentium Basic"/>
          <w:color w:val="000000" w:themeColor="text1"/>
        </w:rPr>
        <w:t>a”, in Katre and Gode 1939: 294-303, repr. in Sukthankar 1944: 406-15.</w:t>
      </w:r>
      <w:r w:rsidRPr="00C964C8">
        <w:rPr>
          <w:rFonts w:eastAsia="Gentium Basic" w:cs="Gentium Basic"/>
          <w:color w:val="000000" w:themeColor="text1"/>
        </w:rPr>
        <w:tab/>
      </w:r>
      <w:r w:rsidRPr="00C964C8">
        <w:rPr>
          <w:rFonts w:eastAsia="Gentium Basic" w:cs="Gentium Basic"/>
          <w:b/>
          <w:color w:val="000000" w:themeColor="text1"/>
        </w:rPr>
        <w:t>own copy</w:t>
      </w:r>
    </w:p>
    <w:p w14:paraId="773A43A8" w14:textId="77777777" w:rsidR="004A7ED3" w:rsidRPr="00C964C8" w:rsidRDefault="004A7ED3"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Sutherland [Goldman], Sally J. 1989:  “Sītā and  Draupadī: Aggressive Behavior and Female Role-Models in the Sanskrit Epics”, </w:t>
      </w:r>
      <w:r w:rsidRPr="00C964C8">
        <w:rPr>
          <w:rFonts w:eastAsia="Gentium Basic" w:cs="Gentium Basic"/>
          <w:i/>
          <w:color w:val="000000" w:themeColor="text1"/>
        </w:rPr>
        <w:t>JAOS</w:t>
      </w:r>
      <w:r w:rsidRPr="00C964C8">
        <w:rPr>
          <w:rFonts w:eastAsia="Gentium Basic" w:cs="Gentium Basic"/>
          <w:color w:val="000000" w:themeColor="text1"/>
        </w:rPr>
        <w:t xml:space="preserve"> 109: 63-79.</w:t>
      </w:r>
      <w:r w:rsidRPr="00C964C8">
        <w:rPr>
          <w:rFonts w:eastAsia="Gentium Basic" w:cs="Gentium Basic"/>
          <w:color w:val="000000" w:themeColor="text1"/>
        </w:rPr>
        <w:tab/>
      </w:r>
      <w:r w:rsidRPr="00C964C8">
        <w:rPr>
          <w:rFonts w:eastAsia="Gentium Basic" w:cs="Gentium Basic"/>
          <w:b/>
          <w:color w:val="000000" w:themeColor="text1"/>
        </w:rPr>
        <w:t>photocopy</w:t>
      </w:r>
    </w:p>
    <w:p w14:paraId="11428429" w14:textId="77777777" w:rsidR="004A7ED3" w:rsidRPr="00C964C8" w:rsidRDefault="004A7ED3"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Sutherland [Goldman], Sally J. M. 1991:  “The Bad Seed: senior wives and elder sons”, in </w:t>
      </w:r>
      <w:r w:rsidRPr="00C964C8">
        <w:rPr>
          <w:rFonts w:eastAsia="Gentium Basic" w:cs="Gentium Basic"/>
          <w:i/>
          <w:color w:val="000000" w:themeColor="text1"/>
        </w:rPr>
        <w:t>Bridging Worlds: studies on women in South Asia,</w:t>
      </w:r>
      <w:r w:rsidRPr="00C964C8">
        <w:rPr>
          <w:rFonts w:eastAsia="Gentium Basic" w:cs="Gentium Basic"/>
          <w:color w:val="000000" w:themeColor="text1"/>
        </w:rPr>
        <w:t xml:space="preserve"> ed. by S.J. Sutherland, 23-52 (Berkeley: Centers for South and Southeast Asia Studies).</w:t>
      </w:r>
      <w:r w:rsidRPr="00C964C8">
        <w:rPr>
          <w:rFonts w:eastAsia="Gentium Basic" w:cs="Gentium Basic"/>
          <w:color w:val="000000" w:themeColor="text1"/>
        </w:rPr>
        <w:tab/>
      </w:r>
      <w:r w:rsidRPr="00C964C8">
        <w:rPr>
          <w:rFonts w:eastAsia="Gentium Basic" w:cs="Gentium Basic"/>
          <w:b/>
          <w:color w:val="000000" w:themeColor="text1"/>
        </w:rPr>
        <w:t>Ind. Inst. 23 C 210; checked</w:t>
      </w:r>
    </w:p>
    <w:p w14:paraId="3FD4E3C0" w14:textId="26C93372" w:rsidR="004A7ED3" w:rsidRPr="00C964C8" w:rsidRDefault="004A7ED3"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Sutherland [Goldman], Sally J. 1992</w:t>
      </w:r>
      <w:r w:rsidR="007D0024" w:rsidRPr="00C964C8">
        <w:rPr>
          <w:rFonts w:eastAsia="Gentium Basic" w:cs="Gentium Basic"/>
          <w:color w:val="000000" w:themeColor="text1"/>
        </w:rPr>
        <w:t>a</w:t>
      </w:r>
      <w:r w:rsidRPr="00C964C8">
        <w:rPr>
          <w:rFonts w:eastAsia="Gentium Basic" w:cs="Gentium Basic"/>
          <w:color w:val="000000" w:themeColor="text1"/>
        </w:rPr>
        <w:t xml:space="preserve">:  “Seduction, Counter Seduction, and Sexual Role Models: Bedroom Politics and the Indian Epics”,  </w:t>
      </w:r>
      <w:r w:rsidRPr="00C964C8">
        <w:rPr>
          <w:rFonts w:eastAsia="Gentium Basic" w:cs="Gentium Basic"/>
          <w:i/>
          <w:color w:val="000000" w:themeColor="text1"/>
        </w:rPr>
        <w:t>JIPh</w:t>
      </w:r>
      <w:r w:rsidRPr="00C964C8">
        <w:rPr>
          <w:rFonts w:eastAsia="Gentium Basic" w:cs="Gentium Basic"/>
          <w:color w:val="000000" w:themeColor="text1"/>
        </w:rPr>
        <w:t xml:space="preserve"> 20: 243-51.</w:t>
      </w:r>
      <w:r w:rsidRPr="00C964C8">
        <w:rPr>
          <w:rFonts w:eastAsia="Gentium Basic" w:cs="Gentium Basic"/>
          <w:color w:val="000000" w:themeColor="text1"/>
        </w:rPr>
        <w:tab/>
      </w:r>
      <w:r w:rsidRPr="00C964C8">
        <w:rPr>
          <w:rFonts w:eastAsia="Gentium Basic" w:cs="Gentium Basic"/>
          <w:b/>
          <w:color w:val="000000" w:themeColor="text1"/>
        </w:rPr>
        <w:t>photocopy</w:t>
      </w:r>
    </w:p>
    <w:p w14:paraId="607BB295" w14:textId="339E0026" w:rsidR="007D0024" w:rsidRPr="00C964C8" w:rsidRDefault="007D0024" w:rsidP="00A90C52">
      <w:pPr>
        <w:tabs>
          <w:tab w:val="right" w:pos="9000"/>
        </w:tabs>
        <w:spacing w:after="60"/>
        <w:ind w:left="360" w:hanging="360"/>
        <w:rPr>
          <w:bCs/>
          <w:color w:val="000000" w:themeColor="text1"/>
        </w:rPr>
      </w:pPr>
      <w:r w:rsidRPr="00C964C8">
        <w:rPr>
          <w:bCs/>
          <w:color w:val="000000" w:themeColor="text1"/>
        </w:rPr>
        <w:t>Sutherland, Sally J. M. 1992b:  “The Text which Is no text: Critical Edition as Text”, in</w:t>
      </w:r>
      <w:r w:rsidRPr="00C964C8">
        <w:rPr>
          <w:rStyle w:val="apple-converted-space"/>
          <w:bCs/>
          <w:color w:val="000000" w:themeColor="text1"/>
        </w:rPr>
        <w:t> </w:t>
      </w:r>
      <w:r w:rsidRPr="00C964C8">
        <w:rPr>
          <w:rStyle w:val="Emphasis"/>
          <w:bCs/>
          <w:color w:val="000000" w:themeColor="text1"/>
        </w:rPr>
        <w:t>Translation East and West: A cross-cultural approach</w:t>
      </w:r>
      <w:r w:rsidRPr="00C964C8">
        <w:rPr>
          <w:bCs/>
          <w:color w:val="000000" w:themeColor="text1"/>
        </w:rPr>
        <w:t>, ed. by Cornelia N. Moore and Lucy Lower (Honolulu: East-West Center, University of Hawaii): 82–92.</w:t>
      </w:r>
    </w:p>
    <w:p w14:paraId="4F787251" w14:textId="00B158B0" w:rsidR="006D24E6" w:rsidRPr="00C964C8" w:rsidRDefault="006D24E6" w:rsidP="00A90C52">
      <w:pPr>
        <w:tabs>
          <w:tab w:val="right" w:pos="9000"/>
        </w:tabs>
        <w:spacing w:after="60"/>
        <w:ind w:left="360" w:hanging="360"/>
        <w:rPr>
          <w:rFonts w:eastAsia="Gentium Basic" w:cs="Gentium Basic"/>
          <w:color w:val="000000" w:themeColor="text1"/>
        </w:rPr>
      </w:pPr>
      <w:r w:rsidRPr="00C964C8">
        <w:rPr>
          <w:rFonts w:eastAsia="Gentium Basic"/>
          <w:color w:val="000000" w:themeColor="text1"/>
        </w:rPr>
        <w:t xml:space="preserve">Sutherland Goldman, Sally J. 1999.  “A Tale of Two Tales: the episode of Hanumān’s childhood in the Critical Edition”, </w:t>
      </w:r>
      <w:r w:rsidRPr="00C964C8">
        <w:rPr>
          <w:rFonts w:eastAsia="Gentium Basic"/>
          <w:i/>
          <w:color w:val="000000" w:themeColor="text1"/>
        </w:rPr>
        <w:t>Purāna</w:t>
      </w:r>
      <w:r w:rsidRPr="00C964C8">
        <w:rPr>
          <w:rFonts w:eastAsia="Gentium Basic"/>
          <w:color w:val="000000" w:themeColor="text1"/>
        </w:rPr>
        <w:t xml:space="preserve"> 41: 132-53.</w:t>
      </w:r>
      <w:r w:rsidRPr="00C964C8">
        <w:rPr>
          <w:rFonts w:eastAsia="Gentium Basic"/>
          <w:color w:val="000000" w:themeColor="text1"/>
        </w:rPr>
        <w:tab/>
      </w:r>
      <w:r w:rsidRPr="00C964C8">
        <w:rPr>
          <w:rFonts w:eastAsia="Gentium Basic"/>
          <w:b/>
          <w:color w:val="000000" w:themeColor="text1"/>
        </w:rPr>
        <w:t>download (vol.)</w:t>
      </w:r>
    </w:p>
    <w:p w14:paraId="4A7D345A" w14:textId="77777777" w:rsidR="004A7ED3" w:rsidRPr="00C964C8" w:rsidRDefault="004A7ED3"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Sutherland-Goldman, Sally 2000:  “Anklets Away: the symbolism of jewelry and ornamentation in Vālmīki’s Rāmāyaṇa”, in Bose 2000 (1): 125-53.</w:t>
      </w:r>
      <w:r w:rsidRPr="00C964C8">
        <w:rPr>
          <w:rFonts w:eastAsia="Gentium Basic" w:cs="Gentium Basic"/>
          <w:color w:val="000000" w:themeColor="text1"/>
        </w:rPr>
        <w:tab/>
      </w:r>
      <w:r w:rsidRPr="00C964C8">
        <w:rPr>
          <w:rFonts w:eastAsia="Gentium Basic" w:cs="Gentium Basic"/>
          <w:b/>
          <w:color w:val="000000" w:themeColor="text1"/>
        </w:rPr>
        <w:t>own copy</w:t>
      </w:r>
    </w:p>
    <w:p w14:paraId="404E30B8" w14:textId="77777777" w:rsidR="004A7ED3" w:rsidRPr="00C964C8" w:rsidRDefault="004A7ED3"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lastRenderedPageBreak/>
        <w:t xml:space="preserve">Sutherland Goldman, Sally J. 2001:  “The Voice of Sītā in Vālmīki’s </w:t>
      </w:r>
      <w:r w:rsidRPr="00C964C8">
        <w:rPr>
          <w:rFonts w:eastAsia="Gentium Basic" w:cs="Gentium Basic"/>
          <w:i/>
          <w:color w:val="000000" w:themeColor="text1"/>
        </w:rPr>
        <w:t>Sundarakāṇḍa”,</w:t>
      </w:r>
      <w:r w:rsidRPr="00C964C8">
        <w:rPr>
          <w:rFonts w:eastAsia="Gentium Basic" w:cs="Gentium Basic"/>
          <w:color w:val="000000" w:themeColor="text1"/>
        </w:rPr>
        <w:t xml:space="preserve"> in Richman 2001: 223-38.</w:t>
      </w:r>
      <w:r w:rsidRPr="00C964C8">
        <w:rPr>
          <w:rFonts w:eastAsia="Gentium Basic" w:cs="Gentium Basic"/>
          <w:color w:val="000000" w:themeColor="text1"/>
        </w:rPr>
        <w:tab/>
      </w:r>
      <w:r w:rsidRPr="00C964C8">
        <w:rPr>
          <w:rFonts w:eastAsia="Gentium Basic" w:cs="Gentium Basic"/>
          <w:b/>
          <w:color w:val="000000" w:themeColor="text1"/>
        </w:rPr>
        <w:t>own copy</w:t>
      </w:r>
    </w:p>
    <w:p w14:paraId="12AFDC63" w14:textId="52F2654A" w:rsidR="004A7ED3" w:rsidRPr="00C964C8" w:rsidRDefault="004A7ED3"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Sutherland Goldman, Sally J. 2003:  “Re-siting Sītā: gender and narrative in </w:t>
      </w:r>
      <w:r w:rsidRPr="00C964C8">
        <w:rPr>
          <w:rFonts w:eastAsia="Gentium Basic" w:cs="Gentium Basic"/>
          <w:i/>
          <w:color w:val="000000" w:themeColor="text1"/>
        </w:rPr>
        <w:t xml:space="preserve">Vālmīki’s Sundarakāṇḍa”, Purāṇa </w:t>
      </w:r>
      <w:r w:rsidRPr="00C964C8">
        <w:rPr>
          <w:rFonts w:eastAsia="Gentium Basic" w:cs="Gentium Basic"/>
          <w:color w:val="000000" w:themeColor="text1"/>
        </w:rPr>
        <w:t>45.2: 115-35.</w:t>
      </w:r>
      <w:r w:rsidRPr="00C964C8">
        <w:rPr>
          <w:rFonts w:eastAsia="Gentium Basic" w:cs="Gentium Basic"/>
          <w:color w:val="000000" w:themeColor="text1"/>
        </w:rPr>
        <w:tab/>
      </w:r>
      <w:r w:rsidR="008D5341" w:rsidRPr="00C964C8">
        <w:rPr>
          <w:rFonts w:eastAsia="Gentium Basic" w:cs="Gentium Basic"/>
          <w:b/>
          <w:color w:val="000000" w:themeColor="text1"/>
        </w:rPr>
        <w:t>scan</w:t>
      </w:r>
    </w:p>
    <w:p w14:paraId="28A9E896" w14:textId="194C87F4" w:rsidR="00A07792" w:rsidRPr="00C964C8" w:rsidRDefault="00A07792" w:rsidP="00A90C52">
      <w:pPr>
        <w:tabs>
          <w:tab w:val="right" w:pos="9000"/>
        </w:tabs>
        <w:spacing w:after="60"/>
        <w:ind w:left="360" w:hanging="360"/>
        <w:rPr>
          <w:rFonts w:eastAsia="Gentium Basic" w:cs="Gentium Basic"/>
          <w:color w:val="000000" w:themeColor="text1"/>
        </w:rPr>
      </w:pPr>
      <w:r w:rsidRPr="00C964C8">
        <w:rPr>
          <w:rFonts w:eastAsia="Gentium Basic"/>
          <w:color w:val="000000" w:themeColor="text1"/>
        </w:rPr>
        <w:t xml:space="preserve">Sutherland Goldman, Sally J. 2004:  “Gendered Narratives: gender, space and narrative structures in Vālmīki’s </w:t>
      </w:r>
      <w:r w:rsidRPr="00C964C8">
        <w:rPr>
          <w:rFonts w:eastAsia="Gentium Basic"/>
          <w:i/>
          <w:color w:val="000000" w:themeColor="text1"/>
        </w:rPr>
        <w:t>Bālakāṇḍa”,</w:t>
      </w:r>
      <w:r w:rsidRPr="00C964C8">
        <w:rPr>
          <w:rFonts w:eastAsia="Gentium Basic"/>
          <w:color w:val="000000" w:themeColor="text1"/>
        </w:rPr>
        <w:t xml:space="preserve"> in Bose 2004: 47-85.</w:t>
      </w:r>
      <w:r w:rsidRPr="00C964C8">
        <w:rPr>
          <w:rFonts w:eastAsia="Gentium Basic"/>
          <w:color w:val="000000" w:themeColor="text1"/>
        </w:rPr>
        <w:tab/>
      </w:r>
      <w:r w:rsidRPr="00C964C8">
        <w:rPr>
          <w:rFonts w:eastAsia="Gentium Basic"/>
          <w:b/>
          <w:color w:val="000000" w:themeColor="text1"/>
        </w:rPr>
        <w:t>own copy</w:t>
      </w:r>
    </w:p>
    <w:p w14:paraId="304D5DB7" w14:textId="77777777" w:rsidR="004A7ED3" w:rsidRPr="00C964C8" w:rsidRDefault="004A7ED3"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Sutherland Goldman, Sally J. 2009:  “Sītā’s War: Gender and Narrative in the </w:t>
      </w:r>
      <w:r w:rsidRPr="00C964C8">
        <w:rPr>
          <w:rFonts w:eastAsia="Gentium Basic" w:cs="Gentium Basic"/>
          <w:i/>
          <w:color w:val="000000" w:themeColor="text1"/>
        </w:rPr>
        <w:t>Yuddhakāṇḍa</w:t>
      </w:r>
      <w:r w:rsidRPr="00C964C8">
        <w:rPr>
          <w:rFonts w:eastAsia="Gentium Basic" w:cs="Gentium Basic"/>
          <w:color w:val="000000" w:themeColor="text1"/>
        </w:rPr>
        <w:t xml:space="preserve"> of Vālmīki’s </w:t>
      </w:r>
      <w:r w:rsidRPr="00C964C8">
        <w:rPr>
          <w:rFonts w:eastAsia="Gentium Basic" w:cs="Gentium Basic"/>
          <w:i/>
          <w:color w:val="000000" w:themeColor="text1"/>
        </w:rPr>
        <w:t>Rāmāyaṇa”,</w:t>
      </w:r>
      <w:r w:rsidRPr="00C964C8">
        <w:rPr>
          <w:rFonts w:eastAsia="Gentium Basic" w:cs="Gentium Basic"/>
          <w:color w:val="000000" w:themeColor="text1"/>
        </w:rPr>
        <w:t xml:space="preserve"> in Goldman and Tokunaga 2009: 139-68.</w:t>
      </w:r>
      <w:r w:rsidRPr="00C964C8">
        <w:rPr>
          <w:rFonts w:eastAsia="Gentium Basic" w:cs="Gentium Basic"/>
          <w:color w:val="000000" w:themeColor="text1"/>
        </w:rPr>
        <w:tab/>
      </w:r>
      <w:r w:rsidRPr="00C964C8">
        <w:rPr>
          <w:rFonts w:eastAsia="Gentium Basic" w:cs="Gentium Basic"/>
          <w:b/>
          <w:color w:val="000000" w:themeColor="text1"/>
        </w:rPr>
        <w:t>own copy</w:t>
      </w:r>
    </w:p>
    <w:p w14:paraId="23110249" w14:textId="77777777" w:rsidR="004A7ED3" w:rsidRPr="00C964C8" w:rsidRDefault="004A7ED3" w:rsidP="00A90C52">
      <w:pPr>
        <w:pStyle w:val="Header"/>
        <w:tabs>
          <w:tab w:val="clear" w:pos="4320"/>
          <w:tab w:val="clear" w:pos="8640"/>
          <w:tab w:val="right" w:pos="9000"/>
        </w:tabs>
        <w:spacing w:after="60"/>
        <w:ind w:left="360" w:hanging="360"/>
        <w:rPr>
          <w:rFonts w:ascii="Gentium" w:eastAsia="Gentium Basic" w:hAnsi="Gentium" w:cs="Gentium Basic"/>
          <w:color w:val="000000" w:themeColor="text1"/>
          <w:sz w:val="24"/>
          <w:szCs w:val="24"/>
        </w:rPr>
      </w:pPr>
      <w:r w:rsidRPr="00C964C8">
        <w:rPr>
          <w:rFonts w:ascii="Gentium" w:eastAsia="Gentium Basic" w:hAnsi="Gentium" w:cs="Gentium Basic"/>
          <w:color w:val="000000" w:themeColor="text1"/>
          <w:sz w:val="24"/>
          <w:szCs w:val="24"/>
        </w:rPr>
        <w:t xml:space="preserve">Sutherland Goldman, Sally J. 2010a:  “Illusory Evidence: the construction of </w:t>
      </w:r>
      <w:r w:rsidRPr="00C964C8">
        <w:rPr>
          <w:rFonts w:ascii="Gentium" w:eastAsia="Gentium Basic" w:hAnsi="Gentium" w:cs="Gentium Basic"/>
          <w:i/>
          <w:color w:val="000000" w:themeColor="text1"/>
          <w:sz w:val="24"/>
          <w:szCs w:val="24"/>
        </w:rPr>
        <w:t>māyā</w:t>
      </w:r>
      <w:r w:rsidRPr="00C964C8">
        <w:rPr>
          <w:rFonts w:ascii="Gentium" w:eastAsia="Gentium Basic" w:hAnsi="Gentium" w:cs="Gentium Basic"/>
          <w:color w:val="000000" w:themeColor="text1"/>
          <w:sz w:val="24"/>
          <w:szCs w:val="24"/>
        </w:rPr>
        <w:t xml:space="preserve"> in Vālmīki’s </w:t>
      </w:r>
      <w:r w:rsidRPr="00C964C8">
        <w:rPr>
          <w:rFonts w:ascii="Gentium" w:eastAsia="Gentium Basic" w:hAnsi="Gentium" w:cs="Gentium Basic"/>
          <w:i/>
          <w:color w:val="000000" w:themeColor="text1"/>
          <w:sz w:val="24"/>
          <w:szCs w:val="24"/>
        </w:rPr>
        <w:t>Rāmāyaṇa”,</w:t>
      </w:r>
      <w:r w:rsidRPr="00C964C8">
        <w:rPr>
          <w:rFonts w:ascii="Gentium" w:eastAsia="Gentium Basic" w:hAnsi="Gentium" w:cs="Gentium Basic"/>
          <w:color w:val="000000" w:themeColor="text1"/>
          <w:sz w:val="24"/>
          <w:szCs w:val="24"/>
        </w:rPr>
        <w:t xml:space="preserve"> in Pollock (ed.) 2010: 209-33.</w:t>
      </w:r>
      <w:r w:rsidRPr="00C964C8">
        <w:rPr>
          <w:rFonts w:ascii="Gentium" w:eastAsia="Gentium Basic" w:hAnsi="Gentium" w:cs="Gentium Basic"/>
          <w:color w:val="000000" w:themeColor="text1"/>
          <w:sz w:val="24"/>
          <w:szCs w:val="24"/>
        </w:rPr>
        <w:tab/>
      </w:r>
      <w:r w:rsidRPr="00C964C8">
        <w:rPr>
          <w:rFonts w:ascii="Gentium" w:eastAsia="Gentium Basic" w:hAnsi="Gentium" w:cs="Gentium Basic"/>
          <w:b/>
          <w:color w:val="000000" w:themeColor="text1"/>
          <w:sz w:val="24"/>
          <w:szCs w:val="24"/>
        </w:rPr>
        <w:t>own copy</w:t>
      </w:r>
    </w:p>
    <w:p w14:paraId="29CAF13B" w14:textId="28085DBB" w:rsidR="00153AF9" w:rsidRPr="00C964C8" w:rsidRDefault="004A7ED3"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Sutherland Goldman, Sally J. 2010b:  “Women at the Margins: Gender and Religious Anxieties in Valmiki’s Ramayana”, paper presented at the ACM Singapore conference, July 2010.</w:t>
      </w:r>
      <w:r w:rsidR="006870D9" w:rsidRPr="00C964C8">
        <w:rPr>
          <w:rFonts w:eastAsia="Gentium Basic" w:cs="Gentium Basic"/>
          <w:color w:val="000000" w:themeColor="text1"/>
        </w:rPr>
        <w:t xml:space="preserve">  [cf. 2018a]</w:t>
      </w:r>
      <w:r w:rsidRPr="00C964C8">
        <w:rPr>
          <w:rFonts w:eastAsia="Gentium Basic" w:cs="Gentium Basic"/>
          <w:color w:val="000000" w:themeColor="text1"/>
        </w:rPr>
        <w:tab/>
      </w:r>
      <w:r w:rsidRPr="00C964C8">
        <w:rPr>
          <w:rFonts w:eastAsia="Gentium Basic" w:cs="Gentium Basic"/>
          <w:b/>
          <w:color w:val="000000" w:themeColor="text1"/>
        </w:rPr>
        <w:t>printout</w:t>
      </w:r>
    </w:p>
    <w:p w14:paraId="64008A5A" w14:textId="37D342E8" w:rsidR="00A07792" w:rsidRPr="00C964C8" w:rsidRDefault="00A07792" w:rsidP="00A90C52">
      <w:pPr>
        <w:tabs>
          <w:tab w:val="right" w:pos="9000"/>
        </w:tabs>
        <w:spacing w:after="60"/>
        <w:ind w:left="360" w:hanging="360"/>
        <w:rPr>
          <w:b/>
          <w:color w:val="000000" w:themeColor="text1"/>
        </w:rPr>
      </w:pPr>
      <w:r w:rsidRPr="00C964C8">
        <w:rPr>
          <w:color w:val="000000" w:themeColor="text1"/>
        </w:rPr>
        <w:t xml:space="preserve">Sutherland Goldman, Sally 2014:  “Blessed Events: the </w:t>
      </w:r>
      <w:r w:rsidRPr="00C964C8">
        <w:rPr>
          <w:i/>
          <w:color w:val="000000" w:themeColor="text1"/>
        </w:rPr>
        <w:t>Uttarakāṇḍa’</w:t>
      </w:r>
      <w:r w:rsidRPr="00C964C8">
        <w:rPr>
          <w:color w:val="000000" w:themeColor="text1"/>
        </w:rPr>
        <w:t xml:space="preserve">s construction of Sītā’s pregnancy”, in </w:t>
      </w:r>
      <w:r w:rsidRPr="00C964C8">
        <w:rPr>
          <w:i/>
          <w:color w:val="000000" w:themeColor="text1"/>
        </w:rPr>
        <w:t>Looking within, looking without: exploring households in the subcontinent through time,</w:t>
      </w:r>
      <w:r w:rsidRPr="00C964C8">
        <w:rPr>
          <w:color w:val="000000" w:themeColor="text1"/>
        </w:rPr>
        <w:t xml:space="preserve"> ed. by Kumkum Roy (New Delhi: Primus Books): 75-104.</w:t>
      </w:r>
      <w:r w:rsidRPr="00C964C8">
        <w:rPr>
          <w:color w:val="000000" w:themeColor="text1"/>
        </w:rPr>
        <w:tab/>
      </w:r>
      <w:r w:rsidRPr="00C964C8">
        <w:rPr>
          <w:b/>
          <w:color w:val="000000" w:themeColor="text1"/>
        </w:rPr>
        <w:t>scan</w:t>
      </w:r>
    </w:p>
    <w:p w14:paraId="3EBA8F6E" w14:textId="6D8D3C8E" w:rsidR="0066710C" w:rsidRPr="00C964C8" w:rsidRDefault="0066710C"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Sutherland Goldman, Sally J. 2015:  “The legend of King Nimi and the Uttarakāṇḍa of the Vālmīki Rāmāyaṇa”, </w:t>
      </w:r>
      <w:r w:rsidRPr="00C964C8">
        <w:rPr>
          <w:rFonts w:eastAsia="Gentium Basic"/>
          <w:i/>
          <w:color w:val="000000" w:themeColor="text1"/>
        </w:rPr>
        <w:t>Sanskrit Studies</w:t>
      </w:r>
      <w:r w:rsidRPr="00C964C8">
        <w:rPr>
          <w:rFonts w:eastAsia="Gentium Basic"/>
          <w:color w:val="000000" w:themeColor="text1"/>
        </w:rPr>
        <w:t xml:space="preserve"> 4: 72-105.</w:t>
      </w:r>
      <w:r w:rsidRPr="00C964C8">
        <w:rPr>
          <w:rFonts w:eastAsia="Gentium Basic"/>
          <w:color w:val="000000" w:themeColor="text1"/>
        </w:rPr>
        <w:tab/>
      </w:r>
      <w:r w:rsidRPr="00C964C8">
        <w:rPr>
          <w:rFonts w:eastAsia="Gentium Basic"/>
          <w:b/>
          <w:color w:val="000000" w:themeColor="text1"/>
        </w:rPr>
        <w:t>own copy</w:t>
      </w:r>
    </w:p>
    <w:p w14:paraId="5E59015B" w14:textId="7101181D" w:rsidR="0066710C" w:rsidRPr="00C964C8" w:rsidRDefault="0066710C" w:rsidP="00A90C52">
      <w:pPr>
        <w:tabs>
          <w:tab w:val="right" w:pos="9000"/>
        </w:tabs>
        <w:spacing w:after="60"/>
        <w:ind w:left="360" w:hanging="360"/>
        <w:rPr>
          <w:rFonts w:eastAsia="Gentium Basic" w:cs="Gentium Basic"/>
          <w:b/>
          <w:color w:val="000000" w:themeColor="text1"/>
        </w:rPr>
      </w:pPr>
      <w:r w:rsidRPr="00C964C8">
        <w:rPr>
          <w:color w:val="000000" w:themeColor="text1"/>
        </w:rPr>
        <w:t>Sutherland Goldman, Sally J. 2016:  “Of daddies and demons: the Rāmopākhyāna and the rakṣovaṃśa of the Vālmīki Rāmāyaṇa”,</w:t>
      </w:r>
      <w:r w:rsidRPr="00C964C8">
        <w:rPr>
          <w:rFonts w:eastAsia="Gentium Basic"/>
          <w:color w:val="000000" w:themeColor="text1"/>
        </w:rPr>
        <w:t xml:space="preserve"> in </w:t>
      </w:r>
      <w:r w:rsidRPr="00C964C8">
        <w:rPr>
          <w:rFonts w:cs="mXˇ"/>
          <w:color w:val="000000" w:themeColor="text1"/>
        </w:rPr>
        <w:t xml:space="preserve">Adluri </w:t>
      </w:r>
      <w:r w:rsidRPr="00C964C8">
        <w:rPr>
          <w:rFonts w:eastAsia="Gentium Basic"/>
          <w:color w:val="000000" w:themeColor="text1"/>
        </w:rPr>
        <w:t>and Bagchi</w:t>
      </w:r>
      <w:r w:rsidRPr="00C964C8">
        <w:rPr>
          <w:rFonts w:cs="mXˇ"/>
          <w:color w:val="000000" w:themeColor="text1"/>
        </w:rPr>
        <w:t xml:space="preserve"> 2016:</w:t>
      </w:r>
      <w:r w:rsidRPr="00C964C8">
        <w:rPr>
          <w:color w:val="000000" w:themeColor="text1"/>
        </w:rPr>
        <w:t xml:space="preserve"> 161-86.</w:t>
      </w:r>
    </w:p>
    <w:p w14:paraId="645B6B15" w14:textId="00BB1E57" w:rsidR="006870D9" w:rsidRPr="00C964C8" w:rsidRDefault="006870D9"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Sutherland Goldman, Sally J. 2018a:  “Women at the Margins: Gender and Religious Anxieties in Valmiki’s </w:t>
      </w:r>
      <w:r w:rsidRPr="00C964C8">
        <w:rPr>
          <w:rFonts w:eastAsia="Gentium Basic"/>
          <w:i/>
          <w:color w:val="000000" w:themeColor="text1"/>
        </w:rPr>
        <w:t>Ramayana</w:t>
      </w:r>
      <w:r w:rsidRPr="00C964C8">
        <w:rPr>
          <w:rFonts w:eastAsia="Gentium Basic"/>
          <w:color w:val="000000" w:themeColor="text1"/>
        </w:rPr>
        <w:t xml:space="preserve">”, </w:t>
      </w:r>
      <w:r w:rsidRPr="00C964C8">
        <w:rPr>
          <w:rFonts w:eastAsia="Gentium Basic"/>
          <w:i/>
          <w:color w:val="000000" w:themeColor="text1"/>
        </w:rPr>
        <w:t>JAOS</w:t>
      </w:r>
      <w:r w:rsidRPr="00C964C8">
        <w:rPr>
          <w:rFonts w:eastAsia="Gentium Basic"/>
          <w:color w:val="000000" w:themeColor="text1"/>
        </w:rPr>
        <w:t xml:space="preserve"> 138: 45-72.  [cf. 2010a]</w:t>
      </w:r>
      <w:r w:rsidRPr="00C964C8">
        <w:rPr>
          <w:rFonts w:eastAsia="Gentium Basic"/>
          <w:color w:val="000000" w:themeColor="text1"/>
        </w:rPr>
        <w:tab/>
      </w:r>
      <w:r w:rsidRPr="00C964C8">
        <w:rPr>
          <w:rFonts w:eastAsia="Gentium Basic"/>
          <w:b/>
          <w:color w:val="000000" w:themeColor="text1"/>
        </w:rPr>
        <w:t>download</w:t>
      </w:r>
    </w:p>
    <w:p w14:paraId="2587A136" w14:textId="4184CD99" w:rsidR="001D61BD" w:rsidRPr="00C964C8" w:rsidRDefault="001D61BD"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Sutherland Goldman, Sally J. 2018b:  “Critical Evidence: Vālmīki’s Uttarakāṇḍa and the Critical Edition”</w:t>
      </w:r>
      <w:r w:rsidRPr="00C964C8">
        <w:rPr>
          <w:color w:val="000000" w:themeColor="text1"/>
        </w:rPr>
        <w:t>,</w:t>
      </w:r>
      <w:r w:rsidRPr="00C964C8">
        <w:rPr>
          <w:rFonts w:eastAsia="Gentium Basic"/>
          <w:color w:val="000000" w:themeColor="text1"/>
        </w:rPr>
        <w:t xml:space="preserve"> in Brodbeck, Bowles and Hiltebeitel 2018: 298-324.</w:t>
      </w:r>
      <w:r w:rsidRPr="00C964C8">
        <w:rPr>
          <w:rFonts w:eastAsia="Gentium Basic"/>
          <w:color w:val="000000" w:themeColor="text1"/>
        </w:rPr>
        <w:tab/>
      </w:r>
      <w:r w:rsidRPr="00C964C8">
        <w:rPr>
          <w:rFonts w:eastAsia="Gentium Basic"/>
          <w:b/>
          <w:color w:val="000000" w:themeColor="text1"/>
        </w:rPr>
        <w:t>own copy</w:t>
      </w:r>
    </w:p>
    <w:p w14:paraId="1ED03A0E" w14:textId="0DCDF540" w:rsidR="001D61BD" w:rsidRPr="00C964C8" w:rsidRDefault="00314614" w:rsidP="00A90C52">
      <w:pPr>
        <w:tabs>
          <w:tab w:val="right" w:pos="9000"/>
        </w:tabs>
        <w:spacing w:after="60"/>
        <w:ind w:left="360" w:hanging="360"/>
        <w:rPr>
          <w:rFonts w:eastAsia="Gentium Basic" w:cs="Gentium Basic"/>
          <w:b/>
          <w:color w:val="000000" w:themeColor="text1"/>
        </w:rPr>
      </w:pPr>
      <w:r w:rsidRPr="00C964C8">
        <w:rPr>
          <w:rFonts w:eastAsia="Gentium Basic"/>
          <w:color w:val="000000" w:themeColor="text1"/>
        </w:rPr>
        <w:t xml:space="preserve">Sutherland Goldman, Sally J. 2018c:  “Against their Will: sexual assault and the </w:t>
      </w:r>
      <w:r w:rsidRPr="00C964C8">
        <w:rPr>
          <w:rFonts w:eastAsia="Gentium Basic"/>
          <w:i/>
          <w:color w:val="000000" w:themeColor="text1"/>
        </w:rPr>
        <w:t>Uttarakāṇḍa</w:t>
      </w:r>
      <w:r w:rsidRPr="00C964C8">
        <w:rPr>
          <w:rFonts w:eastAsia="Gentium Basic"/>
          <w:color w:val="000000" w:themeColor="text1"/>
        </w:rPr>
        <w:t xml:space="preserve">”, </w:t>
      </w:r>
      <w:r w:rsidRPr="00C964C8">
        <w:rPr>
          <w:rFonts w:eastAsia="Gentium Basic"/>
          <w:i/>
          <w:color w:val="000000" w:themeColor="text1"/>
        </w:rPr>
        <w:t>Studies in History</w:t>
      </w:r>
      <w:r w:rsidRPr="00C964C8">
        <w:rPr>
          <w:rFonts w:eastAsia="Gentium Basic"/>
          <w:color w:val="000000" w:themeColor="text1"/>
        </w:rPr>
        <w:t xml:space="preserve"> 34.2: 164-81.</w:t>
      </w:r>
      <w:r w:rsidRPr="00C964C8">
        <w:rPr>
          <w:rFonts w:eastAsia="Gentium Basic"/>
          <w:color w:val="000000" w:themeColor="text1"/>
        </w:rPr>
        <w:tab/>
      </w:r>
      <w:r w:rsidRPr="00C964C8">
        <w:rPr>
          <w:rFonts w:eastAsia="Gentium Basic"/>
          <w:b/>
          <w:color w:val="000000" w:themeColor="text1"/>
        </w:rPr>
        <w:t>download</w:t>
      </w:r>
    </w:p>
    <w:p w14:paraId="5F5D6339" w14:textId="65DB46DA" w:rsidR="00EA57AE" w:rsidRPr="00C964C8" w:rsidRDefault="00EA57AE"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Tadpatrikar, S.N. 1923-24:  “Mūla-Rāmāyaṇa”, </w:t>
      </w:r>
      <w:r w:rsidRPr="00C964C8">
        <w:rPr>
          <w:rFonts w:eastAsia="Gentium Basic" w:cs="Gentium Basic"/>
          <w:i/>
          <w:color w:val="000000" w:themeColor="text1"/>
        </w:rPr>
        <w:t>ABORI</w:t>
      </w:r>
      <w:r w:rsidRPr="00C964C8">
        <w:rPr>
          <w:rFonts w:eastAsia="Gentium Basic" w:cs="Gentium Basic"/>
          <w:color w:val="000000" w:themeColor="text1"/>
        </w:rPr>
        <w:t xml:space="preserve"> 5: 66-68.</w:t>
      </w:r>
      <w:r w:rsidRPr="00C964C8">
        <w:rPr>
          <w:rFonts w:eastAsia="Gentium Basic" w:cs="Gentium Basic"/>
          <w:color w:val="000000" w:themeColor="text1"/>
        </w:rPr>
        <w:tab/>
      </w:r>
      <w:r w:rsidRPr="00C964C8">
        <w:rPr>
          <w:rFonts w:eastAsia="Gentium Basic" w:cs="Gentium Basic"/>
          <w:b/>
          <w:color w:val="000000" w:themeColor="text1"/>
        </w:rPr>
        <w:t>download</w:t>
      </w:r>
      <w:r w:rsidR="00F6404A" w:rsidRPr="00C964C8">
        <w:rPr>
          <w:rFonts w:eastAsia="Gentium Basic" w:cs="Gentium Basic"/>
          <w:b/>
          <w:color w:val="000000" w:themeColor="text1"/>
        </w:rPr>
        <w:br/>
      </w:r>
      <w:r w:rsidR="00F6404A" w:rsidRPr="00C964C8">
        <w:rPr>
          <w:rFonts w:eastAsia="Gentium Basic" w:cs="Gentium Basic"/>
          <w:color w:val="000000" w:themeColor="text1"/>
        </w:rPr>
        <w:t xml:space="preserve">[argues that Madhva in C13 knew as separate versions a </w:t>
      </w:r>
      <w:r w:rsidR="00F6404A" w:rsidRPr="00C964C8">
        <w:rPr>
          <w:rFonts w:eastAsia="Gentium Basic" w:cs="Gentium Basic"/>
          <w:i/>
          <w:color w:val="000000" w:themeColor="text1"/>
        </w:rPr>
        <w:t>mūla</w:t>
      </w:r>
      <w:r w:rsidR="00F6404A" w:rsidRPr="00C964C8">
        <w:rPr>
          <w:rFonts w:eastAsia="Gentium Basic" w:cs="Gentium Basic"/>
          <w:color w:val="000000" w:themeColor="text1"/>
        </w:rPr>
        <w:t xml:space="preserve"> and a </w:t>
      </w:r>
      <w:r w:rsidR="00F6404A" w:rsidRPr="00C964C8">
        <w:rPr>
          <w:rFonts w:eastAsia="Gentium Basic" w:cs="Gentium Basic"/>
          <w:i/>
          <w:color w:val="000000" w:themeColor="text1"/>
        </w:rPr>
        <w:t>mahā Rāmāyaṇa</w:t>
      </w:r>
      <w:r w:rsidR="00F6404A" w:rsidRPr="00C964C8">
        <w:rPr>
          <w:rFonts w:eastAsia="Gentium Basic" w:cs="Gentium Basic"/>
          <w:color w:val="000000" w:themeColor="text1"/>
        </w:rPr>
        <w:t>]</w:t>
      </w:r>
    </w:p>
    <w:p w14:paraId="2839F429" w14:textId="60987BEE" w:rsidR="007B61D5" w:rsidRPr="00C964C8" w:rsidRDefault="007B61D5"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Telang, K.T. 1874a:  “The Rāmāyaṇa older than Patañjali”, </w:t>
      </w:r>
      <w:r w:rsidRPr="00C964C8">
        <w:rPr>
          <w:rFonts w:eastAsia="Gentium Basic"/>
          <w:i/>
          <w:color w:val="000000" w:themeColor="text1"/>
        </w:rPr>
        <w:t>Indian Antiquary</w:t>
      </w:r>
      <w:r w:rsidRPr="00C964C8">
        <w:rPr>
          <w:rFonts w:eastAsia="Gentium Basic"/>
          <w:color w:val="000000" w:themeColor="text1"/>
        </w:rPr>
        <w:t xml:space="preserve"> 3: 124.</w:t>
      </w:r>
      <w:r w:rsidRPr="00C964C8">
        <w:rPr>
          <w:rFonts w:eastAsia="Gentium Basic"/>
          <w:color w:val="000000" w:themeColor="text1"/>
        </w:rPr>
        <w:tab/>
      </w:r>
      <w:r w:rsidRPr="00C964C8">
        <w:rPr>
          <w:rFonts w:eastAsia="Gentium Basic"/>
          <w:b/>
          <w:color w:val="000000" w:themeColor="text1"/>
        </w:rPr>
        <w:t>as next</w:t>
      </w:r>
    </w:p>
    <w:p w14:paraId="54D75671" w14:textId="6673BB9E" w:rsidR="007B61D5" w:rsidRPr="00C964C8" w:rsidRDefault="007B61D5" w:rsidP="00A90C52">
      <w:pPr>
        <w:tabs>
          <w:tab w:val="right" w:pos="9000"/>
        </w:tabs>
        <w:spacing w:after="60"/>
        <w:ind w:left="360" w:hanging="360"/>
        <w:rPr>
          <w:rFonts w:eastAsia="Gentium Basic" w:cs="Gentium Basic"/>
          <w:color w:val="000000" w:themeColor="text1"/>
        </w:rPr>
      </w:pPr>
      <w:r w:rsidRPr="00C964C8">
        <w:rPr>
          <w:rFonts w:eastAsia="Gentium Basic"/>
          <w:color w:val="000000" w:themeColor="text1"/>
        </w:rPr>
        <w:t xml:space="preserve">Telang, K.T. 1874b:  “Note”, </w:t>
      </w:r>
      <w:r w:rsidRPr="00C964C8">
        <w:rPr>
          <w:rFonts w:eastAsia="Gentium Basic"/>
          <w:i/>
          <w:color w:val="000000" w:themeColor="text1"/>
        </w:rPr>
        <w:t>Indian Antiquary</w:t>
      </w:r>
      <w:r w:rsidRPr="00C964C8">
        <w:rPr>
          <w:rFonts w:eastAsia="Gentium Basic"/>
          <w:color w:val="000000" w:themeColor="text1"/>
        </w:rPr>
        <w:t xml:space="preserve"> 3: 266-67.</w:t>
      </w:r>
      <w:r w:rsidRPr="00C964C8">
        <w:rPr>
          <w:rFonts w:eastAsia="Gentium Basic"/>
          <w:color w:val="000000" w:themeColor="text1"/>
        </w:rPr>
        <w:tab/>
      </w:r>
      <w:r w:rsidRPr="00C964C8">
        <w:rPr>
          <w:rFonts w:eastAsia="Gentium Basic"/>
          <w:b/>
          <w:color w:val="000000" w:themeColor="text1"/>
        </w:rPr>
        <w:t>download (vol.)</w:t>
      </w:r>
    </w:p>
    <w:p w14:paraId="4C6B42E2" w14:textId="49F1C5F2" w:rsidR="000A40BC" w:rsidRPr="00C964C8" w:rsidRDefault="000A40BC" w:rsidP="00A90C52">
      <w:pPr>
        <w:tabs>
          <w:tab w:val="right" w:pos="9000"/>
        </w:tabs>
        <w:spacing w:after="60"/>
        <w:ind w:left="360" w:hanging="360"/>
        <w:rPr>
          <w:color w:val="000000" w:themeColor="text1"/>
        </w:rPr>
      </w:pPr>
      <w:r w:rsidRPr="00C964C8">
        <w:rPr>
          <w:rFonts w:eastAsia="Gentium Basic"/>
          <w:color w:val="000000" w:themeColor="text1"/>
        </w:rPr>
        <w:t xml:space="preserve">Thaker, Jayant P. 2001-01:  “The fire-ordeal episode of the </w:t>
      </w:r>
      <w:r w:rsidRPr="00C964C8">
        <w:rPr>
          <w:rFonts w:eastAsia="Gentium Basic"/>
          <w:i/>
          <w:color w:val="000000" w:themeColor="text1"/>
        </w:rPr>
        <w:t>Vālmīki-Rāmāyaṇa</w:t>
      </w:r>
      <w:r w:rsidRPr="00C964C8">
        <w:rPr>
          <w:rFonts w:eastAsia="Gentium Basic"/>
          <w:color w:val="000000" w:themeColor="text1"/>
        </w:rPr>
        <w:t>: its impact on the characters of Rāma and Sītā”,</w:t>
      </w:r>
      <w:r w:rsidRPr="00C964C8">
        <w:rPr>
          <w:rFonts w:eastAsia="Gentium Basic"/>
          <w:i/>
          <w:color w:val="000000" w:themeColor="text1"/>
        </w:rPr>
        <w:t xml:space="preserve"> JOIB</w:t>
      </w:r>
      <w:r w:rsidRPr="00C964C8">
        <w:rPr>
          <w:rFonts w:eastAsia="Gentium Basic"/>
          <w:color w:val="000000" w:themeColor="text1"/>
        </w:rPr>
        <w:t xml:space="preserve"> 50: 77-84.</w:t>
      </w:r>
      <w:r w:rsidRPr="00C964C8">
        <w:rPr>
          <w:rFonts w:eastAsia="Gentium Basic"/>
          <w:color w:val="000000" w:themeColor="text1"/>
        </w:rPr>
        <w:tab/>
      </w:r>
      <w:r w:rsidRPr="00C964C8">
        <w:rPr>
          <w:rFonts w:eastAsia="Gentium Basic"/>
          <w:b/>
          <w:color w:val="000000" w:themeColor="text1"/>
        </w:rPr>
        <w:t>scan</w:t>
      </w:r>
    </w:p>
    <w:p w14:paraId="669059BC" w14:textId="77777777" w:rsidR="00AB5ED1" w:rsidRPr="00C964C8" w:rsidRDefault="00AB5ED1" w:rsidP="00AB5ED1">
      <w:pPr>
        <w:tabs>
          <w:tab w:val="right" w:pos="9000"/>
        </w:tabs>
        <w:spacing w:after="80"/>
        <w:ind w:left="360" w:hanging="360"/>
        <w:rPr>
          <w:rFonts w:eastAsia="Gentium Basic" w:cs="Gentium Basic"/>
          <w:color w:val="000000" w:themeColor="text1"/>
        </w:rPr>
      </w:pPr>
      <w:r w:rsidRPr="00C964C8">
        <w:rPr>
          <w:rFonts w:eastAsia="Gentium Basic" w:cs="Gentium Basic"/>
          <w:color w:val="000000" w:themeColor="text1"/>
        </w:rPr>
        <w:t xml:space="preserve">Thapar, Romila 1971:  “The Image of the Barbarian in Early India”, </w:t>
      </w:r>
      <w:r w:rsidRPr="00C964C8">
        <w:rPr>
          <w:rFonts w:eastAsia="Gentium Basic" w:cs="Gentium Basic"/>
          <w:i/>
          <w:color w:val="000000" w:themeColor="text1"/>
        </w:rPr>
        <w:t>Comparative Studies in Society and History</w:t>
      </w:r>
      <w:r w:rsidRPr="00C964C8">
        <w:rPr>
          <w:rFonts w:eastAsia="Gentium Basic" w:cs="Gentium Basic"/>
          <w:color w:val="000000" w:themeColor="text1"/>
        </w:rPr>
        <w:t xml:space="preserve"> 13.4: 408-36. [repr. Thapar 2018: III, 202-36]</w:t>
      </w:r>
      <w:r w:rsidRPr="00C964C8">
        <w:rPr>
          <w:rFonts w:eastAsia="Gentium Basic" w:cs="Gentium Basic"/>
          <w:color w:val="000000" w:themeColor="text1"/>
        </w:rPr>
        <w:tab/>
      </w:r>
      <w:r w:rsidRPr="00C964C8">
        <w:rPr>
          <w:rFonts w:eastAsia="Gentium Basic" w:cs="Gentium Basic"/>
          <w:b/>
          <w:color w:val="000000" w:themeColor="text1"/>
          <w:spacing w:val="-14"/>
        </w:rPr>
        <w:t>download</w:t>
      </w:r>
    </w:p>
    <w:p w14:paraId="29B55AB2" w14:textId="0FF1713B" w:rsidR="00427684" w:rsidRPr="00C964C8" w:rsidRDefault="00653696"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Thapar, Romila 1978:  </w:t>
      </w:r>
      <w:r w:rsidRPr="00C964C8">
        <w:rPr>
          <w:rFonts w:eastAsia="Gentium Basic" w:cs="Gentium Basic"/>
          <w:i/>
          <w:color w:val="000000" w:themeColor="text1"/>
        </w:rPr>
        <w:t xml:space="preserve">Exile and the kingdom: some thoughts on the Rāmāyaṇa, </w:t>
      </w:r>
      <w:r w:rsidRPr="00C964C8">
        <w:rPr>
          <w:rFonts w:eastAsia="Gentium Basic" w:cs="Gentium Basic"/>
          <w:color w:val="000000" w:themeColor="text1"/>
        </w:rPr>
        <w:t>Rao Bahadur R. Narasimhachar Endowment Lecture (Bangalore: Mythic Society).</w:t>
      </w:r>
      <w:r w:rsidRPr="00C964C8">
        <w:rPr>
          <w:rFonts w:eastAsia="Gentium Basic" w:cs="Gentium Basic"/>
          <w:color w:val="000000" w:themeColor="text1"/>
        </w:rPr>
        <w:br/>
      </w:r>
      <w:r w:rsidR="00317D4E" w:rsidRPr="00C964C8">
        <w:rPr>
          <w:rFonts w:eastAsia="Gentium Basic" w:cs="Gentium Basic"/>
          <w:color w:val="000000" w:themeColor="text1"/>
        </w:rPr>
        <w:t>[repr. Thapar 2018: IV, 205-41]</w:t>
      </w:r>
      <w:r w:rsidRPr="00C964C8">
        <w:rPr>
          <w:rFonts w:eastAsia="Gentium Basic" w:cs="Gentium Basic"/>
          <w:color w:val="000000" w:themeColor="text1"/>
        </w:rPr>
        <w:tab/>
      </w:r>
      <w:r w:rsidRPr="00C964C8">
        <w:rPr>
          <w:rFonts w:eastAsia="Gentium Basic" w:cs="Gentium Basic"/>
          <w:b/>
          <w:color w:val="000000" w:themeColor="text1"/>
        </w:rPr>
        <w:t>some pages photocopied</w:t>
      </w:r>
    </w:p>
    <w:p w14:paraId="1FD62F77" w14:textId="305CC278" w:rsidR="00653696" w:rsidRPr="00C964C8" w:rsidRDefault="00653696" w:rsidP="00A90C52">
      <w:pPr>
        <w:tabs>
          <w:tab w:val="right" w:pos="9000"/>
        </w:tabs>
        <w:spacing w:after="60"/>
        <w:ind w:left="360" w:hanging="360"/>
        <w:rPr>
          <w:rFonts w:eastAsia="Gentium Basic" w:cs="Gentium Basic"/>
          <w:b/>
          <w:bCs/>
          <w:color w:val="000000" w:themeColor="text1"/>
          <w:spacing w:val="-12"/>
          <w:lang w:bidi="x-none"/>
        </w:rPr>
      </w:pPr>
      <w:r w:rsidRPr="00C964C8">
        <w:rPr>
          <w:rFonts w:eastAsia="Gentium Basic" w:cs="Gentium Basic"/>
          <w:color w:val="000000" w:themeColor="text1"/>
        </w:rPr>
        <w:t xml:space="preserve">Thapar, Romila 1979:  “The Historian and the Epic”, </w:t>
      </w:r>
      <w:r w:rsidRPr="00C964C8">
        <w:rPr>
          <w:rFonts w:eastAsia="Gentium Basic" w:cs="Gentium Basic"/>
          <w:i/>
          <w:color w:val="000000" w:themeColor="text1"/>
        </w:rPr>
        <w:t>ABORI</w:t>
      </w:r>
      <w:r w:rsidRPr="00C964C8">
        <w:rPr>
          <w:rFonts w:eastAsia="Gentium Basic" w:cs="Gentium Basic"/>
          <w:color w:val="000000" w:themeColor="text1"/>
        </w:rPr>
        <w:t xml:space="preserve"> 60: 199-213.</w:t>
      </w:r>
      <w:r w:rsidR="006B1DC0" w:rsidRPr="00C964C8">
        <w:rPr>
          <w:rFonts w:eastAsia="Gentium Basic" w:cs="Gentium Basic"/>
          <w:color w:val="000000" w:themeColor="text1"/>
        </w:rPr>
        <w:t xml:space="preserve">  [repr. Thapar 2018: III, 1-16]</w:t>
      </w:r>
      <w:r w:rsidRPr="00C964C8">
        <w:rPr>
          <w:rFonts w:eastAsia="Gentium Basic" w:cs="Gentium Basic"/>
          <w:color w:val="000000" w:themeColor="text1"/>
        </w:rPr>
        <w:tab/>
      </w:r>
      <w:r w:rsidRPr="00C964C8">
        <w:rPr>
          <w:rFonts w:eastAsia="Gentium Basic" w:cs="Gentium Basic"/>
          <w:b/>
          <w:bCs/>
          <w:color w:val="000000" w:themeColor="text1"/>
          <w:lang w:bidi="x-none"/>
        </w:rPr>
        <w:t>photocopy/download</w:t>
      </w:r>
    </w:p>
    <w:p w14:paraId="6B9D3745" w14:textId="00EA3027" w:rsidR="00C77D37" w:rsidRPr="00C964C8" w:rsidRDefault="00C77D37" w:rsidP="00A90C52">
      <w:pPr>
        <w:tabs>
          <w:tab w:val="right" w:pos="9000"/>
        </w:tabs>
        <w:spacing w:after="60"/>
        <w:ind w:left="360" w:hanging="360"/>
        <w:rPr>
          <w:b/>
          <w:color w:val="000000" w:themeColor="text1"/>
          <w:lang w:bidi="x-none"/>
        </w:rPr>
      </w:pPr>
      <w:r w:rsidRPr="00C964C8">
        <w:rPr>
          <w:color w:val="000000" w:themeColor="text1"/>
          <w:lang w:bidi="x-none"/>
        </w:rPr>
        <w:t xml:space="preserve">Thapar, Romila 1982:  “The </w:t>
      </w:r>
      <w:r w:rsidRPr="00C964C8">
        <w:rPr>
          <w:i/>
          <w:color w:val="000000" w:themeColor="text1"/>
          <w:lang w:bidi="x-none"/>
        </w:rPr>
        <w:t>Rāmāyaṇa</w:t>
      </w:r>
      <w:r w:rsidRPr="00C964C8">
        <w:rPr>
          <w:color w:val="000000" w:themeColor="text1"/>
          <w:lang w:bidi="x-none"/>
        </w:rPr>
        <w:t xml:space="preserve">: Theme and Variation”, in </w:t>
      </w:r>
      <w:r w:rsidRPr="00C964C8">
        <w:rPr>
          <w:i/>
          <w:color w:val="000000" w:themeColor="text1"/>
          <w:lang w:bidi="x-none"/>
        </w:rPr>
        <w:t>India: History and Thought: essays in honour of A. L. Basham</w:t>
      </w:r>
      <w:r w:rsidRPr="00C964C8">
        <w:rPr>
          <w:color w:val="000000" w:themeColor="text1"/>
          <w:lang w:bidi="x-none"/>
        </w:rPr>
        <w:t xml:space="preserve">, ed. by S. N. Mukherjee (Calcutta: Subarnarekha): </w:t>
      </w:r>
      <w:r w:rsidRPr="00C964C8">
        <w:rPr>
          <w:color w:val="000000" w:themeColor="text1"/>
          <w:lang w:bidi="x-none"/>
        </w:rPr>
        <w:br/>
        <w:t>221–53.</w:t>
      </w:r>
      <w:r w:rsidRPr="00C964C8">
        <w:rPr>
          <w:rFonts w:eastAsia="Gentium Basic" w:cs="Gentium Basic"/>
          <w:color w:val="000000" w:themeColor="text1"/>
        </w:rPr>
        <w:t xml:space="preserve"> [repr. Thapar 2018: III, 47-78]</w:t>
      </w:r>
      <w:r w:rsidRPr="00C964C8">
        <w:rPr>
          <w:color w:val="000000" w:themeColor="text1"/>
          <w:lang w:bidi="x-none"/>
        </w:rPr>
        <w:tab/>
      </w:r>
      <w:r w:rsidRPr="00C964C8">
        <w:rPr>
          <w:b/>
          <w:color w:val="000000" w:themeColor="text1"/>
          <w:lang w:bidi="x-none"/>
        </w:rPr>
        <w:t>OIL 503 Bas</w:t>
      </w:r>
      <w:r w:rsidR="00152324" w:rsidRPr="00C964C8">
        <w:rPr>
          <w:b/>
          <w:color w:val="000000" w:themeColor="text1"/>
          <w:lang w:bidi="x-none"/>
        </w:rPr>
        <w:t>; download (vol.)</w:t>
      </w:r>
    </w:p>
    <w:p w14:paraId="0B952689" w14:textId="344C2693" w:rsidR="00CA0A9D" w:rsidRPr="00C964C8" w:rsidRDefault="00CA0A9D"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Thapar, Romila 2011:  “Variants as historical statements: the Rāma-kathā in early India”, </w:t>
      </w:r>
      <w:r w:rsidRPr="00C964C8">
        <w:rPr>
          <w:rFonts w:eastAsia="Gentium Basic" w:cs="Gentium Basic"/>
          <w:color w:val="000000" w:themeColor="text1"/>
        </w:rPr>
        <w:br/>
        <w:t xml:space="preserve">in </w:t>
      </w:r>
      <w:r w:rsidRPr="00C964C8">
        <w:rPr>
          <w:rFonts w:eastAsia="Gentium Basic" w:cs="Gentium Basic"/>
          <w:i/>
          <w:color w:val="000000" w:themeColor="text1"/>
        </w:rPr>
        <w:t xml:space="preserve">The Anthropolist and the Native, </w:t>
      </w:r>
      <w:r w:rsidRPr="00C964C8">
        <w:rPr>
          <w:rFonts w:eastAsia="Gentium Basic" w:cs="Gentium Basic"/>
          <w:color w:val="000000" w:themeColor="text1"/>
        </w:rPr>
        <w:t>ed. by H.L. Seneviratne (London: Anthem Press): 349-94.</w:t>
      </w:r>
      <w:r w:rsidRPr="00C964C8">
        <w:rPr>
          <w:rFonts w:eastAsia="Gentium Basic" w:cs="Gentium Basic"/>
          <w:color w:val="000000" w:themeColor="text1"/>
        </w:rPr>
        <w:tab/>
      </w:r>
      <w:r w:rsidRPr="00C964C8">
        <w:rPr>
          <w:rFonts w:eastAsia="Gentium Basic" w:cs="Gentium Basic"/>
          <w:b/>
          <w:color w:val="000000" w:themeColor="text1"/>
        </w:rPr>
        <w:t>download</w:t>
      </w:r>
    </w:p>
    <w:p w14:paraId="6870983D" w14:textId="1018581B" w:rsidR="004A019E" w:rsidRPr="00C964C8" w:rsidRDefault="004A019E" w:rsidP="00A90C52">
      <w:pPr>
        <w:tabs>
          <w:tab w:val="right" w:pos="9000"/>
        </w:tabs>
        <w:spacing w:after="60"/>
        <w:ind w:left="360" w:hanging="360"/>
        <w:rPr>
          <w:rFonts w:eastAsia="Gentium Basic" w:cs="Gentium Basic"/>
          <w:b/>
          <w:color w:val="000000" w:themeColor="text1"/>
        </w:rPr>
      </w:pPr>
      <w:r w:rsidRPr="00C964C8">
        <w:rPr>
          <w:color w:val="000000" w:themeColor="text1"/>
        </w:rPr>
        <w:lastRenderedPageBreak/>
        <w:t xml:space="preserve">Tiwari, Ramachandra G. 1952-53:  “Time of Bālakāṇḍa (Bk. I Vālmīki Rāmāyaṇa)”, </w:t>
      </w:r>
      <w:r w:rsidRPr="00C964C8">
        <w:rPr>
          <w:i/>
          <w:color w:val="000000" w:themeColor="text1"/>
        </w:rPr>
        <w:t>JOIB</w:t>
      </w:r>
      <w:r w:rsidRPr="00C964C8">
        <w:rPr>
          <w:color w:val="000000" w:themeColor="text1"/>
        </w:rPr>
        <w:t xml:space="preserve"> 2: </w:t>
      </w:r>
      <w:r w:rsidRPr="00C964C8">
        <w:rPr>
          <w:color w:val="000000" w:themeColor="text1"/>
        </w:rPr>
        <w:br/>
        <w:t>9-17.</w:t>
      </w:r>
      <w:r w:rsidRPr="00C964C8">
        <w:rPr>
          <w:color w:val="000000" w:themeColor="text1"/>
        </w:rPr>
        <w:tab/>
      </w:r>
      <w:r w:rsidRPr="00C964C8">
        <w:rPr>
          <w:b/>
          <w:color w:val="000000" w:themeColor="text1"/>
        </w:rPr>
        <w:t>scan</w:t>
      </w:r>
    </w:p>
    <w:p w14:paraId="736420FA" w14:textId="635208EF" w:rsidR="001D60E5" w:rsidRPr="00C964C8" w:rsidRDefault="001D60E5"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Tiwari, A.R.G. 1960:  “The Kaccita Parva of Bk. II Ch. 100, Vālmīki Rāmāyaṇa — a study”,</w:t>
      </w:r>
      <w:r w:rsidRPr="00C964C8">
        <w:rPr>
          <w:rFonts w:eastAsia="Gentium Basic" w:cs="Gentium Basic"/>
          <w:i/>
          <w:color w:val="000000" w:themeColor="text1"/>
        </w:rPr>
        <w:t xml:space="preserve"> </w:t>
      </w:r>
      <w:r w:rsidRPr="00C964C8">
        <w:rPr>
          <w:rFonts w:eastAsia="Gentium Basic" w:cs="Gentium Basic"/>
          <w:i/>
          <w:color w:val="000000" w:themeColor="text1"/>
        </w:rPr>
        <w:br/>
        <w:t>PO</w:t>
      </w:r>
      <w:r w:rsidRPr="00C964C8">
        <w:rPr>
          <w:rFonts w:eastAsia="Gentium Basic" w:cs="Gentium Basic"/>
          <w:color w:val="000000" w:themeColor="text1"/>
        </w:rPr>
        <w:t xml:space="preserve"> 25: 20-35.</w:t>
      </w:r>
      <w:r w:rsidRPr="00C964C8">
        <w:rPr>
          <w:rFonts w:eastAsia="Gentium Basic" w:cs="Gentium Basic"/>
          <w:color w:val="000000" w:themeColor="text1"/>
        </w:rPr>
        <w:tab/>
      </w:r>
      <w:r w:rsidRPr="00C964C8">
        <w:rPr>
          <w:rFonts w:eastAsia="Gentium Basic" w:cs="Gentium Basic"/>
          <w:b/>
          <w:color w:val="000000" w:themeColor="text1"/>
        </w:rPr>
        <w:t>scan</w:t>
      </w:r>
    </w:p>
    <w:p w14:paraId="6885CC34" w14:textId="10F8C85F" w:rsidR="00065B16" w:rsidRPr="00C964C8" w:rsidRDefault="00065B16"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Tokunaga, Muneo 1993c:  “Shift of Caesura in the Triṣṭubh of the Rāmāyaṇa”, </w:t>
      </w:r>
      <w:r w:rsidRPr="00C964C8">
        <w:rPr>
          <w:rFonts w:eastAsia="Gentium Basic" w:cs="Gentium Basic"/>
          <w:i/>
          <w:color w:val="000000" w:themeColor="text1"/>
        </w:rPr>
        <w:t>JIBS</w:t>
      </w:r>
      <w:r w:rsidRPr="00C964C8">
        <w:rPr>
          <w:rFonts w:eastAsia="Gentium Basic" w:cs="Gentium Basic"/>
          <w:color w:val="000000" w:themeColor="text1"/>
        </w:rPr>
        <w:t xml:space="preserve"> 42.1: 1-7.</w:t>
      </w:r>
      <w:r w:rsidRPr="00C964C8">
        <w:rPr>
          <w:rFonts w:eastAsia="Gentium Basic" w:cs="Gentium Basic"/>
          <w:color w:val="000000" w:themeColor="text1"/>
        </w:rPr>
        <w:tab/>
      </w:r>
      <w:r w:rsidRPr="00C964C8">
        <w:rPr>
          <w:rFonts w:eastAsia="Gentium Basic" w:cs="Gentium Basic"/>
          <w:b/>
          <w:color w:val="000000" w:themeColor="text1"/>
        </w:rPr>
        <w:t>offprint</w:t>
      </w:r>
    </w:p>
    <w:p w14:paraId="332B9FB5" w14:textId="57C449F6" w:rsidR="004A019E" w:rsidRPr="00C964C8" w:rsidRDefault="004A019E"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Vaudeville, Charlotte 1963:  “Rāmāyaṇa Studies 1: the krauñca-vadha episode in the Vālmīki Rāmāyaṇa”, </w:t>
      </w:r>
      <w:r w:rsidRPr="00C964C8">
        <w:rPr>
          <w:rFonts w:eastAsia="Gentium Basic"/>
          <w:i/>
          <w:color w:val="000000" w:themeColor="text1"/>
        </w:rPr>
        <w:t>JAOS</w:t>
      </w:r>
      <w:r w:rsidRPr="00C964C8">
        <w:rPr>
          <w:rFonts w:eastAsia="Gentium Basic"/>
          <w:color w:val="000000" w:themeColor="text1"/>
        </w:rPr>
        <w:t xml:space="preserve"> 83: 327-35.</w:t>
      </w:r>
      <w:r w:rsidRPr="00C964C8">
        <w:rPr>
          <w:rFonts w:eastAsia="Gentium Basic"/>
          <w:color w:val="000000" w:themeColor="text1"/>
        </w:rPr>
        <w:tab/>
      </w:r>
      <w:r w:rsidR="00DA3C39" w:rsidRPr="00C964C8">
        <w:rPr>
          <w:rFonts w:eastAsia="Gentium Basic"/>
          <w:b/>
          <w:color w:val="000000" w:themeColor="text1"/>
        </w:rPr>
        <w:t>download</w:t>
      </w:r>
    </w:p>
    <w:p w14:paraId="01681350" w14:textId="10B9A541" w:rsidR="007B74E2" w:rsidRPr="00C964C8" w:rsidRDefault="007B74E2" w:rsidP="00A90C52">
      <w:pPr>
        <w:tabs>
          <w:tab w:val="right" w:pos="9000"/>
        </w:tabs>
        <w:spacing w:after="60"/>
        <w:ind w:left="360" w:hanging="360"/>
        <w:rPr>
          <w:rFonts w:eastAsia="Gentium Basic"/>
          <w:b/>
          <w:color w:val="000000" w:themeColor="text1"/>
        </w:rPr>
      </w:pPr>
      <w:r w:rsidRPr="00C964C8">
        <w:rPr>
          <w:rFonts w:eastAsia="Gentium Basic" w:cs="Gentium Basic"/>
          <w:color w:val="000000" w:themeColor="text1"/>
        </w:rPr>
        <w:t xml:space="preserve">Vanita, Ruth 2022:  </w:t>
      </w:r>
      <w:r w:rsidRPr="00C964C8">
        <w:rPr>
          <w:rFonts w:eastAsia="Gentium Basic" w:cs="Gentium Basic"/>
          <w:i/>
          <w:color w:val="000000" w:themeColor="text1"/>
        </w:rPr>
        <w:t>The dharma of justice in the Sanskrit epics: debates on gender, varna and species</w:t>
      </w:r>
      <w:r w:rsidRPr="00C964C8">
        <w:rPr>
          <w:rFonts w:eastAsia="Gentium Basic" w:cs="Gentium Basic"/>
          <w:color w:val="000000" w:themeColor="text1"/>
        </w:rPr>
        <w:t xml:space="preserve"> (Oxford: Oxford University Press).</w:t>
      </w:r>
      <w:r w:rsidRPr="00C964C8">
        <w:rPr>
          <w:rFonts w:eastAsia="Gentium Basic" w:cs="Gentium Basic"/>
          <w:color w:val="000000" w:themeColor="text1"/>
        </w:rPr>
        <w:tab/>
      </w:r>
      <w:r w:rsidRPr="00C964C8">
        <w:rPr>
          <w:rFonts w:eastAsia="Gentium Basic" w:cs="Gentium Basic"/>
          <w:b/>
          <w:color w:val="000000" w:themeColor="text1"/>
        </w:rPr>
        <w:t>Bod./parts downloaded</w:t>
      </w:r>
    </w:p>
    <w:p w14:paraId="51A1A3A6" w14:textId="5311328B" w:rsidR="009F1BB3" w:rsidRPr="00C964C8" w:rsidRDefault="009F1BB3" w:rsidP="00A90C52">
      <w:pPr>
        <w:tabs>
          <w:tab w:val="right" w:pos="9000"/>
        </w:tabs>
        <w:spacing w:after="60"/>
        <w:ind w:left="360" w:hanging="360"/>
        <w:rPr>
          <w:rFonts w:eastAsia="Gentium Basic"/>
          <w:b/>
          <w:color w:val="000000" w:themeColor="text1"/>
        </w:rPr>
      </w:pPr>
      <w:r w:rsidRPr="00C964C8">
        <w:rPr>
          <w:rFonts w:eastAsia="Gentium Basic"/>
          <w:color w:val="000000" w:themeColor="text1"/>
        </w:rPr>
        <w:t xml:space="preserve">Vekerdi, J. 1964:  “On the </w:t>
      </w:r>
      <w:r w:rsidRPr="00C964C8">
        <w:rPr>
          <w:rFonts w:eastAsia="Gentium Basic"/>
          <w:i/>
          <w:color w:val="000000" w:themeColor="text1"/>
        </w:rPr>
        <w:t>Uttara-kāṇḍa</w:t>
      </w:r>
      <w:r w:rsidRPr="00C964C8">
        <w:rPr>
          <w:rFonts w:eastAsia="Gentium Basic"/>
          <w:color w:val="000000" w:themeColor="text1"/>
        </w:rPr>
        <w:t xml:space="preserve"> of the Rāmāyaṇa”, </w:t>
      </w:r>
      <w:r w:rsidRPr="00C964C8">
        <w:rPr>
          <w:rFonts w:eastAsia="Gentium Basic"/>
          <w:i/>
          <w:color w:val="000000" w:themeColor="text1"/>
        </w:rPr>
        <w:t>Acta Orientalia Hungarica</w:t>
      </w:r>
      <w:r w:rsidRPr="00C964C8">
        <w:rPr>
          <w:rFonts w:eastAsia="Gentium Basic"/>
          <w:color w:val="000000" w:themeColor="text1"/>
        </w:rPr>
        <w:t xml:space="preserve"> 17: 187</w:t>
      </w:r>
      <w:r w:rsidRPr="00C964C8">
        <w:rPr>
          <w:rFonts w:eastAsia="Gentium Basic"/>
          <w:color w:val="000000" w:themeColor="text1"/>
        </w:rPr>
        <w:noBreakHyphen/>
        <w:t>95.</w:t>
      </w:r>
      <w:r w:rsidRPr="00C964C8">
        <w:rPr>
          <w:rFonts w:eastAsia="Gentium Basic"/>
          <w:color w:val="000000" w:themeColor="text1"/>
        </w:rPr>
        <w:tab/>
      </w:r>
      <w:r w:rsidRPr="00C964C8">
        <w:rPr>
          <w:rFonts w:eastAsia="Gentium Basic"/>
          <w:b/>
          <w:color w:val="000000" w:themeColor="text1"/>
        </w:rPr>
        <w:t>offprint + download</w:t>
      </w:r>
    </w:p>
    <w:p w14:paraId="55CCE838" w14:textId="5A8DE122" w:rsidR="009F1BB3" w:rsidRPr="00C964C8" w:rsidRDefault="009F1BB3" w:rsidP="00A90C52">
      <w:pPr>
        <w:tabs>
          <w:tab w:val="right" w:pos="9000"/>
        </w:tabs>
        <w:spacing w:after="60"/>
        <w:ind w:left="360" w:hanging="360"/>
        <w:rPr>
          <w:rFonts w:eastAsia="Gentium Basic" w:cs="Gentium Basic"/>
          <w:b/>
          <w:color w:val="000000" w:themeColor="text1"/>
        </w:rPr>
      </w:pPr>
      <w:r w:rsidRPr="00C964C8">
        <w:rPr>
          <w:rFonts w:eastAsia="Gentium Basic"/>
          <w:color w:val="000000" w:themeColor="text1"/>
        </w:rPr>
        <w:t xml:space="preserve">Vekerdi, J. 1966:  “On the </w:t>
      </w:r>
      <w:r w:rsidRPr="00C964C8">
        <w:rPr>
          <w:rFonts w:eastAsia="Gentium Basic"/>
          <w:i/>
          <w:color w:val="000000" w:themeColor="text1"/>
        </w:rPr>
        <w:t>Bāla-kāṇḍa</w:t>
      </w:r>
      <w:r w:rsidRPr="00C964C8">
        <w:rPr>
          <w:rFonts w:eastAsia="Gentium Basic"/>
          <w:color w:val="000000" w:themeColor="text1"/>
        </w:rPr>
        <w:t xml:space="preserve"> of the </w:t>
      </w:r>
      <w:r w:rsidRPr="00C964C8">
        <w:rPr>
          <w:rFonts w:eastAsia="Gentium Basic"/>
          <w:i/>
          <w:color w:val="000000" w:themeColor="text1"/>
        </w:rPr>
        <w:t>Rāmāyaṇa</w:t>
      </w:r>
      <w:r w:rsidRPr="00C964C8">
        <w:rPr>
          <w:rFonts w:eastAsia="Gentium Basic"/>
          <w:color w:val="000000" w:themeColor="text1"/>
        </w:rPr>
        <w:t>: the Authentic Parts”,</w:t>
      </w:r>
      <w:r w:rsidRPr="00C964C8">
        <w:rPr>
          <w:rFonts w:eastAsia="Gentium Basic"/>
          <w:i/>
          <w:color w:val="000000" w:themeColor="text1"/>
        </w:rPr>
        <w:t xml:space="preserve"> Acta Orientalia Hungarica</w:t>
      </w:r>
      <w:r w:rsidRPr="00C964C8">
        <w:rPr>
          <w:rFonts w:eastAsia="Gentium Basic"/>
          <w:color w:val="000000" w:themeColor="text1"/>
        </w:rPr>
        <w:t xml:space="preserve"> 19: 13-24.</w:t>
      </w:r>
      <w:r w:rsidRPr="00C964C8">
        <w:rPr>
          <w:rFonts w:eastAsia="Gentium Basic"/>
          <w:color w:val="000000" w:themeColor="text1"/>
        </w:rPr>
        <w:tab/>
      </w:r>
      <w:r w:rsidRPr="00C964C8">
        <w:rPr>
          <w:rFonts w:eastAsia="Gentium Basic"/>
          <w:b/>
          <w:color w:val="000000" w:themeColor="text1"/>
        </w:rPr>
        <w:t>offprint + download</w:t>
      </w:r>
    </w:p>
    <w:p w14:paraId="23D64D18" w14:textId="6F586722" w:rsidR="001C71A3" w:rsidRPr="00C964C8" w:rsidRDefault="001C71A3" w:rsidP="00A90C52">
      <w:pPr>
        <w:tabs>
          <w:tab w:val="right" w:pos="9000"/>
        </w:tabs>
        <w:spacing w:after="60"/>
        <w:ind w:left="360" w:hanging="360"/>
        <w:rPr>
          <w:rFonts w:eastAsia="Gentium Basic" w:cs="Gentium Basic"/>
          <w:b/>
          <w:color w:val="000000" w:themeColor="text1"/>
        </w:rPr>
      </w:pPr>
      <w:r w:rsidRPr="00C964C8">
        <w:rPr>
          <w:bCs/>
          <w:color w:val="000000" w:themeColor="text1"/>
        </w:rPr>
        <w:t>Veer, Peter van der 1999:  “Monumental Texts: The Critical Edition of India’s National Heritage”, in</w:t>
      </w:r>
      <w:r w:rsidRPr="00C964C8">
        <w:rPr>
          <w:rStyle w:val="apple-converted-space"/>
          <w:bCs/>
          <w:color w:val="000000" w:themeColor="text1"/>
        </w:rPr>
        <w:t xml:space="preserve"> </w:t>
      </w:r>
      <w:r w:rsidRPr="00C964C8">
        <w:rPr>
          <w:rStyle w:val="Emphasis"/>
          <w:bCs/>
          <w:color w:val="000000" w:themeColor="text1"/>
        </w:rPr>
        <w:t>Invoking the Past: the uses of history in South Asia</w:t>
      </w:r>
      <w:r w:rsidRPr="00C964C8">
        <w:rPr>
          <w:bCs/>
          <w:color w:val="000000" w:themeColor="text1"/>
        </w:rPr>
        <w:t>, ed. by Daud Ali (Delhi: Oxford University Press): 134–55.</w:t>
      </w:r>
      <w:r w:rsidRPr="00C964C8">
        <w:rPr>
          <w:bCs/>
          <w:color w:val="000000" w:themeColor="text1"/>
        </w:rPr>
        <w:tab/>
      </w:r>
      <w:r w:rsidRPr="00C964C8">
        <w:rPr>
          <w:b/>
          <w:bCs/>
          <w:color w:val="000000" w:themeColor="text1"/>
        </w:rPr>
        <w:t>scan</w:t>
      </w:r>
    </w:p>
    <w:p w14:paraId="70D880FB" w14:textId="4DB3B8D2" w:rsidR="00363E70" w:rsidRPr="00C964C8" w:rsidRDefault="00363E70" w:rsidP="00A90C52">
      <w:pPr>
        <w:tabs>
          <w:tab w:val="right" w:pos="9000"/>
        </w:tabs>
        <w:spacing w:after="60"/>
        <w:ind w:left="360" w:hanging="360"/>
        <w:rPr>
          <w:rFonts w:eastAsia="Gentium Basic" w:cs="Gentium Basic"/>
          <w:b/>
          <w:color w:val="000000" w:themeColor="text1"/>
        </w:rPr>
      </w:pPr>
      <w:r w:rsidRPr="00C964C8">
        <w:rPr>
          <w:rFonts w:eastAsia="Gentium Basic"/>
          <w:color w:val="000000" w:themeColor="text1"/>
        </w:rPr>
        <w:t xml:space="preserve">Wadekar, Mukund Lalji 1994:  “Methodology and Principles of the Critical Edition of the </w:t>
      </w:r>
      <w:r w:rsidRPr="00C964C8">
        <w:rPr>
          <w:rFonts w:eastAsia="Gentium Basic"/>
          <w:i/>
          <w:color w:val="000000" w:themeColor="text1"/>
        </w:rPr>
        <w:t>Vālmīki-Rāmāyaṇa</w:t>
      </w:r>
      <w:r w:rsidRPr="00C964C8">
        <w:rPr>
          <w:rFonts w:eastAsia="Gentium Basic"/>
          <w:color w:val="000000" w:themeColor="text1"/>
        </w:rPr>
        <w:t xml:space="preserve">”, in </w:t>
      </w:r>
      <w:r w:rsidRPr="00C964C8">
        <w:rPr>
          <w:rFonts w:eastAsia="Gentium Basic"/>
          <w:i/>
          <w:color w:val="000000" w:themeColor="text1"/>
        </w:rPr>
        <w:t>International Seminar on “Vālmīki Rāmāyaṇa – Higher Criticism” organised by the Oriental Institute Baroda, 25 to 27 Jan. 1994, Souvenir</w:t>
      </w:r>
      <w:r w:rsidRPr="00C964C8">
        <w:rPr>
          <w:rFonts w:eastAsia="Gentium Basic"/>
          <w:color w:val="000000" w:themeColor="text1"/>
        </w:rPr>
        <w:t>: 15-20  [reprinted in Wadekar 2001: 246-54].</w:t>
      </w:r>
      <w:r w:rsidR="00546A58" w:rsidRPr="00C964C8">
        <w:rPr>
          <w:rFonts w:eastAsia="Gentium Basic"/>
          <w:color w:val="000000" w:themeColor="text1"/>
        </w:rPr>
        <w:tab/>
      </w:r>
      <w:r w:rsidR="00546A58" w:rsidRPr="00C964C8">
        <w:rPr>
          <w:rFonts w:eastAsia="Gentium Basic"/>
          <w:b/>
          <w:color w:val="000000" w:themeColor="text1"/>
        </w:rPr>
        <w:t>download (reprint vol.)</w:t>
      </w:r>
    </w:p>
    <w:p w14:paraId="05817BA3" w14:textId="4960BB31" w:rsidR="00347121" w:rsidRPr="00C964C8" w:rsidRDefault="00347121" w:rsidP="00A90C52">
      <w:pPr>
        <w:tabs>
          <w:tab w:val="right" w:pos="9000"/>
        </w:tabs>
        <w:spacing w:after="60"/>
        <w:ind w:left="360" w:hanging="360"/>
        <w:rPr>
          <w:rFonts w:eastAsia="Gentium Basic" w:cs="Gentium Basic"/>
          <w:b/>
          <w:color w:val="000000" w:themeColor="text1"/>
        </w:rPr>
      </w:pPr>
      <w:r w:rsidRPr="00C964C8">
        <w:rPr>
          <w:bCs/>
          <w:color w:val="000000" w:themeColor="text1"/>
        </w:rPr>
        <w:t>Wagle, N. K. 1974:  “A Study of Kinship Groups in the Rāmāyaṇa of Vālmīki”, in</w:t>
      </w:r>
      <w:r w:rsidRPr="00C964C8">
        <w:rPr>
          <w:rStyle w:val="apple-converted-space"/>
          <w:bCs/>
          <w:color w:val="000000" w:themeColor="text1"/>
        </w:rPr>
        <w:t> </w:t>
      </w:r>
      <w:r w:rsidRPr="00C964C8">
        <w:rPr>
          <w:rStyle w:val="Emphasis"/>
          <w:bCs/>
          <w:color w:val="000000" w:themeColor="text1"/>
        </w:rPr>
        <w:t>The Family in India: a regional view</w:t>
      </w:r>
      <w:r w:rsidRPr="00C964C8">
        <w:rPr>
          <w:bCs/>
          <w:color w:val="000000" w:themeColor="text1"/>
        </w:rPr>
        <w:t>, ed. George Kurian (The Hague: Mouton): 17–42.</w:t>
      </w:r>
      <w:r w:rsidR="009A5F98" w:rsidRPr="00C964C8">
        <w:rPr>
          <w:bCs/>
          <w:color w:val="000000" w:themeColor="text1"/>
        </w:rPr>
        <w:tab/>
      </w:r>
      <w:r w:rsidR="009A5F98" w:rsidRPr="00C964C8">
        <w:rPr>
          <w:b/>
          <w:bCs/>
          <w:color w:val="000000" w:themeColor="text1"/>
        </w:rPr>
        <w:t>download</w:t>
      </w:r>
    </w:p>
    <w:p w14:paraId="0B298EC6" w14:textId="5456EBBD" w:rsidR="00F60391" w:rsidRPr="00C964C8" w:rsidRDefault="00F60391"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Yardi, M.R. 1989:  “A Statistical Study of </w:t>
      </w:r>
      <w:r w:rsidRPr="00C964C8">
        <w:rPr>
          <w:rFonts w:eastAsia="Gentium Basic" w:cs="Gentium Basic"/>
          <w:i/>
          <w:color w:val="000000" w:themeColor="text1"/>
        </w:rPr>
        <w:t>Rāmāyaṇa: Sundarakāṇḍa, Yuddhakāṇḍa</w:t>
      </w:r>
      <w:r w:rsidRPr="00C964C8">
        <w:rPr>
          <w:rFonts w:eastAsia="Gentium Basic" w:cs="Gentium Basic"/>
          <w:color w:val="000000" w:themeColor="text1"/>
        </w:rPr>
        <w:t xml:space="preserve"> and </w:t>
      </w:r>
      <w:r w:rsidRPr="00C964C8">
        <w:rPr>
          <w:rFonts w:eastAsia="Gentium Basic" w:cs="Gentium Basic"/>
          <w:i/>
          <w:color w:val="000000" w:themeColor="text1"/>
        </w:rPr>
        <w:t>Uttarakāṇḍa</w:t>
      </w:r>
      <w:r w:rsidRPr="00C964C8">
        <w:rPr>
          <w:rFonts w:eastAsia="Gentium Basic" w:cs="Gentium Basic"/>
          <w:color w:val="000000" w:themeColor="text1"/>
        </w:rPr>
        <w:t xml:space="preserve">”,  </w:t>
      </w:r>
      <w:r w:rsidRPr="00C964C8">
        <w:rPr>
          <w:rFonts w:eastAsia="Gentium Basic" w:cs="Gentium Basic"/>
          <w:i/>
          <w:color w:val="000000" w:themeColor="text1"/>
        </w:rPr>
        <w:t>ABORI</w:t>
      </w:r>
      <w:r w:rsidRPr="00C964C8">
        <w:rPr>
          <w:rFonts w:eastAsia="Gentium Basic" w:cs="Gentium Basic"/>
          <w:color w:val="000000" w:themeColor="text1"/>
        </w:rPr>
        <w:t xml:space="preserve"> 70: 17-35.</w:t>
      </w:r>
      <w:r w:rsidRPr="00C964C8">
        <w:rPr>
          <w:rFonts w:eastAsia="Gentium Basic" w:cs="Gentium Basic"/>
          <w:color w:val="000000" w:themeColor="text1"/>
        </w:rPr>
        <w:tab/>
      </w:r>
      <w:r w:rsidRPr="00C964C8">
        <w:rPr>
          <w:rFonts w:eastAsia="Gentium Basic" w:cs="Gentium Basic"/>
          <w:b/>
          <w:color w:val="000000" w:themeColor="text1"/>
        </w:rPr>
        <w:t>photocopy / download</w:t>
      </w:r>
    </w:p>
    <w:p w14:paraId="259E9923" w14:textId="4202FA01" w:rsidR="00F60391" w:rsidRPr="00C964C8" w:rsidRDefault="00F60391" w:rsidP="00A90C52">
      <w:pPr>
        <w:tabs>
          <w:tab w:val="right" w:pos="9000"/>
        </w:tabs>
        <w:spacing w:after="60"/>
        <w:ind w:left="360" w:hanging="360"/>
        <w:rPr>
          <w:rFonts w:eastAsia="Gentium Basic" w:cs="Gentium Basic"/>
          <w:b/>
          <w:color w:val="000000" w:themeColor="text1"/>
        </w:rPr>
      </w:pPr>
      <w:r w:rsidRPr="00C964C8">
        <w:rPr>
          <w:rFonts w:eastAsia="Gentium Basic" w:cs="Gentium Basic"/>
          <w:color w:val="000000" w:themeColor="text1"/>
        </w:rPr>
        <w:t xml:space="preserve">Yardi, M.R. 1990:  “A Statistical Study of the </w:t>
      </w:r>
      <w:r w:rsidRPr="00C964C8">
        <w:rPr>
          <w:rFonts w:eastAsia="Gentium Basic" w:cs="Gentium Basic"/>
          <w:i/>
          <w:color w:val="000000" w:themeColor="text1"/>
        </w:rPr>
        <w:t>Rāmāyaṇa: Bāla, Ayodhyā, Āraṇya</w:t>
      </w:r>
      <w:r w:rsidRPr="00C964C8">
        <w:rPr>
          <w:rFonts w:eastAsia="Gentium Basic" w:cs="Gentium Basic"/>
          <w:color w:val="000000" w:themeColor="text1"/>
        </w:rPr>
        <w:t xml:space="preserve"> and </w:t>
      </w:r>
      <w:r w:rsidRPr="00C964C8">
        <w:rPr>
          <w:rFonts w:eastAsia="Gentium Basic" w:cs="Gentium Basic"/>
          <w:i/>
          <w:color w:val="000000" w:themeColor="text1"/>
        </w:rPr>
        <w:t>Kiṣkindhā Kāṇḍas”, ABORI</w:t>
      </w:r>
      <w:r w:rsidRPr="00C964C8">
        <w:rPr>
          <w:rFonts w:eastAsia="Gentium Basic" w:cs="Gentium Basic"/>
          <w:color w:val="000000" w:themeColor="text1"/>
        </w:rPr>
        <w:t xml:space="preserve"> 71: 155-83.</w:t>
      </w:r>
      <w:r w:rsidRPr="00C964C8">
        <w:rPr>
          <w:rFonts w:eastAsia="Gentium Basic" w:cs="Gentium Basic"/>
          <w:color w:val="000000" w:themeColor="text1"/>
        </w:rPr>
        <w:tab/>
      </w:r>
      <w:r w:rsidRPr="00C964C8">
        <w:rPr>
          <w:rFonts w:eastAsia="Gentium Basic" w:cs="Gentium Basic"/>
          <w:b/>
          <w:color w:val="000000" w:themeColor="text1"/>
        </w:rPr>
        <w:t>part photocopied</w:t>
      </w:r>
    </w:p>
    <w:p w14:paraId="4AC7D2BF" w14:textId="4A18FCF4" w:rsidR="008A7DA7" w:rsidRPr="00C964C8" w:rsidRDefault="00F60391" w:rsidP="00A90C52">
      <w:pPr>
        <w:tabs>
          <w:tab w:val="right" w:pos="9000"/>
        </w:tabs>
        <w:spacing w:after="60"/>
        <w:ind w:left="360" w:hanging="360"/>
        <w:rPr>
          <w:rFonts w:eastAsia="Gentium Basic" w:cs="Gentium Basic"/>
          <w:color w:val="000000" w:themeColor="text1"/>
        </w:rPr>
      </w:pPr>
      <w:r w:rsidRPr="00C964C8">
        <w:rPr>
          <w:rFonts w:eastAsia="Gentium Basic" w:cs="Gentium Basic"/>
          <w:color w:val="000000" w:themeColor="text1"/>
        </w:rPr>
        <w:t xml:space="preserve">Yardi, M.R. 1994:  </w:t>
      </w:r>
      <w:r w:rsidRPr="00C964C8">
        <w:rPr>
          <w:rFonts w:eastAsia="Gentium Basic" w:cs="Gentium Basic"/>
          <w:i/>
          <w:color w:val="000000" w:themeColor="text1"/>
        </w:rPr>
        <w:t>The Rāmāyaṇa, its origin and growth: a statistical study,</w:t>
      </w:r>
      <w:r w:rsidRPr="00C964C8">
        <w:rPr>
          <w:rFonts w:eastAsia="Gentium Basic" w:cs="Gentium Basic"/>
          <w:color w:val="000000" w:themeColor="text1"/>
        </w:rPr>
        <w:t xml:space="preserve"> Bhandarkar Oriental Series 26 (Pune: BORI).</w:t>
      </w:r>
    </w:p>
    <w:p w14:paraId="61AE340B" w14:textId="248B5B81" w:rsidR="00B13804" w:rsidRPr="00C964C8" w:rsidRDefault="00263AFF" w:rsidP="002C053B">
      <w:pPr>
        <w:tabs>
          <w:tab w:val="right" w:pos="9000"/>
        </w:tabs>
        <w:spacing w:after="60"/>
        <w:ind w:left="360" w:hanging="360"/>
        <w:rPr>
          <w:b/>
          <w:color w:val="000000" w:themeColor="text1"/>
        </w:rPr>
      </w:pPr>
      <w:r w:rsidRPr="00C964C8">
        <w:rPr>
          <w:color w:val="000000" w:themeColor="text1"/>
        </w:rPr>
        <w:t xml:space="preserve">Yardi, M.R., 2001:  </w:t>
      </w:r>
      <w:r w:rsidRPr="00C964C8">
        <w:rPr>
          <w:i/>
          <w:color w:val="000000" w:themeColor="text1"/>
        </w:rPr>
        <w:t>Epilogue of Ramayana</w:t>
      </w:r>
      <w:r w:rsidRPr="00C964C8">
        <w:rPr>
          <w:color w:val="000000" w:themeColor="text1"/>
        </w:rPr>
        <w:t xml:space="preserve"> (Pune: Bhavan’s Book University, Pune Kendra).</w:t>
      </w:r>
      <w:r w:rsidRPr="00C964C8">
        <w:rPr>
          <w:color w:val="000000" w:themeColor="text1"/>
        </w:rPr>
        <w:br/>
      </w:r>
      <w:r w:rsidRPr="00C964C8">
        <w:rPr>
          <w:color w:val="000000" w:themeColor="text1"/>
        </w:rPr>
        <w:tab/>
      </w:r>
      <w:r w:rsidRPr="00C964C8">
        <w:rPr>
          <w:b/>
          <w:color w:val="000000" w:themeColor="text1"/>
        </w:rPr>
        <w:t>own copy</w:t>
      </w:r>
    </w:p>
    <w:p w14:paraId="4BF70C0F" w14:textId="77777777" w:rsidR="00C662B3" w:rsidRPr="00C964C8" w:rsidRDefault="00C662B3" w:rsidP="003A1D46">
      <w:pPr>
        <w:tabs>
          <w:tab w:val="left" w:pos="1080"/>
          <w:tab w:val="left" w:pos="2880"/>
          <w:tab w:val="right" w:pos="9000"/>
        </w:tabs>
        <w:spacing w:before="360" w:after="60"/>
        <w:ind w:left="446" w:hanging="446"/>
        <w:rPr>
          <w:b/>
          <w:color w:val="000000" w:themeColor="text1"/>
        </w:rPr>
      </w:pPr>
    </w:p>
    <w:p w14:paraId="3122F10B" w14:textId="209880E7" w:rsidR="00D61E0A" w:rsidRPr="00C964C8" w:rsidRDefault="00D61E0A" w:rsidP="00D61E0A">
      <w:pPr>
        <w:tabs>
          <w:tab w:val="left" w:pos="1080"/>
          <w:tab w:val="left" w:pos="2880"/>
          <w:tab w:val="right" w:pos="9000"/>
        </w:tabs>
        <w:spacing w:after="80"/>
        <w:ind w:left="360" w:hanging="360"/>
        <w:rPr>
          <w:color w:val="000000" w:themeColor="text1"/>
        </w:rPr>
      </w:pPr>
      <w:r w:rsidRPr="00C964C8">
        <w:rPr>
          <w:color w:val="000000" w:themeColor="text1"/>
        </w:rPr>
        <w:br w:type="page"/>
      </w:r>
    </w:p>
    <w:p w14:paraId="33A7ADF3" w14:textId="5174CCA9" w:rsidR="00D4719A" w:rsidRPr="00C964C8" w:rsidRDefault="00D4719A" w:rsidP="005B1D84">
      <w:pPr>
        <w:tabs>
          <w:tab w:val="left" w:pos="1080"/>
          <w:tab w:val="left" w:pos="2880"/>
          <w:tab w:val="right" w:pos="9000"/>
        </w:tabs>
        <w:spacing w:after="240"/>
        <w:ind w:left="360" w:hanging="360"/>
        <w:jc w:val="center"/>
        <w:rPr>
          <w:b/>
          <w:color w:val="000000" w:themeColor="text1"/>
          <w:sz w:val="32"/>
        </w:rPr>
      </w:pPr>
      <w:r w:rsidRPr="00C964C8">
        <w:rPr>
          <w:b/>
          <w:color w:val="000000" w:themeColor="text1"/>
          <w:sz w:val="32"/>
        </w:rPr>
        <w:lastRenderedPageBreak/>
        <w:t>general notes</w:t>
      </w:r>
    </w:p>
    <w:p w14:paraId="08DC3E39" w14:textId="6A308B0E" w:rsidR="00502611" w:rsidRPr="00C964C8" w:rsidRDefault="00502611" w:rsidP="00502611">
      <w:pPr>
        <w:ind w:firstLine="0"/>
        <w:rPr>
          <w:i/>
          <w:color w:val="000000" w:themeColor="text1"/>
        </w:rPr>
      </w:pPr>
      <w:r w:rsidRPr="00C964C8">
        <w:rPr>
          <w:i/>
          <w:color w:val="000000" w:themeColor="text1"/>
        </w:rPr>
        <w:t>as elsewhere, JLB and MB are used to identify the individual authors</w:t>
      </w:r>
    </w:p>
    <w:p w14:paraId="55907F8F" w14:textId="3B87A425" w:rsidR="00AA51A4" w:rsidRPr="00C964C8" w:rsidRDefault="00DA52F8" w:rsidP="00953A4A">
      <w:pPr>
        <w:tabs>
          <w:tab w:val="left" w:pos="1080"/>
          <w:tab w:val="left" w:pos="2880"/>
          <w:tab w:val="right" w:pos="9000"/>
        </w:tabs>
        <w:spacing w:before="120" w:after="120"/>
        <w:rPr>
          <w:color w:val="000000" w:themeColor="text1"/>
        </w:rPr>
      </w:pPr>
      <w:r w:rsidRPr="00C964C8">
        <w:rPr>
          <w:color w:val="000000" w:themeColor="text1"/>
        </w:rPr>
        <w:t>N</w:t>
      </w:r>
      <w:r w:rsidR="00F37B68" w:rsidRPr="00C964C8">
        <w:rPr>
          <w:color w:val="000000" w:themeColor="text1"/>
        </w:rPr>
        <w:t xml:space="preserve">otes </w:t>
      </w:r>
      <w:r w:rsidR="00502611" w:rsidRPr="00C964C8">
        <w:rPr>
          <w:color w:val="000000" w:themeColor="text1"/>
        </w:rPr>
        <w:t xml:space="preserve">in this document </w:t>
      </w:r>
      <w:r w:rsidR="00F37B68" w:rsidRPr="00C964C8">
        <w:rPr>
          <w:color w:val="000000" w:themeColor="text1"/>
        </w:rPr>
        <w:t>consist</w:t>
      </w:r>
      <w:r w:rsidRPr="00C964C8">
        <w:rPr>
          <w:color w:val="000000" w:themeColor="text1"/>
        </w:rPr>
        <w:t xml:space="preserve"> either</w:t>
      </w:r>
      <w:r w:rsidR="00F37B68" w:rsidRPr="00C964C8">
        <w:rPr>
          <w:color w:val="000000" w:themeColor="text1"/>
        </w:rPr>
        <w:t xml:space="preserve"> of points taken from various secondary sources which we judge significant </w:t>
      </w:r>
      <w:r w:rsidRPr="00C964C8">
        <w:rPr>
          <w:color w:val="000000" w:themeColor="text1"/>
        </w:rPr>
        <w:t>(</w:t>
      </w:r>
      <w:r w:rsidR="00F37B68" w:rsidRPr="00C964C8">
        <w:rPr>
          <w:color w:val="000000" w:themeColor="text1"/>
        </w:rPr>
        <w:t>but do not necessarily endorse</w:t>
      </w:r>
      <w:r w:rsidRPr="00C964C8">
        <w:rPr>
          <w:color w:val="000000" w:themeColor="text1"/>
        </w:rPr>
        <w:t>) or</w:t>
      </w:r>
      <w:r w:rsidR="00F37B68" w:rsidRPr="00C964C8">
        <w:rPr>
          <w:color w:val="000000" w:themeColor="text1"/>
        </w:rPr>
        <w:t xml:space="preserve"> extracts from our own data.  Our own views on the development of much of the text have already been published but those on stage 3 (basically the Bāla and Uttara kāṇḍas), which are </w:t>
      </w:r>
      <w:r w:rsidR="00502611" w:rsidRPr="00C964C8">
        <w:rPr>
          <w:color w:val="000000" w:themeColor="text1"/>
        </w:rPr>
        <w:t xml:space="preserve">not as </w:t>
      </w:r>
      <w:r w:rsidR="00F609B1" w:rsidRPr="00C964C8">
        <w:rPr>
          <w:color w:val="000000" w:themeColor="text1"/>
        </w:rPr>
        <w:t>complete</w:t>
      </w:r>
      <w:r w:rsidR="00F37B68" w:rsidRPr="00C964C8">
        <w:rPr>
          <w:color w:val="000000" w:themeColor="text1"/>
        </w:rPr>
        <w:t>, are contained</w:t>
      </w:r>
      <w:r w:rsidR="000972CE" w:rsidRPr="00C964C8">
        <w:rPr>
          <w:color w:val="000000" w:themeColor="text1"/>
        </w:rPr>
        <w:t xml:space="preserve"> partly</w:t>
      </w:r>
      <w:r w:rsidR="00F37B68" w:rsidRPr="00C964C8">
        <w:rPr>
          <w:color w:val="000000" w:themeColor="text1"/>
        </w:rPr>
        <w:t xml:space="preserve"> in th</w:t>
      </w:r>
      <w:r w:rsidR="007D2DAF" w:rsidRPr="00C964C8">
        <w:rPr>
          <w:color w:val="000000" w:themeColor="text1"/>
        </w:rPr>
        <w:t>is</w:t>
      </w:r>
      <w:r w:rsidR="00F37B68" w:rsidRPr="00C964C8">
        <w:rPr>
          <w:color w:val="000000" w:themeColor="text1"/>
        </w:rPr>
        <w:t xml:space="preserve"> document</w:t>
      </w:r>
      <w:r w:rsidR="000972CE" w:rsidRPr="00C964C8">
        <w:rPr>
          <w:color w:val="000000" w:themeColor="text1"/>
        </w:rPr>
        <w:t xml:space="preserve"> </w:t>
      </w:r>
      <w:r w:rsidR="007D2DAF" w:rsidRPr="00C964C8">
        <w:rPr>
          <w:color w:val="000000" w:themeColor="text1"/>
        </w:rPr>
        <w:t>but mainly</w:t>
      </w:r>
      <w:r w:rsidR="000972CE" w:rsidRPr="00C964C8">
        <w:rPr>
          <w:color w:val="000000" w:themeColor="text1"/>
        </w:rPr>
        <w:t xml:space="preserve"> within the folder </w:t>
      </w:r>
      <w:r w:rsidR="00953A4A" w:rsidRPr="00C964C8">
        <w:rPr>
          <w:color w:val="000000" w:themeColor="text1"/>
        </w:rPr>
        <w:t>“</w:t>
      </w:r>
      <w:r w:rsidR="00B4494F" w:rsidRPr="00C964C8">
        <w:rPr>
          <w:color w:val="000000" w:themeColor="text1"/>
        </w:rPr>
        <w:t>F</w:t>
      </w:r>
      <w:r w:rsidR="000972CE" w:rsidRPr="00C964C8">
        <w:rPr>
          <w:color w:val="000000" w:themeColor="text1"/>
        </w:rPr>
        <w:t xml:space="preserve">.  </w:t>
      </w:r>
      <w:r w:rsidR="00B4494F" w:rsidRPr="00C964C8">
        <w:rPr>
          <w:color w:val="000000" w:themeColor="text1"/>
        </w:rPr>
        <w:t>New beginnings”</w:t>
      </w:r>
      <w:r w:rsidR="00F37B68" w:rsidRPr="00C964C8">
        <w:rPr>
          <w:color w:val="000000" w:themeColor="text1"/>
        </w:rPr>
        <w:t>.  O</w:t>
      </w:r>
      <w:r w:rsidR="001346C6" w:rsidRPr="00C964C8">
        <w:rPr>
          <w:color w:val="000000" w:themeColor="text1"/>
        </w:rPr>
        <w:t>n</w:t>
      </w:r>
      <w:r w:rsidR="00F37B68" w:rsidRPr="00C964C8">
        <w:rPr>
          <w:color w:val="000000" w:themeColor="text1"/>
        </w:rPr>
        <w:t xml:space="preserve"> the</w:t>
      </w:r>
      <w:r w:rsidR="001346C6" w:rsidRPr="00C964C8">
        <w:rPr>
          <w:color w:val="000000" w:themeColor="text1"/>
        </w:rPr>
        <w:t xml:space="preserve"> stages of development</w:t>
      </w:r>
      <w:r w:rsidR="00F37B68" w:rsidRPr="00C964C8">
        <w:rPr>
          <w:color w:val="000000" w:themeColor="text1"/>
        </w:rPr>
        <w:t xml:space="preserve"> </w:t>
      </w:r>
      <w:r w:rsidR="00F37B68" w:rsidRPr="00C964C8">
        <w:rPr>
          <w:b/>
          <w:color w:val="000000" w:themeColor="text1"/>
        </w:rPr>
        <w:t>see</w:t>
      </w:r>
      <w:r w:rsidR="001346C6" w:rsidRPr="00C964C8">
        <w:rPr>
          <w:color w:val="000000" w:themeColor="text1"/>
        </w:rPr>
        <w:t xml:space="preserve">: </w:t>
      </w:r>
      <w:r w:rsidR="00DE163C" w:rsidRPr="00C964C8">
        <w:rPr>
          <w:color w:val="000000" w:themeColor="text1"/>
        </w:rPr>
        <w:t>JLB 1985</w:t>
      </w:r>
      <w:r w:rsidR="00B72864" w:rsidRPr="00C964C8">
        <w:rPr>
          <w:color w:val="000000" w:themeColor="text1"/>
        </w:rPr>
        <w:t>:</w:t>
      </w:r>
      <w:r w:rsidR="001346C6" w:rsidRPr="00C964C8">
        <w:rPr>
          <w:color w:val="000000" w:themeColor="text1"/>
        </w:rPr>
        <w:t xml:space="preserve"> </w:t>
      </w:r>
      <w:r w:rsidR="00D47906" w:rsidRPr="00C964C8">
        <w:rPr>
          <w:color w:val="000000" w:themeColor="text1"/>
        </w:rPr>
        <w:t>ch. 10 + Appendix</w:t>
      </w:r>
      <w:r w:rsidR="004E4955" w:rsidRPr="00C964C8">
        <w:rPr>
          <w:color w:val="000000" w:themeColor="text1"/>
        </w:rPr>
        <w:t xml:space="preserve"> [table copied below]</w:t>
      </w:r>
      <w:r w:rsidR="00D47906" w:rsidRPr="00C964C8">
        <w:rPr>
          <w:color w:val="000000" w:themeColor="text1"/>
        </w:rPr>
        <w:t>; JLB 1998</w:t>
      </w:r>
      <w:r w:rsidR="00090A1A" w:rsidRPr="00C964C8">
        <w:rPr>
          <w:color w:val="000000" w:themeColor="text1"/>
        </w:rPr>
        <w:t>a</w:t>
      </w:r>
      <w:r w:rsidR="00D47906" w:rsidRPr="00C964C8">
        <w:rPr>
          <w:color w:val="000000" w:themeColor="text1"/>
        </w:rPr>
        <w:t>: 377-97</w:t>
      </w:r>
      <w:r w:rsidR="00CA6348" w:rsidRPr="00C964C8">
        <w:rPr>
          <w:color w:val="000000" w:themeColor="text1"/>
        </w:rPr>
        <w:t>;</w:t>
      </w:r>
      <w:r w:rsidR="00CE2F5A" w:rsidRPr="00C964C8">
        <w:rPr>
          <w:color w:val="000000" w:themeColor="text1"/>
        </w:rPr>
        <w:t xml:space="preserve"> JLB 1998</w:t>
      </w:r>
      <w:r w:rsidR="00034257" w:rsidRPr="00C964C8">
        <w:rPr>
          <w:color w:val="000000" w:themeColor="text1"/>
        </w:rPr>
        <w:t>b;</w:t>
      </w:r>
      <w:r w:rsidR="00CA6348" w:rsidRPr="00C964C8">
        <w:rPr>
          <w:color w:val="000000" w:themeColor="text1"/>
        </w:rPr>
        <w:t xml:space="preserve"> JLB 2006a</w:t>
      </w:r>
      <w:r w:rsidR="00EE2619" w:rsidRPr="00C964C8">
        <w:rPr>
          <w:color w:val="000000" w:themeColor="text1"/>
        </w:rPr>
        <w:t>; MB 1999</w:t>
      </w:r>
      <w:r w:rsidR="00E51AAF" w:rsidRPr="00C964C8">
        <w:rPr>
          <w:color w:val="000000" w:themeColor="text1"/>
        </w:rPr>
        <w:t>a</w:t>
      </w:r>
      <w:r w:rsidR="00F609B1" w:rsidRPr="00C964C8">
        <w:rPr>
          <w:color w:val="000000" w:themeColor="text1"/>
        </w:rPr>
        <w:t xml:space="preserve"> (abstract below)</w:t>
      </w:r>
      <w:r w:rsidR="005D53BC" w:rsidRPr="00C964C8">
        <w:rPr>
          <w:color w:val="000000" w:themeColor="text1"/>
        </w:rPr>
        <w:t>; on</w:t>
      </w:r>
      <w:r w:rsidR="00F3086B" w:rsidRPr="00C964C8">
        <w:rPr>
          <w:color w:val="000000" w:themeColor="text1"/>
        </w:rPr>
        <w:t xml:space="preserve"> the</w:t>
      </w:r>
      <w:r w:rsidR="005D53BC" w:rsidRPr="00C964C8">
        <w:rPr>
          <w:color w:val="000000" w:themeColor="text1"/>
        </w:rPr>
        <w:t xml:space="preserve"> composition of stage 1 </w:t>
      </w:r>
      <w:r w:rsidR="005D53BC" w:rsidRPr="00C964C8">
        <w:rPr>
          <w:b/>
          <w:color w:val="000000" w:themeColor="text1"/>
        </w:rPr>
        <w:t>see</w:t>
      </w:r>
      <w:r w:rsidR="005D53BC" w:rsidRPr="00C964C8">
        <w:rPr>
          <w:color w:val="000000" w:themeColor="text1"/>
        </w:rPr>
        <w:t xml:space="preserve"> MB 2012a; on</w:t>
      </w:r>
      <w:r w:rsidR="00F3086B" w:rsidRPr="00C964C8">
        <w:rPr>
          <w:color w:val="000000" w:themeColor="text1"/>
        </w:rPr>
        <w:t xml:space="preserve"> the</w:t>
      </w:r>
      <w:r w:rsidR="005D53BC" w:rsidRPr="00C964C8">
        <w:rPr>
          <w:color w:val="000000" w:themeColor="text1"/>
        </w:rPr>
        <w:t xml:space="preserve"> composition of  stage 2 </w:t>
      </w:r>
      <w:r w:rsidR="005D53BC" w:rsidRPr="00C964C8">
        <w:rPr>
          <w:b/>
          <w:color w:val="000000" w:themeColor="text1"/>
        </w:rPr>
        <w:t>see</w:t>
      </w:r>
      <w:r w:rsidR="005D53BC" w:rsidRPr="00C964C8">
        <w:rPr>
          <w:color w:val="000000" w:themeColor="text1"/>
        </w:rPr>
        <w:t xml:space="preserve"> MB</w:t>
      </w:r>
      <w:r w:rsidR="00D01564" w:rsidRPr="00C964C8">
        <w:rPr>
          <w:color w:val="000000" w:themeColor="text1"/>
        </w:rPr>
        <w:t xml:space="preserve"> 2007.</w:t>
      </w:r>
    </w:p>
    <w:p w14:paraId="4E921071" w14:textId="77777777" w:rsidR="001E1248" w:rsidRPr="00C964C8" w:rsidRDefault="000F1D11" w:rsidP="00AE5609">
      <w:pPr>
        <w:tabs>
          <w:tab w:val="left" w:pos="2880"/>
          <w:tab w:val="right" w:pos="9000"/>
        </w:tabs>
        <w:spacing w:after="120"/>
        <w:ind w:left="360" w:hanging="360"/>
        <w:rPr>
          <w:b/>
          <w:color w:val="000000" w:themeColor="text1"/>
        </w:rPr>
      </w:pPr>
      <w:r w:rsidRPr="00C964C8">
        <w:rPr>
          <w:color w:val="000000" w:themeColor="text1"/>
        </w:rPr>
        <w:t>JLB 1985</w:t>
      </w:r>
      <w:r w:rsidR="00315031" w:rsidRPr="00C964C8">
        <w:rPr>
          <w:color w:val="000000" w:themeColor="text1"/>
        </w:rPr>
        <w:t>: 46</w:t>
      </w:r>
      <w:r w:rsidR="00867084" w:rsidRPr="00C964C8">
        <w:rPr>
          <w:color w:val="000000" w:themeColor="text1"/>
        </w:rPr>
        <w:t xml:space="preserve"> –</w:t>
      </w:r>
      <w:r w:rsidR="00315031" w:rsidRPr="00C964C8">
        <w:rPr>
          <w:b/>
          <w:color w:val="000000" w:themeColor="text1"/>
        </w:rPr>
        <w:t xml:space="preserve">  </w:t>
      </w:r>
      <w:r w:rsidR="00461E31" w:rsidRPr="00C964C8">
        <w:rPr>
          <w:b/>
          <w:color w:val="000000" w:themeColor="text1"/>
        </w:rPr>
        <w:t>“</w:t>
      </w:r>
      <w:r w:rsidR="00315031" w:rsidRPr="00C964C8">
        <w:rPr>
          <w:color w:val="000000" w:themeColor="text1"/>
        </w:rPr>
        <w:t>In general, I have not attempted to examine the status of individual verses but have taken sargas or groups of sargas as the unit.  The reason for this is purely practical  ...  Certainly, many individual verses which have less than full manuscript support would probably be bett</w:t>
      </w:r>
      <w:r w:rsidR="00461E31" w:rsidRPr="00C964C8">
        <w:rPr>
          <w:color w:val="000000" w:themeColor="text1"/>
        </w:rPr>
        <w:t>er removed from the text.”</w:t>
      </w:r>
      <w:r w:rsidR="00AE5609" w:rsidRPr="00C964C8">
        <w:rPr>
          <w:b/>
          <w:color w:val="000000" w:themeColor="text1"/>
        </w:rPr>
        <w:t xml:space="preserve"> </w:t>
      </w:r>
    </w:p>
    <w:p w14:paraId="5796AFD8" w14:textId="77777777" w:rsidR="001E1248" w:rsidRPr="00C964C8" w:rsidRDefault="001E1248" w:rsidP="00701E06">
      <w:pPr>
        <w:keepNext/>
        <w:tabs>
          <w:tab w:val="left" w:pos="2880"/>
          <w:tab w:val="right" w:pos="9000"/>
        </w:tabs>
        <w:spacing w:after="60"/>
        <w:ind w:left="720" w:hanging="720"/>
        <w:rPr>
          <w:b/>
          <w:color w:val="000000" w:themeColor="text1"/>
        </w:rPr>
      </w:pPr>
    </w:p>
    <w:p w14:paraId="52426E76" w14:textId="548D9B96" w:rsidR="00613DB7" w:rsidRPr="00C964C8" w:rsidRDefault="00613DB7" w:rsidP="00CE7D3C">
      <w:pPr>
        <w:keepNext/>
        <w:tabs>
          <w:tab w:val="left" w:pos="2880"/>
          <w:tab w:val="right" w:pos="9000"/>
        </w:tabs>
        <w:spacing w:before="240" w:after="60"/>
        <w:ind w:left="720" w:hanging="720"/>
        <w:rPr>
          <w:b/>
          <w:color w:val="000000" w:themeColor="text1"/>
        </w:rPr>
      </w:pPr>
      <w:r w:rsidRPr="00C964C8">
        <w:rPr>
          <w:b/>
          <w:color w:val="000000" w:themeColor="text1"/>
        </w:rPr>
        <w:t>abstract of MB 1999a</w:t>
      </w:r>
    </w:p>
    <w:p w14:paraId="59947D82" w14:textId="3AB77799" w:rsidR="00613DB7" w:rsidRPr="00C964C8" w:rsidRDefault="00613DB7" w:rsidP="00F85E03">
      <w:pPr>
        <w:spacing w:after="60"/>
        <w:rPr>
          <w:color w:val="000000" w:themeColor="text1"/>
        </w:rPr>
      </w:pPr>
      <w:r w:rsidRPr="00C964C8">
        <w:rPr>
          <w:color w:val="000000" w:themeColor="text1"/>
        </w:rPr>
        <w:t xml:space="preserve">The role of the original author is crucial to the </w:t>
      </w:r>
      <w:r w:rsidRPr="00C964C8">
        <w:rPr>
          <w:i/>
          <w:color w:val="000000" w:themeColor="text1"/>
        </w:rPr>
        <w:t>R</w:t>
      </w:r>
      <w:r w:rsidR="00344D52" w:rsidRPr="00C964C8">
        <w:rPr>
          <w:i/>
          <w:color w:val="000000" w:themeColor="text1"/>
        </w:rPr>
        <w:t>āmāyaṇa</w:t>
      </w:r>
      <w:r w:rsidRPr="00C964C8">
        <w:rPr>
          <w:color w:val="000000" w:themeColor="text1"/>
        </w:rPr>
        <w:t>, just as it is to a modern novel.  Study of his conception of the text will resolve or even eliminate some of the problems of interpretation which it has posed for subsequent generations.  The question we should ask is not</w:t>
      </w:r>
      <w:r w:rsidR="00D67AB0" w:rsidRPr="00C964C8">
        <w:rPr>
          <w:color w:val="000000" w:themeColor="text1"/>
        </w:rPr>
        <w:t xml:space="preserve"> “</w:t>
      </w:r>
      <w:r w:rsidRPr="00C964C8">
        <w:rPr>
          <w:color w:val="000000" w:themeColor="text1"/>
        </w:rPr>
        <w:t>Why did R</w:t>
      </w:r>
      <w:r w:rsidR="00344D52" w:rsidRPr="00C964C8">
        <w:rPr>
          <w:color w:val="000000" w:themeColor="text1"/>
        </w:rPr>
        <w:t>ā</w:t>
      </w:r>
      <w:r w:rsidRPr="00C964C8">
        <w:rPr>
          <w:color w:val="000000" w:themeColor="text1"/>
        </w:rPr>
        <w:t>ma act in such a way</w:t>
      </w:r>
      <w:r w:rsidR="00D67AB0" w:rsidRPr="00C964C8">
        <w:rPr>
          <w:color w:val="000000" w:themeColor="text1"/>
        </w:rPr>
        <w:t>?” but rather “</w:t>
      </w:r>
      <w:r w:rsidRPr="00C964C8">
        <w:rPr>
          <w:color w:val="000000" w:themeColor="text1"/>
        </w:rPr>
        <w:t>Why did V</w:t>
      </w:r>
      <w:r w:rsidR="00344D52" w:rsidRPr="00C964C8">
        <w:rPr>
          <w:color w:val="000000" w:themeColor="text1"/>
        </w:rPr>
        <w:t>ālmīk</w:t>
      </w:r>
      <w:r w:rsidRPr="00C964C8">
        <w:rPr>
          <w:color w:val="000000" w:themeColor="text1"/>
        </w:rPr>
        <w:t>i choose to</w:t>
      </w:r>
      <w:r w:rsidR="00344D52" w:rsidRPr="00C964C8">
        <w:rPr>
          <w:color w:val="000000" w:themeColor="text1"/>
        </w:rPr>
        <w:t xml:space="preserve"> make Rāma act in such a way?”</w:t>
      </w:r>
      <w:r w:rsidRPr="00C964C8">
        <w:rPr>
          <w:color w:val="000000" w:themeColor="text1"/>
        </w:rPr>
        <w:t xml:space="preserve">  </w:t>
      </w:r>
    </w:p>
    <w:p w14:paraId="309FB97F" w14:textId="21B96D8D" w:rsidR="00613DB7" w:rsidRPr="00C964C8" w:rsidRDefault="00613DB7" w:rsidP="00F85E03">
      <w:pPr>
        <w:spacing w:after="60"/>
        <w:ind w:right="-160"/>
        <w:rPr>
          <w:color w:val="000000" w:themeColor="text1"/>
        </w:rPr>
      </w:pPr>
      <w:r w:rsidRPr="00C964C8">
        <w:rPr>
          <w:color w:val="000000" w:themeColor="text1"/>
        </w:rPr>
        <w:t xml:space="preserve">The text shows </w:t>
      </w:r>
      <w:r w:rsidR="00344D52" w:rsidRPr="00C964C8">
        <w:rPr>
          <w:color w:val="000000" w:themeColor="text1"/>
        </w:rPr>
        <w:t>Vālmīki</w:t>
      </w:r>
      <w:r w:rsidRPr="00C964C8">
        <w:rPr>
          <w:color w:val="000000" w:themeColor="text1"/>
        </w:rPr>
        <w:t xml:space="preserve"> to have been a gifted and methodical author who from the outset had a clear idea of what he wanted to say and of how he wanted to say it.  He started by fixi</w:t>
      </w:r>
      <w:r w:rsidR="00E95BBB" w:rsidRPr="00C964C8">
        <w:rPr>
          <w:color w:val="000000" w:themeColor="text1"/>
        </w:rPr>
        <w:t>ng three inter-related elements:</w:t>
      </w:r>
      <w:r w:rsidRPr="00C964C8">
        <w:rPr>
          <w:color w:val="000000" w:themeColor="text1"/>
        </w:rPr>
        <w:t xml:space="preserve"> technique, genre and content, starting with his hero at the climax of the story and working backwards through the events which bring about that climax and its resolution.  Before he could work out the plot in detail, he had to settle th</w:t>
      </w:r>
      <w:r w:rsidR="00E95BBB" w:rsidRPr="00C964C8">
        <w:rPr>
          <w:color w:val="000000" w:themeColor="text1"/>
        </w:rPr>
        <w:t>e broader themes to be explored:</w:t>
      </w:r>
      <w:r w:rsidRPr="00C964C8">
        <w:rPr>
          <w:color w:val="000000" w:themeColor="text1"/>
        </w:rPr>
        <w:t xml:space="preserve"> the tensions of family and sexual relationships.  The heroes, R</w:t>
      </w:r>
      <w:r w:rsidR="00E95BBB" w:rsidRPr="00C964C8">
        <w:rPr>
          <w:color w:val="000000" w:themeColor="text1"/>
        </w:rPr>
        <w:t>ā</w:t>
      </w:r>
      <w:r w:rsidRPr="00C964C8">
        <w:rPr>
          <w:color w:val="000000" w:themeColor="text1"/>
        </w:rPr>
        <w:t>ma and Da</w:t>
      </w:r>
      <w:r w:rsidR="00E95BBB" w:rsidRPr="00C964C8">
        <w:rPr>
          <w:color w:val="000000" w:themeColor="text1"/>
        </w:rPr>
        <w:t>ś</w:t>
      </w:r>
      <w:r w:rsidRPr="00C964C8">
        <w:rPr>
          <w:color w:val="000000" w:themeColor="text1"/>
        </w:rPr>
        <w:t>aratha, bring about their own suffering, but largely by their virtues, not by any failings.  The personalities of the main characters are determined by, and help to determine, the plot and genre.</w:t>
      </w:r>
    </w:p>
    <w:p w14:paraId="7A9C0BBC" w14:textId="232F7193" w:rsidR="00613DB7" w:rsidRPr="00C964C8" w:rsidRDefault="00613DB7" w:rsidP="00F85E03">
      <w:pPr>
        <w:spacing w:after="60"/>
        <w:rPr>
          <w:color w:val="000000" w:themeColor="text1"/>
        </w:rPr>
      </w:pPr>
      <w:r w:rsidRPr="00C964C8">
        <w:rPr>
          <w:color w:val="000000" w:themeColor="text1"/>
        </w:rPr>
        <w:t>Other details of the plot resu</w:t>
      </w:r>
      <w:r w:rsidR="00E95BBB" w:rsidRPr="00C964C8">
        <w:rPr>
          <w:color w:val="000000" w:themeColor="text1"/>
        </w:rPr>
        <w:t>lt from these initial decisions; nothing must prevent the story’</w:t>
      </w:r>
      <w:r w:rsidRPr="00C964C8">
        <w:rPr>
          <w:color w:val="000000" w:themeColor="text1"/>
        </w:rPr>
        <w:t>s progress towards its pre-determined climax.  Sometimes this process will entail inconsistencies of plot or characterisation, or actions which later generations have condemned as ethically difficult to defend.</w:t>
      </w:r>
    </w:p>
    <w:p w14:paraId="4F7B19E4" w14:textId="112E467C" w:rsidR="00613DB7" w:rsidRPr="00C964C8" w:rsidRDefault="00613DB7" w:rsidP="00F85E03">
      <w:pPr>
        <w:spacing w:after="60"/>
        <w:ind w:right="-160"/>
        <w:rPr>
          <w:color w:val="000000" w:themeColor="text1"/>
        </w:rPr>
      </w:pPr>
      <w:r w:rsidRPr="00C964C8">
        <w:rPr>
          <w:color w:val="000000" w:themeColor="text1"/>
        </w:rPr>
        <w:t>Details of plot dependent on the initial decisions include R</w:t>
      </w:r>
      <w:r w:rsidR="00E95BBB" w:rsidRPr="00C964C8">
        <w:rPr>
          <w:color w:val="000000" w:themeColor="text1"/>
        </w:rPr>
        <w:t>ā</w:t>
      </w:r>
      <w:r w:rsidRPr="00C964C8">
        <w:rPr>
          <w:color w:val="000000" w:themeColor="text1"/>
        </w:rPr>
        <w:t>ma</w:t>
      </w:r>
      <w:r w:rsidR="00E95BBB" w:rsidRPr="00C964C8">
        <w:rPr>
          <w:color w:val="000000" w:themeColor="text1"/>
        </w:rPr>
        <w:t>’</w:t>
      </w:r>
      <w:r w:rsidRPr="00C964C8">
        <w:rPr>
          <w:color w:val="000000" w:themeColor="text1"/>
        </w:rPr>
        <w:t>s presence in the forest (rather than in Ayodhy</w:t>
      </w:r>
      <w:r w:rsidR="00E95BBB" w:rsidRPr="00C964C8">
        <w:rPr>
          <w:color w:val="000000" w:themeColor="text1"/>
        </w:rPr>
        <w:t>ā</w:t>
      </w:r>
      <w:r w:rsidRPr="00C964C8">
        <w:rPr>
          <w:color w:val="000000" w:themeColor="text1"/>
        </w:rPr>
        <w:t>) before the abduction, the nature of the abduction and the parts played by M</w:t>
      </w:r>
      <w:r w:rsidR="00E95BBB" w:rsidRPr="00C964C8">
        <w:rPr>
          <w:color w:val="000000" w:themeColor="text1"/>
        </w:rPr>
        <w:t>ārī</w:t>
      </w:r>
      <w:r w:rsidRPr="00C964C8">
        <w:rPr>
          <w:color w:val="000000" w:themeColor="text1"/>
        </w:rPr>
        <w:t>ca, S</w:t>
      </w:r>
      <w:r w:rsidR="00E95BBB" w:rsidRPr="00C964C8">
        <w:rPr>
          <w:color w:val="000000" w:themeColor="text1"/>
        </w:rPr>
        <w:t>ītā</w:t>
      </w:r>
      <w:r w:rsidRPr="00C964C8">
        <w:rPr>
          <w:color w:val="000000" w:themeColor="text1"/>
        </w:rPr>
        <w:t xml:space="preserve"> and Lak</w:t>
      </w:r>
      <w:r w:rsidR="00E95BBB" w:rsidRPr="00C964C8">
        <w:rPr>
          <w:color w:val="000000" w:themeColor="text1"/>
        </w:rPr>
        <w:t>ṣ</w:t>
      </w:r>
      <w:r w:rsidRPr="00C964C8">
        <w:rPr>
          <w:color w:val="000000" w:themeColor="text1"/>
        </w:rPr>
        <w:t>ma</w:t>
      </w:r>
      <w:r w:rsidR="00E95BBB" w:rsidRPr="00C964C8">
        <w:rPr>
          <w:color w:val="000000" w:themeColor="text1"/>
        </w:rPr>
        <w:t>ṇa;</w:t>
      </w:r>
      <w:r w:rsidRPr="00C964C8">
        <w:rPr>
          <w:color w:val="000000" w:themeColor="text1"/>
        </w:rPr>
        <w:t xml:space="preserve"> the mutilation of </w:t>
      </w:r>
      <w:r w:rsidR="00E95BBB" w:rsidRPr="00C964C8">
        <w:rPr>
          <w:color w:val="000000" w:themeColor="text1"/>
        </w:rPr>
        <w:t>Śū</w:t>
      </w:r>
      <w:r w:rsidRPr="00C964C8">
        <w:rPr>
          <w:color w:val="000000" w:themeColor="text1"/>
        </w:rPr>
        <w:t>rpa</w:t>
      </w:r>
      <w:r w:rsidR="00E95BBB" w:rsidRPr="00C964C8">
        <w:rPr>
          <w:color w:val="000000" w:themeColor="text1"/>
        </w:rPr>
        <w:t>ṇ</w:t>
      </w:r>
      <w:r w:rsidRPr="00C964C8">
        <w:rPr>
          <w:color w:val="000000" w:themeColor="text1"/>
        </w:rPr>
        <w:t>akh</w:t>
      </w:r>
      <w:r w:rsidR="00E95BBB" w:rsidRPr="00C964C8">
        <w:rPr>
          <w:color w:val="000000" w:themeColor="text1"/>
        </w:rPr>
        <w:t>ā</w:t>
      </w:r>
      <w:r w:rsidRPr="00C964C8">
        <w:rPr>
          <w:color w:val="000000" w:themeColor="text1"/>
        </w:rPr>
        <w:t xml:space="preserve">, which is the </w:t>
      </w:r>
      <w:r w:rsidR="00E95BBB" w:rsidRPr="00C964C8">
        <w:rPr>
          <w:color w:val="000000" w:themeColor="text1"/>
        </w:rPr>
        <w:t>ultimate cause of the abduction;</w:t>
      </w:r>
      <w:r w:rsidRPr="00C964C8">
        <w:rPr>
          <w:color w:val="000000" w:themeColor="text1"/>
        </w:rPr>
        <w:t xml:space="preserve"> R</w:t>
      </w:r>
      <w:r w:rsidR="00E95BBB" w:rsidRPr="00C964C8">
        <w:rPr>
          <w:color w:val="000000" w:themeColor="text1"/>
        </w:rPr>
        <w:t>āma’</w:t>
      </w:r>
      <w:r w:rsidRPr="00C964C8">
        <w:rPr>
          <w:color w:val="000000" w:themeColor="text1"/>
        </w:rPr>
        <w:t>s intervention in the quarrel between V</w:t>
      </w:r>
      <w:r w:rsidR="00E95BBB" w:rsidRPr="00C964C8">
        <w:rPr>
          <w:color w:val="000000" w:themeColor="text1"/>
        </w:rPr>
        <w:t>ā</w:t>
      </w:r>
      <w:r w:rsidRPr="00C964C8">
        <w:rPr>
          <w:color w:val="000000" w:themeColor="text1"/>
        </w:rPr>
        <w:t>lin and Sugr</w:t>
      </w:r>
      <w:r w:rsidR="00E95BBB" w:rsidRPr="00C964C8">
        <w:rPr>
          <w:color w:val="000000" w:themeColor="text1"/>
        </w:rPr>
        <w:t>īva;</w:t>
      </w:r>
      <w:r w:rsidRPr="00C964C8">
        <w:rPr>
          <w:color w:val="000000" w:themeColor="text1"/>
        </w:rPr>
        <w:t xml:space="preserve"> the provision of jewels for S</w:t>
      </w:r>
      <w:r w:rsidR="00E95BBB" w:rsidRPr="00C964C8">
        <w:rPr>
          <w:color w:val="000000" w:themeColor="text1"/>
        </w:rPr>
        <w:t>ītā;</w:t>
      </w:r>
      <w:r w:rsidRPr="00C964C8">
        <w:rPr>
          <w:color w:val="000000" w:themeColor="text1"/>
        </w:rPr>
        <w:t xml:space="preserve"> and the whole episode of the exile and its limitation.  The hackneyed motif of the rash vow and Da</w:t>
      </w:r>
      <w:r w:rsidR="00E95BBB" w:rsidRPr="00C964C8">
        <w:rPr>
          <w:color w:val="000000" w:themeColor="text1"/>
        </w:rPr>
        <w:t>śaratha’</w:t>
      </w:r>
      <w:r w:rsidRPr="00C964C8">
        <w:rPr>
          <w:color w:val="000000" w:themeColor="text1"/>
        </w:rPr>
        <w:t>s inevitable death are developed with great sensitivity.</w:t>
      </w:r>
    </w:p>
    <w:p w14:paraId="409D1D90" w14:textId="0BE9A0B7" w:rsidR="00613DB7" w:rsidRPr="00C964C8" w:rsidRDefault="00613DB7" w:rsidP="00F85E03">
      <w:pPr>
        <w:spacing w:after="60"/>
        <w:ind w:right="-70"/>
        <w:rPr>
          <w:color w:val="000000" w:themeColor="text1"/>
        </w:rPr>
      </w:pPr>
      <w:r w:rsidRPr="00C964C8">
        <w:rPr>
          <w:color w:val="000000" w:themeColor="text1"/>
        </w:rPr>
        <w:t xml:space="preserve">The personalities of the main characters stem partly from the exigencies of the plot, partly from the contrast </w:t>
      </w:r>
      <w:r w:rsidR="009C4A2F" w:rsidRPr="00C964C8">
        <w:rPr>
          <w:color w:val="000000" w:themeColor="text1"/>
        </w:rPr>
        <w:t>Vālmīki</w:t>
      </w:r>
      <w:r w:rsidRPr="00C964C8">
        <w:rPr>
          <w:color w:val="000000" w:themeColor="text1"/>
        </w:rPr>
        <w:t xml:space="preserve"> wishes to portray between them and the </w:t>
      </w:r>
      <w:r w:rsidRPr="00C964C8">
        <w:rPr>
          <w:i/>
          <w:color w:val="000000" w:themeColor="text1"/>
        </w:rPr>
        <w:t>v</w:t>
      </w:r>
      <w:r w:rsidR="00FA59EC" w:rsidRPr="00C964C8">
        <w:rPr>
          <w:i/>
          <w:color w:val="000000" w:themeColor="text1"/>
        </w:rPr>
        <w:t>ā</w:t>
      </w:r>
      <w:r w:rsidRPr="00C964C8">
        <w:rPr>
          <w:i/>
          <w:color w:val="000000" w:themeColor="text1"/>
        </w:rPr>
        <w:t>nara</w:t>
      </w:r>
      <w:r w:rsidRPr="00C964C8">
        <w:rPr>
          <w:color w:val="000000" w:themeColor="text1"/>
        </w:rPr>
        <w:t xml:space="preserve"> and </w:t>
      </w:r>
      <w:r w:rsidRPr="00C964C8">
        <w:rPr>
          <w:i/>
          <w:color w:val="000000" w:themeColor="text1"/>
        </w:rPr>
        <w:t>r</w:t>
      </w:r>
      <w:r w:rsidR="00FA59EC" w:rsidRPr="00C964C8">
        <w:rPr>
          <w:i/>
          <w:color w:val="000000" w:themeColor="text1"/>
        </w:rPr>
        <w:t>āks</w:t>
      </w:r>
      <w:r w:rsidRPr="00C964C8">
        <w:rPr>
          <w:i/>
          <w:color w:val="000000" w:themeColor="text1"/>
        </w:rPr>
        <w:t>asa</w:t>
      </w:r>
      <w:r w:rsidRPr="00C964C8">
        <w:rPr>
          <w:color w:val="000000" w:themeColor="text1"/>
        </w:rPr>
        <w:t xml:space="preserve"> brothers.</w:t>
      </w:r>
    </w:p>
    <w:p w14:paraId="669D25E2" w14:textId="35C32F29" w:rsidR="00954D2D" w:rsidRPr="00C964C8" w:rsidRDefault="00613DB7" w:rsidP="00954D2D">
      <w:pPr>
        <w:tabs>
          <w:tab w:val="left" w:pos="2880"/>
          <w:tab w:val="right" w:pos="9000"/>
        </w:tabs>
        <w:spacing w:after="240"/>
        <w:rPr>
          <w:b/>
          <w:color w:val="000000" w:themeColor="text1"/>
        </w:rPr>
      </w:pPr>
      <w:r w:rsidRPr="00C964C8">
        <w:rPr>
          <w:color w:val="000000" w:themeColor="text1"/>
        </w:rPr>
        <w:t xml:space="preserve">The </w:t>
      </w:r>
      <w:r w:rsidR="009C4A2F" w:rsidRPr="00C964C8">
        <w:rPr>
          <w:i/>
          <w:color w:val="000000" w:themeColor="text1"/>
        </w:rPr>
        <w:t>Rāmāyaṇa</w:t>
      </w:r>
      <w:r w:rsidR="009C4A2F" w:rsidRPr="00C964C8">
        <w:rPr>
          <w:color w:val="000000" w:themeColor="text1"/>
        </w:rPr>
        <w:t xml:space="preserve"> </w:t>
      </w:r>
      <w:r w:rsidRPr="00C964C8">
        <w:rPr>
          <w:color w:val="000000" w:themeColor="text1"/>
        </w:rPr>
        <w:t xml:space="preserve">of </w:t>
      </w:r>
      <w:r w:rsidR="009C4A2F" w:rsidRPr="00C964C8">
        <w:rPr>
          <w:color w:val="000000" w:themeColor="text1"/>
        </w:rPr>
        <w:t>Vālmīki</w:t>
      </w:r>
      <w:r w:rsidRPr="00C964C8">
        <w:rPr>
          <w:color w:val="000000" w:themeColor="text1"/>
        </w:rPr>
        <w:t xml:space="preserve"> should be judged as a work of literature, not as a social history or a treatise on morals.</w:t>
      </w:r>
      <w:r w:rsidR="00E8269C" w:rsidRPr="00C964C8">
        <w:rPr>
          <w:b/>
          <w:color w:val="000000" w:themeColor="text1"/>
        </w:rPr>
        <w:t xml:space="preserve"> </w:t>
      </w:r>
      <w:r w:rsidR="00954D2D" w:rsidRPr="00C964C8">
        <w:rPr>
          <w:b/>
          <w:color w:val="000000" w:themeColor="text1"/>
        </w:rPr>
        <w:br w:type="page"/>
      </w:r>
    </w:p>
    <w:p w14:paraId="633E037E" w14:textId="1E53A3E7" w:rsidR="001D24F8" w:rsidRPr="00C964C8" w:rsidRDefault="001D24F8" w:rsidP="001D24F8">
      <w:pPr>
        <w:tabs>
          <w:tab w:val="left" w:pos="360"/>
        </w:tabs>
        <w:spacing w:after="240"/>
        <w:ind w:left="360" w:hanging="360"/>
        <w:rPr>
          <w:rFonts w:cs="Gentium"/>
          <w:b/>
          <w:color w:val="000000" w:themeColor="text1"/>
        </w:rPr>
      </w:pPr>
      <w:r w:rsidRPr="00C964C8">
        <w:rPr>
          <w:rFonts w:cs="Gentium"/>
          <w:b/>
          <w:color w:val="000000" w:themeColor="text1"/>
        </w:rPr>
        <w:lastRenderedPageBreak/>
        <w:t>various notes, comments and quotations</w:t>
      </w:r>
    </w:p>
    <w:p w14:paraId="5D18F1C8" w14:textId="77777777" w:rsidR="001D24F8" w:rsidRPr="00C964C8" w:rsidRDefault="001D24F8" w:rsidP="001D24F8">
      <w:pPr>
        <w:tabs>
          <w:tab w:val="left" w:pos="360"/>
        </w:tabs>
        <w:spacing w:after="120"/>
        <w:ind w:left="360" w:hanging="360"/>
        <w:rPr>
          <w:rFonts w:cs="Gentium"/>
          <w:i/>
          <w:color w:val="000000" w:themeColor="text1"/>
        </w:rPr>
      </w:pPr>
      <w:r w:rsidRPr="00C964C8">
        <w:rPr>
          <w:rFonts w:cs="Gentium"/>
          <w:i/>
          <w:color w:val="000000" w:themeColor="text1"/>
        </w:rPr>
        <w:t>Rāmāyaṇa characters in earlier literature (?)</w:t>
      </w:r>
    </w:p>
    <w:p w14:paraId="21006CE9"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Raghu   ṚV 5.45.6</w:t>
      </w:r>
    </w:p>
    <w:p w14:paraId="285EE5A9"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Māndhātṛ   ṚV 10.146.1-6</w:t>
      </w:r>
    </w:p>
    <w:p w14:paraId="5B9D5504"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Sudāsa     ṚV 3.53.9</w:t>
      </w:r>
    </w:p>
    <w:p w14:paraId="3DD36560"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Ikṣvāku    ṚV 10.60.4,  AV 19.39.9</w:t>
      </w:r>
    </w:p>
    <w:p w14:paraId="71E4F56E"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 xml:space="preserve">Daśaratha (??)     ṚV 1.126.4:  </w:t>
      </w:r>
      <w:r w:rsidRPr="00C964C8">
        <w:rPr>
          <w:rFonts w:cs="Gentium"/>
          <w:i/>
          <w:color w:val="000000" w:themeColor="text1"/>
        </w:rPr>
        <w:t>catvāriśad daśarathasya śoṇāḥ</w:t>
      </w:r>
    </w:p>
    <w:p w14:paraId="77A869D4"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 xml:space="preserve">Daśagrīva (??)     AV 8.6.1:  ... </w:t>
      </w:r>
      <w:r w:rsidRPr="00C964C8">
        <w:rPr>
          <w:rFonts w:cs="Gentium"/>
          <w:i/>
          <w:color w:val="000000" w:themeColor="text1"/>
        </w:rPr>
        <w:t>daśaśīrṣa daśāsyaḥ</w:t>
      </w:r>
      <w:r w:rsidRPr="00C964C8">
        <w:rPr>
          <w:rFonts w:cs="Gentium"/>
          <w:color w:val="000000" w:themeColor="text1"/>
        </w:rPr>
        <w:t xml:space="preserve"> |</w:t>
      </w:r>
    </w:p>
    <w:p w14:paraId="12F0E760" w14:textId="77777777" w:rsidR="001D24F8" w:rsidRPr="00C964C8" w:rsidRDefault="001D24F8" w:rsidP="001D24F8">
      <w:pPr>
        <w:tabs>
          <w:tab w:val="left" w:pos="360"/>
        </w:tabs>
        <w:spacing w:after="80"/>
        <w:ind w:left="720" w:hanging="360"/>
        <w:rPr>
          <w:rFonts w:cs="Gentium"/>
          <w:color w:val="000000" w:themeColor="text1"/>
        </w:rPr>
      </w:pPr>
      <w:r w:rsidRPr="00C964C8">
        <w:rPr>
          <w:rFonts w:cs="Gentium"/>
          <w:color w:val="000000" w:themeColor="text1"/>
        </w:rPr>
        <w:t xml:space="preserve">Rāma     ṚV 10.93.14,  </w:t>
      </w:r>
      <w:r w:rsidRPr="00C964C8">
        <w:rPr>
          <w:rFonts w:cs="Gentium"/>
          <w:i/>
          <w:color w:val="000000" w:themeColor="text1"/>
        </w:rPr>
        <w:t>Śat.Br.</w:t>
      </w:r>
      <w:r w:rsidRPr="00C964C8">
        <w:rPr>
          <w:rFonts w:cs="Gentium"/>
          <w:color w:val="000000" w:themeColor="text1"/>
        </w:rPr>
        <w:t xml:space="preserve"> 4.6.1.7, </w:t>
      </w:r>
      <w:r w:rsidRPr="00C964C8">
        <w:rPr>
          <w:rFonts w:cs="Gentium"/>
          <w:i/>
          <w:color w:val="000000" w:themeColor="text1"/>
        </w:rPr>
        <w:t xml:space="preserve"> Ait.Br.</w:t>
      </w:r>
      <w:r w:rsidRPr="00C964C8">
        <w:rPr>
          <w:rFonts w:cs="Gentium"/>
          <w:color w:val="000000" w:themeColor="text1"/>
        </w:rPr>
        <w:t xml:space="preserve"> 8.34</w:t>
      </w:r>
    </w:p>
    <w:p w14:paraId="3EE8FD01" w14:textId="2B1A6CE8" w:rsidR="001D24F8" w:rsidRPr="00C964C8" w:rsidRDefault="001D24F8" w:rsidP="00947FB6">
      <w:pPr>
        <w:tabs>
          <w:tab w:val="left" w:pos="1080"/>
        </w:tabs>
        <w:spacing w:before="120" w:after="40"/>
        <w:ind w:left="720" w:hanging="360"/>
        <w:rPr>
          <w:rFonts w:cs="Gentium"/>
          <w:color w:val="000000" w:themeColor="text1"/>
        </w:rPr>
      </w:pPr>
      <w:r w:rsidRPr="00C964C8">
        <w:rPr>
          <w:rFonts w:cs="Gentium"/>
          <w:color w:val="000000" w:themeColor="text1"/>
        </w:rPr>
        <w:t>Sītā</w:t>
      </w:r>
      <w:r w:rsidRPr="00C964C8">
        <w:rPr>
          <w:rFonts w:cs="Gentium"/>
          <w:color w:val="000000" w:themeColor="text1"/>
        </w:rPr>
        <w:tab/>
        <w:t>ṚV 4.57.6-7 (as giver of prosperity)</w:t>
      </w:r>
      <w:r w:rsidR="00DF6EE9" w:rsidRPr="00C964C8">
        <w:rPr>
          <w:rFonts w:cs="Gentium"/>
          <w:color w:val="000000" w:themeColor="text1"/>
        </w:rPr>
        <w:t xml:space="preserve">, ṚV </w:t>
      </w:r>
      <w:r w:rsidR="00285CE0" w:rsidRPr="00C964C8">
        <w:rPr>
          <w:rFonts w:cs="Gentium"/>
          <w:color w:val="000000" w:themeColor="text1"/>
        </w:rPr>
        <w:t xml:space="preserve">8.21.3 (wife of Indra), </w:t>
      </w:r>
      <w:r w:rsidR="00285CE0" w:rsidRPr="00C964C8">
        <w:rPr>
          <w:rFonts w:cs="Gentium"/>
          <w:color w:val="000000" w:themeColor="text1"/>
        </w:rPr>
        <w:br/>
      </w:r>
      <w:r w:rsidR="00285CE0" w:rsidRPr="00C964C8">
        <w:rPr>
          <w:rFonts w:cs="Gentium"/>
          <w:color w:val="000000" w:themeColor="text1"/>
        </w:rPr>
        <w:tab/>
      </w:r>
      <w:r w:rsidR="00285CE0" w:rsidRPr="00C964C8">
        <w:rPr>
          <w:rFonts w:cs="Gentium"/>
          <w:color w:val="000000" w:themeColor="text1"/>
        </w:rPr>
        <w:tab/>
        <w:t>cf. AV 3.17.4, YV 12.69-72</w:t>
      </w:r>
    </w:p>
    <w:p w14:paraId="0B3EF2DF"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t>dark (</w:t>
      </w:r>
      <w:r w:rsidRPr="00C964C8">
        <w:rPr>
          <w:rFonts w:cs="Gentium"/>
          <w:i/>
          <w:color w:val="000000" w:themeColor="text1"/>
        </w:rPr>
        <w:t>śyāmā</w:t>
      </w:r>
      <w:r w:rsidRPr="00C964C8">
        <w:rPr>
          <w:rFonts w:cs="Gentium"/>
          <w:color w:val="000000" w:themeColor="text1"/>
        </w:rPr>
        <w:t xml:space="preserve">) at </w:t>
      </w:r>
      <w:r w:rsidRPr="00C964C8">
        <w:rPr>
          <w:rFonts w:cs="Gentium"/>
          <w:i/>
          <w:color w:val="000000" w:themeColor="text1"/>
        </w:rPr>
        <w:t>Kauśika Sūtra</w:t>
      </w:r>
      <w:r w:rsidRPr="00C964C8">
        <w:rPr>
          <w:rFonts w:cs="Gentium"/>
          <w:color w:val="000000" w:themeColor="text1"/>
        </w:rPr>
        <w:t xml:space="preserve"> 13.106.11</w:t>
      </w:r>
    </w:p>
    <w:p w14:paraId="08F810E2"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t>rich in lotuses (</w:t>
      </w:r>
      <w:r w:rsidRPr="00C964C8">
        <w:rPr>
          <w:rFonts w:cs="Gentium"/>
          <w:i/>
          <w:color w:val="000000" w:themeColor="text1"/>
        </w:rPr>
        <w:t>puṣkariṇī</w:t>
      </w:r>
      <w:r w:rsidRPr="00C964C8">
        <w:rPr>
          <w:rFonts w:cs="Gentium"/>
          <w:color w:val="000000" w:themeColor="text1"/>
        </w:rPr>
        <w:t xml:space="preserve">)  </w:t>
      </w:r>
      <w:r w:rsidRPr="00C964C8">
        <w:rPr>
          <w:rFonts w:cs="Gentium"/>
          <w:i/>
          <w:color w:val="000000" w:themeColor="text1"/>
        </w:rPr>
        <w:t>KS</w:t>
      </w:r>
      <w:r w:rsidRPr="00C964C8">
        <w:rPr>
          <w:rFonts w:cs="Gentium"/>
          <w:color w:val="000000" w:themeColor="text1"/>
        </w:rPr>
        <w:t xml:space="preserve"> 13.106.7</w:t>
      </w:r>
    </w:p>
    <w:p w14:paraId="2FAC6699"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t>with golden garland (</w:t>
      </w:r>
      <w:r w:rsidRPr="00C964C8">
        <w:rPr>
          <w:rFonts w:cs="Gentium"/>
          <w:i/>
          <w:color w:val="000000" w:themeColor="text1"/>
        </w:rPr>
        <w:t>hiraṇyasraj</w:t>
      </w:r>
      <w:r w:rsidRPr="00C964C8">
        <w:rPr>
          <w:rFonts w:cs="Gentium"/>
          <w:color w:val="000000" w:themeColor="text1"/>
        </w:rPr>
        <w:t xml:space="preserve">)  </w:t>
      </w:r>
      <w:r w:rsidRPr="00C964C8">
        <w:rPr>
          <w:rFonts w:cs="Gentium"/>
          <w:i/>
          <w:color w:val="000000" w:themeColor="text1"/>
        </w:rPr>
        <w:t>KS</w:t>
      </w:r>
      <w:r w:rsidRPr="00C964C8">
        <w:rPr>
          <w:rFonts w:cs="Gentium"/>
          <w:color w:val="000000" w:themeColor="text1"/>
        </w:rPr>
        <w:t xml:space="preserve"> 13.106.11</w:t>
      </w:r>
    </w:p>
    <w:p w14:paraId="03E8D3C7"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t xml:space="preserve">already assimilated to Śrī at </w:t>
      </w:r>
      <w:r w:rsidRPr="00C964C8">
        <w:rPr>
          <w:rFonts w:cs="Gentium"/>
          <w:i/>
          <w:color w:val="000000" w:themeColor="text1"/>
        </w:rPr>
        <w:t>KS</w:t>
      </w:r>
      <w:r w:rsidRPr="00C964C8">
        <w:rPr>
          <w:rFonts w:cs="Gentium"/>
          <w:color w:val="000000" w:themeColor="text1"/>
        </w:rPr>
        <w:t xml:space="preserve"> 13.106.6 + 8</w:t>
      </w:r>
    </w:p>
    <w:p w14:paraId="161124C1"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t xml:space="preserve">wife of Indra at </w:t>
      </w:r>
      <w:r w:rsidRPr="00C964C8">
        <w:rPr>
          <w:rFonts w:cs="Gentium"/>
          <w:i/>
          <w:color w:val="000000" w:themeColor="text1"/>
        </w:rPr>
        <w:t>Pāraskara GṛS</w:t>
      </w:r>
      <w:r w:rsidRPr="00C964C8">
        <w:rPr>
          <w:rFonts w:cs="Gentium"/>
          <w:color w:val="000000" w:themeColor="text1"/>
        </w:rPr>
        <w:t xml:space="preserve">  9.17.9  (? 2.17.1-19)</w:t>
      </w:r>
    </w:p>
    <w:p w14:paraId="2ABBC114" w14:textId="77777777" w:rsidR="001D24F8" w:rsidRPr="00C964C8" w:rsidRDefault="001D24F8" w:rsidP="00947FB6">
      <w:pPr>
        <w:tabs>
          <w:tab w:val="left" w:pos="360"/>
        </w:tabs>
        <w:spacing w:after="40"/>
        <w:ind w:left="720" w:hanging="360"/>
        <w:rPr>
          <w:rFonts w:cs="Gentium"/>
          <w:color w:val="000000" w:themeColor="text1"/>
        </w:rPr>
      </w:pPr>
      <w:r w:rsidRPr="00C964C8">
        <w:rPr>
          <w:rFonts w:cs="Gentium"/>
          <w:color w:val="000000" w:themeColor="text1"/>
        </w:rPr>
        <w:tab/>
      </w:r>
      <w:r w:rsidRPr="00C964C8">
        <w:rPr>
          <w:rFonts w:cs="Gentium"/>
          <w:i/>
          <w:color w:val="000000" w:themeColor="text1"/>
        </w:rPr>
        <w:t>Gobhila GṛS</w:t>
      </w:r>
      <w:r w:rsidRPr="00C964C8">
        <w:rPr>
          <w:rFonts w:cs="Gentium"/>
          <w:color w:val="000000" w:themeColor="text1"/>
        </w:rPr>
        <w:t xml:space="preserve">  4.4.29</w:t>
      </w:r>
    </w:p>
    <w:p w14:paraId="30A5C173" w14:textId="77777777" w:rsidR="000043D4" w:rsidRPr="00C964C8" w:rsidRDefault="001D24F8" w:rsidP="000043D4">
      <w:pPr>
        <w:tabs>
          <w:tab w:val="left" w:pos="360"/>
        </w:tabs>
        <w:spacing w:after="60"/>
        <w:ind w:left="720" w:hanging="360"/>
        <w:rPr>
          <w:rFonts w:cs="Gentium"/>
          <w:color w:val="000000" w:themeColor="text1"/>
        </w:rPr>
      </w:pPr>
      <w:r w:rsidRPr="00C964C8">
        <w:rPr>
          <w:rFonts w:cs="Gentium"/>
          <w:color w:val="000000" w:themeColor="text1"/>
        </w:rPr>
        <w:tab/>
      </w:r>
      <w:r w:rsidRPr="00C964C8">
        <w:rPr>
          <w:rFonts w:cs="Gentium"/>
          <w:i/>
          <w:color w:val="000000" w:themeColor="text1"/>
        </w:rPr>
        <w:t>Tait. Br.</w:t>
      </w:r>
      <w:r w:rsidRPr="00C964C8">
        <w:rPr>
          <w:rFonts w:cs="Gentium"/>
          <w:color w:val="000000" w:themeColor="text1"/>
        </w:rPr>
        <w:t xml:space="preserve"> 2.3.4.1 and 2.3.10.1</w:t>
      </w:r>
    </w:p>
    <w:p w14:paraId="47E8DC51" w14:textId="1FCE4CED" w:rsidR="00947FB6" w:rsidRPr="00C964C8" w:rsidRDefault="000043D4" w:rsidP="000043D4">
      <w:pPr>
        <w:tabs>
          <w:tab w:val="left" w:pos="360"/>
        </w:tabs>
        <w:spacing w:after="60"/>
        <w:ind w:left="360" w:firstLine="0"/>
        <w:rPr>
          <w:rFonts w:cs="Gentium"/>
          <w:i/>
          <w:color w:val="000000" w:themeColor="text1"/>
        </w:rPr>
      </w:pPr>
      <w:r w:rsidRPr="00C964C8">
        <w:rPr>
          <w:rFonts w:cs="Gentium"/>
          <w:color w:val="000000" w:themeColor="text1"/>
        </w:rPr>
        <w:tab/>
      </w:r>
      <w:r w:rsidR="00947FB6" w:rsidRPr="00C964C8">
        <w:rPr>
          <w:rFonts w:cs="Gentium"/>
          <w:color w:val="000000" w:themeColor="text1"/>
        </w:rPr>
        <w:t xml:space="preserve">cf. Gonda 1954: 29 — “Indra was often associated with the goddess of the furrow, with the Furrow </w:t>
      </w:r>
      <w:r w:rsidRPr="00C964C8">
        <w:rPr>
          <w:rFonts w:cs="Gentium"/>
          <w:color w:val="000000" w:themeColor="text1"/>
        </w:rPr>
        <w:t xml:space="preserve">herself, Sītā: when the ploughing is started Sītā has her share in the offerings mentioned above (GGS.4,4,28ff.).  According to the PārGS.2,17,9 Sītā is even his wife.  Elsewhere he is the lord of husband of the </w:t>
      </w:r>
      <w:r w:rsidRPr="00C964C8">
        <w:rPr>
          <w:rFonts w:cs="Gentium"/>
          <w:i/>
          <w:color w:val="000000" w:themeColor="text1"/>
        </w:rPr>
        <w:t>urvarā</w:t>
      </w:r>
      <w:r w:rsidRPr="00C964C8">
        <w:rPr>
          <w:rFonts w:cs="Gentium"/>
          <w:color w:val="000000" w:themeColor="text1"/>
        </w:rPr>
        <w:t>, “the fertile field” (cf. ṚV8.21.3).  In the Ṛgveda he is stated to win tilth, he is lord of tilth (2,21,1; 6,20,1), and as such he is besought to reduce, in co-operation with Pūṣan, the furrow to the right condition (4,57,7).  Finally his name is also mentioned in connection with the ploughshare, the penis, and the impregnation of domestic animals.”</w:t>
      </w:r>
    </w:p>
    <w:p w14:paraId="70F67DC0" w14:textId="77777777" w:rsidR="001D24F8" w:rsidRPr="00C964C8" w:rsidRDefault="001D24F8" w:rsidP="001D24F8">
      <w:pPr>
        <w:spacing w:before="240" w:after="80"/>
        <w:ind w:left="360" w:hanging="360"/>
        <w:rPr>
          <w:color w:val="000000" w:themeColor="text1"/>
        </w:rPr>
      </w:pPr>
      <w:r w:rsidRPr="00C964C8">
        <w:rPr>
          <w:i/>
          <w:color w:val="000000" w:themeColor="text1"/>
        </w:rPr>
        <w:t xml:space="preserve">Critical Edition — </w:t>
      </w:r>
      <w:r w:rsidRPr="00C964C8">
        <w:rPr>
          <w:color w:val="000000" w:themeColor="text1"/>
        </w:rPr>
        <w:t>Wadekar 1994 [from Wadekar 2001: 248] on methods and procedures adopted in producing the CE –  “There being numerous manuscripts of the text, sometimes it becomes necessary to study actually the manuscripts and make a selection, so that preference can be given to pure, complete, good and different types  of manuscripts, to those that are corrupt, damaged, incomplete, and similar types and those that are copies of the copy.”</w:t>
      </w:r>
    </w:p>
    <w:p w14:paraId="3B431A1F" w14:textId="77777777" w:rsidR="001D24F8" w:rsidRPr="00C964C8" w:rsidRDefault="001D24F8" w:rsidP="001D24F8">
      <w:pPr>
        <w:tabs>
          <w:tab w:val="right" w:pos="9000"/>
        </w:tabs>
        <w:spacing w:before="240"/>
        <w:ind w:left="360" w:right="14" w:hanging="360"/>
        <w:rPr>
          <w:rFonts w:cs="Gentium"/>
          <w:color w:val="000000" w:themeColor="text1"/>
        </w:rPr>
      </w:pPr>
      <w:r w:rsidRPr="00C964C8">
        <w:rPr>
          <w:rFonts w:cs="Gentium"/>
          <w:i/>
          <w:color w:val="000000" w:themeColor="text1"/>
        </w:rPr>
        <w:t xml:space="preserve">recensions </w:t>
      </w:r>
      <w:r w:rsidRPr="00C964C8">
        <w:rPr>
          <w:rFonts w:cs="Gentium"/>
          <w:b/>
          <w:color w:val="000000" w:themeColor="text1"/>
        </w:rPr>
        <w:t xml:space="preserve">— </w:t>
      </w:r>
      <w:r w:rsidRPr="00C964C8">
        <w:rPr>
          <w:rFonts w:cs="Gentium"/>
          <w:color w:val="000000" w:themeColor="text1"/>
        </w:rPr>
        <w:t xml:space="preserve">Bulcke 1960: 37 (cf. </w:t>
      </w:r>
      <w:r w:rsidRPr="00C964C8">
        <w:rPr>
          <w:rFonts w:cs="Gentium"/>
          <w:i/>
          <w:color w:val="000000" w:themeColor="text1"/>
        </w:rPr>
        <w:t>JORM</w:t>
      </w:r>
      <w:r w:rsidRPr="00C964C8">
        <w:rPr>
          <w:rFonts w:cs="Gentium"/>
          <w:color w:val="000000" w:themeColor="text1"/>
        </w:rPr>
        <w:t xml:space="preserve"> 17: 1) found that of the 4202</w:t>
      </w:r>
      <w:r w:rsidRPr="00C964C8">
        <w:rPr>
          <w:rFonts w:cs="Gentium Basic"/>
          <w:color w:val="000000" w:themeColor="text1"/>
        </w:rPr>
        <w:t>½</w:t>
      </w:r>
      <w:r w:rsidRPr="00C964C8">
        <w:rPr>
          <w:rFonts w:cs="Gentium"/>
          <w:color w:val="000000" w:themeColor="text1"/>
        </w:rPr>
        <w:t xml:space="preserve"> verses of the NW recension of the Sundarakāṇḍa 31% are absent from the Bengal recension and 28% from the S recension, and 13% belong exclusively to the NW recension.   He adds that the narrative changes very little since the additional verses are often due to repetitions of laments, consolations and fuller descriptions of events already narrated.   He suggests that all three recensions were reduced to writing independently on the basis of a text which had been transmitted orally for several centuries by professional singers.</w:t>
      </w:r>
    </w:p>
    <w:p w14:paraId="184DFC58" w14:textId="77777777" w:rsidR="001D24F8" w:rsidRPr="00C964C8" w:rsidRDefault="001D24F8" w:rsidP="001D24F8">
      <w:pPr>
        <w:tabs>
          <w:tab w:val="right" w:pos="9000"/>
        </w:tabs>
        <w:spacing w:before="240"/>
        <w:ind w:left="360" w:right="14" w:hanging="360"/>
        <w:rPr>
          <w:rFonts w:cs="Gentium"/>
          <w:color w:val="000000" w:themeColor="text1"/>
        </w:rPr>
      </w:pPr>
      <w:r w:rsidRPr="00C964C8">
        <w:rPr>
          <w:rFonts w:cs="Gentium"/>
          <w:i/>
          <w:color w:val="000000" w:themeColor="text1"/>
        </w:rPr>
        <w:t xml:space="preserve">orality </w:t>
      </w:r>
      <w:r w:rsidRPr="00C964C8">
        <w:rPr>
          <w:rFonts w:cs="Gentium"/>
          <w:b/>
          <w:color w:val="000000" w:themeColor="text1"/>
        </w:rPr>
        <w:t xml:space="preserve">— </w:t>
      </w:r>
      <w:r w:rsidRPr="00C964C8">
        <w:rPr>
          <w:rFonts w:cs="Gentium"/>
          <w:color w:val="000000" w:themeColor="text1"/>
        </w:rPr>
        <w:t xml:space="preserve">cf. Bulcke’s suggestion, noted above.  On the other hand Pollock, 2006: 78-79, relying just on the opening of the </w:t>
      </w:r>
      <w:r w:rsidRPr="00C964C8">
        <w:rPr>
          <w:rFonts w:cs="Gentium"/>
          <w:i/>
          <w:color w:val="000000" w:themeColor="text1"/>
        </w:rPr>
        <w:t>Bālakāṇḍa</w:t>
      </w:r>
      <w:r w:rsidRPr="00C964C8">
        <w:rPr>
          <w:rFonts w:cs="Gentium"/>
          <w:color w:val="000000" w:themeColor="text1"/>
        </w:rPr>
        <w:t>,</w:t>
      </w:r>
      <w:r w:rsidRPr="00C964C8">
        <w:rPr>
          <w:rFonts w:cs="Gentium"/>
          <w:i/>
          <w:color w:val="000000" w:themeColor="text1"/>
        </w:rPr>
        <w:t xml:space="preserve"> </w:t>
      </w:r>
      <w:r w:rsidRPr="00C964C8">
        <w:rPr>
          <w:rFonts w:cs="Gentium"/>
          <w:color w:val="000000" w:themeColor="text1"/>
        </w:rPr>
        <w:t>argues that the reference to its oral beginnings are simply nostalgia composed from the perspective of a literary culture familiar with if not absolutely grounded in writing.</w:t>
      </w:r>
    </w:p>
    <w:p w14:paraId="02D670B9" w14:textId="77AF17E2" w:rsidR="001D24F8" w:rsidRPr="00C964C8" w:rsidRDefault="001D24F8" w:rsidP="001D24F8">
      <w:pPr>
        <w:tabs>
          <w:tab w:val="right" w:pos="9000"/>
        </w:tabs>
        <w:spacing w:before="240"/>
        <w:ind w:left="360" w:right="14" w:hanging="360"/>
        <w:rPr>
          <w:rFonts w:eastAsia="Gentium Basic" w:cs="Gentium Basic"/>
          <w:color w:val="000000" w:themeColor="text1"/>
        </w:rPr>
      </w:pPr>
      <w:r w:rsidRPr="00C964C8">
        <w:rPr>
          <w:rFonts w:cs="Gentium"/>
          <w:i/>
          <w:color w:val="000000" w:themeColor="text1"/>
        </w:rPr>
        <w:lastRenderedPageBreak/>
        <w:t>speeches</w:t>
      </w:r>
      <w:r w:rsidRPr="00C964C8">
        <w:rPr>
          <w:rFonts w:cs="Gentium"/>
          <w:b/>
          <w:color w:val="000000" w:themeColor="text1"/>
        </w:rPr>
        <w:t xml:space="preserve"> —</w:t>
      </w:r>
      <w:r w:rsidRPr="00C964C8">
        <w:rPr>
          <w:rFonts w:cs="Gentium"/>
          <w:color w:val="000000" w:themeColor="text1"/>
        </w:rPr>
        <w:t xml:space="preserve"> </w:t>
      </w:r>
      <w:r w:rsidRPr="00C964C8">
        <w:rPr>
          <w:rFonts w:eastAsia="Gentium Basic" w:cs="Gentium Basic"/>
          <w:color w:val="000000" w:themeColor="text1"/>
        </w:rPr>
        <w:t xml:space="preserve">Söhnen-Thieme 2017, emphasising that literary texts are our only testimony for speech patterns at the time, identifies differences between narrative sections (mostly using finite forms of the past tenses, dialogue (using more often p.p.p. [including + </w:t>
      </w:r>
      <w:r w:rsidRPr="00C964C8">
        <w:rPr>
          <w:rFonts w:eastAsia="Gentium Basic" w:cs="Gentium Basic"/>
          <w:i/>
          <w:color w:val="000000" w:themeColor="text1"/>
        </w:rPr>
        <w:t>vat</w:t>
      </w:r>
      <w:r w:rsidRPr="00C964C8">
        <w:rPr>
          <w:rFonts w:eastAsia="Gentium Basic" w:cs="Gentium Basic"/>
          <w:color w:val="000000" w:themeColor="text1"/>
        </w:rPr>
        <w:t>]), and direct speech (using especially present verbal forms); full statistics given on her handout.</w:t>
      </w:r>
    </w:p>
    <w:p w14:paraId="13343F87" w14:textId="77777777" w:rsidR="001D24F8" w:rsidRPr="00C964C8" w:rsidRDefault="001D24F8" w:rsidP="001D24F8">
      <w:pPr>
        <w:tabs>
          <w:tab w:val="right" w:pos="9000"/>
        </w:tabs>
        <w:spacing w:before="240"/>
        <w:ind w:left="360" w:right="14" w:hanging="360"/>
        <w:rPr>
          <w:rFonts w:cs="Gentium"/>
          <w:color w:val="000000" w:themeColor="text1"/>
        </w:rPr>
      </w:pPr>
    </w:p>
    <w:p w14:paraId="6C60AB46" w14:textId="15333900" w:rsidR="00AB514C" w:rsidRPr="00C964C8" w:rsidRDefault="00AB514C" w:rsidP="001D24F8">
      <w:pPr>
        <w:keepNext/>
        <w:suppressAutoHyphens w:val="0"/>
        <w:overflowPunct/>
        <w:autoSpaceDE/>
        <w:spacing w:after="120"/>
        <w:ind w:firstLine="0"/>
        <w:textAlignment w:val="auto"/>
        <w:rPr>
          <w:i/>
          <w:color w:val="000000" w:themeColor="text1"/>
        </w:rPr>
      </w:pPr>
      <w:r w:rsidRPr="00C964C8">
        <w:rPr>
          <w:i/>
          <w:color w:val="000000" w:themeColor="text1"/>
        </w:rPr>
        <w:t>other points</w:t>
      </w:r>
      <w:r w:rsidR="00B346D9" w:rsidRPr="00C964C8">
        <w:rPr>
          <w:i/>
          <w:color w:val="000000" w:themeColor="text1"/>
        </w:rPr>
        <w:t>/comments</w:t>
      </w:r>
    </w:p>
    <w:p w14:paraId="4F16A740" w14:textId="00D7A850" w:rsidR="00737457" w:rsidRPr="00C964C8" w:rsidRDefault="00BF38E5" w:rsidP="00AB514C">
      <w:pPr>
        <w:suppressAutoHyphens w:val="0"/>
        <w:overflowPunct/>
        <w:autoSpaceDE/>
        <w:spacing w:after="120"/>
        <w:ind w:firstLine="0"/>
        <w:textAlignment w:val="auto"/>
        <w:rPr>
          <w:color w:val="000000" w:themeColor="text1"/>
        </w:rPr>
      </w:pPr>
      <w:r w:rsidRPr="00C964C8">
        <w:rPr>
          <w:color w:val="000000" w:themeColor="text1"/>
        </w:rPr>
        <w:t xml:space="preserve">Yardi </w:t>
      </w:r>
      <w:r w:rsidR="0069008A" w:rsidRPr="00C964C8">
        <w:rPr>
          <w:color w:val="000000" w:themeColor="text1"/>
        </w:rPr>
        <w:t>2001</w:t>
      </w:r>
      <w:r w:rsidRPr="00C964C8">
        <w:rPr>
          <w:color w:val="000000" w:themeColor="text1"/>
        </w:rPr>
        <w:t>: 42 — “Valmiki’s original Ramayana</w:t>
      </w:r>
      <w:r w:rsidR="002820D5" w:rsidRPr="00C964C8">
        <w:rPr>
          <w:color w:val="000000" w:themeColor="text1"/>
        </w:rPr>
        <w:t xml:space="preserve"> was expanded in five successive stages by Suta and his son Sauti, Harivamshakara, Parvasamgrahakara and the author of the U-style by the addition of some imaginary characters and events and myths and legends.  Of these the first four redactors have made additions in the Mahabharata also (see Chapter 5).”</w:t>
      </w:r>
      <w:r w:rsidR="002820D5" w:rsidRPr="00C964C8">
        <w:rPr>
          <w:color w:val="000000" w:themeColor="text1"/>
        </w:rPr>
        <w:br/>
        <w:t xml:space="preserve">[charts of his original Rāmāyaṇa and later additions at Yardi </w:t>
      </w:r>
      <w:r w:rsidR="00032DE0" w:rsidRPr="00C964C8">
        <w:rPr>
          <w:color w:val="000000" w:themeColor="text1"/>
        </w:rPr>
        <w:t>2001</w:t>
      </w:r>
      <w:r w:rsidR="002820D5" w:rsidRPr="00C964C8">
        <w:rPr>
          <w:color w:val="000000" w:themeColor="text1"/>
        </w:rPr>
        <w:t>: 222-23</w:t>
      </w:r>
      <w:r w:rsidR="0090773F" w:rsidRPr="00C964C8">
        <w:rPr>
          <w:color w:val="000000" w:themeColor="text1"/>
        </w:rPr>
        <w:t>; cf. Brockington 1998: 372</w:t>
      </w:r>
      <w:r w:rsidR="002820D5" w:rsidRPr="00C964C8">
        <w:rPr>
          <w:color w:val="000000" w:themeColor="text1"/>
        </w:rPr>
        <w:t>]</w:t>
      </w:r>
      <w:r w:rsidR="00032DE0" w:rsidRPr="00C964C8">
        <w:rPr>
          <w:color w:val="000000" w:themeColor="text1"/>
        </w:rPr>
        <w:t xml:space="preserve">  He places the last of these no later than 100 A.D. (Yardi 2001: 66)</w:t>
      </w:r>
      <w:r w:rsidR="00955069" w:rsidRPr="00C964C8">
        <w:rPr>
          <w:color w:val="000000" w:themeColor="text1"/>
        </w:rPr>
        <w:t xml:space="preserve"> and the first composition of the </w:t>
      </w:r>
      <w:r w:rsidR="00955069" w:rsidRPr="00C964C8">
        <w:rPr>
          <w:i/>
          <w:color w:val="000000" w:themeColor="text1"/>
        </w:rPr>
        <w:t>Rāmāyaṇa</w:t>
      </w:r>
      <w:r w:rsidR="00B55463" w:rsidRPr="00C964C8">
        <w:rPr>
          <w:i/>
          <w:color w:val="000000" w:themeColor="text1"/>
        </w:rPr>
        <w:t>,</w:t>
      </w:r>
      <w:r w:rsidR="00B55463" w:rsidRPr="00C964C8">
        <w:rPr>
          <w:color w:val="000000" w:themeColor="text1"/>
        </w:rPr>
        <w:t xml:space="preserve"> Sūta and Sauti all </w:t>
      </w:r>
      <w:r w:rsidR="00955069" w:rsidRPr="00C964C8">
        <w:rPr>
          <w:color w:val="000000" w:themeColor="text1"/>
        </w:rPr>
        <w:t xml:space="preserve">before 450 B.C.(Yardi 2001: </w:t>
      </w:r>
      <w:r w:rsidR="00B55463" w:rsidRPr="00C964C8">
        <w:rPr>
          <w:color w:val="000000" w:themeColor="text1"/>
        </w:rPr>
        <w:t>68-</w:t>
      </w:r>
      <w:r w:rsidR="00955069" w:rsidRPr="00C964C8">
        <w:rPr>
          <w:color w:val="000000" w:themeColor="text1"/>
        </w:rPr>
        <w:t>69).</w:t>
      </w:r>
    </w:p>
    <w:p w14:paraId="331B17BF" w14:textId="43F10614" w:rsidR="00737457" w:rsidRPr="00C964C8" w:rsidRDefault="00737457" w:rsidP="00AB514C">
      <w:pPr>
        <w:tabs>
          <w:tab w:val="right" w:pos="9270"/>
        </w:tabs>
        <w:spacing w:after="120"/>
        <w:rPr>
          <w:rFonts w:cs="Gentium"/>
          <w:color w:val="000000" w:themeColor="text1"/>
        </w:rPr>
      </w:pPr>
      <w:r w:rsidRPr="00C964C8">
        <w:rPr>
          <w:color w:val="000000" w:themeColor="text1"/>
        </w:rPr>
        <w:t xml:space="preserve">Hellwig 2016: 30 – “Books 3-6 form a large and heavily connected area.  However, </w:t>
      </w:r>
      <w:r w:rsidRPr="00C964C8">
        <w:rPr>
          <w:color w:val="000000" w:themeColor="text1"/>
        </w:rPr>
        <w:br/>
        <w:t>one may distinguish two subareas consisting of Books 3 and 4 and Books 5 and 6.  This distinction is by far not clear-cut, but can be reproduced by using other parameter constellations.”</w:t>
      </w:r>
    </w:p>
    <w:p w14:paraId="609F37F8" w14:textId="198169D0" w:rsidR="001F1849" w:rsidRPr="00C964C8" w:rsidRDefault="001F1849" w:rsidP="00AB514C">
      <w:pPr>
        <w:tabs>
          <w:tab w:val="left" w:pos="2880"/>
          <w:tab w:val="right" w:pos="9000"/>
        </w:tabs>
        <w:spacing w:after="120"/>
        <w:rPr>
          <w:color w:val="000000" w:themeColor="text1"/>
        </w:rPr>
      </w:pPr>
      <w:r w:rsidRPr="00C964C8">
        <w:rPr>
          <w:color w:val="000000" w:themeColor="text1"/>
        </w:rPr>
        <w:t>Hock and Pandharipande 1978: 13 — “. . .  Epic Sanskrit seems to hold a quite peculiar position in older Indo-Aryan: somewhere between Vedic and Classical Sanskrit in some respects, but somewhere between Prākrit and Classical Sanskrit in others (cf. 2.8 below).”</w:t>
      </w:r>
    </w:p>
    <w:p w14:paraId="045E96B1" w14:textId="04CB1A1A" w:rsidR="001F1849" w:rsidRPr="00C964C8" w:rsidRDefault="001F1849" w:rsidP="00F9421D">
      <w:pPr>
        <w:tabs>
          <w:tab w:val="left" w:pos="360"/>
          <w:tab w:val="left" w:pos="2880"/>
          <w:tab w:val="right" w:pos="9000"/>
        </w:tabs>
        <w:spacing w:after="120"/>
        <w:rPr>
          <w:color w:val="000000" w:themeColor="text1"/>
        </w:rPr>
      </w:pPr>
      <w:r w:rsidRPr="00C964C8">
        <w:rPr>
          <w:color w:val="000000" w:themeColor="text1"/>
        </w:rPr>
        <w:t xml:space="preserve">Hock and Pandharipande 1978: </w:t>
      </w:r>
      <w:r w:rsidR="00F9421D" w:rsidRPr="00C964C8">
        <w:rPr>
          <w:color w:val="000000" w:themeColor="text1"/>
        </w:rPr>
        <w:t>17 — “. . .  most Sanskrit literature contains at least some violations of the rules of grammar.</w:t>
      </w:r>
      <w:r w:rsidR="00F9421D" w:rsidRPr="00C964C8">
        <w:rPr>
          <w:color w:val="000000" w:themeColor="text1"/>
        </w:rPr>
        <w:br/>
      </w:r>
      <w:r w:rsidR="00F9421D" w:rsidRPr="00C964C8">
        <w:rPr>
          <w:color w:val="000000" w:themeColor="text1"/>
        </w:rPr>
        <w:tab/>
        <w:t xml:space="preserve">This is especially true of the Epic tradition, in which many of these violations are quite similar in character to the corresponding linguistic forms of Middle Indo-Aryan.  At first this was considered to be due to the fact that the Epics were Sanskritizations of Prākrit originals (cf., for instance, Barth 1914 . . . ).  However, since Jacobi (1894) showed that there are many other violations which do not find any support in Middle Indo-Aryan, and suggested that the Epic language simply is in origin a less standardized and ‘correct’, more ‘popular’ variety of Sanskrit, the earlier view has been losing ground.  Oldenberg’s (1922: 130-32) position perhaps best sums up the consensus today:  Epic Sanskrit is not quite up to the level of correctness of Classical Sanskrit.  This may be the result of the fact that the Epic tradition began, and established its own norms, before Pāṇini and his normalizing influence. </w:t>
      </w:r>
      <w:r w:rsidR="00297E56" w:rsidRPr="00C964C8">
        <w:rPr>
          <w:color w:val="000000" w:themeColor="text1"/>
        </w:rPr>
        <w:t xml:space="preserve"> </w:t>
      </w:r>
      <w:r w:rsidR="00F9421D" w:rsidRPr="00C964C8">
        <w:rPr>
          <w:color w:val="000000" w:themeColor="text1"/>
        </w:rPr>
        <w:t xml:space="preserve">But </w:t>
      </w:r>
      <w:r w:rsidR="00297E56" w:rsidRPr="00C964C8">
        <w:rPr>
          <w:color w:val="000000" w:themeColor="text1"/>
        </w:rPr>
        <w:t>there was also a certain influence from the Prākrit vernaculars, accounting for the Prākritic deviations from normative Sanskrit grammar, as well as from Vedic.”</w:t>
      </w:r>
    </w:p>
    <w:p w14:paraId="7FD02FAA" w14:textId="571B5896" w:rsidR="00C30406" w:rsidRPr="00C964C8" w:rsidRDefault="00C30406" w:rsidP="007607B6">
      <w:pPr>
        <w:spacing w:before="240" w:after="60"/>
        <w:ind w:firstLine="0"/>
        <w:rPr>
          <w:rFonts w:cs="Gentium"/>
          <w:color w:val="000000" w:themeColor="text1"/>
          <w:sz w:val="20"/>
        </w:rPr>
      </w:pPr>
      <w:r w:rsidRPr="00C964C8">
        <w:rPr>
          <w:rFonts w:cs="Gentium"/>
          <w:color w:val="000000" w:themeColor="text1"/>
        </w:rPr>
        <w:t>Ruben's passages (Ruben 1936)</w:t>
      </w:r>
    </w:p>
    <w:p w14:paraId="70C191C1" w14:textId="77777777" w:rsidR="00C30406" w:rsidRPr="00C964C8" w:rsidRDefault="00C30406" w:rsidP="007607B6">
      <w:pPr>
        <w:tabs>
          <w:tab w:val="left" w:pos="360"/>
          <w:tab w:val="left" w:pos="1260"/>
        </w:tabs>
        <w:spacing w:after="60"/>
        <w:rPr>
          <w:rFonts w:cs="Gentium"/>
          <w:color w:val="000000" w:themeColor="text1"/>
        </w:rPr>
      </w:pPr>
      <w:r w:rsidRPr="00C964C8">
        <w:rPr>
          <w:rFonts w:cs="Gentium"/>
          <w:color w:val="000000" w:themeColor="text1"/>
        </w:rPr>
        <w:t>I – IV</w:t>
      </w:r>
      <w:r w:rsidRPr="00C964C8">
        <w:rPr>
          <w:rFonts w:cs="Gentium"/>
          <w:color w:val="000000" w:themeColor="text1"/>
        </w:rPr>
        <w:tab/>
        <w:t>= 4.39-42</w:t>
      </w:r>
    </w:p>
    <w:p w14:paraId="4D0182D6" w14:textId="27403ECF" w:rsidR="00C30406" w:rsidRPr="00C964C8" w:rsidRDefault="00C30406" w:rsidP="007607B6">
      <w:pPr>
        <w:tabs>
          <w:tab w:val="left" w:pos="360"/>
          <w:tab w:val="left" w:pos="1260"/>
        </w:tabs>
        <w:spacing w:after="60"/>
        <w:rPr>
          <w:rFonts w:cs="Gentium"/>
          <w:color w:val="000000" w:themeColor="text1"/>
        </w:rPr>
      </w:pPr>
      <w:r w:rsidRPr="00C964C8">
        <w:rPr>
          <w:rFonts w:cs="Gentium"/>
          <w:color w:val="000000" w:themeColor="text1"/>
        </w:rPr>
        <w:t>V</w:t>
      </w:r>
      <w:r w:rsidRPr="00C964C8">
        <w:rPr>
          <w:rFonts w:cs="Gentium"/>
          <w:color w:val="000000" w:themeColor="text1"/>
        </w:rPr>
        <w:tab/>
        <w:t>= 1.17/514*</w:t>
      </w:r>
    </w:p>
    <w:p w14:paraId="4E0530F8" w14:textId="66B6608A" w:rsidR="00C30406" w:rsidRPr="00C964C8" w:rsidRDefault="00C30406" w:rsidP="009C5E41">
      <w:pPr>
        <w:tabs>
          <w:tab w:val="left" w:pos="360"/>
          <w:tab w:val="left" w:pos="1260"/>
        </w:tabs>
        <w:rPr>
          <w:rFonts w:cs="Gentium"/>
          <w:color w:val="000000" w:themeColor="text1"/>
        </w:rPr>
      </w:pPr>
      <w:r w:rsidRPr="00C964C8">
        <w:rPr>
          <w:rFonts w:cs="Gentium"/>
          <w:color w:val="000000" w:themeColor="text1"/>
        </w:rPr>
        <w:t>VI</w:t>
      </w:r>
      <w:r w:rsidRPr="00C964C8">
        <w:rPr>
          <w:rFonts w:cs="Gentium"/>
          <w:color w:val="000000" w:themeColor="text1"/>
        </w:rPr>
        <w:tab/>
        <w:t>= 2.1.11-2.34[l.v.] with 20* etc.</w:t>
      </w:r>
    </w:p>
    <w:p w14:paraId="4E3BFFB0" w14:textId="77777777" w:rsidR="009C5E41" w:rsidRPr="00C964C8" w:rsidRDefault="009C5E41" w:rsidP="009C5E41">
      <w:pPr>
        <w:tabs>
          <w:tab w:val="left" w:pos="360"/>
        </w:tabs>
        <w:spacing w:before="240"/>
        <w:ind w:firstLine="0"/>
        <w:rPr>
          <w:rFonts w:cs="Gentium"/>
          <w:color w:val="000000" w:themeColor="text1"/>
        </w:rPr>
      </w:pPr>
      <w:r w:rsidRPr="00C964C8">
        <w:rPr>
          <w:color w:val="000000" w:themeColor="text1"/>
        </w:rPr>
        <w:t xml:space="preserve">Albrecht Weber (Weber 1870: 7) </w:t>
      </w:r>
      <w:r w:rsidRPr="00C964C8">
        <w:rPr>
          <w:rFonts w:cs="Gentium"/>
          <w:color w:val="000000" w:themeColor="text1"/>
        </w:rPr>
        <w:t>suggests an allegorical interpretation of the epic:</w:t>
      </w:r>
    </w:p>
    <w:p w14:paraId="6ECCE1A5" w14:textId="77777777" w:rsidR="009C5E41" w:rsidRPr="00C964C8" w:rsidRDefault="009C5E41" w:rsidP="009C5E41">
      <w:pPr>
        <w:tabs>
          <w:tab w:val="left" w:pos="360"/>
        </w:tabs>
        <w:rPr>
          <w:rFonts w:cs="Gentium"/>
          <w:color w:val="000000" w:themeColor="text1"/>
        </w:rPr>
      </w:pPr>
      <w:r w:rsidRPr="00C964C8">
        <w:rPr>
          <w:rFonts w:cs="Gentium"/>
          <w:color w:val="000000" w:themeColor="text1"/>
        </w:rPr>
        <w:t>Rāma</w:t>
      </w:r>
      <w:r w:rsidRPr="00C964C8">
        <w:rPr>
          <w:rFonts w:cs="Gentium"/>
          <w:color w:val="000000" w:themeColor="text1"/>
        </w:rPr>
        <w:tab/>
        <w:t>=  symbol of moon  (cf. pp.20-21)</w:t>
      </w:r>
    </w:p>
    <w:p w14:paraId="44F9678F" w14:textId="77777777" w:rsidR="009C5E41" w:rsidRPr="00C964C8" w:rsidRDefault="009C5E41" w:rsidP="009C5E41">
      <w:pPr>
        <w:tabs>
          <w:tab w:val="left" w:pos="360"/>
        </w:tabs>
        <w:rPr>
          <w:rFonts w:cs="Gentium"/>
          <w:color w:val="000000" w:themeColor="text1"/>
        </w:rPr>
      </w:pPr>
      <w:r w:rsidRPr="00C964C8">
        <w:rPr>
          <w:rFonts w:cs="Gentium"/>
          <w:color w:val="000000" w:themeColor="text1"/>
        </w:rPr>
        <w:t>exile</w:t>
      </w:r>
      <w:r w:rsidRPr="00C964C8">
        <w:rPr>
          <w:rFonts w:cs="Gentium"/>
          <w:color w:val="000000" w:themeColor="text1"/>
        </w:rPr>
        <w:tab/>
        <w:t>=  winter (cf. p.14)</w:t>
      </w:r>
    </w:p>
    <w:p w14:paraId="2F06B317" w14:textId="77777777" w:rsidR="009C5E41" w:rsidRPr="00C964C8" w:rsidRDefault="009C5E41" w:rsidP="009C5E41">
      <w:pPr>
        <w:tabs>
          <w:tab w:val="left" w:pos="360"/>
        </w:tabs>
        <w:rPr>
          <w:rFonts w:cs="Gentium"/>
          <w:color w:val="000000" w:themeColor="text1"/>
        </w:rPr>
      </w:pPr>
      <w:r w:rsidRPr="00C964C8">
        <w:rPr>
          <w:rFonts w:cs="Gentium"/>
          <w:color w:val="000000" w:themeColor="text1"/>
        </w:rPr>
        <w:t>Sītā</w:t>
      </w:r>
      <w:r w:rsidRPr="00C964C8">
        <w:rPr>
          <w:rFonts w:cs="Gentium"/>
          <w:color w:val="000000" w:themeColor="text1"/>
        </w:rPr>
        <w:tab/>
        <w:t>=  furrow  (cf. p.14)</w:t>
      </w:r>
    </w:p>
    <w:p w14:paraId="2DF5F306" w14:textId="51C73D49" w:rsidR="000D5CB5" w:rsidRPr="00C964C8" w:rsidRDefault="009C5E41" w:rsidP="00741D95">
      <w:pPr>
        <w:tabs>
          <w:tab w:val="left" w:pos="360"/>
        </w:tabs>
        <w:spacing w:after="120"/>
        <w:rPr>
          <w:rFonts w:cs="Gentium"/>
          <w:color w:val="000000" w:themeColor="text1"/>
        </w:rPr>
      </w:pPr>
      <w:r w:rsidRPr="00C964C8">
        <w:rPr>
          <w:rFonts w:cs="Gentium"/>
          <w:color w:val="000000" w:themeColor="text1"/>
        </w:rPr>
        <w:t>her love</w:t>
      </w:r>
      <w:r w:rsidRPr="00C964C8">
        <w:rPr>
          <w:rFonts w:cs="Gentium"/>
          <w:color w:val="000000" w:themeColor="text1"/>
        </w:rPr>
        <w:tab/>
        <w:t>=  the attraction of the furrow for the light of the moon</w:t>
      </w:r>
    </w:p>
    <w:p w14:paraId="6CEFBA76" w14:textId="7F317605" w:rsidR="008E76CB" w:rsidRPr="00C964C8" w:rsidRDefault="00603AFA" w:rsidP="00266C57">
      <w:pPr>
        <w:tabs>
          <w:tab w:val="left" w:pos="360"/>
          <w:tab w:val="left" w:pos="2880"/>
          <w:tab w:val="right" w:pos="9000"/>
        </w:tabs>
        <w:spacing w:before="240" w:after="120"/>
        <w:ind w:left="720" w:hanging="720"/>
        <w:rPr>
          <w:b/>
          <w:color w:val="000000" w:themeColor="text1"/>
        </w:rPr>
      </w:pPr>
      <w:r w:rsidRPr="00C964C8">
        <w:rPr>
          <w:color w:val="000000" w:themeColor="text1"/>
        </w:rPr>
        <w:lastRenderedPageBreak/>
        <w:t xml:space="preserve">Roy 2005 makes a distinction between </w:t>
      </w:r>
      <w:r w:rsidRPr="00C964C8">
        <w:rPr>
          <w:b/>
          <w:color w:val="000000" w:themeColor="text1"/>
        </w:rPr>
        <w:t>forest types</w:t>
      </w:r>
      <w:r w:rsidRPr="00C964C8">
        <w:rPr>
          <w:color w:val="000000" w:themeColor="text1"/>
        </w:rPr>
        <w:t>:</w:t>
      </w:r>
      <w:r w:rsidRPr="00C964C8">
        <w:rPr>
          <w:color w:val="000000" w:themeColor="text1"/>
        </w:rPr>
        <w:br/>
        <w:t>tropical deciduous forests, e.g. Citrakūṭa and Daṇḍakāraṇya</w:t>
      </w:r>
      <w:r w:rsidRPr="00C964C8">
        <w:rPr>
          <w:color w:val="000000" w:themeColor="text1"/>
        </w:rPr>
        <w:br/>
        <w:t>alpine semi-forest, Himalayan, i.e. Kailāsa to Ṛṣabha, oṣadhi mountain</w:t>
      </w:r>
      <w:r w:rsidRPr="00C964C8">
        <w:rPr>
          <w:color w:val="000000" w:themeColor="text1"/>
        </w:rPr>
        <w:br/>
        <w:t>evergreen forest of Laṅkā</w:t>
      </w:r>
      <w:r w:rsidRPr="00C964C8">
        <w:rPr>
          <w:color w:val="000000" w:themeColor="text1"/>
        </w:rPr>
        <w:br/>
        <w:t xml:space="preserve">but </w:t>
      </w:r>
      <w:r w:rsidRPr="00C964C8">
        <w:rPr>
          <w:b/>
          <w:color w:val="000000" w:themeColor="text1"/>
        </w:rPr>
        <w:t>n.b.</w:t>
      </w:r>
      <w:r w:rsidRPr="00C964C8">
        <w:rPr>
          <w:color w:val="000000" w:themeColor="text1"/>
        </w:rPr>
        <w:t xml:space="preserve"> p. 21: “There is no major difference between tropical deciduous forest and evergreen Laṅkān forest stated as green wood.”</w:t>
      </w:r>
      <w:r w:rsidR="00A07A35" w:rsidRPr="00C964C8">
        <w:rPr>
          <w:b/>
          <w:color w:val="000000" w:themeColor="text1"/>
        </w:rPr>
        <w:t xml:space="preserve"> </w:t>
      </w:r>
    </w:p>
    <w:p w14:paraId="6739B77A" w14:textId="3C33DCA3" w:rsidR="00741D95" w:rsidRPr="00C964C8" w:rsidRDefault="00741D95" w:rsidP="001C04FF">
      <w:pPr>
        <w:spacing w:before="120" w:after="120"/>
        <w:ind w:left="360" w:hanging="360"/>
        <w:rPr>
          <w:color w:val="000000" w:themeColor="text1"/>
        </w:rPr>
      </w:pPr>
      <w:r w:rsidRPr="00C964C8">
        <w:rPr>
          <w:color w:val="000000" w:themeColor="text1"/>
        </w:rPr>
        <w:t xml:space="preserve">The </w:t>
      </w:r>
      <w:r w:rsidRPr="00C964C8">
        <w:rPr>
          <w:i/>
          <w:color w:val="000000" w:themeColor="text1"/>
        </w:rPr>
        <w:t>Kumāratantra</w:t>
      </w:r>
      <w:r w:rsidRPr="00C964C8">
        <w:rPr>
          <w:color w:val="000000" w:themeColor="text1"/>
        </w:rPr>
        <w:t xml:space="preserve"> (also called </w:t>
      </w:r>
      <w:r w:rsidRPr="00C964C8">
        <w:rPr>
          <w:i/>
          <w:color w:val="000000" w:themeColor="text1"/>
        </w:rPr>
        <w:t>Rāvaṇakṛtabālatantra / Rāvaṇakṛtakumāratantra / Laṅkādhipatirāvaṇakṛtakumāratantra</w:t>
      </w:r>
      <w:r w:rsidRPr="00C964C8">
        <w:rPr>
          <w:color w:val="000000" w:themeColor="text1"/>
        </w:rPr>
        <w:t xml:space="preserve">) attributed to Rāvaṇa has only the name of its supposed author (as chief of demons) to connect it with the </w:t>
      </w:r>
      <w:r w:rsidRPr="00C964C8">
        <w:rPr>
          <w:i/>
          <w:color w:val="000000" w:themeColor="text1"/>
        </w:rPr>
        <w:t>Rāmāyaṇa,</w:t>
      </w:r>
      <w:r w:rsidRPr="00C964C8">
        <w:rPr>
          <w:color w:val="000000" w:themeColor="text1"/>
        </w:rPr>
        <w:t xml:space="preserve"> according to Filliozat 1937.</w:t>
      </w:r>
    </w:p>
    <w:p w14:paraId="2CA430CF" w14:textId="7E615C53" w:rsidR="001C04FF" w:rsidRPr="00C964C8" w:rsidRDefault="00FF1242" w:rsidP="001C04FF">
      <w:pPr>
        <w:spacing w:before="120" w:after="120"/>
        <w:ind w:left="360" w:hanging="360"/>
        <w:rPr>
          <w:color w:val="000000" w:themeColor="text1"/>
        </w:rPr>
      </w:pPr>
      <w:r w:rsidRPr="00C964C8">
        <w:rPr>
          <w:color w:val="000000" w:themeColor="text1"/>
        </w:rPr>
        <w:t xml:space="preserve">Rāvaṇa is not necessarily associated with the number 10.  In the Malay shadow theatre he is sometimes described as having 7 or 12 heads.  12 heads were also known to the Korku in India.  He is possibly 6-headed in a Balinese </w:t>
      </w:r>
      <w:r w:rsidRPr="00C964C8">
        <w:rPr>
          <w:i/>
          <w:color w:val="000000" w:themeColor="text1"/>
        </w:rPr>
        <w:t>stava,</w:t>
      </w:r>
      <w:r w:rsidRPr="00C964C8">
        <w:rPr>
          <w:color w:val="000000" w:themeColor="text1"/>
        </w:rPr>
        <w:t xml:space="preserve"> if the analogy of the 6 Śivas is valid (cf. Goudriaan</w:t>
      </w:r>
      <w:r w:rsidR="00012F99" w:rsidRPr="00C964C8">
        <w:rPr>
          <w:color w:val="000000" w:themeColor="text1"/>
        </w:rPr>
        <w:t xml:space="preserve"> 1977</w:t>
      </w:r>
      <w:r w:rsidRPr="00C964C8">
        <w:rPr>
          <w:color w:val="000000" w:themeColor="text1"/>
        </w:rPr>
        <w:t xml:space="preserve"> </w:t>
      </w:r>
      <w:r w:rsidR="00012F99" w:rsidRPr="00C964C8">
        <w:rPr>
          <w:color w:val="000000" w:themeColor="text1"/>
        </w:rPr>
        <w:t>[</w:t>
      </w:r>
      <w:r w:rsidRPr="00C964C8">
        <w:rPr>
          <w:color w:val="000000" w:themeColor="text1"/>
        </w:rPr>
        <w:t>“Khaḍga</w:t>
      </w:r>
      <w:r w:rsidR="00012F99" w:rsidRPr="00C964C8">
        <w:rPr>
          <w:color w:val="000000" w:themeColor="text1"/>
        </w:rPr>
        <w:t>-</w:t>
      </w:r>
      <w:r w:rsidRPr="00C964C8">
        <w:rPr>
          <w:color w:val="000000" w:themeColor="text1"/>
        </w:rPr>
        <w:t>Rāvaṇa”</w:t>
      </w:r>
      <w:r w:rsidR="00012F99" w:rsidRPr="00C964C8">
        <w:rPr>
          <w:color w:val="000000" w:themeColor="text1"/>
        </w:rPr>
        <w:t>]:</w:t>
      </w:r>
      <w:r w:rsidRPr="00C964C8">
        <w:rPr>
          <w:color w:val="000000" w:themeColor="text1"/>
        </w:rPr>
        <w:t xml:space="preserve"> 146).</w:t>
      </w:r>
    </w:p>
    <w:p w14:paraId="1A665040" w14:textId="5EE78614" w:rsidR="008E76CB" w:rsidRPr="00C964C8" w:rsidRDefault="004153DA" w:rsidP="001C04FF">
      <w:pPr>
        <w:tabs>
          <w:tab w:val="left" w:pos="360"/>
          <w:tab w:val="left" w:pos="2880"/>
          <w:tab w:val="right" w:pos="9000"/>
        </w:tabs>
        <w:spacing w:before="120" w:after="120"/>
        <w:ind w:left="360" w:hanging="360"/>
        <w:rPr>
          <w:b/>
          <w:color w:val="000000" w:themeColor="text1"/>
        </w:rPr>
      </w:pPr>
      <w:r w:rsidRPr="00C964C8">
        <w:rPr>
          <w:color w:val="000000" w:themeColor="text1"/>
        </w:rPr>
        <w:t xml:space="preserve">For a tabular listing of </w:t>
      </w:r>
      <w:r w:rsidRPr="00C964C8">
        <w:rPr>
          <w:i/>
          <w:color w:val="000000" w:themeColor="text1"/>
        </w:rPr>
        <w:t>VR</w:t>
      </w:r>
      <w:r w:rsidRPr="00C964C8">
        <w:rPr>
          <w:color w:val="000000" w:themeColor="text1"/>
        </w:rPr>
        <w:t xml:space="preserve"> parallels to the </w:t>
      </w:r>
      <w:r w:rsidRPr="00C964C8">
        <w:rPr>
          <w:i/>
          <w:color w:val="000000" w:themeColor="text1"/>
        </w:rPr>
        <w:t>MBh</w:t>
      </w:r>
      <w:r w:rsidRPr="00C964C8">
        <w:rPr>
          <w:color w:val="000000" w:themeColor="text1"/>
        </w:rPr>
        <w:t xml:space="preserve"> arranged by </w:t>
      </w:r>
      <w:r w:rsidRPr="00C964C8">
        <w:rPr>
          <w:i/>
          <w:color w:val="000000" w:themeColor="text1"/>
        </w:rPr>
        <w:t>MBh parvan</w:t>
      </w:r>
      <w:r w:rsidRPr="00C964C8">
        <w:rPr>
          <w:color w:val="000000" w:themeColor="text1"/>
        </w:rPr>
        <w:t xml:space="preserve"> see “Mahābhārata parallels (tabular list of locations)” within Further Notes (verbal</w:t>
      </w:r>
      <w:r w:rsidR="00954D2D" w:rsidRPr="00C964C8">
        <w:rPr>
          <w:color w:val="000000" w:themeColor="text1"/>
        </w:rPr>
        <w:t xml:space="preserve"> + </w:t>
      </w:r>
      <w:r w:rsidRPr="00C964C8">
        <w:rPr>
          <w:color w:val="000000" w:themeColor="text1"/>
        </w:rPr>
        <w:t xml:space="preserve">general) in the Ancillary material folder; </w:t>
      </w:r>
      <w:r w:rsidR="008E76CB" w:rsidRPr="00C964C8">
        <w:rPr>
          <w:color w:val="000000" w:themeColor="text1"/>
        </w:rPr>
        <w:t xml:space="preserve">for shared passages generally with </w:t>
      </w:r>
      <w:r w:rsidR="008E76CB" w:rsidRPr="00C964C8">
        <w:rPr>
          <w:i/>
          <w:color w:val="000000" w:themeColor="text1"/>
        </w:rPr>
        <w:t>MBh</w:t>
      </w:r>
      <w:r w:rsidR="008E76CB" w:rsidRPr="00C964C8">
        <w:rPr>
          <w:color w:val="000000" w:themeColor="text1"/>
        </w:rPr>
        <w:t xml:space="preserve"> </w:t>
      </w:r>
      <w:r w:rsidR="008E76CB" w:rsidRPr="00C964C8">
        <w:rPr>
          <w:b/>
          <w:color w:val="000000" w:themeColor="text1"/>
        </w:rPr>
        <w:t>see</w:t>
      </w:r>
      <w:r w:rsidR="008E76CB" w:rsidRPr="00C964C8">
        <w:rPr>
          <w:color w:val="000000" w:themeColor="text1"/>
        </w:rPr>
        <w:t xml:space="preserve"> JLB 1998: 383-85</w:t>
      </w:r>
      <w:r w:rsidRPr="00C964C8">
        <w:rPr>
          <w:color w:val="000000" w:themeColor="text1"/>
        </w:rPr>
        <w:t>.</w:t>
      </w:r>
    </w:p>
    <w:p w14:paraId="062DA0B5" w14:textId="78912ADA" w:rsidR="003855C0" w:rsidRPr="00C964C8" w:rsidRDefault="00E90709" w:rsidP="001C04FF">
      <w:pPr>
        <w:tabs>
          <w:tab w:val="left" w:pos="4320"/>
          <w:tab w:val="left" w:pos="5760"/>
          <w:tab w:val="left" w:pos="7200"/>
          <w:tab w:val="right" w:pos="9000"/>
        </w:tabs>
        <w:spacing w:before="120" w:after="120"/>
        <w:ind w:left="360" w:hanging="360"/>
        <w:rPr>
          <w:color w:val="000000" w:themeColor="text1"/>
        </w:rPr>
      </w:pPr>
      <w:r w:rsidRPr="00C964C8">
        <w:rPr>
          <w:b/>
          <w:color w:val="000000" w:themeColor="text1"/>
        </w:rPr>
        <w:t>n.b.</w:t>
      </w:r>
      <w:r w:rsidRPr="00C964C8">
        <w:rPr>
          <w:b/>
          <w:i/>
          <w:color w:val="000000" w:themeColor="text1"/>
        </w:rPr>
        <w:t xml:space="preserve"> </w:t>
      </w:r>
      <w:r w:rsidRPr="00C964C8">
        <w:rPr>
          <w:color w:val="000000" w:themeColor="text1"/>
        </w:rPr>
        <w:t xml:space="preserve">notes on various characters in both </w:t>
      </w:r>
      <w:r w:rsidRPr="00C964C8">
        <w:rPr>
          <w:i/>
          <w:color w:val="000000" w:themeColor="text1"/>
        </w:rPr>
        <w:t>VR</w:t>
      </w:r>
      <w:r w:rsidRPr="00C964C8">
        <w:rPr>
          <w:color w:val="000000" w:themeColor="text1"/>
        </w:rPr>
        <w:t xml:space="preserve"> and later versions can be found in “Further Notes</w:t>
      </w:r>
      <w:r w:rsidR="001B29EC" w:rsidRPr="00C964C8">
        <w:rPr>
          <w:color w:val="000000" w:themeColor="text1"/>
        </w:rPr>
        <w:t xml:space="preserve"> (verbal</w:t>
      </w:r>
      <w:r w:rsidR="00701E06" w:rsidRPr="00C964C8">
        <w:rPr>
          <w:color w:val="000000" w:themeColor="text1"/>
        </w:rPr>
        <w:t xml:space="preserve"> + </w:t>
      </w:r>
      <w:r w:rsidR="001B29EC" w:rsidRPr="00C964C8">
        <w:rPr>
          <w:color w:val="000000" w:themeColor="text1"/>
        </w:rPr>
        <w:t>general</w:t>
      </w:r>
      <w:r w:rsidR="004C14BF" w:rsidRPr="00C964C8">
        <w:rPr>
          <w:color w:val="000000" w:themeColor="text1"/>
        </w:rPr>
        <w:t>)</w:t>
      </w:r>
      <w:r w:rsidRPr="00C964C8">
        <w:rPr>
          <w:color w:val="000000" w:themeColor="text1"/>
        </w:rPr>
        <w:t>” within “</w:t>
      </w:r>
      <w:r w:rsidR="001B29EC" w:rsidRPr="00C964C8">
        <w:rPr>
          <w:color w:val="000000" w:themeColor="text1"/>
        </w:rPr>
        <w:t>ancillary</w:t>
      </w:r>
      <w:r w:rsidRPr="00C964C8">
        <w:rPr>
          <w:color w:val="000000" w:themeColor="text1"/>
        </w:rPr>
        <w:t xml:space="preserve"> material” folder</w:t>
      </w:r>
      <w:r w:rsidR="00077260" w:rsidRPr="00C964C8">
        <w:rPr>
          <w:color w:val="000000" w:themeColor="text1"/>
        </w:rPr>
        <w:t>.</w:t>
      </w:r>
    </w:p>
    <w:p w14:paraId="7425DEDC" w14:textId="341D2A56" w:rsidR="001D0D28" w:rsidRPr="00C964C8" w:rsidRDefault="001D0D28" w:rsidP="001C04FF">
      <w:pPr>
        <w:tabs>
          <w:tab w:val="left" w:pos="4320"/>
          <w:tab w:val="left" w:pos="5760"/>
          <w:tab w:val="left" w:pos="7200"/>
          <w:tab w:val="right" w:pos="9000"/>
        </w:tabs>
        <w:spacing w:before="120" w:after="120"/>
        <w:ind w:left="360" w:hanging="360"/>
        <w:rPr>
          <w:color w:val="000000" w:themeColor="text1"/>
        </w:rPr>
      </w:pPr>
    </w:p>
    <w:p w14:paraId="5DEDF377" w14:textId="77777777" w:rsidR="001D0D28" w:rsidRPr="00C964C8" w:rsidRDefault="001D0D28" w:rsidP="001C04FF">
      <w:pPr>
        <w:tabs>
          <w:tab w:val="left" w:pos="4320"/>
          <w:tab w:val="left" w:pos="5760"/>
          <w:tab w:val="left" w:pos="7200"/>
          <w:tab w:val="right" w:pos="9000"/>
        </w:tabs>
        <w:spacing w:before="120" w:after="120"/>
        <w:ind w:left="360" w:hanging="360"/>
        <w:rPr>
          <w:color w:val="000000" w:themeColor="text1"/>
        </w:rPr>
      </w:pPr>
    </w:p>
    <w:p w14:paraId="6ECCAC25" w14:textId="77777777" w:rsidR="001D0D28" w:rsidRPr="00C964C8" w:rsidRDefault="001D0D28" w:rsidP="001D0D28">
      <w:pPr>
        <w:jc w:val="center"/>
        <w:rPr>
          <w:b/>
          <w:color w:val="000000" w:themeColor="text1"/>
          <w:sz w:val="32"/>
        </w:rPr>
      </w:pPr>
      <w:r w:rsidRPr="00C964C8">
        <w:rPr>
          <w:b/>
          <w:color w:val="000000" w:themeColor="text1"/>
          <w:sz w:val="32"/>
        </w:rPr>
        <w:t>Table of manuscripts by recension</w:t>
      </w:r>
    </w:p>
    <w:p w14:paraId="3CF4E9BF" w14:textId="77777777" w:rsidR="001D0D28" w:rsidRPr="00C964C8" w:rsidRDefault="001D0D28" w:rsidP="001D0D28">
      <w:pPr>
        <w:jc w:val="center"/>
        <w:rPr>
          <w:color w:val="000000" w:themeColor="text1"/>
          <w:sz w:val="32"/>
        </w:rPr>
      </w:pPr>
    </w:p>
    <w:p w14:paraId="1AB82A38" w14:textId="77777777"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1800"/>
          <w:tab w:val="left" w:pos="2790"/>
          <w:tab w:val="left" w:pos="3690"/>
          <w:tab w:val="left" w:pos="4770"/>
          <w:tab w:val="left" w:pos="5130"/>
          <w:tab w:val="left" w:pos="5760"/>
          <w:tab w:val="left" w:pos="7200"/>
        </w:tabs>
        <w:ind w:firstLine="90"/>
        <w:rPr>
          <w:color w:val="000000" w:themeColor="text1"/>
        </w:rPr>
      </w:pPr>
      <w:r w:rsidRPr="00C964C8">
        <w:rPr>
          <w:i/>
          <w:color w:val="000000" w:themeColor="text1"/>
        </w:rPr>
        <w:t>kāṇḍa</w:t>
      </w:r>
      <w:r w:rsidRPr="00C964C8">
        <w:rPr>
          <w:color w:val="000000" w:themeColor="text1"/>
        </w:rPr>
        <w:tab/>
      </w:r>
      <w:r w:rsidRPr="00C964C8">
        <w:rPr>
          <w:color w:val="000000" w:themeColor="text1"/>
          <w:sz w:val="36"/>
          <w:szCs w:val="40"/>
        </w:rPr>
        <w:t>|</w:t>
      </w:r>
      <w:r w:rsidRPr="00C964C8">
        <w:rPr>
          <w:color w:val="000000" w:themeColor="text1"/>
        </w:rPr>
        <w:tab/>
        <w:t>NW</w:t>
      </w:r>
      <w:r w:rsidRPr="00C964C8">
        <w:rPr>
          <w:color w:val="000000" w:themeColor="text1"/>
        </w:rPr>
        <w:tab/>
      </w:r>
      <w:r w:rsidRPr="00C964C8">
        <w:rPr>
          <w:color w:val="000000" w:themeColor="text1"/>
          <w:sz w:val="36"/>
          <w:szCs w:val="36"/>
        </w:rPr>
        <w:t>|</w:t>
      </w:r>
      <w:r w:rsidRPr="00C964C8">
        <w:rPr>
          <w:color w:val="000000" w:themeColor="text1"/>
        </w:rPr>
        <w:tab/>
        <w:t>NE</w:t>
      </w:r>
      <w:r w:rsidRPr="00C964C8">
        <w:rPr>
          <w:color w:val="000000" w:themeColor="text1"/>
        </w:rPr>
        <w:tab/>
      </w:r>
      <w:r w:rsidRPr="00C964C8">
        <w:rPr>
          <w:color w:val="000000" w:themeColor="text1"/>
          <w:sz w:val="36"/>
          <w:szCs w:val="36"/>
        </w:rPr>
        <w:t>|</w:t>
      </w:r>
      <w:r w:rsidRPr="00C964C8">
        <w:rPr>
          <w:color w:val="000000" w:themeColor="text1"/>
          <w:sz w:val="36"/>
          <w:szCs w:val="36"/>
        </w:rPr>
        <w:tab/>
      </w:r>
      <w:r w:rsidRPr="00C964C8">
        <w:rPr>
          <w:color w:val="000000" w:themeColor="text1"/>
        </w:rPr>
        <w:t>W</w:t>
      </w:r>
      <w:r w:rsidRPr="00C964C8">
        <w:rPr>
          <w:color w:val="000000" w:themeColor="text1"/>
        </w:rPr>
        <w:tab/>
      </w:r>
      <w:r w:rsidRPr="00C964C8">
        <w:rPr>
          <w:color w:val="000000" w:themeColor="text1"/>
          <w:sz w:val="36"/>
          <w:szCs w:val="36"/>
        </w:rPr>
        <w:t>|</w:t>
      </w:r>
      <w:r w:rsidRPr="00C964C8">
        <w:rPr>
          <w:color w:val="000000" w:themeColor="text1"/>
          <w:sz w:val="36"/>
          <w:szCs w:val="36"/>
        </w:rPr>
        <w:tab/>
      </w:r>
      <w:r w:rsidRPr="00C964C8">
        <w:rPr>
          <w:color w:val="000000" w:themeColor="text1"/>
        </w:rPr>
        <w:t>S</w:t>
      </w:r>
    </w:p>
    <w:p w14:paraId="2638540D" w14:textId="25F93789"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Bāla</w:t>
      </w:r>
      <w:r w:rsidRPr="00C964C8">
        <w:rPr>
          <w:color w:val="000000" w:themeColor="text1"/>
        </w:rPr>
        <w:tab/>
      </w:r>
      <w:r w:rsidRPr="00C964C8">
        <w:rPr>
          <w:color w:val="000000" w:themeColor="text1"/>
          <w:sz w:val="36"/>
          <w:szCs w:val="36"/>
        </w:rPr>
        <w:t>|</w:t>
      </w:r>
      <w:r w:rsidRPr="00C964C8">
        <w:rPr>
          <w:color w:val="000000" w:themeColor="text1"/>
        </w:rPr>
        <w:t xml:space="preserve"> Ś</w:t>
      </w:r>
      <w:r w:rsidRPr="00C964C8">
        <w:rPr>
          <w:color w:val="000000" w:themeColor="text1"/>
          <w:sz w:val="20"/>
        </w:rPr>
        <w:t>1</w:t>
      </w:r>
      <w:r w:rsidRPr="00C964C8">
        <w:rPr>
          <w:color w:val="000000" w:themeColor="text1"/>
        </w:rPr>
        <w:t xml:space="preserve"> D</w:t>
      </w:r>
      <w:r w:rsidRPr="00C964C8">
        <w:rPr>
          <w:color w:val="000000" w:themeColor="text1"/>
          <w:sz w:val="20"/>
        </w:rPr>
        <w:t>5.7.11-13</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1-4</w:t>
      </w:r>
      <w:r w:rsidRPr="00C964C8">
        <w:rPr>
          <w:color w:val="000000" w:themeColor="text1"/>
        </w:rPr>
        <w:t xml:space="preserve"> B</w:t>
      </w:r>
      <w:r w:rsidRPr="00C964C8">
        <w:rPr>
          <w:color w:val="000000" w:themeColor="text1"/>
          <w:sz w:val="20"/>
        </w:rPr>
        <w:t>1-4</w:t>
      </w:r>
      <w:r w:rsidR="001C7DC7" w:rsidRPr="00C964C8">
        <w:rPr>
          <w:color w:val="000000" w:themeColor="text1"/>
          <w:sz w:val="20"/>
        </w:rPr>
        <w:t xml:space="preserve"> </w:t>
      </w:r>
      <w:r w:rsidR="001C7DC7" w:rsidRPr="00C964C8">
        <w:rPr>
          <w:color w:val="000000" w:themeColor="text1"/>
        </w:rPr>
        <w:t>D</w:t>
      </w:r>
      <w:r w:rsidR="001C7DC7" w:rsidRPr="00C964C8">
        <w:rPr>
          <w:color w:val="000000" w:themeColor="text1"/>
          <w:sz w:val="20"/>
        </w:rPr>
        <w:t>10</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1.2.3.9</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1-2</w:t>
      </w:r>
      <w:r w:rsidRPr="00C964C8">
        <w:rPr>
          <w:color w:val="000000" w:themeColor="text1"/>
        </w:rPr>
        <w:t xml:space="preserve"> M</w:t>
      </w:r>
      <w:r w:rsidRPr="00C964C8">
        <w:rPr>
          <w:color w:val="000000" w:themeColor="text1"/>
          <w:sz w:val="20"/>
        </w:rPr>
        <w:t xml:space="preserve">1-4 </w:t>
      </w:r>
      <w:r w:rsidRPr="00C964C8">
        <w:rPr>
          <w:color w:val="000000" w:themeColor="text1"/>
        </w:rPr>
        <w:t>D</w:t>
      </w:r>
      <w:r w:rsidRPr="00C964C8">
        <w:rPr>
          <w:color w:val="000000" w:themeColor="text1"/>
          <w:sz w:val="20"/>
        </w:rPr>
        <w:t>t</w:t>
      </w:r>
      <w:r w:rsidRPr="00C964C8">
        <w:rPr>
          <w:color w:val="000000" w:themeColor="text1"/>
        </w:rPr>
        <w:t xml:space="preserve"> D</w:t>
      </w:r>
      <w:r w:rsidRPr="00C964C8">
        <w:rPr>
          <w:color w:val="000000" w:themeColor="text1"/>
          <w:sz w:val="20"/>
        </w:rPr>
        <w:t>4.6.8.14</w:t>
      </w:r>
    </w:p>
    <w:p w14:paraId="59FD48EB" w14:textId="77777777"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Ayodhyā</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w:t>
      </w:r>
      <w:r w:rsidRPr="00C964C8">
        <w:rPr>
          <w:color w:val="000000" w:themeColor="text1"/>
        </w:rPr>
        <w:t xml:space="preserve"> D</w:t>
      </w:r>
      <w:r w:rsidRPr="00C964C8">
        <w:rPr>
          <w:color w:val="000000" w:themeColor="text1"/>
          <w:sz w:val="20"/>
        </w:rPr>
        <w:t>6.7</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w:t>
      </w:r>
      <w:r w:rsidRPr="00C964C8">
        <w:rPr>
          <w:color w:val="000000" w:themeColor="text1"/>
        </w:rPr>
        <w:t xml:space="preserve"> B</w:t>
      </w:r>
      <w:r w:rsidRPr="00C964C8">
        <w:rPr>
          <w:color w:val="000000" w:themeColor="text1"/>
          <w:sz w:val="20"/>
        </w:rPr>
        <w:t xml:space="preserve">1-4 </w:t>
      </w:r>
      <w:r w:rsidRPr="00C964C8">
        <w:rPr>
          <w:color w:val="000000" w:themeColor="text1"/>
        </w:rPr>
        <w:t>D</w:t>
      </w:r>
      <w:r w:rsidRPr="00C964C8">
        <w:rPr>
          <w:color w:val="000000" w:themeColor="text1"/>
          <w:sz w:val="20"/>
        </w:rPr>
        <w:t>4</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1-3.5</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1-3</w:t>
      </w:r>
      <w:r w:rsidRPr="00C964C8">
        <w:rPr>
          <w:color w:val="000000" w:themeColor="text1"/>
        </w:rPr>
        <w:t xml:space="preserve"> M</w:t>
      </w:r>
      <w:r w:rsidRPr="00C964C8">
        <w:rPr>
          <w:color w:val="000000" w:themeColor="text1"/>
          <w:sz w:val="20"/>
        </w:rPr>
        <w:t xml:space="preserve">1-4 </w:t>
      </w:r>
      <w:r w:rsidRPr="00C964C8">
        <w:rPr>
          <w:color w:val="000000" w:themeColor="text1"/>
        </w:rPr>
        <w:t>D</w:t>
      </w:r>
      <w:r w:rsidRPr="00C964C8">
        <w:rPr>
          <w:color w:val="000000" w:themeColor="text1"/>
          <w:sz w:val="20"/>
        </w:rPr>
        <w:t xml:space="preserve">g1 </w:t>
      </w:r>
      <w:r w:rsidRPr="00C964C8">
        <w:rPr>
          <w:color w:val="000000" w:themeColor="text1"/>
        </w:rPr>
        <w:t>D</w:t>
      </w:r>
      <w:r w:rsidRPr="00C964C8">
        <w:rPr>
          <w:color w:val="000000" w:themeColor="text1"/>
          <w:sz w:val="20"/>
        </w:rPr>
        <w:t>t1</w:t>
      </w:r>
      <w:r w:rsidRPr="00C964C8">
        <w:rPr>
          <w:color w:val="000000" w:themeColor="text1"/>
        </w:rPr>
        <w:t xml:space="preserve"> D</w:t>
      </w:r>
      <w:r w:rsidRPr="00C964C8">
        <w:rPr>
          <w:color w:val="000000" w:themeColor="text1"/>
          <w:sz w:val="20"/>
        </w:rPr>
        <w:t>d1</w:t>
      </w:r>
      <w:r w:rsidRPr="00C964C8">
        <w:rPr>
          <w:color w:val="000000" w:themeColor="text1"/>
        </w:rPr>
        <w:t xml:space="preserve"> D</w:t>
      </w:r>
      <w:r w:rsidRPr="00C964C8">
        <w:rPr>
          <w:color w:val="000000" w:themeColor="text1"/>
          <w:sz w:val="20"/>
        </w:rPr>
        <w:t>m1</w:t>
      </w:r>
    </w:p>
    <w:p w14:paraId="64E3432C" w14:textId="77777777"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Araṇya</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w:t>
      </w:r>
      <w:r w:rsidRPr="00C964C8">
        <w:rPr>
          <w:color w:val="000000" w:themeColor="text1"/>
        </w:rPr>
        <w:t xml:space="preserve"> D</w:t>
      </w:r>
      <w:r w:rsidRPr="00C964C8">
        <w:rPr>
          <w:color w:val="000000" w:themeColor="text1"/>
          <w:sz w:val="20"/>
        </w:rPr>
        <w:t>1-3</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1.2</w:t>
      </w:r>
      <w:r w:rsidRPr="00C964C8">
        <w:rPr>
          <w:color w:val="000000" w:themeColor="text1"/>
        </w:rPr>
        <w:t xml:space="preserve"> B</w:t>
      </w:r>
      <w:r w:rsidRPr="00C964C8">
        <w:rPr>
          <w:color w:val="000000" w:themeColor="text1"/>
          <w:sz w:val="20"/>
        </w:rPr>
        <w:t xml:space="preserve">1-4 </w:t>
      </w:r>
      <w:r w:rsidRPr="00C964C8">
        <w:rPr>
          <w:color w:val="000000" w:themeColor="text1"/>
        </w:rPr>
        <w:t>D</w:t>
      </w:r>
      <w:r w:rsidRPr="00C964C8">
        <w:rPr>
          <w:color w:val="000000" w:themeColor="text1"/>
          <w:sz w:val="20"/>
        </w:rPr>
        <w:t>5.7</w:t>
      </w:r>
      <w:r w:rsidRPr="00C964C8">
        <w:rPr>
          <w:color w:val="000000" w:themeColor="text1"/>
          <w:sz w:val="20"/>
        </w:rPr>
        <w:tab/>
      </w:r>
      <w:r w:rsidRPr="00C964C8">
        <w:rPr>
          <w:color w:val="000000" w:themeColor="text1"/>
          <w:sz w:val="36"/>
          <w:szCs w:val="36"/>
        </w:rPr>
        <w:t>|</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1-3</w:t>
      </w:r>
      <w:r w:rsidRPr="00C964C8">
        <w:rPr>
          <w:color w:val="000000" w:themeColor="text1"/>
        </w:rPr>
        <w:t xml:space="preserve"> M</w:t>
      </w:r>
      <w:r w:rsidRPr="00C964C8">
        <w:rPr>
          <w:color w:val="000000" w:themeColor="text1"/>
          <w:sz w:val="20"/>
        </w:rPr>
        <w:t xml:space="preserve">1-4 </w:t>
      </w:r>
      <w:r w:rsidRPr="00C964C8">
        <w:rPr>
          <w:color w:val="000000" w:themeColor="text1"/>
        </w:rPr>
        <w:t>D</w:t>
      </w:r>
      <w:r w:rsidRPr="00C964C8">
        <w:rPr>
          <w:color w:val="000000" w:themeColor="text1"/>
          <w:sz w:val="20"/>
        </w:rPr>
        <w:t xml:space="preserve">g1 </w:t>
      </w:r>
      <w:r w:rsidRPr="00C964C8">
        <w:rPr>
          <w:color w:val="000000" w:themeColor="text1"/>
        </w:rPr>
        <w:t>D</w:t>
      </w:r>
      <w:r w:rsidRPr="00C964C8">
        <w:rPr>
          <w:color w:val="000000" w:themeColor="text1"/>
          <w:sz w:val="20"/>
        </w:rPr>
        <w:t>t1</w:t>
      </w:r>
      <w:r w:rsidRPr="00C964C8">
        <w:rPr>
          <w:color w:val="000000" w:themeColor="text1"/>
        </w:rPr>
        <w:t xml:space="preserve"> D</w:t>
      </w:r>
      <w:r w:rsidRPr="00C964C8">
        <w:rPr>
          <w:color w:val="000000" w:themeColor="text1"/>
          <w:sz w:val="20"/>
        </w:rPr>
        <w:t>m1</w:t>
      </w:r>
      <w:r w:rsidRPr="00C964C8">
        <w:rPr>
          <w:color w:val="000000" w:themeColor="text1"/>
        </w:rPr>
        <w:t xml:space="preserve"> D</w:t>
      </w:r>
      <w:r w:rsidRPr="00C964C8">
        <w:rPr>
          <w:color w:val="000000" w:themeColor="text1"/>
          <w:sz w:val="20"/>
        </w:rPr>
        <w:t>4.6.8</w:t>
      </w:r>
    </w:p>
    <w:p w14:paraId="7D94ED16" w14:textId="77777777"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Kiṣkindhā</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w:t>
      </w:r>
      <w:r w:rsidRPr="00C964C8">
        <w:rPr>
          <w:color w:val="000000" w:themeColor="text1"/>
        </w:rPr>
        <w:t xml:space="preserve"> D</w:t>
      </w:r>
      <w:r w:rsidRPr="00C964C8">
        <w:rPr>
          <w:color w:val="000000" w:themeColor="text1"/>
          <w:sz w:val="20"/>
        </w:rPr>
        <w:t>2.12,13</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1-3</w:t>
      </w:r>
      <w:r w:rsidRPr="00C964C8">
        <w:rPr>
          <w:color w:val="000000" w:themeColor="text1"/>
        </w:rPr>
        <w:t xml:space="preserve"> B</w:t>
      </w:r>
      <w:r w:rsidRPr="00C964C8">
        <w:rPr>
          <w:color w:val="000000" w:themeColor="text1"/>
          <w:sz w:val="20"/>
        </w:rPr>
        <w:t>1-4</w:t>
      </w:r>
      <w:r w:rsidRPr="00C964C8">
        <w:rPr>
          <w:color w:val="000000" w:themeColor="text1"/>
        </w:rPr>
        <w:t xml:space="preserve"> D</w:t>
      </w:r>
      <w:r w:rsidRPr="00C964C8">
        <w:rPr>
          <w:color w:val="000000" w:themeColor="text1"/>
          <w:sz w:val="20"/>
        </w:rPr>
        <w:t>7</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1.3.4.11</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1-3</w:t>
      </w:r>
      <w:r w:rsidRPr="00C964C8">
        <w:rPr>
          <w:color w:val="000000" w:themeColor="text1"/>
        </w:rPr>
        <w:t xml:space="preserve"> M</w:t>
      </w:r>
      <w:r w:rsidRPr="00C964C8">
        <w:rPr>
          <w:color w:val="000000" w:themeColor="text1"/>
          <w:sz w:val="20"/>
        </w:rPr>
        <w:t>1-3</w:t>
      </w:r>
      <w:r w:rsidRPr="00C964C8">
        <w:rPr>
          <w:color w:val="000000" w:themeColor="text1"/>
        </w:rPr>
        <w:t xml:space="preserve"> D</w:t>
      </w:r>
      <w:r w:rsidRPr="00C964C8">
        <w:rPr>
          <w:color w:val="000000" w:themeColor="text1"/>
          <w:sz w:val="20"/>
        </w:rPr>
        <w:t>5.6.8-10</w:t>
      </w:r>
    </w:p>
    <w:p w14:paraId="555859BB" w14:textId="53067301"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Sundara</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w:t>
      </w:r>
      <w:r w:rsidRPr="00C964C8">
        <w:rPr>
          <w:color w:val="000000" w:themeColor="text1"/>
        </w:rPr>
        <w:t xml:space="preserve"> D</w:t>
      </w:r>
      <w:r w:rsidRPr="00C964C8">
        <w:rPr>
          <w:color w:val="000000" w:themeColor="text1"/>
          <w:sz w:val="20"/>
        </w:rPr>
        <w:t>2.10.11</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1.2</w:t>
      </w:r>
      <w:r w:rsidRPr="00C964C8">
        <w:rPr>
          <w:color w:val="000000" w:themeColor="text1"/>
        </w:rPr>
        <w:t xml:space="preserve"> B</w:t>
      </w:r>
      <w:r w:rsidRPr="00C964C8">
        <w:rPr>
          <w:color w:val="000000" w:themeColor="text1"/>
          <w:sz w:val="20"/>
        </w:rPr>
        <w:t>1-4</w:t>
      </w:r>
      <w:r w:rsidRPr="00C964C8">
        <w:rPr>
          <w:color w:val="000000" w:themeColor="text1"/>
        </w:rPr>
        <w:t xml:space="preserve"> D</w:t>
      </w:r>
      <w:r w:rsidRPr="00C964C8">
        <w:rPr>
          <w:color w:val="000000" w:themeColor="text1"/>
          <w:sz w:val="20"/>
        </w:rPr>
        <w:t>6</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1.3.4</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w:t>
      </w:r>
      <w:r w:rsidR="006C58A7" w:rsidRPr="00C964C8">
        <w:rPr>
          <w:color w:val="000000" w:themeColor="text1"/>
          <w:sz w:val="20"/>
        </w:rPr>
        <w:t>3</w:t>
      </w:r>
      <w:r w:rsidRPr="00C964C8">
        <w:rPr>
          <w:color w:val="000000" w:themeColor="text1"/>
        </w:rPr>
        <w:t xml:space="preserve"> M</w:t>
      </w:r>
      <w:r w:rsidRPr="00C964C8">
        <w:rPr>
          <w:color w:val="000000" w:themeColor="text1"/>
          <w:sz w:val="20"/>
        </w:rPr>
        <w:t>1-3</w:t>
      </w:r>
      <w:r w:rsidRPr="00C964C8">
        <w:rPr>
          <w:color w:val="000000" w:themeColor="text1"/>
        </w:rPr>
        <w:t xml:space="preserve"> D</w:t>
      </w:r>
      <w:r w:rsidRPr="00C964C8">
        <w:rPr>
          <w:color w:val="000000" w:themeColor="text1"/>
          <w:sz w:val="20"/>
        </w:rPr>
        <w:t>5.7-9</w:t>
      </w:r>
    </w:p>
    <w:p w14:paraId="397734C6" w14:textId="787E45F4"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rPr>
      </w:pPr>
      <w:r w:rsidRPr="00C964C8">
        <w:rPr>
          <w:color w:val="000000" w:themeColor="text1"/>
        </w:rPr>
        <w:t>Yuddha</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w:t>
      </w:r>
      <w:r w:rsidRPr="00C964C8">
        <w:rPr>
          <w:color w:val="000000" w:themeColor="text1"/>
        </w:rPr>
        <w:t xml:space="preserve"> D</w:t>
      </w:r>
      <w:r w:rsidRPr="00C964C8">
        <w:rPr>
          <w:color w:val="000000" w:themeColor="text1"/>
          <w:sz w:val="20"/>
        </w:rPr>
        <w:t>1.2.8.12</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w:t>
      </w:r>
      <w:r w:rsidR="00CD5CBB" w:rsidRPr="00C964C8">
        <w:rPr>
          <w:color w:val="000000" w:themeColor="text1"/>
          <w:sz w:val="20"/>
        </w:rPr>
        <w:t>-3</w:t>
      </w:r>
      <w:r w:rsidRPr="00C964C8">
        <w:rPr>
          <w:color w:val="000000" w:themeColor="text1"/>
        </w:rPr>
        <w:t xml:space="preserve"> B</w:t>
      </w:r>
      <w:r w:rsidRPr="00C964C8">
        <w:rPr>
          <w:color w:val="000000" w:themeColor="text1"/>
          <w:sz w:val="20"/>
        </w:rPr>
        <w:t>1-4</w:t>
      </w:r>
      <w:r w:rsidRPr="00C964C8">
        <w:rPr>
          <w:color w:val="000000" w:themeColor="text1"/>
        </w:rPr>
        <w:t xml:space="preserve"> D</w:t>
      </w:r>
      <w:r w:rsidRPr="00C964C8">
        <w:rPr>
          <w:color w:val="000000" w:themeColor="text1"/>
          <w:sz w:val="20"/>
        </w:rPr>
        <w:t>13</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3.4</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1-3</w:t>
      </w:r>
      <w:r w:rsidRPr="00C964C8">
        <w:rPr>
          <w:color w:val="000000" w:themeColor="text1"/>
        </w:rPr>
        <w:t xml:space="preserve"> G</w:t>
      </w:r>
      <w:r w:rsidRPr="00C964C8">
        <w:rPr>
          <w:color w:val="000000" w:themeColor="text1"/>
          <w:sz w:val="20"/>
        </w:rPr>
        <w:t>1-</w:t>
      </w:r>
      <w:r w:rsidR="00CD5CBB" w:rsidRPr="00C964C8">
        <w:rPr>
          <w:color w:val="000000" w:themeColor="text1"/>
          <w:sz w:val="20"/>
        </w:rPr>
        <w:t>3</w:t>
      </w:r>
      <w:r w:rsidRPr="00C964C8">
        <w:rPr>
          <w:color w:val="000000" w:themeColor="text1"/>
        </w:rPr>
        <w:t xml:space="preserve"> M</w:t>
      </w:r>
      <w:r w:rsidRPr="00C964C8">
        <w:rPr>
          <w:color w:val="000000" w:themeColor="text1"/>
          <w:sz w:val="20"/>
        </w:rPr>
        <w:t>1-3.5</w:t>
      </w:r>
      <w:r w:rsidRPr="00C964C8">
        <w:rPr>
          <w:color w:val="000000" w:themeColor="text1"/>
        </w:rPr>
        <w:t xml:space="preserve"> D</w:t>
      </w:r>
      <w:r w:rsidRPr="00C964C8">
        <w:rPr>
          <w:color w:val="000000" w:themeColor="text1"/>
          <w:sz w:val="20"/>
        </w:rPr>
        <w:t>5-7.9-11</w:t>
      </w:r>
    </w:p>
    <w:p w14:paraId="2D30619A" w14:textId="77777777" w:rsidR="001D0D28" w:rsidRPr="00C964C8" w:rsidRDefault="001D0D28" w:rsidP="00902C7D">
      <w:pPr>
        <w:pBdr>
          <w:top w:val="single" w:sz="4" w:space="3" w:color="auto"/>
          <w:left w:val="single" w:sz="4" w:space="4" w:color="auto"/>
          <w:bottom w:val="single" w:sz="4" w:space="0" w:color="auto"/>
          <w:right w:val="single" w:sz="4" w:space="4" w:color="auto"/>
          <w:between w:val="single" w:sz="4" w:space="3" w:color="auto"/>
        </w:pBdr>
        <w:tabs>
          <w:tab w:val="left" w:pos="1260"/>
          <w:tab w:val="left" w:pos="2790"/>
          <w:tab w:val="left" w:pos="4770"/>
          <w:tab w:val="left" w:pos="5760"/>
        </w:tabs>
        <w:ind w:firstLine="90"/>
        <w:rPr>
          <w:color w:val="000000" w:themeColor="text1"/>
          <w:sz w:val="13"/>
          <w:szCs w:val="13"/>
        </w:rPr>
      </w:pPr>
      <w:r w:rsidRPr="00C964C8">
        <w:rPr>
          <w:color w:val="000000" w:themeColor="text1"/>
        </w:rPr>
        <w:t>Uttara</w:t>
      </w:r>
      <w:r w:rsidRPr="00C964C8">
        <w:rPr>
          <w:color w:val="000000" w:themeColor="text1"/>
        </w:rPr>
        <w:tab/>
      </w:r>
      <w:r w:rsidRPr="00C964C8">
        <w:rPr>
          <w:color w:val="000000" w:themeColor="text1"/>
          <w:sz w:val="36"/>
          <w:szCs w:val="36"/>
        </w:rPr>
        <w:t xml:space="preserve">| </w:t>
      </w:r>
      <w:r w:rsidRPr="00C964C8">
        <w:rPr>
          <w:color w:val="000000" w:themeColor="text1"/>
        </w:rPr>
        <w:t>Ś</w:t>
      </w:r>
      <w:r w:rsidRPr="00C964C8">
        <w:rPr>
          <w:color w:val="000000" w:themeColor="text1"/>
          <w:sz w:val="20"/>
        </w:rPr>
        <w:t>1-3</w:t>
      </w:r>
      <w:r w:rsidRPr="00C964C8">
        <w:rPr>
          <w:color w:val="000000" w:themeColor="text1"/>
        </w:rPr>
        <w:t xml:space="preserve"> D</w:t>
      </w:r>
      <w:r w:rsidRPr="00C964C8">
        <w:rPr>
          <w:color w:val="000000" w:themeColor="text1"/>
          <w:sz w:val="20"/>
        </w:rPr>
        <w:t>1.2.8.9.12</w:t>
      </w:r>
      <w:r w:rsidRPr="00C964C8">
        <w:rPr>
          <w:color w:val="000000" w:themeColor="text1"/>
          <w:sz w:val="20"/>
        </w:rPr>
        <w:tab/>
      </w:r>
      <w:r w:rsidRPr="00C964C8">
        <w:rPr>
          <w:color w:val="000000" w:themeColor="text1"/>
          <w:sz w:val="36"/>
          <w:szCs w:val="36"/>
        </w:rPr>
        <w:t xml:space="preserve">| </w:t>
      </w:r>
      <w:r w:rsidRPr="00C964C8">
        <w:rPr>
          <w:color w:val="000000" w:themeColor="text1"/>
        </w:rPr>
        <w:t>Ñ</w:t>
      </w:r>
      <w:r w:rsidRPr="00C964C8">
        <w:rPr>
          <w:color w:val="000000" w:themeColor="text1"/>
          <w:sz w:val="20"/>
        </w:rPr>
        <w:t>1.2</w:t>
      </w:r>
      <w:r w:rsidRPr="00C964C8">
        <w:rPr>
          <w:color w:val="000000" w:themeColor="text1"/>
        </w:rPr>
        <w:t xml:space="preserve"> V</w:t>
      </w:r>
      <w:r w:rsidRPr="00C964C8">
        <w:rPr>
          <w:color w:val="000000" w:themeColor="text1"/>
          <w:sz w:val="20"/>
        </w:rPr>
        <w:t>1-3</w:t>
      </w:r>
      <w:r w:rsidRPr="00C964C8">
        <w:rPr>
          <w:color w:val="000000" w:themeColor="text1"/>
        </w:rPr>
        <w:t xml:space="preserve"> B</w:t>
      </w:r>
      <w:r w:rsidRPr="00C964C8">
        <w:rPr>
          <w:color w:val="000000" w:themeColor="text1"/>
          <w:sz w:val="20"/>
        </w:rPr>
        <w:t>1-4</w:t>
      </w:r>
      <w:r w:rsidRPr="00C964C8">
        <w:rPr>
          <w:color w:val="000000" w:themeColor="text1"/>
        </w:rPr>
        <w:t xml:space="preserve"> D</w:t>
      </w:r>
      <w:r w:rsidRPr="00C964C8">
        <w:rPr>
          <w:color w:val="000000" w:themeColor="text1"/>
          <w:sz w:val="20"/>
        </w:rPr>
        <w:t>5</w:t>
      </w:r>
      <w:r w:rsidRPr="00C964C8">
        <w:rPr>
          <w:color w:val="000000" w:themeColor="text1"/>
          <w:sz w:val="20"/>
        </w:rPr>
        <w:tab/>
      </w:r>
      <w:r w:rsidRPr="00C964C8">
        <w:rPr>
          <w:color w:val="000000" w:themeColor="text1"/>
          <w:sz w:val="36"/>
          <w:szCs w:val="36"/>
        </w:rPr>
        <w:t xml:space="preserve">| </w:t>
      </w:r>
      <w:r w:rsidRPr="00C964C8">
        <w:rPr>
          <w:color w:val="000000" w:themeColor="text1"/>
        </w:rPr>
        <w:t>D</w:t>
      </w:r>
      <w:r w:rsidRPr="00C964C8">
        <w:rPr>
          <w:color w:val="000000" w:themeColor="text1"/>
          <w:sz w:val="20"/>
        </w:rPr>
        <w:t>3.4</w:t>
      </w:r>
      <w:r w:rsidRPr="00C964C8">
        <w:rPr>
          <w:color w:val="000000" w:themeColor="text1"/>
          <w:sz w:val="20"/>
        </w:rPr>
        <w:tab/>
      </w:r>
      <w:r w:rsidRPr="00C964C8">
        <w:rPr>
          <w:color w:val="000000" w:themeColor="text1"/>
          <w:sz w:val="36"/>
          <w:szCs w:val="36"/>
        </w:rPr>
        <w:t xml:space="preserve">| </w:t>
      </w:r>
      <w:r w:rsidRPr="00C964C8">
        <w:rPr>
          <w:color w:val="000000" w:themeColor="text1"/>
        </w:rPr>
        <w:t>T</w:t>
      </w:r>
      <w:r w:rsidRPr="00C964C8">
        <w:rPr>
          <w:color w:val="000000" w:themeColor="text1"/>
          <w:sz w:val="20"/>
        </w:rPr>
        <w:t>1-4</w:t>
      </w:r>
      <w:r w:rsidRPr="00C964C8">
        <w:rPr>
          <w:color w:val="000000" w:themeColor="text1"/>
        </w:rPr>
        <w:t xml:space="preserve"> G</w:t>
      </w:r>
      <w:r w:rsidRPr="00C964C8">
        <w:rPr>
          <w:color w:val="000000" w:themeColor="text1"/>
          <w:sz w:val="20"/>
        </w:rPr>
        <w:t>1-3</w:t>
      </w:r>
      <w:r w:rsidRPr="00C964C8">
        <w:rPr>
          <w:color w:val="000000" w:themeColor="text1"/>
        </w:rPr>
        <w:t xml:space="preserve"> M</w:t>
      </w:r>
      <w:r w:rsidRPr="00C964C8">
        <w:rPr>
          <w:color w:val="000000" w:themeColor="text1"/>
          <w:sz w:val="20"/>
        </w:rPr>
        <w:t>1-10</w:t>
      </w:r>
      <w:r w:rsidRPr="00C964C8">
        <w:rPr>
          <w:color w:val="000000" w:themeColor="text1"/>
        </w:rPr>
        <w:t xml:space="preserve"> D</w:t>
      </w:r>
      <w:r w:rsidRPr="00C964C8">
        <w:rPr>
          <w:color w:val="000000" w:themeColor="text1"/>
          <w:sz w:val="20"/>
        </w:rPr>
        <w:t>6.7.10.11</w:t>
      </w:r>
      <w:r w:rsidRPr="00C964C8">
        <w:rPr>
          <w:color w:val="000000" w:themeColor="text1"/>
          <w:sz w:val="20"/>
        </w:rPr>
        <w:br/>
      </w:r>
    </w:p>
    <w:p w14:paraId="33A77D12" w14:textId="7102741E" w:rsidR="00D70F8A" w:rsidRPr="00C964C8" w:rsidRDefault="00D70F8A" w:rsidP="00B23731">
      <w:pPr>
        <w:tabs>
          <w:tab w:val="left" w:pos="4320"/>
          <w:tab w:val="left" w:pos="5760"/>
          <w:tab w:val="left" w:pos="7200"/>
          <w:tab w:val="right" w:pos="9000"/>
        </w:tabs>
        <w:spacing w:before="240" w:after="80"/>
        <w:ind w:left="360" w:hanging="360"/>
        <w:rPr>
          <w:rFonts w:ascii="Romance" w:hAnsi="Romance"/>
          <w:b/>
          <w:color w:val="000000" w:themeColor="text1"/>
        </w:rPr>
      </w:pPr>
      <w:r w:rsidRPr="00C964C8">
        <w:rPr>
          <w:rFonts w:ascii="Romance" w:hAnsi="Romance"/>
          <w:b/>
          <w:color w:val="000000" w:themeColor="text1"/>
        </w:rPr>
        <w:br w:type="page"/>
      </w:r>
    </w:p>
    <w:p w14:paraId="44C54754" w14:textId="275750ED" w:rsidR="00E17FAC" w:rsidRPr="00C964C8" w:rsidRDefault="00E17FAC" w:rsidP="005B1D84">
      <w:pPr>
        <w:spacing w:after="240"/>
        <w:ind w:firstLine="0"/>
        <w:jc w:val="center"/>
        <w:rPr>
          <w:b/>
          <w:color w:val="000000" w:themeColor="text1"/>
          <w:sz w:val="32"/>
        </w:rPr>
      </w:pPr>
      <w:r w:rsidRPr="00C964C8">
        <w:rPr>
          <w:b/>
          <w:color w:val="000000" w:themeColor="text1"/>
          <w:sz w:val="32"/>
        </w:rPr>
        <w:lastRenderedPageBreak/>
        <w:t>The stages of development</w:t>
      </w:r>
    </w:p>
    <w:p w14:paraId="6D845E44" w14:textId="44427668" w:rsidR="00212AC4" w:rsidRPr="00C964C8" w:rsidRDefault="00315031" w:rsidP="00212AC4">
      <w:pPr>
        <w:ind w:firstLine="0"/>
        <w:rPr>
          <w:b/>
          <w:color w:val="000000" w:themeColor="text1"/>
        </w:rPr>
      </w:pPr>
      <w:r w:rsidRPr="00C964C8">
        <w:rPr>
          <w:b/>
          <w:color w:val="000000" w:themeColor="text1"/>
        </w:rPr>
        <w:t xml:space="preserve">Stage 1 </w:t>
      </w:r>
      <w:r w:rsidR="00AF57D1" w:rsidRPr="00C964C8">
        <w:rPr>
          <w:b/>
          <w:color w:val="000000" w:themeColor="text1"/>
        </w:rPr>
        <w:t xml:space="preserve"> </w:t>
      </w:r>
      <w:r w:rsidR="00F27047" w:rsidRPr="00C964C8">
        <w:rPr>
          <w:color w:val="000000" w:themeColor="text1"/>
        </w:rPr>
        <w:t>(oral:</w:t>
      </w:r>
      <w:r w:rsidRPr="00C964C8">
        <w:rPr>
          <w:color w:val="000000" w:themeColor="text1"/>
        </w:rPr>
        <w:t xml:space="preserve"> c.5th to c.4th century B.C.)</w:t>
      </w:r>
    </w:p>
    <w:p w14:paraId="0A215B54" w14:textId="6F9E3B4D" w:rsidR="00212AC4" w:rsidRPr="00C964C8" w:rsidRDefault="00212AC4" w:rsidP="00212AC4">
      <w:pPr>
        <w:spacing w:after="120"/>
        <w:rPr>
          <w:color w:val="000000" w:themeColor="text1"/>
        </w:rPr>
      </w:pPr>
      <w:r w:rsidRPr="00C964C8">
        <w:rPr>
          <w:color w:val="000000" w:themeColor="text1"/>
        </w:rPr>
        <w:t>Certain sargas of books 2-6 have been shown on linguistic grounds to contain material which augments or elaborates V</w:t>
      </w:r>
      <w:r w:rsidR="00F27047" w:rsidRPr="00C964C8">
        <w:rPr>
          <w:color w:val="000000" w:themeColor="text1"/>
        </w:rPr>
        <w:t>ā</w:t>
      </w:r>
      <w:r w:rsidR="00315031" w:rsidRPr="00C964C8">
        <w:rPr>
          <w:color w:val="000000" w:themeColor="text1"/>
        </w:rPr>
        <w:t>lmīki’</w:t>
      </w:r>
      <w:r w:rsidRPr="00C964C8">
        <w:rPr>
          <w:color w:val="000000" w:themeColor="text1"/>
        </w:rPr>
        <w:t xml:space="preserve">s original text.  These sargas, and all verses in longer metres, constitute </w:t>
      </w:r>
      <w:r w:rsidR="00315031" w:rsidRPr="00C964C8">
        <w:rPr>
          <w:color w:val="000000" w:themeColor="text1"/>
        </w:rPr>
        <w:t>the second stage of composition;</w:t>
      </w:r>
      <w:r w:rsidRPr="00C964C8">
        <w:rPr>
          <w:color w:val="000000" w:themeColor="text1"/>
        </w:rPr>
        <w:t xml:space="preserve"> the remainder (listed below) are all that can reliably be assumed to represent </w:t>
      </w:r>
      <w:r w:rsidR="00315031" w:rsidRPr="00C964C8">
        <w:rPr>
          <w:color w:val="000000" w:themeColor="text1"/>
        </w:rPr>
        <w:t>Vālmīki’s</w:t>
      </w:r>
      <w:r w:rsidRPr="00C964C8">
        <w:rPr>
          <w:color w:val="000000" w:themeColor="text1"/>
        </w:rPr>
        <w:t xml:space="preserve"> original composition, though it must be understood that many sargas contain passages or individual</w:t>
      </w:r>
      <w:r w:rsidR="00315031" w:rsidRPr="00C964C8">
        <w:rPr>
          <w:color w:val="000000" w:themeColor="text1"/>
        </w:rPr>
        <w:t xml:space="preserve"> </w:t>
      </w:r>
      <w:r w:rsidR="00315031" w:rsidRPr="00C964C8">
        <w:rPr>
          <w:i/>
          <w:color w:val="000000" w:themeColor="text1"/>
        </w:rPr>
        <w:t>ś</w:t>
      </w:r>
      <w:r w:rsidRPr="00C964C8">
        <w:rPr>
          <w:i/>
          <w:color w:val="000000" w:themeColor="text1"/>
        </w:rPr>
        <w:t>lokas</w:t>
      </w:r>
      <w:r w:rsidRPr="00C964C8">
        <w:rPr>
          <w:color w:val="000000" w:themeColor="text1"/>
        </w:rPr>
        <w:t xml:space="preserve"> not from the stage to which the sarga as a whole has been assigned.  In addition, the first stage must obviously have contained a large amount of material which was subsequently replaced or elaborated out of all recognition, particularly at crucial points in the narrative such as the banishment.</w:t>
      </w:r>
    </w:p>
    <w:p w14:paraId="30833852" w14:textId="32C28DD8" w:rsidR="00212AC4" w:rsidRPr="00C964C8" w:rsidRDefault="00212AC4" w:rsidP="00212AC4">
      <w:pPr>
        <w:rPr>
          <w:color w:val="000000" w:themeColor="text1"/>
        </w:rPr>
      </w:pPr>
      <w:r w:rsidRPr="00C964C8">
        <w:rPr>
          <w:color w:val="000000" w:themeColor="text1"/>
        </w:rPr>
        <w:tab/>
        <w:t>2.31-45</w:t>
      </w:r>
      <w:r w:rsidR="00FA3198" w:rsidRPr="00C964C8">
        <w:rPr>
          <w:color w:val="000000" w:themeColor="text1"/>
        </w:rPr>
        <w:tab/>
      </w:r>
      <w:r w:rsidRPr="00C964C8">
        <w:rPr>
          <w:color w:val="000000" w:themeColor="text1"/>
        </w:rPr>
        <w:tab/>
        <w:t>3. 5-7</w:t>
      </w:r>
      <w:r w:rsidRPr="00C964C8">
        <w:rPr>
          <w:color w:val="000000" w:themeColor="text1"/>
        </w:rPr>
        <w:tab/>
      </w:r>
      <w:r w:rsidRPr="00C964C8">
        <w:rPr>
          <w:color w:val="000000" w:themeColor="text1"/>
        </w:rPr>
        <w:tab/>
        <w:t>4.1-12</w:t>
      </w:r>
      <w:r w:rsidRPr="00C964C8">
        <w:rPr>
          <w:color w:val="000000" w:themeColor="text1"/>
        </w:rPr>
        <w:tab/>
      </w:r>
      <w:r w:rsidRPr="00C964C8">
        <w:rPr>
          <w:color w:val="000000" w:themeColor="text1"/>
        </w:rPr>
        <w:tab/>
        <w:t>5.9-11</w:t>
      </w:r>
      <w:r w:rsidRPr="00C964C8">
        <w:rPr>
          <w:color w:val="000000" w:themeColor="text1"/>
        </w:rPr>
        <w:tab/>
      </w:r>
      <w:r w:rsidRPr="00C964C8">
        <w:rPr>
          <w:color w:val="000000" w:themeColor="text1"/>
        </w:rPr>
        <w:tab/>
        <w:t>6.1-3</w:t>
      </w:r>
    </w:p>
    <w:p w14:paraId="35147DE0" w14:textId="694CF680"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48-56</w:t>
      </w:r>
      <w:r w:rsidRPr="00C964C8">
        <w:rPr>
          <w:color w:val="000000" w:themeColor="text1"/>
        </w:rPr>
        <w:tab/>
        <w:t>12</w:t>
      </w:r>
      <w:r w:rsidRPr="00C964C8">
        <w:rPr>
          <w:color w:val="000000" w:themeColor="text1"/>
        </w:rPr>
        <w:tab/>
        <w:t>14-16</w:t>
      </w:r>
      <w:r w:rsidRPr="00C964C8">
        <w:rPr>
          <w:color w:val="000000" w:themeColor="text1"/>
        </w:rPr>
        <w:tab/>
        <w:t>18-25</w:t>
      </w:r>
      <w:r w:rsidRPr="00C964C8">
        <w:rPr>
          <w:color w:val="000000" w:themeColor="text1"/>
        </w:rPr>
        <w:tab/>
        <w:t>6-22</w:t>
      </w:r>
    </w:p>
    <w:p w14:paraId="6E2DDD47" w14:textId="0EAE4386"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59-60</w:t>
      </w:r>
      <w:r w:rsidRPr="00C964C8">
        <w:rPr>
          <w:color w:val="000000" w:themeColor="text1"/>
        </w:rPr>
        <w:tab/>
        <w:t>14</w:t>
      </w:r>
      <w:r w:rsidRPr="00C964C8">
        <w:rPr>
          <w:color w:val="000000" w:themeColor="text1"/>
        </w:rPr>
        <w:tab/>
        <w:t>19-20</w:t>
      </w:r>
      <w:r w:rsidRPr="00C964C8">
        <w:rPr>
          <w:color w:val="000000" w:themeColor="text1"/>
        </w:rPr>
        <w:tab/>
        <w:t>28-32</w:t>
      </w:r>
      <w:r w:rsidRPr="00C964C8">
        <w:rPr>
          <w:color w:val="000000" w:themeColor="text1"/>
        </w:rPr>
        <w:tab/>
        <w:t>25-29</w:t>
      </w:r>
    </w:p>
    <w:p w14:paraId="708EE400" w14:textId="34807565"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62-64</w:t>
      </w:r>
      <w:r w:rsidRPr="00C964C8">
        <w:rPr>
          <w:color w:val="000000" w:themeColor="text1"/>
        </w:rPr>
        <w:tab/>
        <w:t>16-24</w:t>
      </w:r>
      <w:r w:rsidRPr="00C964C8">
        <w:rPr>
          <w:color w:val="000000" w:themeColor="text1"/>
        </w:rPr>
        <w:tab/>
        <w:t>22</w:t>
      </w:r>
      <w:r w:rsidRPr="00C964C8">
        <w:rPr>
          <w:color w:val="000000" w:themeColor="text1"/>
        </w:rPr>
        <w:tab/>
        <w:t>38-42</w:t>
      </w:r>
      <w:r w:rsidRPr="00C964C8">
        <w:rPr>
          <w:color w:val="000000" w:themeColor="text1"/>
        </w:rPr>
        <w:tab/>
        <w:t>32-45</w:t>
      </w:r>
    </w:p>
    <w:p w14:paraId="34CDD3E7" w14:textId="1A30FB7B"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70-73</w:t>
      </w:r>
      <w:r w:rsidRPr="00C964C8">
        <w:rPr>
          <w:color w:val="000000" w:themeColor="text1"/>
        </w:rPr>
        <w:tab/>
        <w:t>26-27</w:t>
      </w:r>
      <w:r w:rsidRPr="00C964C8">
        <w:rPr>
          <w:color w:val="000000" w:themeColor="text1"/>
        </w:rPr>
        <w:tab/>
        <w:t>25-26</w:t>
      </w:r>
      <w:r w:rsidRPr="00C964C8">
        <w:rPr>
          <w:color w:val="000000" w:themeColor="text1"/>
        </w:rPr>
        <w:tab/>
        <w:t>44</w:t>
      </w:r>
      <w:r w:rsidRPr="00C964C8">
        <w:rPr>
          <w:color w:val="000000" w:themeColor="text1"/>
        </w:rPr>
        <w:tab/>
        <w:t>49-52</w:t>
      </w:r>
    </w:p>
    <w:p w14:paraId="57472127" w14:textId="2A69D710"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75-84</w:t>
      </w:r>
      <w:r w:rsidRPr="00C964C8">
        <w:rPr>
          <w:color w:val="000000" w:themeColor="text1"/>
        </w:rPr>
        <w:tab/>
        <w:t>31-32</w:t>
      </w:r>
      <w:r w:rsidRPr="00C964C8">
        <w:rPr>
          <w:color w:val="000000" w:themeColor="text1"/>
        </w:rPr>
        <w:tab/>
        <w:t>31-38</w:t>
      </w:r>
      <w:r w:rsidRPr="00C964C8">
        <w:rPr>
          <w:color w:val="000000" w:themeColor="text1"/>
        </w:rPr>
        <w:tab/>
        <w:t>48-53</w:t>
      </w:r>
      <w:r w:rsidRPr="00C964C8">
        <w:rPr>
          <w:color w:val="000000" w:themeColor="text1"/>
        </w:rPr>
        <w:tab/>
        <w:t>54</w:t>
      </w:r>
    </w:p>
    <w:p w14:paraId="5ECFC602" w14:textId="30923252"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86-87</w:t>
      </w:r>
      <w:r w:rsidRPr="00C964C8">
        <w:rPr>
          <w:color w:val="000000" w:themeColor="text1"/>
        </w:rPr>
        <w:tab/>
        <w:t>34-39</w:t>
      </w:r>
      <w:r w:rsidRPr="00C964C8">
        <w:rPr>
          <w:color w:val="000000" w:themeColor="text1"/>
        </w:rPr>
        <w:tab/>
        <w:t>43-48</w:t>
      </w:r>
      <w:r w:rsidRPr="00C964C8">
        <w:rPr>
          <w:color w:val="000000" w:themeColor="text1"/>
        </w:rPr>
        <w:tab/>
        <w:t>59-66</w:t>
      </w:r>
      <w:r w:rsidRPr="00C964C8">
        <w:rPr>
          <w:color w:val="000000" w:themeColor="text1"/>
        </w:rPr>
        <w:tab/>
        <w:t>56</w:t>
      </w:r>
    </w:p>
    <w:p w14:paraId="63EC29B2" w14:textId="6A5C62E0"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90-93</w:t>
      </w:r>
      <w:r w:rsidRPr="00C964C8">
        <w:rPr>
          <w:color w:val="000000" w:themeColor="text1"/>
        </w:rPr>
        <w:tab/>
        <w:t>41-43</w:t>
      </w:r>
      <w:r w:rsidRPr="00C964C8">
        <w:rPr>
          <w:color w:val="000000" w:themeColor="text1"/>
        </w:rPr>
        <w:tab/>
      </w:r>
      <w:r w:rsidR="004A404F" w:rsidRPr="00C964C8">
        <w:rPr>
          <w:color w:val="000000" w:themeColor="text1"/>
        </w:rPr>
        <w:t>50-58</w:t>
      </w:r>
      <w:r w:rsidR="004A404F" w:rsidRPr="00C964C8">
        <w:rPr>
          <w:color w:val="000000" w:themeColor="text1"/>
        </w:rPr>
        <w:tab/>
      </w:r>
      <w:r w:rsidR="004A404F" w:rsidRPr="00C964C8">
        <w:rPr>
          <w:color w:val="000000" w:themeColor="text1"/>
        </w:rPr>
        <w:tab/>
      </w:r>
      <w:r w:rsidRPr="00C964C8">
        <w:rPr>
          <w:color w:val="000000" w:themeColor="text1"/>
        </w:rPr>
        <w:t>64-69</w:t>
      </w:r>
    </w:p>
    <w:p w14:paraId="76086BE0" w14:textId="38686A98"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96-97</w:t>
      </w:r>
      <w:r w:rsidRPr="00C964C8">
        <w:rPr>
          <w:color w:val="000000" w:themeColor="text1"/>
        </w:rPr>
        <w:tab/>
        <w:t>46-49</w:t>
      </w:r>
      <w:r w:rsidRPr="00C964C8">
        <w:rPr>
          <w:color w:val="000000" w:themeColor="text1"/>
        </w:rPr>
        <w:tab/>
      </w:r>
      <w:r w:rsidR="004A404F" w:rsidRPr="00C964C8">
        <w:rPr>
          <w:color w:val="000000" w:themeColor="text1"/>
        </w:rPr>
        <w:t>62-64</w:t>
      </w:r>
      <w:r w:rsidR="004A404F" w:rsidRPr="00C964C8">
        <w:rPr>
          <w:color w:val="000000" w:themeColor="text1"/>
        </w:rPr>
        <w:tab/>
      </w:r>
      <w:r w:rsidR="004A404F" w:rsidRPr="00C964C8">
        <w:rPr>
          <w:color w:val="000000" w:themeColor="text1"/>
        </w:rPr>
        <w:tab/>
      </w:r>
      <w:r w:rsidRPr="00C964C8">
        <w:rPr>
          <w:color w:val="000000" w:themeColor="text1"/>
        </w:rPr>
        <w:t>74-78</w:t>
      </w:r>
    </w:p>
    <w:p w14:paraId="3C1F64E4" w14:textId="37A2426E"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99</w:t>
      </w:r>
      <w:r w:rsidRPr="00C964C8">
        <w:rPr>
          <w:color w:val="000000" w:themeColor="text1"/>
        </w:rPr>
        <w:tab/>
      </w:r>
      <w:r w:rsidR="004A404F" w:rsidRPr="00C964C8">
        <w:rPr>
          <w:color w:val="000000" w:themeColor="text1"/>
        </w:rPr>
        <w:t>51-52</w:t>
      </w:r>
      <w:r w:rsidR="004A404F" w:rsidRPr="00C964C8">
        <w:rPr>
          <w:color w:val="000000" w:themeColor="text1"/>
        </w:rPr>
        <w:tab/>
      </w:r>
      <w:r w:rsidR="004A404F" w:rsidRPr="00C964C8">
        <w:rPr>
          <w:color w:val="000000" w:themeColor="text1"/>
        </w:rPr>
        <w:tab/>
      </w:r>
      <w:r w:rsidR="004A404F" w:rsidRPr="00C964C8">
        <w:rPr>
          <w:color w:val="000000" w:themeColor="text1"/>
        </w:rPr>
        <w:tab/>
      </w:r>
      <w:r w:rsidRPr="00C964C8">
        <w:rPr>
          <w:color w:val="000000" w:themeColor="text1"/>
        </w:rPr>
        <w:t>83-86</w:t>
      </w:r>
    </w:p>
    <w:p w14:paraId="1B6E43B1" w14:textId="08126BD2"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103-105</w:t>
      </w:r>
      <w:r w:rsidRPr="00C964C8">
        <w:rPr>
          <w:color w:val="000000" w:themeColor="text1"/>
        </w:rPr>
        <w:tab/>
      </w:r>
      <w:r w:rsidR="004A404F" w:rsidRPr="00C964C8">
        <w:rPr>
          <w:color w:val="000000" w:themeColor="text1"/>
        </w:rPr>
        <w:t>54-57</w:t>
      </w:r>
      <w:r w:rsidR="004A404F" w:rsidRPr="00C964C8">
        <w:rPr>
          <w:color w:val="000000" w:themeColor="text1"/>
        </w:rPr>
        <w:tab/>
      </w:r>
      <w:r w:rsidR="004A404F" w:rsidRPr="00C964C8">
        <w:rPr>
          <w:color w:val="000000" w:themeColor="text1"/>
        </w:rPr>
        <w:tab/>
      </w:r>
      <w:r w:rsidR="004A404F" w:rsidRPr="00C964C8">
        <w:rPr>
          <w:color w:val="000000" w:themeColor="text1"/>
        </w:rPr>
        <w:tab/>
      </w:r>
      <w:r w:rsidRPr="00C964C8">
        <w:rPr>
          <w:color w:val="000000" w:themeColor="text1"/>
        </w:rPr>
        <w:t>88-89</w:t>
      </w:r>
    </w:p>
    <w:p w14:paraId="70278E00" w14:textId="4AB6EDC6" w:rsidR="00212AC4" w:rsidRPr="00C964C8" w:rsidRDefault="00212AC4" w:rsidP="00212AC4">
      <w:pPr>
        <w:tabs>
          <w:tab w:val="left" w:pos="900"/>
          <w:tab w:val="left" w:pos="2430"/>
          <w:tab w:val="left" w:pos="3780"/>
          <w:tab w:val="left" w:pos="5220"/>
          <w:tab w:val="left" w:pos="6660"/>
        </w:tabs>
        <w:rPr>
          <w:color w:val="000000" w:themeColor="text1"/>
        </w:rPr>
      </w:pPr>
      <w:r w:rsidRPr="00C964C8">
        <w:rPr>
          <w:color w:val="000000" w:themeColor="text1"/>
        </w:rPr>
        <w:tab/>
        <w:t>109</w:t>
      </w:r>
      <w:r w:rsidRPr="00C964C8">
        <w:rPr>
          <w:color w:val="000000" w:themeColor="text1"/>
        </w:rPr>
        <w:tab/>
      </w:r>
      <w:r w:rsidR="004A404F" w:rsidRPr="00C964C8">
        <w:rPr>
          <w:color w:val="000000" w:themeColor="text1"/>
        </w:rPr>
        <w:t>59</w:t>
      </w:r>
      <w:r w:rsidR="004A404F" w:rsidRPr="00C964C8">
        <w:rPr>
          <w:color w:val="000000" w:themeColor="text1"/>
        </w:rPr>
        <w:tab/>
      </w:r>
      <w:r w:rsidR="004A404F" w:rsidRPr="00C964C8">
        <w:rPr>
          <w:color w:val="000000" w:themeColor="text1"/>
        </w:rPr>
        <w:tab/>
      </w:r>
      <w:r w:rsidR="004A404F" w:rsidRPr="00C964C8">
        <w:rPr>
          <w:color w:val="000000" w:themeColor="text1"/>
        </w:rPr>
        <w:tab/>
      </w:r>
      <w:r w:rsidRPr="00C964C8">
        <w:rPr>
          <w:color w:val="000000" w:themeColor="text1"/>
        </w:rPr>
        <w:t>92-101</w:t>
      </w:r>
    </w:p>
    <w:p w14:paraId="57FB84AA" w14:textId="671D59BA" w:rsidR="005B79AB" w:rsidRPr="00C964C8" w:rsidRDefault="00212AC4" w:rsidP="00315031">
      <w:pPr>
        <w:tabs>
          <w:tab w:val="left" w:pos="900"/>
          <w:tab w:val="left" w:pos="2430"/>
          <w:tab w:val="left" w:pos="3780"/>
          <w:tab w:val="left" w:pos="5220"/>
          <w:tab w:val="left" w:pos="6660"/>
        </w:tabs>
        <w:rPr>
          <w:color w:val="000000" w:themeColor="text1"/>
        </w:rPr>
      </w:pPr>
      <w:r w:rsidRPr="00C964C8">
        <w:rPr>
          <w:color w:val="000000" w:themeColor="text1"/>
        </w:rPr>
        <w:tab/>
      </w:r>
      <w:r w:rsidRPr="00C964C8">
        <w:rPr>
          <w:color w:val="000000" w:themeColor="text1"/>
        </w:rPr>
        <w:tab/>
      </w:r>
      <w:r w:rsidR="004A404F" w:rsidRPr="00C964C8">
        <w:rPr>
          <w:color w:val="000000" w:themeColor="text1"/>
        </w:rPr>
        <w:t>61-70</w:t>
      </w:r>
      <w:r w:rsidR="004A404F" w:rsidRPr="00C964C8">
        <w:rPr>
          <w:color w:val="000000" w:themeColor="text1"/>
        </w:rPr>
        <w:tab/>
      </w:r>
      <w:r w:rsidR="004A404F" w:rsidRPr="00C964C8">
        <w:rPr>
          <w:color w:val="000000" w:themeColor="text1"/>
        </w:rPr>
        <w:tab/>
      </w:r>
      <w:r w:rsidRPr="00C964C8">
        <w:rPr>
          <w:color w:val="000000" w:themeColor="text1"/>
        </w:rPr>
        <w:tab/>
        <w:t>108-110</w:t>
      </w:r>
    </w:p>
    <w:p w14:paraId="1064D28C" w14:textId="545F6012" w:rsidR="005B79AB" w:rsidRPr="00C964C8" w:rsidRDefault="005B79AB" w:rsidP="005B79AB">
      <w:pPr>
        <w:spacing w:before="120"/>
        <w:ind w:firstLine="0"/>
        <w:rPr>
          <w:color w:val="000000" w:themeColor="text1"/>
        </w:rPr>
      </w:pPr>
      <w:r w:rsidRPr="00C964C8">
        <w:rPr>
          <w:b/>
          <w:color w:val="000000" w:themeColor="text1"/>
        </w:rPr>
        <w:t>Stage 2</w:t>
      </w:r>
      <w:r w:rsidR="00AF57D1" w:rsidRPr="00C964C8">
        <w:rPr>
          <w:b/>
          <w:color w:val="000000" w:themeColor="text1"/>
        </w:rPr>
        <w:t xml:space="preserve"> </w:t>
      </w:r>
      <w:r w:rsidRPr="00C964C8">
        <w:rPr>
          <w:color w:val="000000" w:themeColor="text1"/>
        </w:rPr>
        <w:t xml:space="preserve"> (oral: c.3rd century B.C. to c.1st century A.D.)</w:t>
      </w:r>
    </w:p>
    <w:p w14:paraId="06EDFABD" w14:textId="60DA2B6A" w:rsidR="005B79AB" w:rsidRPr="00C964C8" w:rsidRDefault="005B79AB" w:rsidP="005B79AB">
      <w:pPr>
        <w:rPr>
          <w:color w:val="000000" w:themeColor="text1"/>
        </w:rPr>
      </w:pPr>
      <w:r w:rsidRPr="00C964C8">
        <w:rPr>
          <w:color w:val="000000" w:themeColor="text1"/>
        </w:rPr>
        <w:t>The following complete sargas of books 2-6:</w:t>
      </w:r>
    </w:p>
    <w:p w14:paraId="72B8C8C6" w14:textId="6AB0F4AC" w:rsidR="005B79AB" w:rsidRPr="00C964C8" w:rsidRDefault="005B79AB" w:rsidP="005B79AB">
      <w:pPr>
        <w:tabs>
          <w:tab w:val="left" w:pos="360"/>
          <w:tab w:val="left" w:pos="540"/>
          <w:tab w:val="left" w:pos="1440"/>
          <w:tab w:val="left" w:pos="2520"/>
          <w:tab w:val="left" w:pos="3600"/>
          <w:tab w:val="left" w:pos="4680"/>
        </w:tabs>
        <w:ind w:firstLine="0"/>
        <w:rPr>
          <w:color w:val="000000" w:themeColor="text1"/>
        </w:rPr>
      </w:pPr>
      <w:r w:rsidRPr="00C964C8">
        <w:rPr>
          <w:color w:val="000000" w:themeColor="text1"/>
        </w:rPr>
        <w:tab/>
        <w:t>2.1-30</w:t>
      </w:r>
      <w:r w:rsidRPr="00C964C8">
        <w:rPr>
          <w:color w:val="000000" w:themeColor="text1"/>
        </w:rPr>
        <w:tab/>
        <w:t>3.1-4</w:t>
      </w:r>
      <w:r w:rsidRPr="00C964C8">
        <w:rPr>
          <w:color w:val="000000" w:themeColor="text1"/>
        </w:rPr>
        <w:tab/>
        <w:t>4.13</w:t>
      </w:r>
      <w:r w:rsidRPr="00C964C8">
        <w:rPr>
          <w:color w:val="000000" w:themeColor="text1"/>
        </w:rPr>
        <w:tab/>
        <w:t>5.1-8</w:t>
      </w:r>
      <w:r w:rsidRPr="00C964C8">
        <w:rPr>
          <w:color w:val="000000" w:themeColor="text1"/>
        </w:rPr>
        <w:tab/>
        <w:t>6.4-5</w:t>
      </w:r>
    </w:p>
    <w:p w14:paraId="35FB42E6"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46-47</w:t>
      </w:r>
      <w:r w:rsidRPr="00C964C8">
        <w:rPr>
          <w:color w:val="000000" w:themeColor="text1"/>
        </w:rPr>
        <w:tab/>
        <w:t>8-11</w:t>
      </w:r>
      <w:r w:rsidRPr="00C964C8">
        <w:rPr>
          <w:color w:val="000000" w:themeColor="text1"/>
        </w:rPr>
        <w:tab/>
        <w:t>17-18</w:t>
      </w:r>
      <w:r w:rsidRPr="00C964C8">
        <w:rPr>
          <w:color w:val="000000" w:themeColor="text1"/>
        </w:rPr>
        <w:tab/>
        <w:t>12-17</w:t>
      </w:r>
      <w:r w:rsidRPr="00C964C8">
        <w:rPr>
          <w:color w:val="000000" w:themeColor="text1"/>
        </w:rPr>
        <w:tab/>
        <w:t>23-24</w:t>
      </w:r>
    </w:p>
    <w:p w14:paraId="03424BD9" w14:textId="06B0D95A" w:rsidR="005B79AB" w:rsidRPr="00C964C8" w:rsidRDefault="000D5533"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57-58</w:t>
      </w:r>
      <w:r w:rsidRPr="00C964C8">
        <w:rPr>
          <w:color w:val="000000" w:themeColor="text1"/>
        </w:rPr>
        <w:tab/>
        <w:t>13</w:t>
      </w:r>
      <w:r w:rsidRPr="00C964C8">
        <w:rPr>
          <w:color w:val="000000" w:themeColor="text1"/>
        </w:rPr>
        <w:tab/>
        <w:t>21</w:t>
      </w:r>
      <w:r w:rsidRPr="00C964C8">
        <w:rPr>
          <w:color w:val="000000" w:themeColor="text1"/>
        </w:rPr>
        <w:tab/>
        <w:t>26-27</w:t>
      </w:r>
      <w:r w:rsidRPr="00C964C8">
        <w:rPr>
          <w:color w:val="000000" w:themeColor="text1"/>
          <w:vertAlign w:val="superscript"/>
        </w:rPr>
        <w:t xml:space="preserve"> </w:t>
      </w:r>
      <w:r w:rsidRPr="00C964C8">
        <w:rPr>
          <w:color w:val="000000" w:themeColor="text1"/>
        </w:rPr>
        <w:t>l.v.]</w:t>
      </w:r>
      <w:r w:rsidR="005B79AB" w:rsidRPr="00C964C8">
        <w:rPr>
          <w:color w:val="000000" w:themeColor="text1"/>
        </w:rPr>
        <w:tab/>
        <w:t>30-31</w:t>
      </w:r>
    </w:p>
    <w:p w14:paraId="21647297"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61</w:t>
      </w:r>
      <w:r w:rsidRPr="00C964C8">
        <w:rPr>
          <w:color w:val="000000" w:themeColor="text1"/>
        </w:rPr>
        <w:tab/>
        <w:t>15</w:t>
      </w:r>
      <w:r w:rsidRPr="00C964C8">
        <w:rPr>
          <w:color w:val="000000" w:themeColor="text1"/>
        </w:rPr>
        <w:tab/>
        <w:t>23-24</w:t>
      </w:r>
      <w:r w:rsidRPr="00C964C8">
        <w:rPr>
          <w:color w:val="000000" w:themeColor="text1"/>
        </w:rPr>
        <w:tab/>
        <w:t>33-37</w:t>
      </w:r>
      <w:r w:rsidRPr="00C964C8">
        <w:rPr>
          <w:color w:val="000000" w:themeColor="text1"/>
        </w:rPr>
        <w:tab/>
        <w:t>46-48</w:t>
      </w:r>
    </w:p>
    <w:p w14:paraId="258CCB86"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65-69</w:t>
      </w:r>
      <w:r w:rsidRPr="00C964C8">
        <w:rPr>
          <w:color w:val="000000" w:themeColor="text1"/>
        </w:rPr>
        <w:tab/>
        <w:t>25</w:t>
      </w:r>
      <w:r w:rsidRPr="00C964C8">
        <w:rPr>
          <w:color w:val="000000" w:themeColor="text1"/>
        </w:rPr>
        <w:tab/>
        <w:t>27-30</w:t>
      </w:r>
      <w:r w:rsidRPr="00C964C8">
        <w:rPr>
          <w:color w:val="000000" w:themeColor="text1"/>
        </w:rPr>
        <w:tab/>
        <w:t>43</w:t>
      </w:r>
      <w:r w:rsidRPr="00C964C8">
        <w:rPr>
          <w:color w:val="000000" w:themeColor="text1"/>
        </w:rPr>
        <w:tab/>
        <w:t>53</w:t>
      </w:r>
    </w:p>
    <w:p w14:paraId="256894CB"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74</w:t>
      </w:r>
      <w:r w:rsidRPr="00C964C8">
        <w:rPr>
          <w:color w:val="000000" w:themeColor="text1"/>
        </w:rPr>
        <w:tab/>
        <w:t>28-30</w:t>
      </w:r>
      <w:r w:rsidRPr="00C964C8">
        <w:rPr>
          <w:color w:val="000000" w:themeColor="text1"/>
        </w:rPr>
        <w:tab/>
        <w:t>39-42</w:t>
      </w:r>
      <w:r w:rsidRPr="00C964C8">
        <w:rPr>
          <w:color w:val="000000" w:themeColor="text1"/>
        </w:rPr>
        <w:tab/>
        <w:t>45-47</w:t>
      </w:r>
      <w:r w:rsidRPr="00C964C8">
        <w:rPr>
          <w:color w:val="000000" w:themeColor="text1"/>
        </w:rPr>
        <w:tab/>
        <w:t>55</w:t>
      </w:r>
    </w:p>
    <w:p w14:paraId="382103AB"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85</w:t>
      </w:r>
      <w:r w:rsidRPr="00C964C8">
        <w:rPr>
          <w:color w:val="000000" w:themeColor="text1"/>
        </w:rPr>
        <w:tab/>
        <w:t>33</w:t>
      </w:r>
      <w:r w:rsidRPr="00C964C8">
        <w:rPr>
          <w:color w:val="000000" w:themeColor="text1"/>
        </w:rPr>
        <w:tab/>
        <w:t>49</w:t>
      </w:r>
      <w:r w:rsidRPr="00C964C8">
        <w:rPr>
          <w:color w:val="000000" w:themeColor="text1"/>
        </w:rPr>
        <w:tab/>
        <w:t>54-58</w:t>
      </w:r>
      <w:r w:rsidRPr="00C964C8">
        <w:rPr>
          <w:color w:val="000000" w:themeColor="text1"/>
        </w:rPr>
        <w:tab/>
        <w:t>57-63</w:t>
      </w:r>
    </w:p>
    <w:p w14:paraId="65967B61"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88-89</w:t>
      </w:r>
      <w:r w:rsidRPr="00C964C8">
        <w:rPr>
          <w:color w:val="000000" w:themeColor="text1"/>
        </w:rPr>
        <w:tab/>
        <w:t>40</w:t>
      </w:r>
      <w:r w:rsidRPr="00C964C8">
        <w:rPr>
          <w:color w:val="000000" w:themeColor="text1"/>
        </w:rPr>
        <w:tab/>
        <w:t>59-61</w:t>
      </w:r>
      <w:r w:rsidRPr="00C964C8">
        <w:rPr>
          <w:color w:val="000000" w:themeColor="text1"/>
        </w:rPr>
        <w:tab/>
      </w:r>
      <w:r w:rsidRPr="00C964C8">
        <w:rPr>
          <w:color w:val="000000" w:themeColor="text1"/>
        </w:rPr>
        <w:tab/>
        <w:t>70-73</w:t>
      </w:r>
    </w:p>
    <w:p w14:paraId="59082449"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94-95</w:t>
      </w:r>
      <w:r w:rsidRPr="00C964C8">
        <w:rPr>
          <w:color w:val="000000" w:themeColor="text1"/>
        </w:rPr>
        <w:tab/>
        <w:t>44-45</w:t>
      </w:r>
      <w:r w:rsidRPr="00C964C8">
        <w:rPr>
          <w:color w:val="000000" w:themeColor="text1"/>
        </w:rPr>
        <w:tab/>
        <w:t>65-66</w:t>
      </w:r>
      <w:r w:rsidRPr="00C964C8">
        <w:rPr>
          <w:color w:val="000000" w:themeColor="text1"/>
        </w:rPr>
        <w:tab/>
      </w:r>
      <w:r w:rsidRPr="00C964C8">
        <w:rPr>
          <w:color w:val="000000" w:themeColor="text1"/>
        </w:rPr>
        <w:tab/>
        <w:t>79-82</w:t>
      </w:r>
    </w:p>
    <w:p w14:paraId="2864DB83"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98</w:t>
      </w:r>
      <w:r w:rsidRPr="00C964C8">
        <w:rPr>
          <w:color w:val="000000" w:themeColor="text1"/>
        </w:rPr>
        <w:tab/>
        <w:t>50</w:t>
      </w:r>
      <w:r w:rsidRPr="00C964C8">
        <w:rPr>
          <w:color w:val="000000" w:themeColor="text1"/>
        </w:rPr>
        <w:tab/>
      </w:r>
      <w:r w:rsidRPr="00C964C8">
        <w:rPr>
          <w:color w:val="000000" w:themeColor="text1"/>
        </w:rPr>
        <w:tab/>
      </w:r>
      <w:r w:rsidRPr="00C964C8">
        <w:rPr>
          <w:color w:val="000000" w:themeColor="text1"/>
        </w:rPr>
        <w:tab/>
        <w:t>87</w:t>
      </w:r>
    </w:p>
    <w:p w14:paraId="40460602"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100-102</w:t>
      </w:r>
      <w:r w:rsidRPr="00C964C8">
        <w:rPr>
          <w:color w:val="000000" w:themeColor="text1"/>
        </w:rPr>
        <w:tab/>
        <w:t>53</w:t>
      </w:r>
      <w:r w:rsidRPr="00C964C8">
        <w:rPr>
          <w:color w:val="000000" w:themeColor="text1"/>
        </w:rPr>
        <w:tab/>
      </w:r>
      <w:r w:rsidRPr="00C964C8">
        <w:rPr>
          <w:color w:val="000000" w:themeColor="text1"/>
        </w:rPr>
        <w:tab/>
      </w:r>
      <w:r w:rsidRPr="00C964C8">
        <w:rPr>
          <w:color w:val="000000" w:themeColor="text1"/>
        </w:rPr>
        <w:tab/>
        <w:t>90-91</w:t>
      </w:r>
    </w:p>
    <w:p w14:paraId="59615743" w14:textId="7777777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106-108</w:t>
      </w:r>
      <w:r w:rsidRPr="00C964C8">
        <w:rPr>
          <w:color w:val="000000" w:themeColor="text1"/>
        </w:rPr>
        <w:tab/>
        <w:t>58</w:t>
      </w:r>
      <w:r w:rsidRPr="00C964C8">
        <w:rPr>
          <w:color w:val="000000" w:themeColor="text1"/>
        </w:rPr>
        <w:tab/>
      </w:r>
      <w:r w:rsidRPr="00C964C8">
        <w:rPr>
          <w:color w:val="000000" w:themeColor="text1"/>
        </w:rPr>
        <w:tab/>
      </w:r>
      <w:r w:rsidRPr="00C964C8">
        <w:rPr>
          <w:color w:val="000000" w:themeColor="text1"/>
        </w:rPr>
        <w:tab/>
        <w:t>102-07</w:t>
      </w:r>
    </w:p>
    <w:p w14:paraId="065D8BB2" w14:textId="47A07567" w:rsidR="005B79AB" w:rsidRPr="00C964C8" w:rsidRDefault="005B79AB"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t>110-111</w:t>
      </w:r>
      <w:r w:rsidRPr="00C964C8">
        <w:rPr>
          <w:color w:val="000000" w:themeColor="text1"/>
        </w:rPr>
        <w:tab/>
        <w:t>60</w:t>
      </w:r>
      <w:r w:rsidRPr="00C964C8">
        <w:rPr>
          <w:color w:val="000000" w:themeColor="text1"/>
        </w:rPr>
        <w:tab/>
      </w:r>
      <w:r w:rsidRPr="00C964C8">
        <w:rPr>
          <w:color w:val="000000" w:themeColor="text1"/>
        </w:rPr>
        <w:tab/>
      </w:r>
      <w:r w:rsidRPr="00C964C8">
        <w:rPr>
          <w:color w:val="000000" w:themeColor="text1"/>
        </w:rPr>
        <w:tab/>
        <w:t>111-16 (some perhaps stage 3)</w:t>
      </w:r>
    </w:p>
    <w:p w14:paraId="27CC1DEA" w14:textId="29C3F71D" w:rsidR="000D5533" w:rsidRPr="00C964C8" w:rsidRDefault="000D5533" w:rsidP="005B79AB">
      <w:pPr>
        <w:tabs>
          <w:tab w:val="left" w:pos="540"/>
          <w:tab w:val="left" w:pos="1620"/>
          <w:tab w:val="left" w:pos="2700"/>
          <w:tab w:val="left" w:pos="3780"/>
          <w:tab w:val="left" w:pos="4860"/>
        </w:tabs>
        <w:ind w:firstLine="0"/>
        <w:rPr>
          <w:color w:val="000000" w:themeColor="text1"/>
        </w:rPr>
      </w:pPr>
      <w:r w:rsidRPr="00C964C8">
        <w:rPr>
          <w:color w:val="000000" w:themeColor="text1"/>
        </w:rPr>
        <w:tab/>
      </w:r>
      <w:r w:rsidRPr="00C964C8">
        <w:rPr>
          <w:color w:val="000000" w:themeColor="text1"/>
        </w:rPr>
        <w:tab/>
        <w:t>71</w:t>
      </w:r>
    </w:p>
    <w:p w14:paraId="156371BC" w14:textId="77777777" w:rsidR="005B79AB" w:rsidRPr="00C964C8" w:rsidRDefault="005B79AB" w:rsidP="005B79AB">
      <w:pPr>
        <w:tabs>
          <w:tab w:val="left" w:pos="360"/>
          <w:tab w:val="left" w:pos="540"/>
          <w:tab w:val="left" w:pos="1440"/>
        </w:tabs>
        <w:ind w:firstLine="0"/>
        <w:rPr>
          <w:color w:val="000000" w:themeColor="text1"/>
        </w:rPr>
      </w:pPr>
      <w:r w:rsidRPr="00C964C8">
        <w:rPr>
          <w:color w:val="000000" w:themeColor="text1"/>
        </w:rPr>
        <w:tab/>
        <w:t>All verses in longer metres in books 2-6.</w:t>
      </w:r>
    </w:p>
    <w:p w14:paraId="108123E1" w14:textId="04DB87C0" w:rsidR="005B79AB" w:rsidRPr="00C964C8" w:rsidRDefault="005B79AB" w:rsidP="000D5533">
      <w:pPr>
        <w:spacing w:before="120"/>
        <w:ind w:firstLine="0"/>
        <w:rPr>
          <w:color w:val="000000" w:themeColor="text1"/>
        </w:rPr>
      </w:pPr>
      <w:r w:rsidRPr="00C964C8">
        <w:rPr>
          <w:b/>
          <w:color w:val="000000" w:themeColor="text1"/>
        </w:rPr>
        <w:t>Stage 3</w:t>
      </w:r>
      <w:r w:rsidR="000D5533" w:rsidRPr="00C964C8">
        <w:rPr>
          <w:color w:val="000000" w:themeColor="text1"/>
        </w:rPr>
        <w:t xml:space="preserve">  (written:</w:t>
      </w:r>
      <w:r w:rsidRPr="00C964C8">
        <w:rPr>
          <w:color w:val="000000" w:themeColor="text1"/>
        </w:rPr>
        <w:t xml:space="preserve"> c.1st </w:t>
      </w:r>
      <w:r w:rsidR="006A3212" w:rsidRPr="00C964C8">
        <w:rPr>
          <w:color w:val="000000" w:themeColor="text1"/>
        </w:rPr>
        <w:t>to</w:t>
      </w:r>
      <w:r w:rsidRPr="00C964C8">
        <w:rPr>
          <w:color w:val="000000" w:themeColor="text1"/>
        </w:rPr>
        <w:t xml:space="preserve"> c.3rd centuries A.D.)</w:t>
      </w:r>
    </w:p>
    <w:p w14:paraId="454A1FF7" w14:textId="77777777" w:rsidR="005B79AB" w:rsidRPr="00C964C8" w:rsidRDefault="005B79AB" w:rsidP="005B79AB">
      <w:pPr>
        <w:rPr>
          <w:color w:val="000000" w:themeColor="text1"/>
        </w:rPr>
      </w:pPr>
      <w:r w:rsidRPr="00C964C8">
        <w:rPr>
          <w:color w:val="000000" w:themeColor="text1"/>
        </w:rPr>
        <w:tab/>
        <w:t>Books 1 and 7 (and perhaps parts of the end of book 6).</w:t>
      </w:r>
    </w:p>
    <w:p w14:paraId="26149C57" w14:textId="3FA859C6" w:rsidR="005B79AB" w:rsidRPr="00C964C8" w:rsidRDefault="005B79AB" w:rsidP="000D5533">
      <w:pPr>
        <w:spacing w:before="120"/>
        <w:ind w:firstLine="0"/>
        <w:rPr>
          <w:color w:val="000000" w:themeColor="text1"/>
        </w:rPr>
      </w:pPr>
      <w:r w:rsidRPr="00C964C8">
        <w:rPr>
          <w:b/>
          <w:color w:val="000000" w:themeColor="text1"/>
        </w:rPr>
        <w:t xml:space="preserve">Stage 4 </w:t>
      </w:r>
      <w:r w:rsidR="000D5533" w:rsidRPr="00C964C8">
        <w:rPr>
          <w:color w:val="000000" w:themeColor="text1"/>
        </w:rPr>
        <w:t xml:space="preserve"> (written:</w:t>
      </w:r>
      <w:r w:rsidRPr="00C964C8">
        <w:rPr>
          <w:color w:val="000000" w:themeColor="text1"/>
        </w:rPr>
        <w:t xml:space="preserve"> c.4th </w:t>
      </w:r>
      <w:r w:rsidR="006A3212" w:rsidRPr="00C964C8">
        <w:rPr>
          <w:color w:val="000000" w:themeColor="text1"/>
        </w:rPr>
        <w:t>to</w:t>
      </w:r>
      <w:r w:rsidRPr="00C964C8">
        <w:rPr>
          <w:color w:val="000000" w:themeColor="text1"/>
        </w:rPr>
        <w:t xml:space="preserve"> c.12th centuries A.D.)</w:t>
      </w:r>
    </w:p>
    <w:p w14:paraId="7FBE7896" w14:textId="77777777" w:rsidR="005B79AB" w:rsidRPr="00C964C8" w:rsidRDefault="005B79AB" w:rsidP="005B79AB">
      <w:pPr>
        <w:rPr>
          <w:color w:val="000000" w:themeColor="text1"/>
        </w:rPr>
      </w:pPr>
      <w:r w:rsidRPr="00C964C8">
        <w:rPr>
          <w:color w:val="000000" w:themeColor="text1"/>
        </w:rPr>
        <w:tab/>
        <w:t>* passages or App.I with good manuscript support.</w:t>
      </w:r>
    </w:p>
    <w:p w14:paraId="30842ECE" w14:textId="1A8B0B4B" w:rsidR="005B79AB" w:rsidRPr="00C964C8" w:rsidRDefault="005B79AB" w:rsidP="000D5533">
      <w:pPr>
        <w:spacing w:before="120"/>
        <w:ind w:firstLine="0"/>
        <w:rPr>
          <w:color w:val="000000" w:themeColor="text1"/>
        </w:rPr>
      </w:pPr>
      <w:r w:rsidRPr="00C964C8">
        <w:rPr>
          <w:b/>
          <w:color w:val="000000" w:themeColor="text1"/>
        </w:rPr>
        <w:t>Stage 5</w:t>
      </w:r>
      <w:r w:rsidR="000D5533" w:rsidRPr="00C964C8">
        <w:rPr>
          <w:color w:val="000000" w:themeColor="text1"/>
        </w:rPr>
        <w:t xml:space="preserve">  (written:</w:t>
      </w:r>
      <w:r w:rsidRPr="00C964C8">
        <w:rPr>
          <w:color w:val="000000" w:themeColor="text1"/>
        </w:rPr>
        <w:t xml:space="preserve"> c.12th century A.D. onwards)</w:t>
      </w:r>
    </w:p>
    <w:p w14:paraId="6C082AF4" w14:textId="56A3B9DD" w:rsidR="005B79AB" w:rsidRPr="00C964C8" w:rsidRDefault="005B79AB" w:rsidP="000D5533">
      <w:pPr>
        <w:rPr>
          <w:color w:val="000000" w:themeColor="text1"/>
        </w:rPr>
      </w:pPr>
      <w:r w:rsidRPr="00C964C8">
        <w:rPr>
          <w:color w:val="000000" w:themeColor="text1"/>
        </w:rPr>
        <w:tab/>
        <w:t>* passages or App.I with poor manuscript support.</w:t>
      </w:r>
    </w:p>
    <w:p w14:paraId="621E49BF" w14:textId="77777777" w:rsidR="00876C55" w:rsidRPr="00C964C8" w:rsidRDefault="00876C55" w:rsidP="000D5533">
      <w:pPr>
        <w:rPr>
          <w:color w:val="000000" w:themeColor="text1"/>
          <w:sz w:val="16"/>
          <w:szCs w:val="16"/>
        </w:rPr>
      </w:pPr>
    </w:p>
    <w:p w14:paraId="3D1CD623" w14:textId="45746596" w:rsidR="00C16901" w:rsidRPr="00C964C8" w:rsidRDefault="007853E1" w:rsidP="00C929C9">
      <w:pPr>
        <w:spacing w:before="80"/>
        <w:ind w:firstLine="0"/>
        <w:rPr>
          <w:color w:val="000000" w:themeColor="text1"/>
        </w:rPr>
      </w:pPr>
      <w:r w:rsidRPr="00C964C8">
        <w:rPr>
          <w:color w:val="000000" w:themeColor="text1"/>
        </w:rPr>
        <w:t>[</w:t>
      </w:r>
      <w:r w:rsidR="00315031" w:rsidRPr="00C964C8">
        <w:rPr>
          <w:color w:val="000000" w:themeColor="text1"/>
        </w:rPr>
        <w:t>t</w:t>
      </w:r>
      <w:r w:rsidR="00212AC4" w:rsidRPr="00C964C8">
        <w:rPr>
          <w:color w:val="000000" w:themeColor="text1"/>
        </w:rPr>
        <w:t xml:space="preserve">able adapted from </w:t>
      </w:r>
      <w:r w:rsidR="00BB0D60" w:rsidRPr="00C964C8">
        <w:rPr>
          <w:color w:val="000000" w:themeColor="text1"/>
        </w:rPr>
        <w:t>JLB 1985</w:t>
      </w:r>
      <w:r w:rsidR="00315031" w:rsidRPr="00C964C8">
        <w:rPr>
          <w:color w:val="000000" w:themeColor="text1"/>
        </w:rPr>
        <w:t xml:space="preserve">: </w:t>
      </w:r>
      <w:r w:rsidR="000D5533" w:rsidRPr="00C964C8">
        <w:rPr>
          <w:color w:val="000000" w:themeColor="text1"/>
        </w:rPr>
        <w:t>329</w:t>
      </w:r>
      <w:r w:rsidR="003E0A1D" w:rsidRPr="00C964C8">
        <w:rPr>
          <w:color w:val="000000" w:themeColor="text1"/>
        </w:rPr>
        <w:t xml:space="preserve">; </w:t>
      </w:r>
      <w:r w:rsidR="003E0A1D" w:rsidRPr="00C964C8">
        <w:rPr>
          <w:b/>
          <w:color w:val="000000" w:themeColor="text1"/>
        </w:rPr>
        <w:t>see</w:t>
      </w:r>
      <w:r w:rsidR="003E0A1D" w:rsidRPr="00C964C8">
        <w:rPr>
          <w:color w:val="000000" w:themeColor="text1"/>
        </w:rPr>
        <w:t xml:space="preserve"> now also JLB 2006a</w:t>
      </w:r>
      <w:r w:rsidR="00AB3935" w:rsidRPr="00C964C8">
        <w:rPr>
          <w:color w:val="000000" w:themeColor="text1"/>
        </w:rPr>
        <w:t xml:space="preserve"> and next page</w:t>
      </w:r>
      <w:r w:rsidRPr="00C964C8">
        <w:rPr>
          <w:color w:val="000000" w:themeColor="text1"/>
        </w:rPr>
        <w:t>]</w:t>
      </w:r>
    </w:p>
    <w:p w14:paraId="1F33C848" w14:textId="77777777" w:rsidR="00C16901" w:rsidRPr="00C964C8" w:rsidRDefault="00C16901" w:rsidP="00C16901">
      <w:pPr>
        <w:ind w:firstLine="0"/>
        <w:rPr>
          <w:b/>
          <w:color w:val="000000" w:themeColor="text1"/>
        </w:rPr>
      </w:pPr>
      <w:r w:rsidRPr="00C964C8">
        <w:rPr>
          <w:b/>
          <w:color w:val="000000" w:themeColor="text1"/>
        </w:rPr>
        <w:lastRenderedPageBreak/>
        <w:t>Verses or part verses excised from JLB + MB 2006</w:t>
      </w:r>
    </w:p>
    <w:p w14:paraId="0F45DE81" w14:textId="209726FC" w:rsidR="00C16901" w:rsidRPr="00C964C8" w:rsidRDefault="00C16901" w:rsidP="00C16901">
      <w:pPr>
        <w:ind w:firstLine="0"/>
        <w:rPr>
          <w:rFonts w:cs="Gentium"/>
          <w:b/>
          <w:color w:val="000000" w:themeColor="text1"/>
        </w:rPr>
      </w:pPr>
      <w:r w:rsidRPr="00C964C8">
        <w:rPr>
          <w:b/>
          <w:color w:val="000000" w:themeColor="text1"/>
        </w:rPr>
        <w:t>as insufficiently supported by mss evidence:</w:t>
      </w:r>
    </w:p>
    <w:p w14:paraId="7A9FDFDA" w14:textId="77777777" w:rsidR="00C16901" w:rsidRPr="00C964C8" w:rsidRDefault="00C16901" w:rsidP="00C929C9">
      <w:pPr>
        <w:spacing w:before="80"/>
        <w:ind w:firstLine="0"/>
        <w:rPr>
          <w:rFonts w:cs="Gentium"/>
          <w:b/>
          <w:color w:val="000000" w:themeColor="text1"/>
          <w:sz w:val="20"/>
          <w:szCs w:val="20"/>
        </w:rPr>
      </w:pPr>
    </w:p>
    <w:p w14:paraId="32FB3BC8" w14:textId="280FA0FD" w:rsidR="00C16901" w:rsidRPr="00C964C8" w:rsidRDefault="00C16901" w:rsidP="00C929C9">
      <w:pPr>
        <w:spacing w:before="80"/>
        <w:ind w:firstLine="0"/>
        <w:rPr>
          <w:rFonts w:cs="Gentium"/>
          <w:b/>
          <w:color w:val="000000" w:themeColor="text1"/>
        </w:rPr>
        <w:sectPr w:rsidR="00C16901" w:rsidRPr="00C964C8" w:rsidSect="00F42F4C">
          <w:footerReference w:type="even" r:id="rId8"/>
          <w:footerReference w:type="default" r:id="rId9"/>
          <w:footerReference w:type="first" r:id="rId10"/>
          <w:pgSz w:w="11900" w:h="16840"/>
          <w:pgMar w:top="1440" w:right="1440" w:bottom="1152" w:left="1440" w:header="706" w:footer="706" w:gutter="0"/>
          <w:cols w:space="708"/>
          <w:titlePg/>
          <w:docGrid w:linePitch="360"/>
        </w:sectPr>
      </w:pPr>
    </w:p>
    <w:p w14:paraId="6B31336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2,41.29-33</w:t>
      </w:r>
    </w:p>
    <w:p w14:paraId="598E0F1F"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2,56.2</w:t>
      </w:r>
    </w:p>
    <w:p w14:paraId="39E6F94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2,93.4c-5b</w:t>
      </w:r>
    </w:p>
    <w:p w14:paraId="005E9D70" w14:textId="77777777" w:rsidR="002230E6" w:rsidRPr="00C964C8" w:rsidRDefault="002230E6" w:rsidP="002230E6">
      <w:pPr>
        <w:tabs>
          <w:tab w:val="left" w:pos="1800"/>
          <w:tab w:val="left" w:pos="6120"/>
          <w:tab w:val="right" w:pos="8280"/>
        </w:tabs>
        <w:spacing w:after="60"/>
        <w:ind w:left="360" w:hanging="360"/>
        <w:rPr>
          <w:color w:val="000000" w:themeColor="text1"/>
          <w:sz w:val="12"/>
          <w:szCs w:val="12"/>
        </w:rPr>
      </w:pPr>
    </w:p>
    <w:p w14:paraId="4AB38AC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3,41.6-7, 36-44b</w:t>
      </w:r>
    </w:p>
    <w:p w14:paraId="64E059A6"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3,47.26c-27b, 36</w:t>
      </w:r>
    </w:p>
    <w:p w14:paraId="0DDC0F39"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3,49.1, 16-17, 33</w:t>
      </w:r>
    </w:p>
    <w:p w14:paraId="4E40AFF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3,51.4ef  (</w:t>
      </w:r>
      <w:r w:rsidRPr="00C964C8">
        <w:rPr>
          <w:i/>
          <w:color w:val="000000" w:themeColor="text1"/>
        </w:rPr>
        <w:t>as suggested in the Critical Notes</w:t>
      </w:r>
      <w:r w:rsidRPr="00C964C8">
        <w:rPr>
          <w:color w:val="000000" w:themeColor="text1"/>
        </w:rPr>
        <w:t>)</w:t>
      </w:r>
    </w:p>
    <w:p w14:paraId="22AC2BD1"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3,52.12c-13b</w:t>
      </w:r>
    </w:p>
    <w:p w14:paraId="4219BF87"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3,59.16ef</w:t>
      </w:r>
    </w:p>
    <w:p w14:paraId="70D56645"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3,62.10-11</w:t>
      </w:r>
    </w:p>
    <w:p w14:paraId="45C1692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3,64.29-30</w:t>
      </w:r>
    </w:p>
    <w:p w14:paraId="27EC5317"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3,65.29ab</w:t>
      </w:r>
    </w:p>
    <w:p w14:paraId="303C633C" w14:textId="43EDA253"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3,67.20cd, 21cd-22  (</w:t>
      </w:r>
      <w:r w:rsidRPr="00C964C8">
        <w:rPr>
          <w:i/>
          <w:color w:val="000000" w:themeColor="text1"/>
        </w:rPr>
        <w:t>with re</w:t>
      </w:r>
      <w:r w:rsidR="0040632D" w:rsidRPr="00C964C8">
        <w:rPr>
          <w:rFonts w:eastAsia="Gentium"/>
          <w:color w:val="000000" w:themeColor="text1"/>
        </w:rPr>
        <w:t>-</w:t>
      </w:r>
      <w:r w:rsidRPr="00C964C8">
        <w:rPr>
          <w:i/>
          <w:color w:val="000000" w:themeColor="text1"/>
        </w:rPr>
        <w:t>ordering as in N mss</w:t>
      </w:r>
      <w:r w:rsidRPr="00C964C8">
        <w:rPr>
          <w:color w:val="000000" w:themeColor="text1"/>
        </w:rPr>
        <w:t>)</w:t>
      </w:r>
    </w:p>
    <w:p w14:paraId="17B7D263"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3,68.5ab, 8-9</w:t>
      </w:r>
    </w:p>
    <w:p w14:paraId="020ECE6D"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3,69.13-14ab</w:t>
      </w:r>
    </w:p>
    <w:p w14:paraId="335E34D2" w14:textId="77777777" w:rsidR="001C4635" w:rsidRPr="00C964C8" w:rsidRDefault="001C4635" w:rsidP="001C4635">
      <w:pPr>
        <w:tabs>
          <w:tab w:val="left" w:pos="1800"/>
          <w:tab w:val="left" w:pos="6120"/>
          <w:tab w:val="right" w:pos="8280"/>
        </w:tabs>
        <w:spacing w:after="60"/>
        <w:ind w:left="360" w:hanging="360"/>
        <w:rPr>
          <w:color w:val="000000" w:themeColor="text1"/>
          <w:sz w:val="12"/>
          <w:szCs w:val="12"/>
        </w:rPr>
      </w:pPr>
    </w:p>
    <w:p w14:paraId="7F7446E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4,2.2</w:t>
      </w:r>
    </w:p>
    <w:p w14:paraId="2AD1BE3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4,4.10ab</w:t>
      </w:r>
    </w:p>
    <w:p w14:paraId="4B7B23A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4,16.15-17</w:t>
      </w:r>
    </w:p>
    <w:p w14:paraId="4E1408DF"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4,20.7</w:t>
      </w:r>
    </w:p>
    <w:p w14:paraId="71A5443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4,32.26ef</w:t>
      </w:r>
    </w:p>
    <w:p w14:paraId="6C375084"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4,37.7cd</w:t>
      </w:r>
    </w:p>
    <w:p w14:paraId="2118C414"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4,46.13ab</w:t>
      </w:r>
    </w:p>
    <w:p w14:paraId="4E26EAF0"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4,48.6, 22</w:t>
      </w:r>
    </w:p>
    <w:p w14:paraId="460FD174"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4,57.13</w:t>
      </w:r>
    </w:p>
    <w:p w14:paraId="244B85F4" w14:textId="77777777" w:rsidR="002230E6" w:rsidRPr="00C964C8" w:rsidRDefault="002230E6" w:rsidP="002230E6">
      <w:pPr>
        <w:tabs>
          <w:tab w:val="left" w:pos="1800"/>
          <w:tab w:val="left" w:pos="6120"/>
          <w:tab w:val="right" w:pos="8280"/>
        </w:tabs>
        <w:spacing w:after="60"/>
        <w:ind w:left="360" w:hanging="360"/>
        <w:rPr>
          <w:color w:val="000000" w:themeColor="text1"/>
          <w:sz w:val="12"/>
          <w:szCs w:val="12"/>
        </w:rPr>
      </w:pPr>
    </w:p>
    <w:p w14:paraId="107FB8AB" w14:textId="2C383AD6"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5,9.4-9, 13c-14d, 15c-18b, 26</w:t>
      </w:r>
      <w:r w:rsidR="00D85C6F" w:rsidRPr="00C964C8">
        <w:rPr>
          <w:rFonts w:eastAsia="Gentium"/>
          <w:color w:val="000000" w:themeColor="text1"/>
        </w:rPr>
        <w:noBreakHyphen/>
      </w:r>
      <w:r w:rsidRPr="00C964C8">
        <w:rPr>
          <w:color w:val="000000" w:themeColor="text1"/>
        </w:rPr>
        <w:t>28, 31-32, 34ab, 44</w:t>
      </w:r>
    </w:p>
    <w:p w14:paraId="0EDC3E7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5,10.15ab, 24</w:t>
      </w:r>
    </w:p>
    <w:p w14:paraId="3255BDAA" w14:textId="3BEBDF13"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5,11.1-2, 6, 13-14, 19, 21, 32, 36, 38cd-40, 44, 46-50, 52-67</w:t>
      </w:r>
    </w:p>
    <w:p w14:paraId="1E59F974" w14:textId="44718AFD" w:rsidR="00C16901" w:rsidRPr="00C964C8" w:rsidRDefault="00C16901" w:rsidP="00C16901">
      <w:pPr>
        <w:tabs>
          <w:tab w:val="left" w:pos="1800"/>
          <w:tab w:val="left" w:pos="6120"/>
          <w:tab w:val="right" w:pos="8280"/>
        </w:tabs>
        <w:spacing w:after="60"/>
        <w:ind w:left="360" w:hanging="360"/>
        <w:rPr>
          <w:i/>
          <w:color w:val="000000" w:themeColor="text1"/>
        </w:rPr>
      </w:pPr>
      <w:r w:rsidRPr="00C964C8">
        <w:rPr>
          <w:color w:val="000000" w:themeColor="text1"/>
        </w:rPr>
        <w:t xml:space="preserve">5,20.31-33 </w:t>
      </w:r>
    </w:p>
    <w:p w14:paraId="7CC390AF"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5,22.7a-d, 38cd, 39cd</w:t>
      </w:r>
    </w:p>
    <w:p w14:paraId="7592769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5,24.26-49</w:t>
      </w:r>
    </w:p>
    <w:p w14:paraId="0EDC8A27"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5,25.11ab, 13-16</w:t>
      </w:r>
    </w:p>
    <w:p w14:paraId="3DACA10E" w14:textId="1AFD2664"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 xml:space="preserve">5,28.17cd, 25, 29ab, 36cd-39 </w:t>
      </w:r>
      <w:r w:rsidR="0040632D" w:rsidRPr="00C964C8">
        <w:rPr>
          <w:color w:val="000000" w:themeColor="text1"/>
        </w:rPr>
        <w:br/>
      </w:r>
      <w:r w:rsidRPr="00C964C8">
        <w:rPr>
          <w:i/>
          <w:color w:val="000000" w:themeColor="text1"/>
        </w:rPr>
        <w:t>(37-39</w:t>
      </w:r>
      <w:r w:rsidR="00D85C6F" w:rsidRPr="00C964C8">
        <w:rPr>
          <w:rFonts w:ascii="Cambria Math" w:hAnsi="Cambria Math" w:cs="Cambria Math"/>
          <w:i/>
          <w:color w:val="000000" w:themeColor="text1"/>
        </w:rPr>
        <w:t xml:space="preserve">  =  </w:t>
      </w:r>
      <w:r w:rsidRPr="00C964C8">
        <w:rPr>
          <w:i/>
          <w:color w:val="000000" w:themeColor="text1"/>
        </w:rPr>
        <w:t>5,2.37-39)</w:t>
      </w:r>
    </w:p>
    <w:p w14:paraId="22AB7A5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5,29.2ef, 9</w:t>
      </w:r>
    </w:p>
    <w:p w14:paraId="278136C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5,31.8</w:t>
      </w:r>
    </w:p>
    <w:p w14:paraId="231FE5C3"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5,32.5-12, 15-16</w:t>
      </w:r>
    </w:p>
    <w:p w14:paraId="19BE1F6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5,38.12-20ab</w:t>
      </w:r>
    </w:p>
    <w:p w14:paraId="2DC7FA7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5,40.27</w:t>
      </w:r>
    </w:p>
    <w:p w14:paraId="6BE0F36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5,41.1-2, 11-15ab</w:t>
      </w:r>
    </w:p>
    <w:p w14:paraId="2FE6DBD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5,44.21</w:t>
      </w:r>
    </w:p>
    <w:p w14:paraId="468D6329"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5,49.35</w:t>
      </w:r>
    </w:p>
    <w:p w14:paraId="3921E660"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5,51.12-13ab, 17, 19, 27, 34</w:t>
      </w:r>
    </w:p>
    <w:p w14:paraId="648FB97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5,53.2-4</w:t>
      </w:r>
    </w:p>
    <w:p w14:paraId="78CB7DE5"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5,59.1, 12-13</w:t>
      </w:r>
    </w:p>
    <w:p w14:paraId="31A9AEB5"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5,60.17-27</w:t>
      </w:r>
    </w:p>
    <w:p w14:paraId="55A01A9D" w14:textId="336C248F"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5,62.8 (</w:t>
      </w:r>
      <w:r w:rsidRPr="00C964C8">
        <w:rPr>
          <w:i/>
          <w:color w:val="000000" w:themeColor="text1"/>
        </w:rPr>
        <w:t>as suggested in Crit</w:t>
      </w:r>
      <w:r w:rsidR="001C4635" w:rsidRPr="00C964C8">
        <w:rPr>
          <w:i/>
          <w:color w:val="000000" w:themeColor="text1"/>
        </w:rPr>
        <w:t>ical</w:t>
      </w:r>
      <w:r w:rsidRPr="00C964C8">
        <w:rPr>
          <w:i/>
          <w:color w:val="000000" w:themeColor="text1"/>
        </w:rPr>
        <w:t xml:space="preserve"> Notes</w:t>
      </w:r>
      <w:r w:rsidRPr="00C964C8">
        <w:rPr>
          <w:color w:val="000000" w:themeColor="text1"/>
        </w:rPr>
        <w:t>), 30ef-33</w:t>
      </w:r>
    </w:p>
    <w:p w14:paraId="7A29D019"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5,64.15ef (</w:t>
      </w:r>
      <w:r w:rsidRPr="00C964C8">
        <w:rPr>
          <w:i/>
          <w:color w:val="000000" w:themeColor="text1"/>
        </w:rPr>
        <w:t>as suggested in Critical Notes</w:t>
      </w:r>
      <w:r w:rsidRPr="00C964C8">
        <w:rPr>
          <w:color w:val="000000" w:themeColor="text1"/>
        </w:rPr>
        <w:t>)</w:t>
      </w:r>
    </w:p>
    <w:p w14:paraId="59CB08E8" w14:textId="77777777" w:rsidR="001C4635" w:rsidRPr="00C964C8" w:rsidRDefault="001C4635" w:rsidP="00C16901">
      <w:pPr>
        <w:tabs>
          <w:tab w:val="left" w:pos="1800"/>
          <w:tab w:val="left" w:pos="6120"/>
          <w:tab w:val="right" w:pos="8280"/>
        </w:tabs>
        <w:spacing w:after="60"/>
        <w:ind w:left="360" w:hanging="360"/>
        <w:rPr>
          <w:color w:val="000000" w:themeColor="text1"/>
          <w:sz w:val="12"/>
          <w:szCs w:val="12"/>
        </w:rPr>
      </w:pPr>
    </w:p>
    <w:p w14:paraId="3A58A258" w14:textId="0E792D49"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6,8.16ab</w:t>
      </w:r>
    </w:p>
    <w:p w14:paraId="7558E0CF"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6,11.49-56b</w:t>
      </w:r>
    </w:p>
    <w:p w14:paraId="6DB5530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6,14.21 (</w:t>
      </w:r>
      <w:r w:rsidRPr="00C964C8">
        <w:rPr>
          <w:i/>
          <w:color w:val="000000" w:themeColor="text1"/>
        </w:rPr>
        <w:t>also rare vocab.</w:t>
      </w:r>
      <w:r w:rsidRPr="00C964C8">
        <w:rPr>
          <w:color w:val="000000" w:themeColor="text1"/>
        </w:rPr>
        <w:t>)</w:t>
      </w:r>
    </w:p>
    <w:p w14:paraId="603FB1E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6,15.18</w:t>
      </w:r>
    </w:p>
    <w:p w14:paraId="06999E5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6,19.8</w:t>
      </w:r>
    </w:p>
    <w:p w14:paraId="4E5CA096"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6,20.4ab</w:t>
      </w:r>
    </w:p>
    <w:p w14:paraId="528975AE"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6,21.21ab, 28cd</w:t>
      </w:r>
    </w:p>
    <w:p w14:paraId="7E74703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6,26.31-32</w:t>
      </w:r>
    </w:p>
    <w:p w14:paraId="540216A5"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6,28.11d-12a, 13ab</w:t>
      </w:r>
    </w:p>
    <w:p w14:paraId="6F2B8CFC"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6,33.30-31, 35-42</w:t>
      </w:r>
    </w:p>
    <w:p w14:paraId="74CC7F9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6,35.12ab</w:t>
      </w:r>
    </w:p>
    <w:p w14:paraId="6448320D" w14:textId="77777777" w:rsidR="00C16901" w:rsidRPr="00C964C8" w:rsidRDefault="00C16901" w:rsidP="00C16901">
      <w:pPr>
        <w:tabs>
          <w:tab w:val="left" w:pos="1800"/>
          <w:tab w:val="left" w:pos="2790"/>
          <w:tab w:val="left" w:pos="6120"/>
          <w:tab w:val="right" w:pos="8280"/>
        </w:tabs>
        <w:spacing w:after="60"/>
        <w:ind w:left="360" w:hanging="360"/>
        <w:rPr>
          <w:color w:val="000000" w:themeColor="text1"/>
        </w:rPr>
      </w:pPr>
      <w:r w:rsidRPr="00C964C8">
        <w:rPr>
          <w:color w:val="000000" w:themeColor="text1"/>
        </w:rPr>
        <w:t>6,43.5</w:t>
      </w:r>
    </w:p>
    <w:p w14:paraId="40B50759"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6,45.2, 29, 31ab, 33cd</w:t>
      </w:r>
    </w:p>
    <w:p w14:paraId="7BE7A703"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6,65.5cd-6ab</w:t>
      </w:r>
    </w:p>
    <w:p w14:paraId="00FF1B73"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6,67.12c-13</w:t>
      </w:r>
    </w:p>
    <w:p w14:paraId="55CCB9E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6,68.17ab</w:t>
      </w:r>
    </w:p>
    <w:p w14:paraId="2A04DCCA"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6,78.6ef-7</w:t>
      </w:r>
    </w:p>
    <w:p w14:paraId="1796F8B8"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6,83.25ab</w:t>
      </w:r>
    </w:p>
    <w:p w14:paraId="15D05B53"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6,88.6</w:t>
      </w:r>
    </w:p>
    <w:p w14:paraId="754C46A2"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6,89.16a-d, 17, 20cd</w:t>
      </w:r>
    </w:p>
    <w:p w14:paraId="0A3E99A2"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6,93.26</w:t>
      </w:r>
    </w:p>
    <w:p w14:paraId="1E989B2B"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6,96.16-17, 20ab</w:t>
      </w:r>
    </w:p>
    <w:p w14:paraId="5F8586C1"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6,99.20cd, 26ab, 31ef</w:t>
      </w:r>
    </w:p>
    <w:p w14:paraId="208F748E" w14:textId="77777777"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6,101.6, 23-24</w:t>
      </w:r>
    </w:p>
    <w:p w14:paraId="3A772847" w14:textId="65CB221F" w:rsidR="00C16901" w:rsidRPr="00C964C8" w:rsidRDefault="00C16901" w:rsidP="00C16901">
      <w:pPr>
        <w:tabs>
          <w:tab w:val="left" w:pos="1800"/>
          <w:tab w:val="left" w:pos="6120"/>
          <w:tab w:val="right" w:pos="8280"/>
        </w:tabs>
        <w:spacing w:after="60"/>
        <w:ind w:left="360" w:hanging="360"/>
        <w:rPr>
          <w:color w:val="000000" w:themeColor="text1"/>
        </w:rPr>
      </w:pPr>
      <w:r w:rsidRPr="00C964C8">
        <w:rPr>
          <w:color w:val="000000" w:themeColor="text1"/>
        </w:rPr>
        <w:t>6,109.16</w:t>
      </w:r>
    </w:p>
    <w:p w14:paraId="3DA50588" w14:textId="77777777" w:rsidR="001C4635" w:rsidRPr="00C964C8" w:rsidRDefault="001C4635" w:rsidP="00C16901">
      <w:pPr>
        <w:tabs>
          <w:tab w:val="left" w:pos="1800"/>
          <w:tab w:val="left" w:pos="6120"/>
          <w:tab w:val="right" w:pos="8280"/>
        </w:tabs>
        <w:spacing w:after="60"/>
        <w:ind w:left="360" w:hanging="360"/>
        <w:rPr>
          <w:color w:val="000000" w:themeColor="text1"/>
        </w:rPr>
      </w:pPr>
    </w:p>
    <w:p w14:paraId="165B342F" w14:textId="5A8E85AC" w:rsidR="00FC72B8" w:rsidRPr="00C964C8" w:rsidRDefault="00FC72B8" w:rsidP="00C16901">
      <w:pPr>
        <w:tabs>
          <w:tab w:val="left" w:pos="1800"/>
          <w:tab w:val="left" w:pos="6120"/>
          <w:tab w:val="right" w:pos="8280"/>
        </w:tabs>
        <w:spacing w:after="60"/>
        <w:ind w:left="360" w:hanging="360"/>
        <w:rPr>
          <w:color w:val="000000" w:themeColor="text1"/>
        </w:rPr>
        <w:sectPr w:rsidR="00FC72B8" w:rsidRPr="00C964C8" w:rsidSect="001C4635">
          <w:type w:val="continuous"/>
          <w:pgSz w:w="11900" w:h="16840"/>
          <w:pgMar w:top="1440" w:right="1440" w:bottom="1152" w:left="1440" w:header="706" w:footer="706" w:gutter="0"/>
          <w:cols w:num="3" w:space="360"/>
          <w:titlePg/>
          <w:docGrid w:linePitch="360"/>
        </w:sectPr>
      </w:pPr>
    </w:p>
    <w:p w14:paraId="6FE6A96F" w14:textId="77777777" w:rsidR="006F18AC" w:rsidRPr="00C964C8" w:rsidRDefault="006F18AC" w:rsidP="00C929C9">
      <w:pPr>
        <w:spacing w:before="80"/>
        <w:ind w:firstLine="0"/>
        <w:rPr>
          <w:rFonts w:cs="Gentium"/>
          <w:b/>
          <w:color w:val="000000" w:themeColor="text1"/>
        </w:rPr>
        <w:sectPr w:rsidR="006F18AC" w:rsidRPr="00C964C8" w:rsidSect="001C4635">
          <w:type w:val="continuous"/>
          <w:pgSz w:w="11900" w:h="16840"/>
          <w:pgMar w:top="1440" w:right="1440" w:bottom="1152" w:left="1440" w:header="706" w:footer="706" w:gutter="0"/>
          <w:cols w:num="3" w:space="360"/>
          <w:titlePg/>
          <w:docGrid w:linePitch="360"/>
        </w:sectPr>
      </w:pPr>
    </w:p>
    <w:p w14:paraId="3DD5CBBA" w14:textId="1EFC7663" w:rsidR="006F4E1B" w:rsidRPr="00C964C8" w:rsidRDefault="006F18AC" w:rsidP="00C929C9">
      <w:pPr>
        <w:spacing w:before="80"/>
        <w:ind w:firstLine="0"/>
        <w:rPr>
          <w:rFonts w:cs="Gentium"/>
          <w:b/>
          <w:color w:val="000000" w:themeColor="text1"/>
        </w:rPr>
      </w:pPr>
      <w:r w:rsidRPr="00C964C8">
        <w:rPr>
          <w:b/>
          <w:color w:val="000000" w:themeColor="text1"/>
        </w:rPr>
        <w:t xml:space="preserve">N.B.  </w:t>
      </w:r>
      <w:r w:rsidRPr="00C964C8">
        <w:rPr>
          <w:color w:val="000000" w:themeColor="text1"/>
        </w:rPr>
        <w:t xml:space="preserve">A detailed analysis on narrative grounds of the structure of the </w:t>
      </w:r>
      <w:r w:rsidRPr="00C964C8">
        <w:rPr>
          <w:i/>
          <w:color w:val="000000" w:themeColor="text1"/>
        </w:rPr>
        <w:t>VR</w:t>
      </w:r>
      <w:r w:rsidR="00073A33" w:rsidRPr="00C964C8">
        <w:rPr>
          <w:i/>
          <w:color w:val="000000" w:themeColor="text1"/>
        </w:rPr>
        <w:t>,</w:t>
      </w:r>
      <w:r w:rsidRPr="00C964C8">
        <w:rPr>
          <w:color w:val="000000" w:themeColor="text1"/>
        </w:rPr>
        <w:t xml:space="preserve"> </w:t>
      </w:r>
      <w:r w:rsidR="00073A33" w:rsidRPr="00C964C8">
        <w:rPr>
          <w:color w:val="000000" w:themeColor="text1"/>
        </w:rPr>
        <w:t xml:space="preserve">entitled “Outline structure”, </w:t>
      </w:r>
      <w:r w:rsidRPr="00C964C8">
        <w:rPr>
          <w:color w:val="000000" w:themeColor="text1"/>
        </w:rPr>
        <w:t>is located in the folder “F. New Beginnings”</w:t>
      </w:r>
    </w:p>
    <w:p w14:paraId="5E2FF945" w14:textId="77777777" w:rsidR="00FC72B8" w:rsidRPr="00C964C8" w:rsidRDefault="00FC72B8" w:rsidP="00C929C9">
      <w:pPr>
        <w:spacing w:before="80"/>
        <w:ind w:firstLine="0"/>
        <w:rPr>
          <w:rFonts w:cs="Gentium"/>
          <w:b/>
          <w:color w:val="000000" w:themeColor="text1"/>
        </w:rPr>
      </w:pPr>
    </w:p>
    <w:p w14:paraId="0C800153" w14:textId="77777777" w:rsidR="00FC72B8" w:rsidRPr="00C964C8" w:rsidRDefault="00FC72B8" w:rsidP="00C929C9">
      <w:pPr>
        <w:spacing w:before="80"/>
        <w:ind w:firstLine="0"/>
        <w:rPr>
          <w:rFonts w:cs="Gentium"/>
          <w:b/>
          <w:color w:val="000000" w:themeColor="text1"/>
        </w:rPr>
      </w:pPr>
    </w:p>
    <w:p w14:paraId="32377FB5" w14:textId="717ABBB5" w:rsidR="00FC72B8" w:rsidRPr="00C964C8" w:rsidRDefault="00FC72B8" w:rsidP="00C929C9">
      <w:pPr>
        <w:spacing w:before="80"/>
        <w:ind w:firstLine="0"/>
        <w:rPr>
          <w:rFonts w:cs="Gentium"/>
          <w:b/>
          <w:color w:val="000000" w:themeColor="text1"/>
        </w:rPr>
        <w:sectPr w:rsidR="00FC72B8" w:rsidRPr="00C964C8" w:rsidSect="006F18AC">
          <w:type w:val="continuous"/>
          <w:pgSz w:w="11900" w:h="16840"/>
          <w:pgMar w:top="1440" w:right="1440" w:bottom="1152" w:left="1440" w:header="706" w:footer="706" w:gutter="0"/>
          <w:cols w:space="360"/>
          <w:titlePg/>
          <w:docGrid w:linePitch="360"/>
        </w:sectPr>
      </w:pPr>
    </w:p>
    <w:p w14:paraId="2EA85438" w14:textId="069D93DC" w:rsidR="00FB7736" w:rsidRPr="00C964C8" w:rsidRDefault="00275686" w:rsidP="00D07A84">
      <w:pPr>
        <w:tabs>
          <w:tab w:val="right" w:pos="9000"/>
        </w:tabs>
        <w:spacing w:after="120"/>
        <w:ind w:left="360" w:right="14" w:hanging="360"/>
        <w:jc w:val="center"/>
        <w:rPr>
          <w:rFonts w:cs="Gentium"/>
          <w:b/>
          <w:color w:val="000000" w:themeColor="text1"/>
          <w:sz w:val="32"/>
          <w:szCs w:val="20"/>
        </w:rPr>
      </w:pPr>
      <w:r w:rsidRPr="00C964C8">
        <w:rPr>
          <w:rFonts w:cs="Gentium"/>
          <w:b/>
          <w:color w:val="000000" w:themeColor="text1"/>
          <w:sz w:val="32"/>
          <w:szCs w:val="20"/>
        </w:rPr>
        <w:lastRenderedPageBreak/>
        <w:t>linguistic and stylistic features</w:t>
      </w:r>
    </w:p>
    <w:p w14:paraId="201DAA02" w14:textId="21DB99FC" w:rsidR="00FB7736" w:rsidRPr="00C964C8" w:rsidRDefault="00FB7736" w:rsidP="00275686">
      <w:pPr>
        <w:tabs>
          <w:tab w:val="right" w:pos="9000"/>
        </w:tabs>
        <w:spacing w:after="240"/>
        <w:ind w:left="360" w:right="14" w:hanging="360"/>
        <w:rPr>
          <w:rFonts w:cs="Gentium"/>
          <w:i/>
          <w:color w:val="000000" w:themeColor="text1"/>
        </w:rPr>
      </w:pPr>
      <w:r w:rsidRPr="00C964C8">
        <w:rPr>
          <w:i/>
          <w:color w:val="000000" w:themeColor="text1"/>
        </w:rPr>
        <w:t>linguistic and stylistic features of stage 3</w:t>
      </w:r>
      <w:r w:rsidR="00D07A84" w:rsidRPr="00C964C8">
        <w:rPr>
          <w:i/>
          <w:color w:val="000000" w:themeColor="text1"/>
        </w:rPr>
        <w:t xml:space="preserve"> are</w:t>
      </w:r>
      <w:r w:rsidRPr="00C964C8">
        <w:rPr>
          <w:i/>
          <w:color w:val="000000" w:themeColor="text1"/>
        </w:rPr>
        <w:t xml:space="preserve"> also given</w:t>
      </w:r>
      <w:r w:rsidR="00DA52F8" w:rsidRPr="00C964C8">
        <w:rPr>
          <w:i/>
          <w:color w:val="000000" w:themeColor="text1"/>
        </w:rPr>
        <w:t xml:space="preserve"> separately</w:t>
      </w:r>
      <w:r w:rsidRPr="00C964C8">
        <w:rPr>
          <w:i/>
          <w:color w:val="000000" w:themeColor="text1"/>
        </w:rPr>
        <w:t xml:space="preserve"> below</w:t>
      </w:r>
    </w:p>
    <w:p w14:paraId="71A1F18E" w14:textId="2B470CB8" w:rsidR="00C20182" w:rsidRPr="00C964C8" w:rsidRDefault="00C20182" w:rsidP="003C7BED">
      <w:pPr>
        <w:tabs>
          <w:tab w:val="left" w:pos="360"/>
        </w:tabs>
        <w:spacing w:after="120"/>
        <w:ind w:firstLine="0"/>
        <w:rPr>
          <w:b/>
          <w:color w:val="000000" w:themeColor="text1"/>
        </w:rPr>
      </w:pPr>
      <w:r w:rsidRPr="00C964C8">
        <w:rPr>
          <w:b/>
          <w:color w:val="000000" w:themeColor="text1"/>
        </w:rPr>
        <w:t>points of grammar</w:t>
      </w:r>
    </w:p>
    <w:p w14:paraId="5FBFB5CD" w14:textId="178A97F1" w:rsidR="004113C5" w:rsidRPr="00C964C8" w:rsidRDefault="004113C5" w:rsidP="003C7BED">
      <w:pPr>
        <w:tabs>
          <w:tab w:val="left" w:pos="360"/>
        </w:tabs>
        <w:spacing w:after="120"/>
        <w:ind w:firstLine="0"/>
        <w:rPr>
          <w:color w:val="000000" w:themeColor="text1"/>
        </w:rPr>
      </w:pPr>
      <w:r w:rsidRPr="00C964C8">
        <w:rPr>
          <w:color w:val="000000" w:themeColor="text1"/>
        </w:rPr>
        <w:t xml:space="preserve">in general </w:t>
      </w:r>
      <w:r w:rsidRPr="00C964C8">
        <w:rPr>
          <w:b/>
          <w:color w:val="000000" w:themeColor="text1"/>
        </w:rPr>
        <w:t>see</w:t>
      </w:r>
      <w:r w:rsidRPr="00C964C8">
        <w:rPr>
          <w:color w:val="000000" w:themeColor="text1"/>
        </w:rPr>
        <w:t xml:space="preserve"> JLB 1969-70a</w:t>
      </w:r>
      <w:r w:rsidR="00BB43F0" w:rsidRPr="00C964C8">
        <w:rPr>
          <w:color w:val="000000" w:themeColor="text1"/>
        </w:rPr>
        <w:t>/2000 and JLB 1969-70b/2000</w:t>
      </w:r>
    </w:p>
    <w:p w14:paraId="3AF3B565" w14:textId="06DBB5C1" w:rsidR="005B4AE4" w:rsidRPr="00C964C8" w:rsidRDefault="005B4AE4" w:rsidP="003C7BED">
      <w:pPr>
        <w:tabs>
          <w:tab w:val="left" w:pos="360"/>
        </w:tabs>
        <w:spacing w:after="160"/>
        <w:ind w:left="360" w:hanging="360"/>
        <w:rPr>
          <w:color w:val="000000" w:themeColor="text1"/>
        </w:rPr>
      </w:pPr>
      <w:r w:rsidRPr="00C964C8">
        <w:rPr>
          <w:color w:val="000000" w:themeColor="text1"/>
        </w:rPr>
        <w:t xml:space="preserve">on the secondary conjugations </w:t>
      </w:r>
      <w:r w:rsidRPr="00C964C8">
        <w:rPr>
          <w:b/>
          <w:color w:val="000000" w:themeColor="text1"/>
        </w:rPr>
        <w:t>see</w:t>
      </w:r>
      <w:r w:rsidRPr="00C964C8">
        <w:rPr>
          <w:color w:val="000000" w:themeColor="text1"/>
        </w:rPr>
        <w:t xml:space="preserve"> JLB 2000: 35-40 (= final section of 1969-70a); fuller lists </w:t>
      </w:r>
      <w:r w:rsidR="00AF2FE0" w:rsidRPr="00C964C8">
        <w:rPr>
          <w:color w:val="000000" w:themeColor="text1"/>
        </w:rPr>
        <w:t>(</w:t>
      </w:r>
      <w:r w:rsidRPr="00C964C8">
        <w:rPr>
          <w:color w:val="000000" w:themeColor="text1"/>
        </w:rPr>
        <w:t>including instances noted from the 4th-5th stages</w:t>
      </w:r>
      <w:r w:rsidR="00AF2FE0" w:rsidRPr="00C964C8">
        <w:rPr>
          <w:color w:val="000000" w:themeColor="text1"/>
        </w:rPr>
        <w:t>)</w:t>
      </w:r>
      <w:r w:rsidR="003C7BED" w:rsidRPr="00C964C8">
        <w:rPr>
          <w:color w:val="000000" w:themeColor="text1"/>
        </w:rPr>
        <w:t>, where not given there</w:t>
      </w:r>
      <w:r w:rsidRPr="00C964C8">
        <w:rPr>
          <w:color w:val="000000" w:themeColor="text1"/>
        </w:rPr>
        <w:t xml:space="preserve">, are: </w:t>
      </w:r>
    </w:p>
    <w:p w14:paraId="6D00C466" w14:textId="359858E3" w:rsidR="00AF2FE0" w:rsidRPr="00C964C8" w:rsidRDefault="00AF2FE0" w:rsidP="005B4AE4">
      <w:pPr>
        <w:tabs>
          <w:tab w:val="left" w:pos="360"/>
        </w:tabs>
        <w:spacing w:after="60"/>
        <w:ind w:left="360" w:hanging="360"/>
        <w:rPr>
          <w:color w:val="000000" w:themeColor="text1"/>
        </w:rPr>
        <w:sectPr w:rsidR="00AF2FE0" w:rsidRPr="00C964C8" w:rsidSect="00FF2339">
          <w:pgSz w:w="11900" w:h="16840"/>
          <w:pgMar w:top="1440" w:right="1440" w:bottom="1152" w:left="1440" w:header="706" w:footer="706" w:gutter="0"/>
          <w:cols w:space="708"/>
          <w:titlePg/>
          <w:docGrid w:linePitch="360"/>
        </w:sectPr>
      </w:pPr>
    </w:p>
    <w:p w14:paraId="22E036AB" w14:textId="77777777" w:rsidR="00AF2FE0" w:rsidRPr="00C964C8" w:rsidRDefault="00AF2FE0" w:rsidP="00AF2FE0">
      <w:pPr>
        <w:spacing w:after="60"/>
        <w:ind w:left="360" w:hanging="360"/>
        <w:rPr>
          <w:b/>
          <w:color w:val="000000" w:themeColor="text1"/>
        </w:rPr>
      </w:pPr>
      <w:r w:rsidRPr="00C964C8">
        <w:rPr>
          <w:b/>
          <w:color w:val="000000" w:themeColor="text1"/>
        </w:rPr>
        <w:t>desideratives</w:t>
      </w:r>
    </w:p>
    <w:p w14:paraId="0E9E09F4" w14:textId="77777777" w:rsidR="00AF2FE0" w:rsidRPr="00C964C8" w:rsidRDefault="00AF2FE0" w:rsidP="00AF2FE0">
      <w:pPr>
        <w:spacing w:after="60"/>
        <w:ind w:left="360" w:hanging="360"/>
        <w:rPr>
          <w:color w:val="000000" w:themeColor="text1"/>
        </w:rPr>
      </w:pPr>
      <w:r w:rsidRPr="00C964C8">
        <w:rPr>
          <w:color w:val="000000" w:themeColor="text1"/>
        </w:rPr>
        <w:t>anīpsanīya   4 App.14.44[l.v.]</w:t>
      </w:r>
    </w:p>
    <w:p w14:paraId="5FF08239" w14:textId="77777777" w:rsidR="00AF2FE0" w:rsidRPr="00C964C8" w:rsidRDefault="00AF2FE0" w:rsidP="00AF2FE0">
      <w:pPr>
        <w:spacing w:after="60"/>
        <w:ind w:left="360" w:hanging="360"/>
        <w:rPr>
          <w:color w:val="000000" w:themeColor="text1"/>
        </w:rPr>
      </w:pPr>
      <w:r w:rsidRPr="00C964C8">
        <w:rPr>
          <w:color w:val="000000" w:themeColor="text1"/>
        </w:rPr>
        <w:t xml:space="preserve">īpsita   1.52.1d   54.18b   2.4.12b   3.36.6f   55.7b   4.18.31b  27.46a[l.v.]   5.56.38b   6.88.44b(ifc)   114.6d   7.3.16d   5.18b   10.37d(ifc),39d   11.28d   60.17c   77.16d   78.27a   97.10c   114.6d   </w:t>
      </w:r>
      <w:r w:rsidRPr="00C964C8">
        <w:rPr>
          <w:color w:val="000000" w:themeColor="text1"/>
        </w:rPr>
        <w:br/>
        <w:t>1.355*1   725*1   1186*2   1190*13,15   1300*   2.130*1   388*4   748*3,6   6.2092*3   3151*3   3626*4   3682*1   App.30.143(ifc)   App.53.36   App.57.78   7.165*2   782*2 1527(D)*1   App.11.12</w:t>
      </w:r>
    </w:p>
    <w:p w14:paraId="28C0A178" w14:textId="77777777" w:rsidR="00AF2FE0" w:rsidRPr="00C964C8" w:rsidRDefault="00AF2FE0" w:rsidP="00AF2FE0">
      <w:pPr>
        <w:spacing w:after="60"/>
        <w:ind w:left="360" w:hanging="360"/>
        <w:rPr>
          <w:color w:val="000000" w:themeColor="text1"/>
        </w:rPr>
      </w:pPr>
      <w:r w:rsidRPr="00C964C8">
        <w:rPr>
          <w:color w:val="000000" w:themeColor="text1"/>
        </w:rPr>
        <w:t>parīpsat   5.19.18b   7.6.22c</w:t>
      </w:r>
    </w:p>
    <w:p w14:paraId="00FF4D7E" w14:textId="77777777" w:rsidR="00AF2FE0" w:rsidRPr="00C964C8" w:rsidRDefault="00AF2FE0" w:rsidP="00AF2FE0">
      <w:pPr>
        <w:spacing w:after="60"/>
        <w:ind w:left="360" w:hanging="360"/>
        <w:rPr>
          <w:color w:val="000000" w:themeColor="text1"/>
        </w:rPr>
      </w:pPr>
      <w:r w:rsidRPr="00C964C8">
        <w:rPr>
          <w:color w:val="000000" w:themeColor="text1"/>
        </w:rPr>
        <w:t>samīpsita   4.28.4b</w:t>
      </w:r>
    </w:p>
    <w:p w14:paraId="5D4C8688" w14:textId="77777777" w:rsidR="00AF2FE0" w:rsidRPr="00C964C8" w:rsidRDefault="00AF2FE0" w:rsidP="00AF2FE0">
      <w:pPr>
        <w:spacing w:after="60"/>
        <w:ind w:left="360" w:hanging="360"/>
        <w:rPr>
          <w:color w:val="000000" w:themeColor="text1"/>
        </w:rPr>
      </w:pPr>
      <w:r w:rsidRPr="00C964C8">
        <w:rPr>
          <w:color w:val="000000" w:themeColor="text1"/>
        </w:rPr>
        <w:t>īpsā   7.6.51c(ifc)   6.3350*19(ifc)   3367*1(ifc)</w:t>
      </w:r>
    </w:p>
    <w:p w14:paraId="5BD1EC3E" w14:textId="77777777" w:rsidR="00AF2FE0" w:rsidRPr="00C964C8" w:rsidRDefault="00AF2FE0" w:rsidP="00AF2FE0">
      <w:pPr>
        <w:spacing w:after="60"/>
        <w:ind w:left="360" w:hanging="360"/>
        <w:rPr>
          <w:color w:val="000000" w:themeColor="text1"/>
        </w:rPr>
      </w:pPr>
      <w:r w:rsidRPr="00C964C8">
        <w:rPr>
          <w:color w:val="000000" w:themeColor="text1"/>
        </w:rPr>
        <w:t>īpsu   1.15.8d(ifc)   2.102.17b(ifc)   6.47.69c(ifc)   7.31.10b(ifc)   34.34c(ifc)   6.1498*7(ifc)   App.3.153(ifc)</w:t>
      </w:r>
    </w:p>
    <w:p w14:paraId="1F60EDDA" w14:textId="77777777" w:rsidR="00AF2FE0" w:rsidRPr="00C964C8" w:rsidRDefault="00AF2FE0" w:rsidP="00AF2FE0">
      <w:pPr>
        <w:spacing w:after="60"/>
        <w:ind w:left="360" w:hanging="360"/>
        <w:rPr>
          <w:color w:val="000000" w:themeColor="text1"/>
        </w:rPr>
      </w:pPr>
      <w:r w:rsidRPr="00C964C8">
        <w:rPr>
          <w:color w:val="000000" w:themeColor="text1"/>
        </w:rPr>
        <w:t>abhīpsat   1.36.1c   7.6.32d</w:t>
      </w:r>
    </w:p>
    <w:p w14:paraId="64918A2D" w14:textId="77777777" w:rsidR="00AF2FE0" w:rsidRPr="00C964C8" w:rsidRDefault="00AF2FE0" w:rsidP="00AF2FE0">
      <w:pPr>
        <w:spacing w:after="60"/>
        <w:ind w:left="360" w:hanging="360"/>
        <w:rPr>
          <w:color w:val="000000" w:themeColor="text1"/>
        </w:rPr>
      </w:pPr>
      <w:r w:rsidRPr="00C964C8">
        <w:rPr>
          <w:color w:val="000000" w:themeColor="text1"/>
        </w:rPr>
        <w:t>abhīpsita   1.64.6d   1.42*1(iic)   827*6   1337*5</w:t>
      </w:r>
    </w:p>
    <w:p w14:paraId="3E6ED337" w14:textId="77777777" w:rsidR="00AF2FE0" w:rsidRPr="00C964C8" w:rsidRDefault="00AF2FE0" w:rsidP="00AF2FE0">
      <w:pPr>
        <w:spacing w:after="60"/>
        <w:ind w:left="360" w:hanging="360"/>
        <w:rPr>
          <w:color w:val="000000" w:themeColor="text1"/>
        </w:rPr>
      </w:pPr>
      <w:r w:rsidRPr="00C964C8">
        <w:rPr>
          <w:color w:val="000000" w:themeColor="text1"/>
        </w:rPr>
        <w:t>prepsu   3.44.8a   3.57.17c(ifc)   4.6.3c   7.34.4d(ifc)   7.693*</w:t>
      </w:r>
    </w:p>
    <w:p w14:paraId="3CA9A9EA" w14:textId="77777777" w:rsidR="00AF2FE0" w:rsidRPr="00C964C8" w:rsidRDefault="00AF2FE0" w:rsidP="00AF2FE0">
      <w:pPr>
        <w:spacing w:after="60"/>
        <w:ind w:left="360" w:hanging="360"/>
        <w:rPr>
          <w:color w:val="000000" w:themeColor="text1"/>
        </w:rPr>
      </w:pPr>
      <w:r w:rsidRPr="00C964C8">
        <w:rPr>
          <w:color w:val="000000" w:themeColor="text1"/>
        </w:rPr>
        <w:t>abhiprepsu   6.31.49a   1.1093*1</w:t>
      </w:r>
    </w:p>
    <w:p w14:paraId="53E8540B" w14:textId="77777777" w:rsidR="00AF2FE0" w:rsidRPr="00C964C8" w:rsidRDefault="00AF2FE0" w:rsidP="00AF2FE0">
      <w:pPr>
        <w:spacing w:after="60"/>
        <w:ind w:left="360" w:hanging="360"/>
        <w:rPr>
          <w:color w:val="000000" w:themeColor="text1"/>
        </w:rPr>
      </w:pPr>
      <w:r w:rsidRPr="00C964C8">
        <w:rPr>
          <w:color w:val="000000" w:themeColor="text1"/>
        </w:rPr>
        <w:t>cikitsati   6.40.28d</w:t>
      </w:r>
    </w:p>
    <w:p w14:paraId="12ED0244" w14:textId="77777777" w:rsidR="00AF2FE0" w:rsidRPr="00C964C8" w:rsidRDefault="00AF2FE0" w:rsidP="00AF2FE0">
      <w:pPr>
        <w:spacing w:after="60"/>
        <w:ind w:left="360" w:hanging="360"/>
        <w:rPr>
          <w:color w:val="000000" w:themeColor="text1"/>
        </w:rPr>
      </w:pPr>
      <w:r w:rsidRPr="00C964C8">
        <w:rPr>
          <w:color w:val="000000" w:themeColor="text1"/>
        </w:rPr>
        <w:t>cikitsā   6.79.15d</w:t>
      </w:r>
    </w:p>
    <w:p w14:paraId="297C9D22" w14:textId="77777777" w:rsidR="00AF2FE0" w:rsidRPr="00C964C8" w:rsidRDefault="00AF2FE0" w:rsidP="00AF2FE0">
      <w:pPr>
        <w:spacing w:after="60"/>
        <w:ind w:left="360" w:hanging="360"/>
        <w:rPr>
          <w:color w:val="000000" w:themeColor="text1"/>
        </w:rPr>
      </w:pPr>
      <w:r w:rsidRPr="00C964C8">
        <w:rPr>
          <w:color w:val="000000" w:themeColor="text1"/>
        </w:rPr>
        <w:t>cikīrṣati   1.64.9c   6.3201*3</w:t>
      </w:r>
    </w:p>
    <w:p w14:paraId="2CA4DE32" w14:textId="77777777" w:rsidR="00AF2FE0" w:rsidRPr="00C964C8" w:rsidRDefault="00AF2FE0" w:rsidP="00AF2FE0">
      <w:pPr>
        <w:spacing w:after="60"/>
        <w:ind w:left="360" w:hanging="360"/>
        <w:rPr>
          <w:color w:val="000000" w:themeColor="text1"/>
        </w:rPr>
      </w:pPr>
      <w:r w:rsidRPr="00C964C8">
        <w:rPr>
          <w:color w:val="000000" w:themeColor="text1"/>
        </w:rPr>
        <w:t>abhicikīrṣati   6 App.3.207</w:t>
      </w:r>
    </w:p>
    <w:p w14:paraId="4BECEA85" w14:textId="77777777" w:rsidR="00AF2FE0" w:rsidRPr="00C964C8" w:rsidRDefault="00AF2FE0" w:rsidP="00AF2FE0">
      <w:pPr>
        <w:spacing w:after="60"/>
        <w:ind w:left="360" w:hanging="360"/>
        <w:rPr>
          <w:color w:val="000000" w:themeColor="text1"/>
        </w:rPr>
      </w:pPr>
      <w:r w:rsidRPr="00C964C8">
        <w:rPr>
          <w:color w:val="000000" w:themeColor="text1"/>
        </w:rPr>
        <w:t>pracikīrṣe   6.57* 3</w:t>
      </w:r>
    </w:p>
    <w:p w14:paraId="5AEDDFA9" w14:textId="77777777" w:rsidR="00AF2FE0" w:rsidRPr="00C964C8" w:rsidRDefault="00AF2FE0" w:rsidP="00AF2FE0">
      <w:pPr>
        <w:spacing w:after="60"/>
        <w:ind w:left="360" w:hanging="360"/>
        <w:rPr>
          <w:color w:val="000000" w:themeColor="text1"/>
        </w:rPr>
      </w:pPr>
      <w:r w:rsidRPr="00C964C8">
        <w:rPr>
          <w:color w:val="000000" w:themeColor="text1"/>
        </w:rPr>
        <w:t>vicikīrṣati   6.51.8b</w:t>
      </w:r>
    </w:p>
    <w:p w14:paraId="72AA2D15" w14:textId="77777777" w:rsidR="00AF2FE0" w:rsidRPr="00C964C8" w:rsidRDefault="00AF2FE0" w:rsidP="00AF2FE0">
      <w:pPr>
        <w:spacing w:after="60"/>
        <w:ind w:left="360" w:hanging="360"/>
        <w:rPr>
          <w:color w:val="000000" w:themeColor="text1"/>
        </w:rPr>
      </w:pPr>
      <w:r w:rsidRPr="00C964C8">
        <w:rPr>
          <w:color w:val="000000" w:themeColor="text1"/>
        </w:rPr>
        <w:t xml:space="preserve">cikīrṣita   1.7.6d   73.20f   2.9.29d   3.68.15b   </w:t>
      </w:r>
      <w:r w:rsidRPr="00C964C8">
        <w:rPr>
          <w:color w:val="000000" w:themeColor="text1"/>
        </w:rPr>
        <w:br/>
        <w:t>1.257*   2.118*2   365*1  4.648*14   6.1373*</w:t>
      </w:r>
    </w:p>
    <w:p w14:paraId="059084E7" w14:textId="77777777" w:rsidR="00AF2FE0" w:rsidRPr="00C964C8" w:rsidRDefault="00AF2FE0" w:rsidP="00AF2FE0">
      <w:pPr>
        <w:spacing w:after="60"/>
        <w:ind w:left="360" w:hanging="360"/>
        <w:rPr>
          <w:color w:val="000000" w:themeColor="text1"/>
        </w:rPr>
      </w:pPr>
      <w:r w:rsidRPr="00C964C8">
        <w:rPr>
          <w:color w:val="000000" w:themeColor="text1"/>
        </w:rPr>
        <w:t>cikīrṣat   5.1.28b   6.25.2b   3.1293*2   5.1*1   6 App.3.146   App.70.1</w:t>
      </w:r>
    </w:p>
    <w:p w14:paraId="14475894" w14:textId="77777777" w:rsidR="00AF2FE0" w:rsidRPr="00C964C8" w:rsidRDefault="00AF2FE0" w:rsidP="00AF2FE0">
      <w:pPr>
        <w:spacing w:after="60"/>
        <w:ind w:left="360" w:hanging="360"/>
        <w:rPr>
          <w:color w:val="000000" w:themeColor="text1"/>
        </w:rPr>
      </w:pPr>
      <w:r w:rsidRPr="00C964C8">
        <w:rPr>
          <w:color w:val="000000" w:themeColor="text1"/>
        </w:rPr>
        <w:t>cikīrṣamāṇa   2.2164*9</w:t>
      </w:r>
    </w:p>
    <w:p w14:paraId="2E157EE6" w14:textId="77777777" w:rsidR="00361D61" w:rsidRPr="00C964C8" w:rsidRDefault="00361D61" w:rsidP="00AF2FE0">
      <w:pPr>
        <w:spacing w:after="60"/>
        <w:ind w:left="360" w:hanging="360"/>
        <w:rPr>
          <w:color w:val="000000" w:themeColor="text1"/>
        </w:rPr>
      </w:pPr>
    </w:p>
    <w:p w14:paraId="101DE442" w14:textId="45A034C7" w:rsidR="00AF2FE0" w:rsidRPr="00C964C8" w:rsidRDefault="00AF2FE0" w:rsidP="00AF2FE0">
      <w:pPr>
        <w:spacing w:after="60"/>
        <w:ind w:left="360" w:hanging="360"/>
        <w:rPr>
          <w:color w:val="000000" w:themeColor="text1"/>
        </w:rPr>
      </w:pPr>
      <w:r w:rsidRPr="00C964C8">
        <w:rPr>
          <w:color w:val="000000" w:themeColor="text1"/>
        </w:rPr>
        <w:t>cikīrṣā   1.31.2b(ifc)   34.15b(ifc)   2.32.19d(ifc)   40.10d(ifc)   46.73d(ifc)   5.36.7b(ifc)   6.307* 7(ifc)   577*(ifc)   App.62.87(ifc)</w:t>
      </w:r>
    </w:p>
    <w:p w14:paraId="65CA7E2F" w14:textId="2787AFBA" w:rsidR="00AF2FE0" w:rsidRPr="00C964C8" w:rsidRDefault="00AF2FE0" w:rsidP="00AF2FE0">
      <w:pPr>
        <w:spacing w:after="60"/>
        <w:ind w:left="360" w:hanging="360"/>
        <w:rPr>
          <w:color w:val="000000" w:themeColor="text1"/>
        </w:rPr>
      </w:pPr>
      <w:r w:rsidRPr="00C964C8">
        <w:rPr>
          <w:color w:val="000000" w:themeColor="text1"/>
        </w:rPr>
        <w:t>cikīrṣu   1.62.1d(ifc)   2.14.4b(ifc)   30.22c[l.v.]   98.50c(ifc)   6.11.25d(ifc)   69.20b(ifc)   71.11b(ifc)   7.78.12c(ifc)   82.11b(ifc)   1.894*1   1010*(ifc)   2.310*4(ifc)   6.1901*   App.44.9   7.157*</w:t>
      </w:r>
    </w:p>
    <w:p w14:paraId="2457B27C" w14:textId="77777777" w:rsidR="00AF2FE0" w:rsidRPr="00C964C8" w:rsidRDefault="00AF2FE0" w:rsidP="00AF2FE0">
      <w:pPr>
        <w:spacing w:after="60"/>
        <w:ind w:left="360" w:hanging="360"/>
        <w:rPr>
          <w:color w:val="000000" w:themeColor="text1"/>
        </w:rPr>
      </w:pPr>
      <w:r w:rsidRPr="00C964C8">
        <w:rPr>
          <w:color w:val="000000" w:themeColor="text1"/>
        </w:rPr>
        <w:t>cikhādiṣu   6.80.21b(ifc)</w:t>
      </w:r>
    </w:p>
    <w:p w14:paraId="5366F79E" w14:textId="77777777" w:rsidR="00AF2FE0" w:rsidRPr="00C964C8" w:rsidRDefault="00AF2FE0" w:rsidP="00AF2FE0">
      <w:pPr>
        <w:spacing w:after="60"/>
        <w:ind w:left="360" w:hanging="360"/>
        <w:rPr>
          <w:color w:val="000000" w:themeColor="text1"/>
        </w:rPr>
      </w:pPr>
      <w:r w:rsidRPr="00C964C8">
        <w:rPr>
          <w:color w:val="000000" w:themeColor="text1"/>
        </w:rPr>
        <w:t>jigamiṣu   2.18.40b[l.v.]   1 App.1.194</w:t>
      </w:r>
    </w:p>
    <w:p w14:paraId="3036478F" w14:textId="77777777" w:rsidR="00AF2FE0" w:rsidRPr="00C964C8" w:rsidRDefault="00AF2FE0" w:rsidP="00AF2FE0">
      <w:pPr>
        <w:spacing w:after="60"/>
        <w:ind w:left="360" w:hanging="360"/>
        <w:rPr>
          <w:color w:val="000000" w:themeColor="text1"/>
        </w:rPr>
      </w:pPr>
      <w:r w:rsidRPr="00C964C8">
        <w:rPr>
          <w:color w:val="000000" w:themeColor="text1"/>
        </w:rPr>
        <w:t>jigīṣā   1.13.14d(ifc)   59.2f(ifc)   4.10.6d(ifc)   7.59.7d(ifc)   67.3b</w:t>
      </w:r>
    </w:p>
    <w:p w14:paraId="2D6406A7" w14:textId="77777777" w:rsidR="00AF2FE0" w:rsidRPr="00C964C8" w:rsidRDefault="00AF2FE0" w:rsidP="00AF2FE0">
      <w:pPr>
        <w:spacing w:after="60"/>
        <w:ind w:left="360" w:hanging="360"/>
        <w:rPr>
          <w:color w:val="000000" w:themeColor="text1"/>
        </w:rPr>
      </w:pPr>
      <w:r w:rsidRPr="00C964C8">
        <w:rPr>
          <w:color w:val="000000" w:themeColor="text1"/>
        </w:rPr>
        <w:t>vijigīṣā   7.94.15a</w:t>
      </w:r>
    </w:p>
    <w:p w14:paraId="715FF601" w14:textId="77777777" w:rsidR="00AF2FE0" w:rsidRPr="00C964C8" w:rsidRDefault="00AF2FE0" w:rsidP="00AF2FE0">
      <w:pPr>
        <w:spacing w:after="60"/>
        <w:ind w:left="360" w:hanging="360"/>
        <w:rPr>
          <w:color w:val="000000" w:themeColor="text1"/>
        </w:rPr>
      </w:pPr>
      <w:r w:rsidRPr="00C964C8">
        <w:rPr>
          <w:color w:val="000000" w:themeColor="text1"/>
        </w:rPr>
        <w:t>jigīṣat   6 App.51.23*3</w:t>
      </w:r>
    </w:p>
    <w:p w14:paraId="096D6D31" w14:textId="77777777" w:rsidR="00AF2FE0" w:rsidRPr="00C964C8" w:rsidRDefault="00AF2FE0" w:rsidP="00AF2FE0">
      <w:pPr>
        <w:spacing w:after="60"/>
        <w:ind w:left="360" w:hanging="360"/>
        <w:rPr>
          <w:color w:val="000000" w:themeColor="text1"/>
        </w:rPr>
      </w:pPr>
      <w:r w:rsidRPr="00C964C8">
        <w:rPr>
          <w:color w:val="000000" w:themeColor="text1"/>
        </w:rPr>
        <w:t>jigīṣu   4.29.30b   2.148*4</w:t>
      </w:r>
    </w:p>
    <w:p w14:paraId="4602A8C6" w14:textId="77777777" w:rsidR="00AF2FE0" w:rsidRPr="00C964C8" w:rsidRDefault="00AF2FE0" w:rsidP="00AF2FE0">
      <w:pPr>
        <w:spacing w:after="60"/>
        <w:ind w:left="360" w:hanging="360"/>
        <w:rPr>
          <w:color w:val="000000" w:themeColor="text1"/>
        </w:rPr>
      </w:pPr>
      <w:r w:rsidRPr="00C964C8">
        <w:rPr>
          <w:color w:val="000000" w:themeColor="text1"/>
        </w:rPr>
        <w:t>vijigīṣu   3.15.7d   5.34.16c   6.9.10b</w:t>
      </w:r>
    </w:p>
    <w:p w14:paraId="6F1181B4" w14:textId="64104253" w:rsidR="00AF2FE0" w:rsidRPr="00C964C8" w:rsidRDefault="00AF2FE0" w:rsidP="00AF2FE0">
      <w:pPr>
        <w:spacing w:after="60"/>
        <w:ind w:left="360" w:hanging="360"/>
        <w:rPr>
          <w:color w:val="000000" w:themeColor="text1"/>
        </w:rPr>
      </w:pPr>
      <w:r w:rsidRPr="00C964C8">
        <w:rPr>
          <w:color w:val="000000" w:themeColor="text1"/>
        </w:rPr>
        <w:t xml:space="preserve">jighāṃsati   4.53.20d   6.73.32d   7.6.38c   </w:t>
      </w:r>
      <w:r w:rsidR="003F2E91" w:rsidRPr="00C964C8">
        <w:rPr>
          <w:color w:val="000000" w:themeColor="text1"/>
        </w:rPr>
        <w:br/>
      </w:r>
      <w:r w:rsidRPr="00C964C8">
        <w:rPr>
          <w:color w:val="000000" w:themeColor="text1"/>
        </w:rPr>
        <w:t>4 App.14.29[l.v.]   6.1546*</w:t>
      </w:r>
    </w:p>
    <w:p w14:paraId="0DA9C510" w14:textId="77777777" w:rsidR="00AF2FE0" w:rsidRPr="00C964C8" w:rsidRDefault="00AF2FE0" w:rsidP="00AF2FE0">
      <w:pPr>
        <w:spacing w:after="60"/>
        <w:ind w:left="360" w:hanging="360"/>
        <w:rPr>
          <w:color w:val="000000" w:themeColor="text1"/>
        </w:rPr>
      </w:pPr>
      <w:r w:rsidRPr="00C964C8">
        <w:rPr>
          <w:color w:val="000000" w:themeColor="text1"/>
        </w:rPr>
        <w:t>prajighāṃsati   6 App.51.14</w:t>
      </w:r>
    </w:p>
    <w:p w14:paraId="44F9B53A" w14:textId="77777777" w:rsidR="00AF2FE0" w:rsidRPr="00C964C8" w:rsidRDefault="00AF2FE0" w:rsidP="00AF2FE0">
      <w:pPr>
        <w:spacing w:after="60"/>
        <w:ind w:left="360" w:hanging="360"/>
        <w:rPr>
          <w:color w:val="000000" w:themeColor="text1"/>
        </w:rPr>
      </w:pPr>
      <w:r w:rsidRPr="00C964C8">
        <w:rPr>
          <w:color w:val="000000" w:themeColor="text1"/>
        </w:rPr>
        <w:t>jighāṃsat   4.53.18c   6.73.31a   78.2a</w:t>
      </w:r>
      <w:r w:rsidRPr="00C964C8">
        <w:rPr>
          <w:color w:val="000000" w:themeColor="text1"/>
        </w:rPr>
        <w:br/>
        <w:t>1.684*1   5.1189*3</w:t>
      </w:r>
    </w:p>
    <w:p w14:paraId="3AAA57AC" w14:textId="77777777" w:rsidR="00AF2FE0" w:rsidRPr="00C964C8" w:rsidRDefault="00AF2FE0" w:rsidP="00AF2FE0">
      <w:pPr>
        <w:spacing w:after="60"/>
        <w:ind w:left="360" w:hanging="360"/>
        <w:rPr>
          <w:color w:val="000000" w:themeColor="text1"/>
        </w:rPr>
      </w:pPr>
      <w:r w:rsidRPr="00C964C8">
        <w:rPr>
          <w:color w:val="000000" w:themeColor="text1"/>
        </w:rPr>
        <w:t>jighāṃsā   2.102.18   4.45.4d(ifc)   7.7.36d(ifc)   1.1277*2(ifc)   6.1444*(ifc)   App.39.4   App.45.25   App.56.245(iic)   App.61.37   App.62.172(ifc)</w:t>
      </w:r>
    </w:p>
    <w:p w14:paraId="33F24703" w14:textId="15DF0320" w:rsidR="00AF2FE0" w:rsidRPr="00C964C8" w:rsidRDefault="00AF2FE0" w:rsidP="00AF2FE0">
      <w:pPr>
        <w:spacing w:after="60"/>
        <w:ind w:left="360" w:hanging="360"/>
        <w:rPr>
          <w:color w:val="000000" w:themeColor="text1"/>
        </w:rPr>
      </w:pPr>
      <w:r w:rsidRPr="00C964C8">
        <w:rPr>
          <w:color w:val="000000" w:themeColor="text1"/>
        </w:rPr>
        <w:t>jighāṃsu   2.57.15d   58.12c,15(ifc)   3.24.8d   27.26c   37.10c   4.45.10a   6.43.13d(ifc)   73.7d(ifc)   114.40c   1.671*3   3 App.8.16   6.1122*2   1612*2   1624*2   App.37.9</w:t>
      </w:r>
    </w:p>
    <w:p w14:paraId="709B1CA6" w14:textId="77777777" w:rsidR="00AF2FE0" w:rsidRPr="00C964C8" w:rsidRDefault="00AF2FE0" w:rsidP="00AF2FE0">
      <w:pPr>
        <w:spacing w:after="60"/>
        <w:ind w:left="360" w:hanging="360"/>
        <w:rPr>
          <w:color w:val="000000" w:themeColor="text1"/>
        </w:rPr>
      </w:pPr>
      <w:r w:rsidRPr="00C964C8">
        <w:rPr>
          <w:color w:val="000000" w:themeColor="text1"/>
        </w:rPr>
        <w:t>jighāṃsin   6.1937*</w:t>
      </w:r>
    </w:p>
    <w:p w14:paraId="09A6EEFD" w14:textId="77777777" w:rsidR="00AF2FE0" w:rsidRPr="00C964C8" w:rsidRDefault="00AF2FE0" w:rsidP="00AF2FE0">
      <w:pPr>
        <w:spacing w:after="60"/>
        <w:ind w:left="360" w:hanging="360"/>
        <w:rPr>
          <w:color w:val="000000" w:themeColor="text1"/>
        </w:rPr>
      </w:pPr>
      <w:r w:rsidRPr="00C964C8">
        <w:rPr>
          <w:color w:val="000000" w:themeColor="text1"/>
        </w:rPr>
        <w:t>jighṛkṣati   7.35.31d</w:t>
      </w:r>
    </w:p>
    <w:p w14:paraId="642B1BED" w14:textId="77777777" w:rsidR="00AF2FE0" w:rsidRPr="00C964C8" w:rsidRDefault="00AF2FE0" w:rsidP="00AF2FE0">
      <w:pPr>
        <w:spacing w:after="60"/>
        <w:ind w:left="360" w:hanging="360"/>
        <w:rPr>
          <w:color w:val="000000" w:themeColor="text1"/>
        </w:rPr>
      </w:pPr>
      <w:r w:rsidRPr="00C964C8">
        <w:rPr>
          <w:color w:val="000000" w:themeColor="text1"/>
        </w:rPr>
        <w:t>jighṛkṣat   7.34.18a   6.999*   3465*2   7.705*1</w:t>
      </w:r>
    </w:p>
    <w:p w14:paraId="64DB3FE4" w14:textId="77777777" w:rsidR="00AF2FE0" w:rsidRPr="00C964C8" w:rsidRDefault="00AF2FE0" w:rsidP="00AF2FE0">
      <w:pPr>
        <w:spacing w:after="60"/>
        <w:ind w:left="360" w:hanging="360"/>
        <w:rPr>
          <w:color w:val="000000" w:themeColor="text1"/>
        </w:rPr>
      </w:pPr>
      <w:r w:rsidRPr="00C964C8">
        <w:rPr>
          <w:color w:val="000000" w:themeColor="text1"/>
        </w:rPr>
        <w:t>jighṛkṣamāṇa   7.34.15a</w:t>
      </w:r>
    </w:p>
    <w:p w14:paraId="4A2F0424" w14:textId="77777777" w:rsidR="00AF2FE0" w:rsidRPr="00C964C8" w:rsidRDefault="00AF2FE0" w:rsidP="00AF2FE0">
      <w:pPr>
        <w:spacing w:after="60"/>
        <w:ind w:left="360" w:hanging="360"/>
        <w:rPr>
          <w:color w:val="000000" w:themeColor="text1"/>
        </w:rPr>
      </w:pPr>
      <w:r w:rsidRPr="00C964C8">
        <w:rPr>
          <w:color w:val="000000" w:themeColor="text1"/>
        </w:rPr>
        <w:t>jighṛkṣā   7.35.45b(ifc)</w:t>
      </w:r>
    </w:p>
    <w:p w14:paraId="08BEABA7" w14:textId="77777777" w:rsidR="00AF2FE0" w:rsidRPr="00C964C8" w:rsidRDefault="00AF2FE0" w:rsidP="00AF2FE0">
      <w:pPr>
        <w:spacing w:after="60"/>
        <w:ind w:left="360" w:hanging="360"/>
        <w:rPr>
          <w:color w:val="000000" w:themeColor="text1"/>
        </w:rPr>
      </w:pPr>
      <w:r w:rsidRPr="00C964C8">
        <w:rPr>
          <w:color w:val="000000" w:themeColor="text1"/>
        </w:rPr>
        <w:lastRenderedPageBreak/>
        <w:t>jighṛkṣu   4.65.19c   7.2.24c   35.35b   7.691*   App.2.88</w:t>
      </w:r>
    </w:p>
    <w:p w14:paraId="15CBDF97" w14:textId="77777777" w:rsidR="00AF2FE0" w:rsidRPr="00C964C8" w:rsidRDefault="00AF2FE0" w:rsidP="00AF2FE0">
      <w:pPr>
        <w:spacing w:after="60"/>
        <w:ind w:left="360" w:hanging="360"/>
        <w:rPr>
          <w:color w:val="000000" w:themeColor="text1"/>
        </w:rPr>
      </w:pPr>
      <w:r w:rsidRPr="00C964C8">
        <w:rPr>
          <w:color w:val="000000" w:themeColor="text1"/>
        </w:rPr>
        <w:t>jijīviṣu   4.54.7d   6.51.41d</w:t>
      </w:r>
    </w:p>
    <w:p w14:paraId="494D66FE" w14:textId="77777777" w:rsidR="00AF2FE0" w:rsidRPr="00C964C8" w:rsidRDefault="00AF2FE0" w:rsidP="00AF2FE0">
      <w:pPr>
        <w:spacing w:after="60"/>
        <w:ind w:left="360" w:hanging="360"/>
        <w:rPr>
          <w:color w:val="000000" w:themeColor="text1"/>
        </w:rPr>
      </w:pPr>
      <w:r w:rsidRPr="00C964C8">
        <w:rPr>
          <w:color w:val="000000" w:themeColor="text1"/>
        </w:rPr>
        <w:t>jijīviṣeyam   5.34.29c[l.v.]</w:t>
      </w:r>
    </w:p>
    <w:p w14:paraId="3974EE86" w14:textId="77777777" w:rsidR="00AF2FE0" w:rsidRPr="00C964C8" w:rsidRDefault="00AF2FE0" w:rsidP="00AF2FE0">
      <w:pPr>
        <w:spacing w:after="60"/>
        <w:ind w:left="360" w:hanging="360"/>
        <w:rPr>
          <w:color w:val="000000" w:themeColor="text1"/>
        </w:rPr>
      </w:pPr>
      <w:r w:rsidRPr="00C964C8">
        <w:rPr>
          <w:color w:val="000000" w:themeColor="text1"/>
        </w:rPr>
        <w:t>jijñasati   2.775*2[l.v.]   App.14.42</w:t>
      </w:r>
    </w:p>
    <w:p w14:paraId="55EF52C2" w14:textId="77777777" w:rsidR="00AF2FE0" w:rsidRPr="00C964C8" w:rsidRDefault="00AF2FE0" w:rsidP="00AF2FE0">
      <w:pPr>
        <w:spacing w:after="60"/>
        <w:ind w:left="360" w:hanging="360"/>
        <w:rPr>
          <w:color w:val="000000" w:themeColor="text1"/>
        </w:rPr>
      </w:pPr>
      <w:r w:rsidRPr="00C964C8">
        <w:rPr>
          <w:color w:val="000000" w:themeColor="text1"/>
        </w:rPr>
        <w:t>jijñāsat   1.30.10b   4.60.3d   4.1240*2</w:t>
      </w:r>
    </w:p>
    <w:p w14:paraId="5946D2A3" w14:textId="77777777" w:rsidR="00AF2FE0" w:rsidRPr="00C964C8" w:rsidRDefault="00AF2FE0" w:rsidP="00AF2FE0">
      <w:pPr>
        <w:spacing w:after="60"/>
        <w:ind w:left="360" w:hanging="360"/>
        <w:rPr>
          <w:color w:val="000000" w:themeColor="text1"/>
        </w:rPr>
      </w:pPr>
      <w:r w:rsidRPr="00C964C8">
        <w:rPr>
          <w:color w:val="000000" w:themeColor="text1"/>
        </w:rPr>
        <w:t>jijñāsamāna   1.65.19a   3.59.15e   5.1.105c</w:t>
      </w:r>
    </w:p>
    <w:p w14:paraId="0D0BA237" w14:textId="77777777" w:rsidR="00AF2FE0" w:rsidRPr="00C964C8" w:rsidRDefault="00AF2FE0" w:rsidP="00AF2FE0">
      <w:pPr>
        <w:spacing w:after="60"/>
        <w:ind w:left="360" w:hanging="360"/>
        <w:rPr>
          <w:color w:val="000000" w:themeColor="text1"/>
        </w:rPr>
      </w:pPr>
      <w:r w:rsidRPr="00C964C8">
        <w:rPr>
          <w:color w:val="000000" w:themeColor="text1"/>
        </w:rPr>
        <w:t>jijñāsitum   2.775*2[l.v.]</w:t>
      </w:r>
    </w:p>
    <w:p w14:paraId="125ADA25" w14:textId="77777777" w:rsidR="00AF2FE0" w:rsidRPr="00C964C8" w:rsidRDefault="00AF2FE0" w:rsidP="00AF2FE0">
      <w:pPr>
        <w:spacing w:after="60"/>
        <w:ind w:left="360" w:hanging="360"/>
        <w:rPr>
          <w:color w:val="000000" w:themeColor="text1"/>
        </w:rPr>
      </w:pPr>
      <w:r w:rsidRPr="00C964C8">
        <w:rPr>
          <w:color w:val="000000" w:themeColor="text1"/>
        </w:rPr>
        <w:t>jijñāsā   1.49.24c   1.1042*2   1043*2(iic)   1212*14(ifc)   2.229*3   5.744*14(iic)   1174*2(iic)   1175*2</w:t>
      </w:r>
    </w:p>
    <w:p w14:paraId="426F7FD4" w14:textId="77777777" w:rsidR="00AF2FE0" w:rsidRPr="00C964C8" w:rsidRDefault="00AF2FE0" w:rsidP="00AF2FE0">
      <w:pPr>
        <w:spacing w:after="60"/>
        <w:ind w:left="360" w:hanging="360"/>
        <w:rPr>
          <w:color w:val="000000" w:themeColor="text1"/>
        </w:rPr>
      </w:pPr>
      <w:r w:rsidRPr="00C964C8">
        <w:rPr>
          <w:color w:val="000000" w:themeColor="text1"/>
        </w:rPr>
        <w:t>jijñāsayiṣu   1.1212*13</w:t>
      </w:r>
    </w:p>
    <w:p w14:paraId="4A87BF4F" w14:textId="77777777" w:rsidR="00AF2FE0" w:rsidRPr="00C964C8" w:rsidRDefault="00AF2FE0" w:rsidP="00AF2FE0">
      <w:pPr>
        <w:spacing w:after="60"/>
        <w:ind w:left="360" w:hanging="360"/>
        <w:rPr>
          <w:color w:val="000000" w:themeColor="text1"/>
        </w:rPr>
      </w:pPr>
      <w:r w:rsidRPr="00C964C8">
        <w:rPr>
          <w:color w:val="000000" w:themeColor="text1"/>
        </w:rPr>
        <w:t>jijñāsu   1.65.18d   2.2.16c   4.62.13d   7.32.4a   2.702*1   6.1365*1</w:t>
      </w:r>
    </w:p>
    <w:p w14:paraId="54C304A0" w14:textId="77777777" w:rsidR="00AF2FE0" w:rsidRPr="00C964C8" w:rsidRDefault="00AF2FE0" w:rsidP="00AF2FE0">
      <w:pPr>
        <w:spacing w:after="60"/>
        <w:ind w:left="360" w:hanging="360"/>
        <w:rPr>
          <w:color w:val="000000" w:themeColor="text1"/>
        </w:rPr>
      </w:pPr>
      <w:r w:rsidRPr="00C964C8">
        <w:rPr>
          <w:color w:val="000000" w:themeColor="text1"/>
        </w:rPr>
        <w:t>jihīrṣati   2.17.29c[l.v.]</w:t>
      </w:r>
    </w:p>
    <w:p w14:paraId="5895608A" w14:textId="77777777" w:rsidR="00AF2FE0" w:rsidRPr="00C964C8" w:rsidRDefault="00AF2FE0" w:rsidP="00AF2FE0">
      <w:pPr>
        <w:spacing w:after="60"/>
        <w:ind w:left="360" w:hanging="360"/>
        <w:rPr>
          <w:color w:val="000000" w:themeColor="text1"/>
        </w:rPr>
      </w:pPr>
      <w:r w:rsidRPr="00C964C8">
        <w:rPr>
          <w:color w:val="000000" w:themeColor="text1"/>
        </w:rPr>
        <w:t>jihīrṣu   2.57.29c   3.45.1b</w:t>
      </w:r>
    </w:p>
    <w:p w14:paraId="75A575FB" w14:textId="77777777" w:rsidR="00AF2FE0" w:rsidRPr="00C964C8" w:rsidRDefault="00AF2FE0" w:rsidP="00AF2FE0">
      <w:pPr>
        <w:spacing w:after="60"/>
        <w:ind w:left="360" w:hanging="360"/>
        <w:rPr>
          <w:color w:val="000000" w:themeColor="text1"/>
        </w:rPr>
      </w:pPr>
      <w:r w:rsidRPr="00C964C8">
        <w:rPr>
          <w:color w:val="000000" w:themeColor="text1"/>
        </w:rPr>
        <w:t>jugupsat   2.63.17c</w:t>
      </w:r>
    </w:p>
    <w:p w14:paraId="67AC14F1" w14:textId="77777777" w:rsidR="00AF2FE0" w:rsidRPr="00C964C8" w:rsidRDefault="00AF2FE0" w:rsidP="00AF2FE0">
      <w:pPr>
        <w:spacing w:after="60"/>
        <w:ind w:left="360" w:hanging="360"/>
        <w:rPr>
          <w:color w:val="000000" w:themeColor="text1"/>
        </w:rPr>
      </w:pPr>
      <w:r w:rsidRPr="00C964C8">
        <w:rPr>
          <w:color w:val="000000" w:themeColor="text1"/>
        </w:rPr>
        <w:t>jugupsita   2.98.48d   103.29b   3.28.2d(ifc),7b(ifc)   4.17.31d   54.3d</w:t>
      </w:r>
    </w:p>
    <w:p w14:paraId="4FAC5E02" w14:textId="77777777" w:rsidR="00AF2FE0" w:rsidRPr="00C964C8" w:rsidRDefault="00AF2FE0" w:rsidP="00AF2FE0">
      <w:pPr>
        <w:spacing w:after="60"/>
        <w:ind w:left="360" w:hanging="360"/>
        <w:rPr>
          <w:color w:val="000000" w:themeColor="text1"/>
        </w:rPr>
      </w:pPr>
      <w:r w:rsidRPr="00C964C8">
        <w:rPr>
          <w:color w:val="000000" w:themeColor="text1"/>
        </w:rPr>
        <w:t>juhūṣat   6.45.16c</w:t>
      </w:r>
    </w:p>
    <w:p w14:paraId="229F4141" w14:textId="77777777" w:rsidR="00AF2FE0" w:rsidRPr="00C964C8" w:rsidRDefault="00AF2FE0" w:rsidP="00AF2FE0">
      <w:pPr>
        <w:spacing w:after="60"/>
        <w:ind w:left="360" w:hanging="360"/>
        <w:rPr>
          <w:color w:val="000000" w:themeColor="text1"/>
        </w:rPr>
      </w:pPr>
      <w:r w:rsidRPr="00C964C8">
        <w:rPr>
          <w:color w:val="000000" w:themeColor="text1"/>
        </w:rPr>
        <w:t>titīrṣati   5.1.27c</w:t>
      </w:r>
    </w:p>
    <w:p w14:paraId="52971BE0" w14:textId="77777777" w:rsidR="00AF2FE0" w:rsidRPr="00C964C8" w:rsidRDefault="00AF2FE0" w:rsidP="00AF2FE0">
      <w:pPr>
        <w:spacing w:after="60"/>
        <w:ind w:left="360" w:hanging="360"/>
        <w:rPr>
          <w:color w:val="000000" w:themeColor="text1"/>
        </w:rPr>
      </w:pPr>
      <w:r w:rsidRPr="00C964C8">
        <w:rPr>
          <w:color w:val="000000" w:themeColor="text1"/>
        </w:rPr>
        <w:t>titīrṣu   2.46.61c   7.45.28c   6.275* 1   307* 7</w:t>
      </w:r>
    </w:p>
    <w:p w14:paraId="0A15423C" w14:textId="77777777" w:rsidR="00AF2FE0" w:rsidRPr="00C964C8" w:rsidRDefault="00AF2FE0" w:rsidP="00AF2FE0">
      <w:pPr>
        <w:spacing w:after="60"/>
        <w:ind w:left="360" w:hanging="360"/>
        <w:rPr>
          <w:color w:val="000000" w:themeColor="text1"/>
        </w:rPr>
      </w:pPr>
      <w:r w:rsidRPr="00C964C8">
        <w:rPr>
          <w:color w:val="000000" w:themeColor="text1"/>
        </w:rPr>
        <w:t>didṛkṣate   2.31.4d</w:t>
      </w:r>
    </w:p>
    <w:p w14:paraId="6C9AB3D0" w14:textId="77777777" w:rsidR="00AF2FE0" w:rsidRPr="00C964C8" w:rsidRDefault="00AF2FE0" w:rsidP="00AF2FE0">
      <w:pPr>
        <w:spacing w:after="60"/>
        <w:ind w:left="360" w:hanging="360"/>
        <w:rPr>
          <w:color w:val="000000" w:themeColor="text1"/>
        </w:rPr>
      </w:pPr>
      <w:r w:rsidRPr="00C964C8">
        <w:rPr>
          <w:color w:val="000000" w:themeColor="text1"/>
        </w:rPr>
        <w:t>didṛkṣamāṇa   2.53.25b   3.65.7a   5.15.4a</w:t>
      </w:r>
    </w:p>
    <w:p w14:paraId="05F11F5D" w14:textId="1B6D48E4" w:rsidR="00AF2FE0" w:rsidRPr="00C964C8" w:rsidRDefault="00AF2FE0" w:rsidP="00AF2FE0">
      <w:pPr>
        <w:spacing w:after="60"/>
        <w:ind w:left="360" w:hanging="360"/>
        <w:rPr>
          <w:color w:val="000000" w:themeColor="text1"/>
        </w:rPr>
      </w:pPr>
      <w:r w:rsidRPr="00C964C8">
        <w:rPr>
          <w:color w:val="000000" w:themeColor="text1"/>
        </w:rPr>
        <w:t>didṛkṣā   2.12.23d   5.63.8d   6.17.4d   113.43c[l.v.](ifc)   5.1193*1   6.307(C)*(ifc), 1498*8(ifc)   3545*3[l.v.](ifc)   App.43.26(ifc)</w:t>
      </w:r>
    </w:p>
    <w:p w14:paraId="0E4CDC60" w14:textId="77777777" w:rsidR="00AF2FE0" w:rsidRPr="00C964C8" w:rsidRDefault="00AF2FE0" w:rsidP="00AF2FE0">
      <w:pPr>
        <w:spacing w:after="60"/>
        <w:ind w:left="360" w:hanging="360"/>
        <w:rPr>
          <w:color w:val="000000" w:themeColor="text1"/>
        </w:rPr>
      </w:pPr>
      <w:r w:rsidRPr="00C964C8">
        <w:rPr>
          <w:color w:val="000000" w:themeColor="text1"/>
        </w:rPr>
        <w:t>didṛkṣu   1.1.56d   42.10c   2.6.28b   30.22c[l.v.]   5.16.28c   49.14f   55.15d   56.131d   7.50.3d   93.3c   1.502*4[l.v.]   3.404*1(ifc)   5.1074*2   1131*7(ifc)   6.3206*5   3246*9   App.6.151   7.1403*   App.3.7*122   App.3.293</w:t>
      </w:r>
    </w:p>
    <w:p w14:paraId="35AEFB15" w14:textId="77777777" w:rsidR="00AF2FE0" w:rsidRPr="00C964C8" w:rsidRDefault="00AF2FE0" w:rsidP="00AF2FE0">
      <w:pPr>
        <w:spacing w:after="60"/>
        <w:ind w:left="360" w:hanging="360"/>
        <w:rPr>
          <w:color w:val="000000" w:themeColor="text1"/>
        </w:rPr>
      </w:pPr>
      <w:r w:rsidRPr="00C964C8">
        <w:rPr>
          <w:color w:val="000000" w:themeColor="text1"/>
        </w:rPr>
        <w:t>didhakṣati   3.64.27c</w:t>
      </w:r>
    </w:p>
    <w:p w14:paraId="14E334EA" w14:textId="77777777" w:rsidR="00AF2FE0" w:rsidRPr="00C964C8" w:rsidRDefault="00AF2FE0" w:rsidP="00AF2FE0">
      <w:pPr>
        <w:spacing w:after="60"/>
        <w:ind w:left="360" w:hanging="360"/>
        <w:rPr>
          <w:color w:val="000000" w:themeColor="text1"/>
        </w:rPr>
      </w:pPr>
      <w:r w:rsidRPr="00C964C8">
        <w:rPr>
          <w:color w:val="000000" w:themeColor="text1"/>
        </w:rPr>
        <w:t xml:space="preserve">didhakṣat   2.57.28d   90.12c   3.13.36d[l.v.]    60.22b   6.17.25d   7.22.20d   </w:t>
      </w:r>
      <w:r w:rsidRPr="00C964C8">
        <w:rPr>
          <w:color w:val="000000" w:themeColor="text1"/>
        </w:rPr>
        <w:br/>
        <w:t>6.3021*   7.419(A)*</w:t>
      </w:r>
    </w:p>
    <w:p w14:paraId="6B71B824" w14:textId="77777777" w:rsidR="00AF2FE0" w:rsidRPr="00C964C8" w:rsidRDefault="00AF2FE0" w:rsidP="00AF2FE0">
      <w:pPr>
        <w:spacing w:after="60"/>
        <w:ind w:left="360" w:hanging="360"/>
        <w:rPr>
          <w:color w:val="000000" w:themeColor="text1"/>
        </w:rPr>
      </w:pPr>
      <w:r w:rsidRPr="00C964C8">
        <w:rPr>
          <w:color w:val="000000" w:themeColor="text1"/>
        </w:rPr>
        <w:t>didhakṣamāṇa   2 App.9.231</w:t>
      </w:r>
    </w:p>
    <w:p w14:paraId="04B233B2" w14:textId="3E9F9A52" w:rsidR="00AF2FE0" w:rsidRPr="00C964C8" w:rsidRDefault="00AF2FE0" w:rsidP="00AF2FE0">
      <w:pPr>
        <w:spacing w:after="60"/>
        <w:ind w:left="360" w:hanging="360"/>
        <w:rPr>
          <w:color w:val="000000" w:themeColor="text1"/>
        </w:rPr>
      </w:pPr>
      <w:r w:rsidRPr="00C964C8">
        <w:rPr>
          <w:color w:val="000000" w:themeColor="text1"/>
        </w:rPr>
        <w:t xml:space="preserve">didhakṣu   7.36.43b[l.v.]   2.1408*2   </w:t>
      </w:r>
      <w:r w:rsidR="007149E3" w:rsidRPr="00C964C8">
        <w:rPr>
          <w:color w:val="000000" w:themeColor="text1"/>
        </w:rPr>
        <w:br/>
      </w:r>
      <w:r w:rsidRPr="00C964C8">
        <w:rPr>
          <w:color w:val="000000" w:themeColor="text1"/>
        </w:rPr>
        <w:t>4 App.19.18   6.57*4    App.41.2</w:t>
      </w:r>
    </w:p>
    <w:p w14:paraId="4375D575" w14:textId="77777777" w:rsidR="00AF2FE0" w:rsidRPr="00C964C8" w:rsidRDefault="00AF2FE0" w:rsidP="00AF2FE0">
      <w:pPr>
        <w:spacing w:after="60"/>
        <w:ind w:left="360" w:hanging="360"/>
        <w:rPr>
          <w:color w:val="000000" w:themeColor="text1"/>
        </w:rPr>
      </w:pPr>
      <w:r w:rsidRPr="00C964C8">
        <w:rPr>
          <w:color w:val="000000" w:themeColor="text1"/>
        </w:rPr>
        <w:t>ninīṣati   2.24.19b[l.v.]   3.4.24b</w:t>
      </w:r>
    </w:p>
    <w:p w14:paraId="1A8AC046" w14:textId="5340859C" w:rsidR="00AF2FE0" w:rsidRPr="00C964C8" w:rsidRDefault="00AF2FE0" w:rsidP="00AF2FE0">
      <w:pPr>
        <w:spacing w:after="60"/>
        <w:ind w:left="360" w:hanging="360"/>
        <w:rPr>
          <w:color w:val="000000" w:themeColor="text1"/>
        </w:rPr>
      </w:pPr>
      <w:r w:rsidRPr="00C964C8">
        <w:rPr>
          <w:color w:val="000000" w:themeColor="text1"/>
        </w:rPr>
        <w:t>pipāsā   1.21.15a(ifc)   3.56.19b[l.v.]   4.48.11d(iic)   49.7a(imc)   50.2c(imc)   58.11c(imc)   7.4.10d(imc)   69.11b(ifc),</w:t>
      </w:r>
      <w:r w:rsidR="007149E3" w:rsidRPr="00C964C8">
        <w:rPr>
          <w:color w:val="000000" w:themeColor="text1"/>
        </w:rPr>
        <w:t xml:space="preserve"> </w:t>
      </w:r>
      <w:r w:rsidRPr="00C964C8">
        <w:rPr>
          <w:color w:val="000000" w:themeColor="text1"/>
        </w:rPr>
        <w:t>12d(imc),13b(imc),16d(ifc),19d(imc)   90.22d   4.1066*1(iic)   7.386*7(imc)</w:t>
      </w:r>
    </w:p>
    <w:p w14:paraId="57FEFDF1" w14:textId="77777777" w:rsidR="00AF2FE0" w:rsidRPr="00C964C8" w:rsidRDefault="00AF2FE0" w:rsidP="00AF2FE0">
      <w:pPr>
        <w:spacing w:after="60"/>
        <w:ind w:left="360" w:hanging="360"/>
        <w:rPr>
          <w:color w:val="000000" w:themeColor="text1"/>
        </w:rPr>
      </w:pPr>
      <w:r w:rsidRPr="00C964C8">
        <w:rPr>
          <w:color w:val="000000" w:themeColor="text1"/>
        </w:rPr>
        <w:t>pipāsita   2.57.31b   3.49.20d   4.50.3b   5.14.22d   6.19.13b   6.1125*2(ifc)</w:t>
      </w:r>
    </w:p>
    <w:p w14:paraId="6C60EF73" w14:textId="77777777" w:rsidR="00AF2FE0" w:rsidRPr="00C964C8" w:rsidRDefault="00AF2FE0" w:rsidP="00AF2FE0">
      <w:pPr>
        <w:spacing w:after="60"/>
        <w:ind w:left="360" w:hanging="360"/>
        <w:rPr>
          <w:color w:val="000000" w:themeColor="text1"/>
        </w:rPr>
      </w:pPr>
      <w:r w:rsidRPr="00C964C8">
        <w:rPr>
          <w:color w:val="000000" w:themeColor="text1"/>
        </w:rPr>
        <w:t>pipāsu   5.1.53c   6.48.80c</w:t>
      </w:r>
    </w:p>
    <w:p w14:paraId="5DCEF401" w14:textId="77777777" w:rsidR="00AF2FE0" w:rsidRPr="00C964C8" w:rsidRDefault="00AF2FE0" w:rsidP="00AF2FE0">
      <w:pPr>
        <w:spacing w:after="60"/>
        <w:ind w:left="360" w:hanging="360"/>
        <w:rPr>
          <w:color w:val="000000" w:themeColor="text1"/>
        </w:rPr>
      </w:pPr>
      <w:r w:rsidRPr="00C964C8">
        <w:rPr>
          <w:color w:val="000000" w:themeColor="text1"/>
        </w:rPr>
        <w:t>piprīṣā   2.327*9(ifc)</w:t>
      </w:r>
    </w:p>
    <w:p w14:paraId="6773B37C" w14:textId="77777777" w:rsidR="00AF2FE0" w:rsidRPr="00C964C8" w:rsidRDefault="00AF2FE0" w:rsidP="00AF2FE0">
      <w:pPr>
        <w:spacing w:after="60"/>
        <w:ind w:left="360" w:hanging="360"/>
        <w:rPr>
          <w:color w:val="000000" w:themeColor="text1"/>
        </w:rPr>
      </w:pPr>
      <w:r w:rsidRPr="00C964C8">
        <w:rPr>
          <w:color w:val="000000" w:themeColor="text1"/>
        </w:rPr>
        <w:t>bhakṣayām āsa   6.1198* 2[l.v.]</w:t>
      </w:r>
    </w:p>
    <w:p w14:paraId="5CB9962E" w14:textId="77777777" w:rsidR="00AF2FE0" w:rsidRPr="00C964C8" w:rsidRDefault="00AF2FE0" w:rsidP="00AF2FE0">
      <w:pPr>
        <w:spacing w:after="60"/>
        <w:ind w:left="360" w:hanging="360"/>
        <w:rPr>
          <w:color w:val="000000" w:themeColor="text1"/>
        </w:rPr>
      </w:pPr>
      <w:r w:rsidRPr="00C964C8">
        <w:rPr>
          <w:color w:val="000000" w:themeColor="text1"/>
        </w:rPr>
        <w:t>bubhukṣita   2.46.79c[l.v.]   85.49b   4.39.32d   51.9c,15d   53.16b   6.48.54a   49.27b   55.72a[l.v.]   7.32.31d     2.1759*1(su-)   7.1158*8</w:t>
      </w:r>
    </w:p>
    <w:p w14:paraId="56C33F65" w14:textId="77777777" w:rsidR="00AF2FE0" w:rsidRPr="00C964C8" w:rsidRDefault="00AF2FE0" w:rsidP="00AF2FE0">
      <w:pPr>
        <w:spacing w:after="60"/>
        <w:ind w:left="360" w:hanging="360"/>
        <w:rPr>
          <w:color w:val="000000" w:themeColor="text1"/>
        </w:rPr>
      </w:pPr>
      <w:r w:rsidRPr="00C964C8">
        <w:rPr>
          <w:color w:val="000000" w:themeColor="text1"/>
        </w:rPr>
        <w:t>bubhukṣā   2.25.9b   4.51.16d(iic),17b   7.35.34a(iic)</w:t>
      </w:r>
    </w:p>
    <w:p w14:paraId="1B63F9FC" w14:textId="77777777" w:rsidR="00AF2FE0" w:rsidRPr="00C964C8" w:rsidRDefault="00AF2FE0" w:rsidP="00AF2FE0">
      <w:pPr>
        <w:spacing w:after="60"/>
        <w:ind w:left="360" w:hanging="360"/>
        <w:rPr>
          <w:color w:val="000000" w:themeColor="text1"/>
        </w:rPr>
      </w:pPr>
      <w:r w:rsidRPr="00C964C8">
        <w:rPr>
          <w:color w:val="000000" w:themeColor="text1"/>
        </w:rPr>
        <w:t>bubhūṣate    2.94.51d</w:t>
      </w:r>
    </w:p>
    <w:p w14:paraId="6579E86D" w14:textId="77777777" w:rsidR="00AF2FE0" w:rsidRPr="00C964C8" w:rsidRDefault="00AF2FE0" w:rsidP="00AF2FE0">
      <w:pPr>
        <w:spacing w:after="60"/>
        <w:ind w:left="360" w:hanging="360"/>
        <w:rPr>
          <w:color w:val="000000" w:themeColor="text1"/>
        </w:rPr>
      </w:pPr>
      <w:r w:rsidRPr="00C964C8">
        <w:rPr>
          <w:color w:val="000000" w:themeColor="text1"/>
        </w:rPr>
        <w:t>mīmāṃsya   6.47.115c</w:t>
      </w:r>
    </w:p>
    <w:p w14:paraId="10D67A10" w14:textId="77777777" w:rsidR="00AF2FE0" w:rsidRPr="00C964C8" w:rsidRDefault="00AF2FE0" w:rsidP="00AF2FE0">
      <w:pPr>
        <w:spacing w:after="60"/>
        <w:ind w:left="360" w:hanging="360"/>
        <w:rPr>
          <w:color w:val="000000" w:themeColor="text1"/>
        </w:rPr>
      </w:pPr>
      <w:r w:rsidRPr="00C964C8">
        <w:rPr>
          <w:color w:val="000000" w:themeColor="text1"/>
        </w:rPr>
        <w:t>mumūrṣati   6.36.34b</w:t>
      </w:r>
    </w:p>
    <w:p w14:paraId="0F1570D6" w14:textId="77777777" w:rsidR="00AF2FE0" w:rsidRPr="00C964C8" w:rsidRDefault="00AF2FE0" w:rsidP="00AF2FE0">
      <w:pPr>
        <w:spacing w:after="60"/>
        <w:ind w:left="360" w:hanging="360"/>
        <w:rPr>
          <w:color w:val="000000" w:themeColor="text1"/>
        </w:rPr>
      </w:pPr>
      <w:r w:rsidRPr="00C964C8">
        <w:rPr>
          <w:color w:val="000000" w:themeColor="text1"/>
        </w:rPr>
        <w:t>mumūrṣat   5.33.57b     6.607*2</w:t>
      </w:r>
    </w:p>
    <w:p w14:paraId="44967DFC" w14:textId="77777777" w:rsidR="00AF2FE0" w:rsidRPr="00C964C8" w:rsidRDefault="00AF2FE0" w:rsidP="00AF2FE0">
      <w:pPr>
        <w:spacing w:after="60"/>
        <w:ind w:left="360" w:hanging="360"/>
        <w:rPr>
          <w:color w:val="000000" w:themeColor="text1"/>
        </w:rPr>
      </w:pPr>
      <w:r w:rsidRPr="00C964C8">
        <w:rPr>
          <w:color w:val="000000" w:themeColor="text1"/>
        </w:rPr>
        <w:t>mumūrṣā   6.89.5f</w:t>
      </w:r>
    </w:p>
    <w:p w14:paraId="5C6C07E2" w14:textId="77777777" w:rsidR="00AF2FE0" w:rsidRPr="00C964C8" w:rsidRDefault="00AF2FE0" w:rsidP="00AF2FE0">
      <w:pPr>
        <w:spacing w:after="60"/>
        <w:ind w:left="360" w:hanging="360"/>
        <w:rPr>
          <w:color w:val="000000" w:themeColor="text1"/>
        </w:rPr>
      </w:pPr>
      <w:r w:rsidRPr="00C964C8">
        <w:rPr>
          <w:color w:val="000000" w:themeColor="text1"/>
        </w:rPr>
        <w:t>mumūrṣu   3.51.16a   6.31.51b   45.42d[l.v.]  v.l. 6.11.13d   6.566* 4[l.v.]</w:t>
      </w:r>
    </w:p>
    <w:p w14:paraId="3777530D" w14:textId="77777777" w:rsidR="00AF2FE0" w:rsidRPr="00C964C8" w:rsidRDefault="00AF2FE0" w:rsidP="00AF2FE0">
      <w:pPr>
        <w:spacing w:after="60"/>
        <w:ind w:left="360" w:hanging="360"/>
        <w:rPr>
          <w:color w:val="000000" w:themeColor="text1"/>
        </w:rPr>
      </w:pPr>
      <w:r w:rsidRPr="00C964C8">
        <w:rPr>
          <w:color w:val="000000" w:themeColor="text1"/>
        </w:rPr>
        <w:t xml:space="preserve">vibodhayiṣu   6.1037* </w:t>
      </w:r>
    </w:p>
    <w:p w14:paraId="77B9ED6A" w14:textId="77777777" w:rsidR="00AF2FE0" w:rsidRPr="00C964C8" w:rsidRDefault="00AF2FE0" w:rsidP="00AF2FE0">
      <w:pPr>
        <w:spacing w:after="60"/>
        <w:ind w:left="360" w:hanging="360"/>
        <w:rPr>
          <w:color w:val="000000" w:themeColor="text1"/>
        </w:rPr>
      </w:pPr>
      <w:r w:rsidRPr="00C964C8">
        <w:rPr>
          <w:color w:val="000000" w:themeColor="text1"/>
        </w:rPr>
        <w:t>vimardayiṣu   6 App.16.73</w:t>
      </w:r>
    </w:p>
    <w:p w14:paraId="32D5F797" w14:textId="77777777" w:rsidR="00AF2FE0" w:rsidRPr="00C964C8" w:rsidRDefault="00AF2FE0" w:rsidP="00AF2FE0">
      <w:pPr>
        <w:spacing w:after="60"/>
        <w:ind w:left="360" w:hanging="360"/>
        <w:rPr>
          <w:color w:val="000000" w:themeColor="text1"/>
        </w:rPr>
      </w:pPr>
      <w:r w:rsidRPr="00C964C8">
        <w:rPr>
          <w:color w:val="000000" w:themeColor="text1"/>
        </w:rPr>
        <w:t>mokṣayati   3.33.32f   6.40.48a   6.1212*3[l.v.]   App.56.228   7.614*7</w:t>
      </w:r>
    </w:p>
    <w:p w14:paraId="55882DE7" w14:textId="77777777" w:rsidR="00AF2FE0" w:rsidRPr="00C964C8" w:rsidRDefault="00AF2FE0" w:rsidP="00AF2FE0">
      <w:pPr>
        <w:spacing w:after="60"/>
        <w:ind w:left="360" w:hanging="360"/>
        <w:rPr>
          <w:color w:val="000000" w:themeColor="text1"/>
        </w:rPr>
      </w:pPr>
      <w:r w:rsidRPr="00C964C8">
        <w:rPr>
          <w:color w:val="000000" w:themeColor="text1"/>
        </w:rPr>
        <w:t>mokṣayām āsa   6.1186* 12</w:t>
      </w:r>
    </w:p>
    <w:p w14:paraId="6455CCC9" w14:textId="69806362" w:rsidR="00AF2FE0" w:rsidRPr="00C964C8" w:rsidRDefault="00AF2FE0" w:rsidP="00AF2FE0">
      <w:pPr>
        <w:spacing w:after="60"/>
        <w:ind w:left="360" w:hanging="360"/>
        <w:rPr>
          <w:color w:val="000000" w:themeColor="text1"/>
        </w:rPr>
      </w:pPr>
      <w:r w:rsidRPr="00C964C8">
        <w:rPr>
          <w:color w:val="000000" w:themeColor="text1"/>
        </w:rPr>
        <w:t>mokṣita   6.40.52a   55.61a   84.27c   88.27a,28a   6.3636*3   App.56,220,227,316   App.60.3   7.405*1</w:t>
      </w:r>
    </w:p>
    <w:p w14:paraId="4A9E1B01" w14:textId="77777777" w:rsidR="00AF2FE0" w:rsidRPr="00C964C8" w:rsidRDefault="00AF2FE0" w:rsidP="00AF2FE0">
      <w:pPr>
        <w:spacing w:after="60"/>
        <w:ind w:left="360" w:hanging="360"/>
        <w:rPr>
          <w:color w:val="000000" w:themeColor="text1"/>
        </w:rPr>
      </w:pPr>
      <w:r w:rsidRPr="00C964C8">
        <w:rPr>
          <w:color w:val="000000" w:themeColor="text1"/>
        </w:rPr>
        <w:t>mokṣayat   5.46.28d</w:t>
      </w:r>
    </w:p>
    <w:p w14:paraId="2E7EC2FE" w14:textId="77777777" w:rsidR="00AF2FE0" w:rsidRPr="00C964C8" w:rsidRDefault="00AF2FE0" w:rsidP="00AF2FE0">
      <w:pPr>
        <w:spacing w:after="60"/>
        <w:ind w:left="360" w:hanging="360"/>
        <w:rPr>
          <w:color w:val="000000" w:themeColor="text1"/>
        </w:rPr>
      </w:pPr>
      <w:r w:rsidRPr="00C964C8">
        <w:rPr>
          <w:color w:val="000000" w:themeColor="text1"/>
        </w:rPr>
        <w:t>mokṣaya   5.1.115a</w:t>
      </w:r>
    </w:p>
    <w:p w14:paraId="500B44A4" w14:textId="77777777" w:rsidR="00AF2FE0" w:rsidRPr="00C964C8" w:rsidRDefault="00AF2FE0" w:rsidP="00AF2FE0">
      <w:pPr>
        <w:spacing w:after="60"/>
        <w:ind w:left="360" w:hanging="360"/>
        <w:rPr>
          <w:color w:val="000000" w:themeColor="text1"/>
        </w:rPr>
      </w:pPr>
      <w:r w:rsidRPr="00C964C8">
        <w:rPr>
          <w:color w:val="000000" w:themeColor="text1"/>
        </w:rPr>
        <w:t>mumukṣu   6 App.62.283</w:t>
      </w:r>
    </w:p>
    <w:p w14:paraId="5B553486" w14:textId="77777777" w:rsidR="00AF2FE0" w:rsidRPr="00C964C8" w:rsidRDefault="00AF2FE0" w:rsidP="00AF2FE0">
      <w:pPr>
        <w:spacing w:after="60"/>
        <w:ind w:left="360" w:hanging="360"/>
        <w:rPr>
          <w:color w:val="000000" w:themeColor="text1"/>
        </w:rPr>
      </w:pPr>
      <w:r w:rsidRPr="00C964C8">
        <w:rPr>
          <w:color w:val="000000" w:themeColor="text1"/>
        </w:rPr>
        <w:t>mumokṣyayiṣu   6.4.54c   7.34.22c</w:t>
      </w:r>
    </w:p>
    <w:p w14:paraId="6ECCD690" w14:textId="77777777" w:rsidR="00AF2FE0" w:rsidRPr="00C964C8" w:rsidRDefault="00AF2FE0" w:rsidP="00AF2FE0">
      <w:pPr>
        <w:spacing w:after="60"/>
        <w:ind w:left="360" w:hanging="360"/>
        <w:rPr>
          <w:color w:val="000000" w:themeColor="text1"/>
        </w:rPr>
      </w:pPr>
      <w:r w:rsidRPr="00C964C8">
        <w:rPr>
          <w:color w:val="000000" w:themeColor="text1"/>
        </w:rPr>
        <w:t>vimokṣayati   6.88.25a   6.1507*</w:t>
      </w:r>
    </w:p>
    <w:p w14:paraId="43504301" w14:textId="77777777" w:rsidR="00AF2FE0" w:rsidRPr="00C964C8" w:rsidRDefault="00AF2FE0" w:rsidP="00AF2FE0">
      <w:pPr>
        <w:spacing w:after="60"/>
        <w:ind w:left="360" w:hanging="360"/>
        <w:rPr>
          <w:color w:val="000000" w:themeColor="text1"/>
        </w:rPr>
      </w:pPr>
      <w:r w:rsidRPr="00C964C8">
        <w:rPr>
          <w:color w:val="000000" w:themeColor="text1"/>
        </w:rPr>
        <w:t>vimokṣita   6 App.59.21</w:t>
      </w:r>
    </w:p>
    <w:p w14:paraId="79275E64" w14:textId="77777777" w:rsidR="00AF2FE0" w:rsidRPr="00C964C8" w:rsidRDefault="00AF2FE0" w:rsidP="00AF2FE0">
      <w:pPr>
        <w:spacing w:after="60"/>
        <w:ind w:left="360" w:hanging="360"/>
        <w:rPr>
          <w:color w:val="000000" w:themeColor="text1"/>
        </w:rPr>
      </w:pPr>
      <w:r w:rsidRPr="00C964C8">
        <w:rPr>
          <w:color w:val="000000" w:themeColor="text1"/>
        </w:rPr>
        <w:t>yiyāsu   1.751*2   6.1496*7</w:t>
      </w:r>
    </w:p>
    <w:p w14:paraId="765D2B25" w14:textId="77777777" w:rsidR="00AF2FE0" w:rsidRPr="00C964C8" w:rsidRDefault="00AF2FE0" w:rsidP="00AF2FE0">
      <w:pPr>
        <w:spacing w:after="60"/>
        <w:ind w:left="360" w:hanging="360"/>
        <w:rPr>
          <w:color w:val="000000" w:themeColor="text1"/>
        </w:rPr>
      </w:pPr>
      <w:r w:rsidRPr="00C964C8">
        <w:rPr>
          <w:color w:val="000000" w:themeColor="text1"/>
        </w:rPr>
        <w:t xml:space="preserve">yuyutsat   4.11.19d   6.41.21d   42.17d   71.22c[l.v.]   73.16d   7.28.5b   </w:t>
      </w:r>
      <w:r w:rsidRPr="00C964C8">
        <w:rPr>
          <w:color w:val="000000" w:themeColor="text1"/>
        </w:rPr>
        <w:br/>
        <w:t>6 App.2.136,138   7.573*</w:t>
      </w:r>
    </w:p>
    <w:p w14:paraId="6F4D1E5A" w14:textId="77777777" w:rsidR="00AF2FE0" w:rsidRPr="00C964C8" w:rsidRDefault="00AF2FE0" w:rsidP="00AF2FE0">
      <w:pPr>
        <w:spacing w:after="60"/>
        <w:ind w:left="360" w:hanging="360"/>
        <w:rPr>
          <w:color w:val="000000" w:themeColor="text1"/>
        </w:rPr>
      </w:pPr>
      <w:r w:rsidRPr="00C964C8">
        <w:rPr>
          <w:color w:val="000000" w:themeColor="text1"/>
        </w:rPr>
        <w:t>yuyutsā   1.29.3b,8b   6.43.6b   6.1342*2   App.27.38   App.45.5   7.382*2[l.v.]</w:t>
      </w:r>
    </w:p>
    <w:p w14:paraId="7C9262E5" w14:textId="77777777" w:rsidR="00AF2FE0" w:rsidRPr="00C964C8" w:rsidRDefault="00AF2FE0" w:rsidP="00AF2FE0">
      <w:pPr>
        <w:spacing w:after="60"/>
        <w:ind w:left="360" w:hanging="360"/>
        <w:rPr>
          <w:color w:val="000000" w:themeColor="text1"/>
        </w:rPr>
      </w:pPr>
      <w:r w:rsidRPr="00C964C8">
        <w:rPr>
          <w:color w:val="000000" w:themeColor="text1"/>
        </w:rPr>
        <w:t>yuyutsu   1.74.12b   5.39.17c[l.v.]   43.16c[l.v.]   6.3.18b   4.19b   62.24d   68.7d   94.7c   1.1360*2   6.212* 1(a-)   953*4[l.v.]   1169*3[l.v.]   1443*1   App.53.222[l.v.]   App.64.54   7.574*</w:t>
      </w:r>
    </w:p>
    <w:p w14:paraId="16E8E34E" w14:textId="1CC75DD6" w:rsidR="00AF2FE0" w:rsidRPr="00C964C8" w:rsidRDefault="00AF2FE0" w:rsidP="00AF2FE0">
      <w:pPr>
        <w:spacing w:after="60"/>
        <w:ind w:left="360" w:hanging="360"/>
        <w:rPr>
          <w:color w:val="000000" w:themeColor="text1"/>
        </w:rPr>
      </w:pPr>
      <w:r w:rsidRPr="00C964C8">
        <w:rPr>
          <w:color w:val="000000" w:themeColor="text1"/>
        </w:rPr>
        <w:lastRenderedPageBreak/>
        <w:t>riraṃsu   4.39.41d</w:t>
      </w:r>
    </w:p>
    <w:p w14:paraId="7F64E167" w14:textId="77777777" w:rsidR="00AF2FE0" w:rsidRPr="00C964C8" w:rsidRDefault="00AF2FE0" w:rsidP="00AF2FE0">
      <w:pPr>
        <w:spacing w:after="60"/>
        <w:ind w:left="360" w:hanging="360"/>
        <w:rPr>
          <w:color w:val="000000" w:themeColor="text1"/>
        </w:rPr>
      </w:pPr>
      <w:r w:rsidRPr="00C964C8">
        <w:rPr>
          <w:color w:val="000000" w:themeColor="text1"/>
        </w:rPr>
        <w:t>rirakṣiṣat   6.63.25c</w:t>
      </w:r>
    </w:p>
    <w:p w14:paraId="5C2823DA" w14:textId="77777777" w:rsidR="00AF2FE0" w:rsidRPr="00C964C8" w:rsidRDefault="00AF2FE0" w:rsidP="00AF2FE0">
      <w:pPr>
        <w:spacing w:after="60"/>
        <w:ind w:left="360" w:hanging="360"/>
        <w:rPr>
          <w:color w:val="000000" w:themeColor="text1"/>
        </w:rPr>
      </w:pPr>
      <w:r w:rsidRPr="00C964C8">
        <w:rPr>
          <w:color w:val="000000" w:themeColor="text1"/>
        </w:rPr>
        <w:t>ārādhayiṣṇu   3.10.89d</w:t>
      </w:r>
    </w:p>
    <w:p w14:paraId="0AF450B8" w14:textId="77777777" w:rsidR="00AF2FE0" w:rsidRPr="00C964C8" w:rsidRDefault="00AF2FE0" w:rsidP="00AF2FE0">
      <w:pPr>
        <w:spacing w:after="60"/>
        <w:ind w:left="360" w:hanging="360"/>
        <w:rPr>
          <w:color w:val="000000" w:themeColor="text1"/>
        </w:rPr>
      </w:pPr>
      <w:r w:rsidRPr="00C964C8">
        <w:rPr>
          <w:color w:val="000000" w:themeColor="text1"/>
        </w:rPr>
        <w:t>lipsamāna   1.725*1</w:t>
      </w:r>
    </w:p>
    <w:p w14:paraId="59C9533F" w14:textId="77777777" w:rsidR="00AF2FE0" w:rsidRPr="00C964C8" w:rsidRDefault="00AF2FE0" w:rsidP="00AF2FE0">
      <w:pPr>
        <w:spacing w:after="60"/>
        <w:ind w:left="360" w:hanging="360"/>
        <w:rPr>
          <w:color w:val="000000" w:themeColor="text1"/>
        </w:rPr>
      </w:pPr>
      <w:r w:rsidRPr="00C964C8">
        <w:rPr>
          <w:color w:val="000000" w:themeColor="text1"/>
        </w:rPr>
        <w:t>lipsu   2.187*18</w:t>
      </w:r>
    </w:p>
    <w:p w14:paraId="1B8B7EC4" w14:textId="77777777" w:rsidR="00AF2FE0" w:rsidRPr="00C964C8" w:rsidRDefault="00AF2FE0" w:rsidP="00AF2FE0">
      <w:pPr>
        <w:spacing w:after="60"/>
        <w:ind w:left="360" w:hanging="360"/>
        <w:rPr>
          <w:color w:val="000000" w:themeColor="text1"/>
        </w:rPr>
      </w:pPr>
      <w:r w:rsidRPr="00C964C8">
        <w:rPr>
          <w:color w:val="000000" w:themeColor="text1"/>
        </w:rPr>
        <w:t>lilaṅghayiṣu   5.1.10b   5.1119*1</w:t>
      </w:r>
    </w:p>
    <w:p w14:paraId="518AE7BD" w14:textId="77777777" w:rsidR="00AF2FE0" w:rsidRPr="00C964C8" w:rsidRDefault="00AF2FE0" w:rsidP="00AF2FE0">
      <w:pPr>
        <w:spacing w:after="60"/>
        <w:ind w:left="360" w:hanging="360"/>
        <w:rPr>
          <w:color w:val="000000" w:themeColor="text1"/>
        </w:rPr>
      </w:pPr>
      <w:r w:rsidRPr="00C964C8">
        <w:rPr>
          <w:color w:val="000000" w:themeColor="text1"/>
        </w:rPr>
        <w:t>vivakṣat   4.27.34b</w:t>
      </w:r>
    </w:p>
    <w:p w14:paraId="58E922E3" w14:textId="77777777" w:rsidR="00AF2FE0" w:rsidRPr="00C964C8" w:rsidRDefault="00AF2FE0" w:rsidP="00AF2FE0">
      <w:pPr>
        <w:spacing w:after="60"/>
        <w:ind w:left="360" w:hanging="360"/>
        <w:rPr>
          <w:color w:val="000000" w:themeColor="text1"/>
        </w:rPr>
      </w:pPr>
      <w:r w:rsidRPr="00C964C8">
        <w:rPr>
          <w:color w:val="000000" w:themeColor="text1"/>
        </w:rPr>
        <w:t>vivakṣita   1.54.14b   6.72.3d   7.93.4d</w:t>
      </w:r>
    </w:p>
    <w:p w14:paraId="02EC4785" w14:textId="77777777" w:rsidR="00AF2FE0" w:rsidRPr="00C964C8" w:rsidRDefault="00AF2FE0" w:rsidP="00AF2FE0">
      <w:pPr>
        <w:spacing w:after="60"/>
        <w:ind w:left="360" w:hanging="360"/>
        <w:rPr>
          <w:color w:val="000000" w:themeColor="text1"/>
        </w:rPr>
      </w:pPr>
      <w:r w:rsidRPr="00C964C8">
        <w:rPr>
          <w:color w:val="000000" w:themeColor="text1"/>
        </w:rPr>
        <w:t>vivakṣā   6.11.47c   12.2a   5.1034*   6.175(A)*</w:t>
      </w:r>
    </w:p>
    <w:p w14:paraId="3D805FC1" w14:textId="77777777" w:rsidR="00AF2FE0" w:rsidRPr="00C964C8" w:rsidRDefault="00AF2FE0" w:rsidP="00AF2FE0">
      <w:pPr>
        <w:spacing w:after="60"/>
        <w:ind w:left="360" w:hanging="360"/>
        <w:rPr>
          <w:color w:val="000000" w:themeColor="text1"/>
        </w:rPr>
      </w:pPr>
      <w:r w:rsidRPr="00C964C8">
        <w:rPr>
          <w:color w:val="000000" w:themeColor="text1"/>
        </w:rPr>
        <w:t>vivakṣu   2.4.9d   2.1369*2   4.98*   5.1305*1</w:t>
      </w:r>
    </w:p>
    <w:p w14:paraId="00E64FED" w14:textId="77777777" w:rsidR="00AF2FE0" w:rsidRPr="00C964C8" w:rsidRDefault="00AF2FE0" w:rsidP="00AF2FE0">
      <w:pPr>
        <w:spacing w:after="60"/>
        <w:ind w:left="360" w:hanging="360"/>
        <w:rPr>
          <w:color w:val="000000" w:themeColor="text1"/>
        </w:rPr>
      </w:pPr>
      <w:r w:rsidRPr="00C964C8">
        <w:rPr>
          <w:color w:val="000000" w:themeColor="text1"/>
        </w:rPr>
        <w:t>pravīvivikṣu   7.36.43a[l.v.]</w:t>
      </w:r>
    </w:p>
    <w:p w14:paraId="1E94F54A" w14:textId="77777777" w:rsidR="00AF2FE0" w:rsidRPr="00C964C8" w:rsidRDefault="00AF2FE0" w:rsidP="00AF2FE0">
      <w:pPr>
        <w:spacing w:after="60"/>
        <w:ind w:left="360" w:hanging="360"/>
        <w:rPr>
          <w:color w:val="000000" w:themeColor="text1"/>
        </w:rPr>
      </w:pPr>
      <w:r w:rsidRPr="00C964C8">
        <w:rPr>
          <w:color w:val="000000" w:themeColor="text1"/>
        </w:rPr>
        <w:t>śikṣate   3.8.20b   6.94.7c</w:t>
      </w:r>
    </w:p>
    <w:p w14:paraId="5392E895" w14:textId="3E6CBC4D" w:rsidR="00AF2FE0" w:rsidRPr="00C964C8" w:rsidRDefault="00AF2FE0" w:rsidP="00AF2FE0">
      <w:pPr>
        <w:spacing w:after="60"/>
        <w:ind w:left="360" w:hanging="360"/>
        <w:rPr>
          <w:color w:val="000000" w:themeColor="text1"/>
        </w:rPr>
      </w:pPr>
      <w:r w:rsidRPr="00C964C8">
        <w:rPr>
          <w:color w:val="000000" w:themeColor="text1"/>
        </w:rPr>
        <w:t xml:space="preserve">śuśrūṣati/e   2.2.27a   8.10f   16.52b   18.19c   3.10.32d   7.70.14d   </w:t>
      </w:r>
      <w:r w:rsidR="001324E2" w:rsidRPr="00C964C8">
        <w:rPr>
          <w:color w:val="000000" w:themeColor="text1"/>
        </w:rPr>
        <w:t xml:space="preserve"> </w:t>
      </w:r>
      <w:r w:rsidRPr="00C964C8">
        <w:rPr>
          <w:color w:val="000000" w:themeColor="text1"/>
        </w:rPr>
        <w:t>2.530*1   607*1   755*3   919*1   1262*3   2134*4   App.12.14,18,19</w:t>
      </w:r>
    </w:p>
    <w:p w14:paraId="45F17328" w14:textId="77777777" w:rsidR="00AF2FE0" w:rsidRPr="00C964C8" w:rsidRDefault="00AF2FE0" w:rsidP="00AF2FE0">
      <w:pPr>
        <w:spacing w:after="60"/>
        <w:ind w:left="360" w:hanging="360"/>
        <w:rPr>
          <w:color w:val="000000" w:themeColor="text1"/>
        </w:rPr>
      </w:pPr>
      <w:r w:rsidRPr="00C964C8">
        <w:rPr>
          <w:color w:val="000000" w:themeColor="text1"/>
        </w:rPr>
        <w:t>śuśrūṣamāṇa   1.76.12c   2.24.10a   50.15a   108.7a   4.53.4c   2.623*1</w:t>
      </w:r>
    </w:p>
    <w:p w14:paraId="5ADBB194" w14:textId="77777777" w:rsidR="00AF2FE0" w:rsidRPr="00C964C8" w:rsidRDefault="00AF2FE0" w:rsidP="00AF2FE0">
      <w:pPr>
        <w:pStyle w:val="BodyTextIndent"/>
        <w:spacing w:after="60"/>
        <w:ind w:left="360" w:hanging="360"/>
        <w:rPr>
          <w:color w:val="000000" w:themeColor="text1"/>
        </w:rPr>
      </w:pPr>
      <w:r w:rsidRPr="00C964C8">
        <w:rPr>
          <w:color w:val="000000" w:themeColor="text1"/>
        </w:rPr>
        <w:t>śuśrūṣaṇa   2.46.43a   108.7b(iic)   110.9c(ifc)   5.14.20b(ifc)   6.107.35b(ifc)   2.551*1(ifc)   6 App.68.63(ifc)</w:t>
      </w:r>
    </w:p>
    <w:p w14:paraId="393851C2" w14:textId="0BF01EEC" w:rsidR="00AF2FE0" w:rsidRPr="00C964C8" w:rsidRDefault="00AF2FE0" w:rsidP="00AF2FE0">
      <w:pPr>
        <w:spacing w:after="60"/>
        <w:ind w:left="360" w:hanging="360"/>
        <w:rPr>
          <w:color w:val="000000" w:themeColor="text1"/>
        </w:rPr>
      </w:pPr>
      <w:r w:rsidRPr="00C964C8">
        <w:rPr>
          <w:color w:val="000000" w:themeColor="text1"/>
        </w:rPr>
        <w:t>śuśrūṣa   5.51.24a(ifc)   6.107.27a(°tā),29a,</w:t>
      </w:r>
      <w:r w:rsidR="007149E3" w:rsidRPr="00C964C8">
        <w:rPr>
          <w:color w:val="000000" w:themeColor="text1"/>
        </w:rPr>
        <w:t xml:space="preserve"> </w:t>
      </w:r>
      <w:r w:rsidRPr="00C964C8">
        <w:rPr>
          <w:color w:val="000000" w:themeColor="text1"/>
        </w:rPr>
        <w:t>32c(°tā)   7.2.23c(iic)   65.17d</w:t>
      </w:r>
    </w:p>
    <w:p w14:paraId="40A554E5" w14:textId="77777777" w:rsidR="00AF2FE0" w:rsidRPr="00C964C8" w:rsidRDefault="00AF2FE0" w:rsidP="00AF2FE0">
      <w:pPr>
        <w:spacing w:after="60"/>
        <w:ind w:left="360" w:hanging="360"/>
        <w:rPr>
          <w:color w:val="000000" w:themeColor="text1"/>
        </w:rPr>
      </w:pPr>
      <w:r w:rsidRPr="00C964C8">
        <w:rPr>
          <w:color w:val="000000" w:themeColor="text1"/>
        </w:rPr>
        <w:t>śuśrūṣā   2.16.48c   21.10c,21a   69.27c   110.10d(ifc)   3.9.8c(ifc)   11.8b(iic)   70.8c(ifc)   5.51.24a(ifc)   1.639*4   2.546*1   547*1(iic)   556*2(iic)   559*9(ifc)   604*3(iic)   717*17(iic)   6.3298*1(ifc)</w:t>
      </w:r>
    </w:p>
    <w:p w14:paraId="21B6B1BB" w14:textId="77777777" w:rsidR="00AF2FE0" w:rsidRPr="00C964C8" w:rsidRDefault="00AF2FE0" w:rsidP="00AF2FE0">
      <w:pPr>
        <w:spacing w:after="60"/>
        <w:ind w:left="360" w:hanging="360"/>
        <w:rPr>
          <w:color w:val="000000" w:themeColor="text1"/>
        </w:rPr>
      </w:pPr>
      <w:r w:rsidRPr="00C964C8">
        <w:rPr>
          <w:color w:val="000000" w:themeColor="text1"/>
        </w:rPr>
        <w:t>śuśrūṣu   2.18.20a</w:t>
      </w:r>
    </w:p>
    <w:p w14:paraId="78CD12EB" w14:textId="77777777" w:rsidR="00AF2FE0" w:rsidRPr="00C964C8" w:rsidRDefault="00AF2FE0" w:rsidP="00AF2FE0">
      <w:pPr>
        <w:spacing w:after="60"/>
        <w:ind w:left="360" w:hanging="360"/>
        <w:rPr>
          <w:color w:val="000000" w:themeColor="text1"/>
        </w:rPr>
      </w:pPr>
      <w:r w:rsidRPr="00C964C8">
        <w:rPr>
          <w:color w:val="000000" w:themeColor="text1"/>
        </w:rPr>
        <w:t>saṃstambhayiṣu   6.80.22d</w:t>
      </w:r>
    </w:p>
    <w:p w14:paraId="6E5BC637" w14:textId="77777777" w:rsidR="00AF2FE0" w:rsidRPr="00C964C8" w:rsidRDefault="00AF2FE0" w:rsidP="00AF2FE0">
      <w:pPr>
        <w:spacing w:after="60"/>
        <w:ind w:left="360" w:hanging="360"/>
        <w:rPr>
          <w:color w:val="000000" w:themeColor="text1"/>
        </w:rPr>
      </w:pPr>
      <w:r w:rsidRPr="00C964C8">
        <w:rPr>
          <w:color w:val="000000" w:themeColor="text1"/>
        </w:rPr>
        <w:t>prajihāsu   2.108.18b</w:t>
      </w:r>
    </w:p>
    <w:p w14:paraId="51D02E21" w14:textId="77777777" w:rsidR="00AF2FE0" w:rsidRPr="00C964C8" w:rsidRDefault="00AF2FE0" w:rsidP="00AF2FE0">
      <w:pPr>
        <w:spacing w:after="60"/>
        <w:ind w:left="360" w:hanging="360"/>
        <w:rPr>
          <w:color w:val="000000" w:themeColor="text1"/>
        </w:rPr>
      </w:pPr>
      <w:r w:rsidRPr="00C964C8">
        <w:rPr>
          <w:color w:val="000000" w:themeColor="text1"/>
        </w:rPr>
        <w:t>juhūṣat   6.45.16c</w:t>
      </w:r>
    </w:p>
    <w:p w14:paraId="3A869576" w14:textId="77777777" w:rsidR="00AF2FE0" w:rsidRPr="00C964C8" w:rsidRDefault="00AF2FE0" w:rsidP="00AF2FE0">
      <w:pPr>
        <w:spacing w:after="60"/>
        <w:ind w:left="360" w:hanging="360"/>
        <w:rPr>
          <w:color w:val="000000" w:themeColor="text1"/>
          <w:sz w:val="16"/>
          <w:szCs w:val="16"/>
        </w:rPr>
      </w:pPr>
    </w:p>
    <w:p w14:paraId="582091CE" w14:textId="77777777" w:rsidR="00AF2FE0" w:rsidRPr="00C964C8" w:rsidRDefault="00AF2FE0" w:rsidP="00AF2FE0">
      <w:pPr>
        <w:spacing w:after="60"/>
        <w:ind w:left="360" w:hanging="360"/>
        <w:rPr>
          <w:color w:val="000000" w:themeColor="text1"/>
        </w:rPr>
      </w:pPr>
      <w:r w:rsidRPr="00C964C8">
        <w:rPr>
          <w:b/>
          <w:color w:val="000000" w:themeColor="text1"/>
        </w:rPr>
        <w:t>pseudo-desiderative adjectives</w:t>
      </w:r>
    </w:p>
    <w:p w14:paraId="74865FAE" w14:textId="77777777" w:rsidR="00AF2FE0" w:rsidRPr="00C964C8" w:rsidRDefault="00AF2FE0" w:rsidP="00AF2FE0">
      <w:pPr>
        <w:spacing w:after="60"/>
        <w:ind w:left="360" w:hanging="360"/>
        <w:rPr>
          <w:color w:val="000000" w:themeColor="text1"/>
        </w:rPr>
      </w:pPr>
      <w:r w:rsidRPr="00C964C8">
        <w:rPr>
          <w:color w:val="000000" w:themeColor="text1"/>
        </w:rPr>
        <w:t>abhiṣektukāma   2.171*4   App.12.72</w:t>
      </w:r>
    </w:p>
    <w:p w14:paraId="621179DD" w14:textId="77777777" w:rsidR="00AF2FE0" w:rsidRPr="00C964C8" w:rsidRDefault="00AF2FE0" w:rsidP="00AF2FE0">
      <w:pPr>
        <w:spacing w:after="60"/>
        <w:ind w:left="360" w:hanging="360"/>
        <w:rPr>
          <w:color w:val="000000" w:themeColor="text1"/>
        </w:rPr>
      </w:pPr>
      <w:r w:rsidRPr="00C964C8">
        <w:rPr>
          <w:color w:val="000000" w:themeColor="text1"/>
        </w:rPr>
        <w:t>kartukāma   1.40.15b   3.41.41b   3.790*94   6.2035(A)*7</w:t>
      </w:r>
    </w:p>
    <w:p w14:paraId="537D039A" w14:textId="77777777" w:rsidR="00AF2FE0" w:rsidRPr="00C964C8" w:rsidRDefault="00AF2FE0" w:rsidP="00AF2FE0">
      <w:pPr>
        <w:spacing w:after="60"/>
        <w:ind w:left="360" w:hanging="360"/>
        <w:rPr>
          <w:color w:val="000000" w:themeColor="text1"/>
        </w:rPr>
      </w:pPr>
      <w:r w:rsidRPr="00C964C8">
        <w:rPr>
          <w:color w:val="000000" w:themeColor="text1"/>
        </w:rPr>
        <w:t>gantukāma   2.16.59a   4.982*2</w:t>
      </w:r>
    </w:p>
    <w:p w14:paraId="7E000F7F" w14:textId="41A14CE8" w:rsidR="00AF2FE0" w:rsidRPr="00C964C8" w:rsidRDefault="00AF2FE0" w:rsidP="00AF2FE0">
      <w:pPr>
        <w:spacing w:after="60"/>
        <w:ind w:left="360" w:hanging="360"/>
        <w:rPr>
          <w:color w:val="000000" w:themeColor="text1"/>
        </w:rPr>
      </w:pPr>
      <w:r w:rsidRPr="00C964C8">
        <w:rPr>
          <w:color w:val="000000" w:themeColor="text1"/>
        </w:rPr>
        <w:t xml:space="preserve">grahītukāma   7.34.20a   35.24c   </w:t>
      </w:r>
      <w:r w:rsidR="003F2E91" w:rsidRPr="00C964C8">
        <w:rPr>
          <w:color w:val="000000" w:themeColor="text1"/>
        </w:rPr>
        <w:br/>
      </w:r>
      <w:r w:rsidRPr="00C964C8">
        <w:rPr>
          <w:color w:val="000000" w:themeColor="text1"/>
        </w:rPr>
        <w:t>6 App.I.58.221</w:t>
      </w:r>
    </w:p>
    <w:p w14:paraId="635F7232" w14:textId="77777777" w:rsidR="00AF2FE0" w:rsidRPr="00C964C8" w:rsidRDefault="00AF2FE0" w:rsidP="00AF2FE0">
      <w:pPr>
        <w:spacing w:after="60"/>
        <w:ind w:left="360" w:hanging="360"/>
        <w:rPr>
          <w:color w:val="000000" w:themeColor="text1"/>
        </w:rPr>
      </w:pPr>
      <w:r w:rsidRPr="00C964C8">
        <w:rPr>
          <w:color w:val="000000" w:themeColor="text1"/>
        </w:rPr>
        <w:t>cartumāma   7.330*</w:t>
      </w:r>
    </w:p>
    <w:p w14:paraId="5FACDA21" w14:textId="77777777" w:rsidR="00AF2FE0" w:rsidRPr="00C964C8" w:rsidRDefault="00AF2FE0" w:rsidP="00AF2FE0">
      <w:pPr>
        <w:spacing w:after="60"/>
        <w:ind w:left="360" w:hanging="360"/>
        <w:rPr>
          <w:color w:val="000000" w:themeColor="text1"/>
        </w:rPr>
      </w:pPr>
      <w:r w:rsidRPr="00C964C8">
        <w:rPr>
          <w:color w:val="000000" w:themeColor="text1"/>
        </w:rPr>
        <w:t>chettukāma   7.10.12c</w:t>
      </w:r>
    </w:p>
    <w:p w14:paraId="05390865" w14:textId="77777777" w:rsidR="00AF2FE0" w:rsidRPr="00C964C8" w:rsidRDefault="00AF2FE0" w:rsidP="00AF2FE0">
      <w:pPr>
        <w:spacing w:after="60"/>
        <w:ind w:left="360" w:hanging="360"/>
        <w:rPr>
          <w:color w:val="000000" w:themeColor="text1"/>
        </w:rPr>
      </w:pPr>
      <w:r w:rsidRPr="00C964C8">
        <w:rPr>
          <w:color w:val="000000" w:themeColor="text1"/>
        </w:rPr>
        <w:t>jetukāma   1.62.14b</w:t>
      </w:r>
    </w:p>
    <w:p w14:paraId="7803CD73" w14:textId="77777777" w:rsidR="00AF2FE0" w:rsidRPr="00C964C8" w:rsidRDefault="00AF2FE0" w:rsidP="00AF2FE0">
      <w:pPr>
        <w:spacing w:after="60"/>
        <w:ind w:left="360" w:hanging="360"/>
        <w:rPr>
          <w:color w:val="000000" w:themeColor="text1"/>
        </w:rPr>
      </w:pPr>
      <w:r w:rsidRPr="00C964C8">
        <w:rPr>
          <w:color w:val="000000" w:themeColor="text1"/>
        </w:rPr>
        <w:t>jñātukāma   1.645*3</w:t>
      </w:r>
    </w:p>
    <w:p w14:paraId="44EDAEE9" w14:textId="77777777" w:rsidR="00AF2FE0" w:rsidRPr="00C964C8" w:rsidRDefault="00AF2FE0" w:rsidP="00AF2FE0">
      <w:pPr>
        <w:spacing w:after="60"/>
        <w:ind w:left="360" w:hanging="360"/>
        <w:rPr>
          <w:color w:val="000000" w:themeColor="text1"/>
        </w:rPr>
      </w:pPr>
      <w:r w:rsidRPr="00C964C8">
        <w:rPr>
          <w:color w:val="000000" w:themeColor="text1"/>
        </w:rPr>
        <w:t>tartukāma   6.16.12b</w:t>
      </w:r>
    </w:p>
    <w:p w14:paraId="6D5BFD7A" w14:textId="77777777" w:rsidR="00AF2FE0" w:rsidRPr="00C964C8" w:rsidRDefault="00AF2FE0" w:rsidP="00AF2FE0">
      <w:pPr>
        <w:spacing w:after="60"/>
        <w:ind w:left="360" w:hanging="360"/>
        <w:rPr>
          <w:color w:val="000000" w:themeColor="text1"/>
        </w:rPr>
      </w:pPr>
      <w:r w:rsidRPr="00C964C8">
        <w:rPr>
          <w:color w:val="000000" w:themeColor="text1"/>
        </w:rPr>
        <w:t>tyaktukāma   4.71*</w:t>
      </w:r>
    </w:p>
    <w:p w14:paraId="7D18338B" w14:textId="77777777" w:rsidR="00AF2FE0" w:rsidRPr="00C964C8" w:rsidRDefault="00AF2FE0" w:rsidP="00AF2FE0">
      <w:pPr>
        <w:spacing w:after="60"/>
        <w:ind w:left="360" w:hanging="360"/>
        <w:rPr>
          <w:color w:val="000000" w:themeColor="text1"/>
        </w:rPr>
      </w:pPr>
      <w:r w:rsidRPr="00C964C8">
        <w:rPr>
          <w:color w:val="000000" w:themeColor="text1"/>
        </w:rPr>
        <w:t>parityaktukāma   2.27.5c</w:t>
      </w:r>
    </w:p>
    <w:p w14:paraId="247E5003" w14:textId="77777777" w:rsidR="00AF2FE0" w:rsidRPr="00C964C8" w:rsidRDefault="00AF2FE0" w:rsidP="00AF2FE0">
      <w:pPr>
        <w:spacing w:after="60"/>
        <w:ind w:left="360" w:hanging="360"/>
        <w:rPr>
          <w:color w:val="000000" w:themeColor="text1"/>
        </w:rPr>
      </w:pPr>
      <w:r w:rsidRPr="00C964C8">
        <w:rPr>
          <w:color w:val="000000" w:themeColor="text1"/>
        </w:rPr>
        <w:t>trātukāma   6.114.22a</w:t>
      </w:r>
    </w:p>
    <w:p w14:paraId="1CD047F4" w14:textId="77777777" w:rsidR="00AF2FE0" w:rsidRPr="00C964C8" w:rsidRDefault="00AF2FE0" w:rsidP="00AF2FE0">
      <w:pPr>
        <w:spacing w:after="60"/>
        <w:ind w:left="360" w:hanging="360"/>
        <w:rPr>
          <w:color w:val="000000" w:themeColor="text1"/>
        </w:rPr>
      </w:pPr>
      <w:r w:rsidRPr="00C964C8">
        <w:rPr>
          <w:color w:val="000000" w:themeColor="text1"/>
        </w:rPr>
        <w:t>vitrāsayitukāma   3.59.15c</w:t>
      </w:r>
    </w:p>
    <w:p w14:paraId="7D650C57" w14:textId="77777777" w:rsidR="00AF2FE0" w:rsidRPr="00C964C8" w:rsidRDefault="00AF2FE0" w:rsidP="00AF2FE0">
      <w:pPr>
        <w:spacing w:after="60"/>
        <w:ind w:left="360" w:hanging="360"/>
        <w:rPr>
          <w:color w:val="000000" w:themeColor="text1"/>
        </w:rPr>
      </w:pPr>
      <w:r w:rsidRPr="00C964C8">
        <w:rPr>
          <w:color w:val="000000" w:themeColor="text1"/>
        </w:rPr>
        <w:t>dagdhukāma   3 App.6.11   6 App.62.310   App.63.123</w:t>
      </w:r>
    </w:p>
    <w:p w14:paraId="2897685B" w14:textId="77777777" w:rsidR="00AF2FE0" w:rsidRPr="00C964C8" w:rsidRDefault="00AF2FE0" w:rsidP="00AF2FE0">
      <w:pPr>
        <w:spacing w:after="60"/>
        <w:ind w:left="360" w:hanging="360"/>
        <w:rPr>
          <w:color w:val="000000" w:themeColor="text1"/>
        </w:rPr>
      </w:pPr>
      <w:r w:rsidRPr="00C964C8">
        <w:rPr>
          <w:color w:val="000000" w:themeColor="text1"/>
        </w:rPr>
        <w:t>dātukāma   7.86.5c</w:t>
      </w:r>
    </w:p>
    <w:p w14:paraId="538B438C" w14:textId="77777777" w:rsidR="00AF2FE0" w:rsidRPr="00C964C8" w:rsidRDefault="00AF2FE0" w:rsidP="00AF2FE0">
      <w:pPr>
        <w:spacing w:after="60"/>
        <w:ind w:left="360" w:hanging="360"/>
        <w:rPr>
          <w:color w:val="000000" w:themeColor="text1"/>
        </w:rPr>
      </w:pPr>
      <w:r w:rsidRPr="00C964C8">
        <w:rPr>
          <w:color w:val="000000" w:themeColor="text1"/>
        </w:rPr>
        <w:t>draṣṭukāma   1.65.5c   72.4b,5f   2.95.38c,39b   3.55.2b   4.59.11a,13c   65.33c   5.48.15a   6.15.23d   66.24d   7.99.17a   1.1317*   5.462*  1229*   6.1682*2   1694*7   App.73.3   7.1127(C)*2</w:t>
      </w:r>
    </w:p>
    <w:p w14:paraId="20AB3F8E" w14:textId="77777777" w:rsidR="00AF2FE0" w:rsidRPr="00C964C8" w:rsidRDefault="00AF2FE0" w:rsidP="00AF2FE0">
      <w:pPr>
        <w:spacing w:after="60"/>
        <w:ind w:left="360" w:hanging="360"/>
        <w:rPr>
          <w:color w:val="000000" w:themeColor="text1"/>
        </w:rPr>
      </w:pPr>
      <w:r w:rsidRPr="00C964C8">
        <w:rPr>
          <w:color w:val="000000" w:themeColor="text1"/>
        </w:rPr>
        <w:t>draṣṭumanas   7.1457*2</w:t>
      </w:r>
    </w:p>
    <w:p w14:paraId="64B2016D" w14:textId="77777777" w:rsidR="00AF2FE0" w:rsidRPr="00C964C8" w:rsidRDefault="00AF2FE0" w:rsidP="00AF2FE0">
      <w:pPr>
        <w:spacing w:after="60"/>
        <w:ind w:left="360" w:hanging="360"/>
        <w:rPr>
          <w:color w:val="000000" w:themeColor="text1"/>
        </w:rPr>
      </w:pPr>
      <w:r w:rsidRPr="00C964C8">
        <w:rPr>
          <w:color w:val="000000" w:themeColor="text1"/>
        </w:rPr>
        <w:t xml:space="preserve">pātukāma   2.38.16c </w:t>
      </w:r>
    </w:p>
    <w:p w14:paraId="1BEDA072" w14:textId="77777777" w:rsidR="00AF2FE0" w:rsidRPr="00C964C8" w:rsidRDefault="00AF2FE0" w:rsidP="00AF2FE0">
      <w:pPr>
        <w:spacing w:after="60"/>
        <w:ind w:left="360" w:hanging="360"/>
        <w:rPr>
          <w:color w:val="000000" w:themeColor="text1"/>
        </w:rPr>
      </w:pPr>
      <w:r w:rsidRPr="00C964C8">
        <w:rPr>
          <w:color w:val="000000" w:themeColor="text1"/>
        </w:rPr>
        <w:t>bhoktukāma   7.90.23d</w:t>
      </w:r>
    </w:p>
    <w:p w14:paraId="0630F3D5" w14:textId="77777777" w:rsidR="00AF2FE0" w:rsidRPr="00C964C8" w:rsidRDefault="00AF2FE0" w:rsidP="00AF2FE0">
      <w:pPr>
        <w:spacing w:after="60"/>
        <w:ind w:left="360" w:hanging="360"/>
        <w:rPr>
          <w:color w:val="000000" w:themeColor="text1"/>
        </w:rPr>
      </w:pPr>
      <w:r w:rsidRPr="00C964C8">
        <w:rPr>
          <w:color w:val="000000" w:themeColor="text1"/>
        </w:rPr>
        <w:t>bhoktumanas   2.84.13c</w:t>
      </w:r>
    </w:p>
    <w:p w14:paraId="1F06F19F" w14:textId="77777777" w:rsidR="00AF2FE0" w:rsidRPr="00C964C8" w:rsidRDefault="00AF2FE0" w:rsidP="00AF2FE0">
      <w:pPr>
        <w:spacing w:after="60"/>
        <w:ind w:left="360" w:hanging="360"/>
        <w:rPr>
          <w:color w:val="000000" w:themeColor="text1"/>
        </w:rPr>
      </w:pPr>
      <w:r w:rsidRPr="00C964C8">
        <w:rPr>
          <w:color w:val="000000" w:themeColor="text1"/>
        </w:rPr>
        <w:t>martukāma   3.38.1d   v.l.   6.11.13d</w:t>
      </w:r>
    </w:p>
    <w:p w14:paraId="68701FED" w14:textId="77777777" w:rsidR="00AF2FE0" w:rsidRPr="00C964C8" w:rsidRDefault="00AF2FE0" w:rsidP="00AF2FE0">
      <w:pPr>
        <w:spacing w:after="60"/>
        <w:ind w:left="360" w:hanging="360"/>
        <w:rPr>
          <w:color w:val="000000" w:themeColor="text1"/>
        </w:rPr>
      </w:pPr>
      <w:r w:rsidRPr="00C964C8">
        <w:rPr>
          <w:color w:val="000000" w:themeColor="text1"/>
        </w:rPr>
        <w:t>moktukāma   6 App.I.57.18</w:t>
      </w:r>
    </w:p>
    <w:p w14:paraId="3085A5A9" w14:textId="77777777" w:rsidR="00AF2FE0" w:rsidRPr="00C964C8" w:rsidRDefault="00AF2FE0" w:rsidP="00AF2FE0">
      <w:pPr>
        <w:spacing w:after="60"/>
        <w:ind w:left="360" w:hanging="360"/>
        <w:rPr>
          <w:color w:val="000000" w:themeColor="text1"/>
        </w:rPr>
      </w:pPr>
      <w:r w:rsidRPr="00C964C8">
        <w:rPr>
          <w:color w:val="000000" w:themeColor="text1"/>
        </w:rPr>
        <w:t>yaṣṭukāma   1.10.8b   56.17a</w:t>
      </w:r>
    </w:p>
    <w:p w14:paraId="123100B7" w14:textId="77777777" w:rsidR="00AF2FE0" w:rsidRPr="00C964C8" w:rsidRDefault="00AF2FE0" w:rsidP="00AF2FE0">
      <w:pPr>
        <w:spacing w:after="60"/>
        <w:ind w:left="360" w:hanging="360"/>
        <w:rPr>
          <w:color w:val="000000" w:themeColor="text1"/>
        </w:rPr>
      </w:pPr>
      <w:r w:rsidRPr="00C964C8">
        <w:rPr>
          <w:color w:val="000000" w:themeColor="text1"/>
        </w:rPr>
        <w:t>yoktukāma   2.2.3c</w:t>
      </w:r>
    </w:p>
    <w:p w14:paraId="7CF5286B" w14:textId="25FEF8F3" w:rsidR="00AF2FE0" w:rsidRPr="00C964C8" w:rsidRDefault="00AF2FE0" w:rsidP="00AF2FE0">
      <w:pPr>
        <w:spacing w:after="60"/>
        <w:ind w:left="360" w:hanging="360"/>
        <w:rPr>
          <w:color w:val="000000" w:themeColor="text1"/>
        </w:rPr>
      </w:pPr>
      <w:r w:rsidRPr="00C964C8">
        <w:rPr>
          <w:color w:val="000000" w:themeColor="text1"/>
        </w:rPr>
        <w:t>yoddhukāma   6.40.63d   46.5d   66.1d v.l.</w:t>
      </w:r>
      <w:r w:rsidR="004527E0" w:rsidRPr="00C964C8">
        <w:rPr>
          <w:color w:val="000000" w:themeColor="text1"/>
        </w:rPr>
        <w:t xml:space="preserve">   </w:t>
      </w:r>
      <w:r w:rsidRPr="00C964C8">
        <w:rPr>
          <w:color w:val="000000" w:themeColor="text1"/>
        </w:rPr>
        <w:t>7.60.12a,v.l.</w:t>
      </w:r>
      <w:r w:rsidR="004527E0" w:rsidRPr="00C964C8">
        <w:rPr>
          <w:color w:val="000000" w:themeColor="text1"/>
        </w:rPr>
        <w:t xml:space="preserve"> </w:t>
      </w:r>
      <w:r w:rsidRPr="00C964C8">
        <w:rPr>
          <w:color w:val="000000" w:themeColor="text1"/>
        </w:rPr>
        <w:t xml:space="preserve">17a   91.4c  </w:t>
      </w:r>
      <w:r w:rsidR="003F2E91" w:rsidRPr="00C964C8">
        <w:rPr>
          <w:color w:val="000000" w:themeColor="text1"/>
        </w:rPr>
        <w:t xml:space="preserve"> </w:t>
      </w:r>
      <w:r w:rsidRPr="00C964C8">
        <w:rPr>
          <w:color w:val="000000" w:themeColor="text1"/>
        </w:rPr>
        <w:t xml:space="preserve">4.329* </w:t>
      </w:r>
      <w:r w:rsidR="004527E0" w:rsidRPr="00C964C8">
        <w:rPr>
          <w:color w:val="000000" w:themeColor="text1"/>
        </w:rPr>
        <w:t xml:space="preserve">  </w:t>
      </w:r>
      <w:r w:rsidR="003F2E91" w:rsidRPr="00C964C8">
        <w:rPr>
          <w:color w:val="000000" w:themeColor="text1"/>
        </w:rPr>
        <w:br/>
      </w:r>
      <w:r w:rsidRPr="00C964C8">
        <w:rPr>
          <w:color w:val="000000" w:themeColor="text1"/>
        </w:rPr>
        <w:t>6</w:t>
      </w:r>
      <w:r w:rsidR="004527E0" w:rsidRPr="00C964C8">
        <w:rPr>
          <w:color w:val="000000" w:themeColor="text1"/>
        </w:rPr>
        <w:t xml:space="preserve"> </w:t>
      </w:r>
      <w:r w:rsidRPr="00C964C8">
        <w:rPr>
          <w:color w:val="000000" w:themeColor="text1"/>
        </w:rPr>
        <w:t>App.30.12*  App.58.449</w:t>
      </w:r>
    </w:p>
    <w:p w14:paraId="641C9D0F" w14:textId="77777777" w:rsidR="00AF2FE0" w:rsidRPr="00C964C8" w:rsidRDefault="00AF2FE0" w:rsidP="00AF2FE0">
      <w:pPr>
        <w:spacing w:after="60"/>
        <w:ind w:left="360" w:hanging="360"/>
        <w:rPr>
          <w:color w:val="000000" w:themeColor="text1"/>
        </w:rPr>
      </w:pPr>
      <w:r w:rsidRPr="00C964C8">
        <w:rPr>
          <w:color w:val="000000" w:themeColor="text1"/>
        </w:rPr>
        <w:t>vaktukāma   2.10.13b   3.10.34b   6 App.6.92</w:t>
      </w:r>
    </w:p>
    <w:p w14:paraId="38C242F5" w14:textId="77777777" w:rsidR="00AF2FE0" w:rsidRPr="00C964C8" w:rsidRDefault="00AF2FE0" w:rsidP="00AF2FE0">
      <w:pPr>
        <w:spacing w:after="60"/>
        <w:ind w:left="360" w:hanging="360"/>
        <w:rPr>
          <w:color w:val="000000" w:themeColor="text1"/>
        </w:rPr>
      </w:pPr>
      <w:r w:rsidRPr="00C964C8">
        <w:rPr>
          <w:color w:val="000000" w:themeColor="text1"/>
        </w:rPr>
        <w:t>nivartayitukāma   2.102.1e</w:t>
      </w:r>
    </w:p>
    <w:p w14:paraId="0F8F8A2C" w14:textId="6C80B49B" w:rsidR="00AF2FE0" w:rsidRPr="00C964C8" w:rsidRDefault="00AF2FE0" w:rsidP="00AF2FE0">
      <w:pPr>
        <w:spacing w:after="60"/>
        <w:ind w:left="360" w:hanging="360"/>
        <w:rPr>
          <w:color w:val="000000" w:themeColor="text1"/>
        </w:rPr>
      </w:pPr>
      <w:r w:rsidRPr="00C964C8">
        <w:rPr>
          <w:color w:val="000000" w:themeColor="text1"/>
        </w:rPr>
        <w:t xml:space="preserve">praveṣṭukāma   5.143*2   6.3242*1   </w:t>
      </w:r>
      <w:r w:rsidR="001324E2" w:rsidRPr="00C964C8">
        <w:rPr>
          <w:color w:val="000000" w:themeColor="text1"/>
        </w:rPr>
        <w:br/>
      </w:r>
      <w:r w:rsidRPr="00C964C8">
        <w:rPr>
          <w:color w:val="000000" w:themeColor="text1"/>
        </w:rPr>
        <w:t>7 App.1.20</w:t>
      </w:r>
    </w:p>
    <w:p w14:paraId="10B4734F" w14:textId="77777777" w:rsidR="00AF2FE0" w:rsidRPr="00C964C8" w:rsidRDefault="00AF2FE0" w:rsidP="00AF2FE0">
      <w:pPr>
        <w:spacing w:after="60"/>
        <w:ind w:left="360" w:hanging="360"/>
        <w:rPr>
          <w:color w:val="000000" w:themeColor="text1"/>
        </w:rPr>
      </w:pPr>
      <w:r w:rsidRPr="00C964C8">
        <w:rPr>
          <w:color w:val="000000" w:themeColor="text1"/>
        </w:rPr>
        <w:t>śaptukāma   7.1006*2</w:t>
      </w:r>
    </w:p>
    <w:p w14:paraId="75B84F73" w14:textId="77777777" w:rsidR="00AF2FE0" w:rsidRPr="00C964C8" w:rsidRDefault="00AF2FE0" w:rsidP="00AF2FE0">
      <w:pPr>
        <w:spacing w:after="60"/>
        <w:ind w:left="360" w:hanging="360"/>
        <w:rPr>
          <w:color w:val="000000" w:themeColor="text1"/>
        </w:rPr>
      </w:pPr>
      <w:r w:rsidRPr="00C964C8">
        <w:rPr>
          <w:color w:val="000000" w:themeColor="text1"/>
        </w:rPr>
        <w:t>śrotukāma   5.55.36a   1.206*4   2.1998*3</w:t>
      </w:r>
    </w:p>
    <w:p w14:paraId="3ACCDFFF" w14:textId="77777777" w:rsidR="00AF2FE0" w:rsidRPr="00C964C8" w:rsidRDefault="00AF2FE0" w:rsidP="00AF2FE0">
      <w:pPr>
        <w:spacing w:after="60"/>
        <w:ind w:left="360" w:hanging="360"/>
        <w:rPr>
          <w:color w:val="000000" w:themeColor="text1"/>
        </w:rPr>
      </w:pPr>
      <w:r w:rsidRPr="00C964C8">
        <w:rPr>
          <w:color w:val="000000" w:themeColor="text1"/>
        </w:rPr>
        <w:t>sraṣṭukāma   7.55.12a</w:t>
      </w:r>
    </w:p>
    <w:p w14:paraId="60B9FECB" w14:textId="77777777" w:rsidR="00AF2FE0" w:rsidRPr="00C964C8" w:rsidRDefault="00AF2FE0" w:rsidP="00AF2FE0">
      <w:pPr>
        <w:spacing w:after="60"/>
        <w:ind w:left="360" w:hanging="360"/>
        <w:rPr>
          <w:color w:val="000000" w:themeColor="text1"/>
        </w:rPr>
      </w:pPr>
      <w:r w:rsidRPr="00C964C8">
        <w:rPr>
          <w:color w:val="000000" w:themeColor="text1"/>
        </w:rPr>
        <w:t>svaptukāma    5.782*2</w:t>
      </w:r>
    </w:p>
    <w:p w14:paraId="5A70A4AF" w14:textId="77777777" w:rsidR="00AF2FE0" w:rsidRPr="00C964C8" w:rsidRDefault="00AF2FE0" w:rsidP="00AF2FE0">
      <w:pPr>
        <w:spacing w:after="60"/>
        <w:ind w:left="360" w:hanging="360"/>
        <w:rPr>
          <w:color w:val="000000" w:themeColor="text1"/>
        </w:rPr>
      </w:pPr>
      <w:r w:rsidRPr="00C964C8">
        <w:rPr>
          <w:color w:val="000000" w:themeColor="text1"/>
        </w:rPr>
        <w:t>hantukāma   3.61.2c   6.77.14a   6.1013*2   1197* 5   App.2.331   App.48.18</w:t>
      </w:r>
    </w:p>
    <w:p w14:paraId="2E6ABFD7" w14:textId="77777777" w:rsidR="00AF2FE0" w:rsidRPr="00C964C8" w:rsidRDefault="00AF2FE0" w:rsidP="00AF2FE0">
      <w:pPr>
        <w:spacing w:after="60"/>
        <w:ind w:left="360" w:hanging="360"/>
        <w:rPr>
          <w:color w:val="000000" w:themeColor="text1"/>
        </w:rPr>
      </w:pPr>
      <w:r w:rsidRPr="00C964C8">
        <w:rPr>
          <w:color w:val="000000" w:themeColor="text1"/>
        </w:rPr>
        <w:t>hotukāma   6.1568*</w:t>
      </w:r>
    </w:p>
    <w:p w14:paraId="504E7505" w14:textId="77777777" w:rsidR="00AF2FE0" w:rsidRPr="00C964C8" w:rsidRDefault="00AF2FE0" w:rsidP="00AF2FE0">
      <w:pPr>
        <w:spacing w:after="60"/>
        <w:ind w:left="360" w:hanging="360"/>
        <w:rPr>
          <w:color w:val="000000" w:themeColor="text1"/>
        </w:rPr>
      </w:pPr>
      <w:r w:rsidRPr="00C964C8">
        <w:rPr>
          <w:color w:val="000000" w:themeColor="text1"/>
        </w:rPr>
        <w:t>āhartukāma   7.35.21c</w:t>
      </w:r>
    </w:p>
    <w:p w14:paraId="6CEC1974" w14:textId="5649EAA4" w:rsidR="00AF2FE0" w:rsidRPr="00C964C8" w:rsidRDefault="00AF2FE0" w:rsidP="00AF2FE0">
      <w:pPr>
        <w:spacing w:after="60"/>
        <w:ind w:left="360" w:hanging="360"/>
        <w:rPr>
          <w:color w:val="000000" w:themeColor="text1"/>
        </w:rPr>
      </w:pPr>
      <w:r w:rsidRPr="00C964C8">
        <w:rPr>
          <w:color w:val="000000" w:themeColor="text1"/>
        </w:rPr>
        <w:t>prahartukāma   6.91.9c   7.22.32a   6.1691*</w:t>
      </w:r>
    </w:p>
    <w:p w14:paraId="6CBB7F60" w14:textId="77777777" w:rsidR="00AF2FE0" w:rsidRPr="00C964C8" w:rsidRDefault="00AF2FE0" w:rsidP="00AF2FE0">
      <w:pPr>
        <w:spacing w:after="60"/>
        <w:ind w:left="360" w:hanging="360"/>
        <w:rPr>
          <w:color w:val="000000" w:themeColor="text1"/>
          <w:sz w:val="16"/>
          <w:szCs w:val="16"/>
        </w:rPr>
      </w:pPr>
    </w:p>
    <w:p w14:paraId="0F76C842" w14:textId="1A0B2BC0" w:rsidR="00AF2FE0" w:rsidRPr="00C964C8" w:rsidRDefault="00AF2FE0" w:rsidP="00361D61">
      <w:pPr>
        <w:spacing w:after="60"/>
        <w:ind w:left="360" w:hanging="360"/>
        <w:rPr>
          <w:color w:val="000000" w:themeColor="text1"/>
        </w:rPr>
      </w:pPr>
      <w:r w:rsidRPr="00C964C8">
        <w:rPr>
          <w:b/>
          <w:color w:val="000000" w:themeColor="text1"/>
        </w:rPr>
        <w:t>intensives</w:t>
      </w:r>
      <w:r w:rsidRPr="00C964C8">
        <w:rPr>
          <w:color w:val="000000" w:themeColor="text1"/>
        </w:rPr>
        <w:t xml:space="preserve"> </w:t>
      </w:r>
      <w:r w:rsidR="00361D61" w:rsidRPr="00C964C8">
        <w:rPr>
          <w:color w:val="000000" w:themeColor="text1"/>
        </w:rPr>
        <w:t xml:space="preserve">– </w:t>
      </w:r>
      <w:r w:rsidRPr="00C964C8">
        <w:rPr>
          <w:color w:val="000000" w:themeColor="text1"/>
        </w:rPr>
        <w:t xml:space="preserve">for </w:t>
      </w:r>
      <w:r w:rsidR="00361D61" w:rsidRPr="00C964C8">
        <w:rPr>
          <w:color w:val="000000" w:themeColor="text1"/>
        </w:rPr>
        <w:t xml:space="preserve">instances noted in the </w:t>
      </w:r>
      <w:r w:rsidR="00361D61" w:rsidRPr="00C964C8">
        <w:rPr>
          <w:color w:val="000000" w:themeColor="text1"/>
        </w:rPr>
        <w:br/>
        <w:t>4th-5th sta</w:t>
      </w:r>
      <w:r w:rsidR="00932108" w:rsidRPr="00C964C8">
        <w:rPr>
          <w:color w:val="000000" w:themeColor="text1"/>
        </w:rPr>
        <w:t>g</w:t>
      </w:r>
      <w:r w:rsidR="00361D61" w:rsidRPr="00C964C8">
        <w:rPr>
          <w:color w:val="000000" w:themeColor="text1"/>
        </w:rPr>
        <w:t>es see below</w:t>
      </w:r>
    </w:p>
    <w:p w14:paraId="639403C9" w14:textId="73A4AC66" w:rsidR="00361D61" w:rsidRPr="00C964C8" w:rsidRDefault="00361D61" w:rsidP="00361D61">
      <w:pPr>
        <w:spacing w:after="60"/>
        <w:ind w:left="360" w:hanging="360"/>
        <w:rPr>
          <w:color w:val="000000" w:themeColor="text1"/>
        </w:rPr>
        <w:sectPr w:rsidR="00361D61" w:rsidRPr="00C964C8" w:rsidSect="00AF2FE0">
          <w:type w:val="continuous"/>
          <w:pgSz w:w="11900" w:h="16840"/>
          <w:pgMar w:top="1440" w:right="1440" w:bottom="1152" w:left="1440" w:header="706" w:footer="706" w:gutter="0"/>
          <w:cols w:num="2" w:space="360"/>
          <w:titlePg/>
          <w:docGrid w:linePitch="360"/>
        </w:sectPr>
      </w:pPr>
    </w:p>
    <w:p w14:paraId="0E99C83F" w14:textId="77777777" w:rsidR="000902F2" w:rsidRPr="00C964C8" w:rsidRDefault="000902F2">
      <w:pPr>
        <w:suppressAutoHyphens w:val="0"/>
        <w:overflowPunct/>
        <w:autoSpaceDE/>
        <w:ind w:firstLine="0"/>
        <w:textAlignment w:val="auto"/>
        <w:rPr>
          <w:color w:val="000000" w:themeColor="text1"/>
        </w:rPr>
      </w:pPr>
      <w:r w:rsidRPr="00C964C8">
        <w:rPr>
          <w:color w:val="000000" w:themeColor="text1"/>
        </w:rPr>
        <w:br w:type="page"/>
      </w:r>
    </w:p>
    <w:p w14:paraId="24C8375B" w14:textId="77777777" w:rsidR="000902F2" w:rsidRPr="00C964C8" w:rsidRDefault="00790C0D" w:rsidP="000902F2">
      <w:pPr>
        <w:tabs>
          <w:tab w:val="left" w:pos="360"/>
        </w:tabs>
        <w:spacing w:before="240" w:after="60"/>
        <w:ind w:left="360" w:hanging="360"/>
        <w:rPr>
          <w:rFonts w:cs="Gentium"/>
          <w:color w:val="000000" w:themeColor="text1"/>
        </w:rPr>
      </w:pPr>
      <w:r w:rsidRPr="00C964C8">
        <w:rPr>
          <w:color w:val="000000" w:themeColor="text1"/>
        </w:rPr>
        <w:lastRenderedPageBreak/>
        <w:t xml:space="preserve">of the </w:t>
      </w:r>
      <w:r w:rsidRPr="00C964C8">
        <w:rPr>
          <w:b/>
          <w:color w:val="000000" w:themeColor="text1"/>
        </w:rPr>
        <w:t>reciprocal pronouns</w:t>
      </w:r>
      <w:r w:rsidRPr="00C964C8">
        <w:rPr>
          <w:color w:val="000000" w:themeColor="text1"/>
        </w:rPr>
        <w:t xml:space="preserve"> </w:t>
      </w:r>
      <w:r w:rsidRPr="00C964C8">
        <w:rPr>
          <w:i/>
          <w:color w:val="000000" w:themeColor="text1"/>
        </w:rPr>
        <w:t>anyonya</w:t>
      </w:r>
      <w:r w:rsidRPr="00C964C8">
        <w:rPr>
          <w:color w:val="000000" w:themeColor="text1"/>
        </w:rPr>
        <w:t xml:space="preserve"> occurs mainly in the 1st stage (49 times against 25 in 2nd stage, also 9 times in 3rd stage), </w:t>
      </w:r>
      <w:r w:rsidRPr="00C964C8">
        <w:rPr>
          <w:i/>
          <w:color w:val="000000" w:themeColor="text1"/>
        </w:rPr>
        <w:t>paraspara</w:t>
      </w:r>
      <w:r w:rsidRPr="00C964C8">
        <w:rPr>
          <w:color w:val="000000" w:themeColor="text1"/>
        </w:rPr>
        <w:t xml:space="preserve"> slightly more in 2nd stage (15 times in 1st, 18 in 2nd, 16 in 3rd), and </w:t>
      </w:r>
      <w:r w:rsidRPr="00C964C8">
        <w:rPr>
          <w:i/>
          <w:color w:val="000000" w:themeColor="text1"/>
        </w:rPr>
        <w:t>itaretara</w:t>
      </w:r>
      <w:r w:rsidRPr="00C964C8">
        <w:rPr>
          <w:color w:val="000000" w:themeColor="text1"/>
        </w:rPr>
        <w:t xml:space="preserve"> only in the Yuddhakāṇḍa (</w:t>
      </w:r>
      <w:r w:rsidRPr="00C964C8">
        <w:rPr>
          <w:rFonts w:cs="Gentium"/>
          <w:color w:val="000000" w:themeColor="text1"/>
        </w:rPr>
        <w:t>46.38b and 114.29c(iic.); both 2nd stage)</w:t>
      </w:r>
    </w:p>
    <w:p w14:paraId="42CA2199" w14:textId="3000610C" w:rsidR="00DD4F60" w:rsidRPr="00C964C8" w:rsidRDefault="004F4FCA" w:rsidP="000902F2">
      <w:pPr>
        <w:tabs>
          <w:tab w:val="left" w:pos="360"/>
        </w:tabs>
        <w:spacing w:before="240" w:after="60"/>
        <w:ind w:left="360" w:hanging="360"/>
        <w:rPr>
          <w:rFonts w:cs="Gentium"/>
          <w:color w:val="000000" w:themeColor="text1"/>
        </w:rPr>
      </w:pPr>
      <w:r w:rsidRPr="00C964C8">
        <w:rPr>
          <w:color w:val="000000" w:themeColor="text1"/>
        </w:rPr>
        <w:t xml:space="preserve">on </w:t>
      </w:r>
      <w:r w:rsidR="003A0896" w:rsidRPr="00C964C8">
        <w:rPr>
          <w:color w:val="000000" w:themeColor="text1"/>
        </w:rPr>
        <w:t xml:space="preserve">the so-called </w:t>
      </w:r>
      <w:r w:rsidR="003A0896" w:rsidRPr="00C964C8">
        <w:rPr>
          <w:b/>
          <w:color w:val="000000" w:themeColor="text1"/>
        </w:rPr>
        <w:t>past active participle</w:t>
      </w:r>
      <w:r w:rsidR="003A0896" w:rsidRPr="00C964C8">
        <w:rPr>
          <w:color w:val="000000" w:themeColor="text1"/>
        </w:rPr>
        <w:t xml:space="preserve"> (i.e. p.p.p. + </w:t>
      </w:r>
      <w:r w:rsidR="003A0896" w:rsidRPr="00C964C8">
        <w:rPr>
          <w:i/>
          <w:color w:val="000000" w:themeColor="text1"/>
        </w:rPr>
        <w:t>-vat</w:t>
      </w:r>
      <w:r w:rsidR="003A0896" w:rsidRPr="00C964C8">
        <w:rPr>
          <w:color w:val="000000" w:themeColor="text1"/>
        </w:rPr>
        <w:t xml:space="preserve">) </w:t>
      </w:r>
      <w:r w:rsidR="003A0896" w:rsidRPr="00C964C8">
        <w:rPr>
          <w:i/>
          <w:color w:val="000000" w:themeColor="text1"/>
        </w:rPr>
        <w:t>see</w:t>
      </w:r>
      <w:r w:rsidR="003A0896" w:rsidRPr="00C964C8">
        <w:rPr>
          <w:color w:val="000000" w:themeColor="text1"/>
        </w:rPr>
        <w:t xml:space="preserve"> </w:t>
      </w:r>
      <w:r w:rsidR="00E760DB" w:rsidRPr="00C964C8">
        <w:rPr>
          <w:color w:val="000000" w:themeColor="text1"/>
        </w:rPr>
        <w:t>JLB 2013</w:t>
      </w:r>
      <w:r w:rsidR="000C6866" w:rsidRPr="00C964C8">
        <w:rPr>
          <w:color w:val="000000" w:themeColor="text1"/>
        </w:rPr>
        <w:t xml:space="preserve">; a full list of </w:t>
      </w:r>
      <w:r w:rsidR="00DD4F60" w:rsidRPr="00C964C8">
        <w:rPr>
          <w:color w:val="000000" w:themeColor="text1"/>
        </w:rPr>
        <w:t>occurrences of the true perfect participle (cf. JLB 2000: 25-26, updating JLB 1969-70a) is:</w:t>
      </w:r>
    </w:p>
    <w:p w14:paraId="2CC4FABA" w14:textId="3A191A3F" w:rsidR="006B1952" w:rsidRPr="00C964C8" w:rsidRDefault="006B1952" w:rsidP="00EE794A">
      <w:pPr>
        <w:tabs>
          <w:tab w:val="left" w:pos="360"/>
        </w:tabs>
        <w:spacing w:after="60"/>
        <w:ind w:left="360" w:hanging="360"/>
        <w:rPr>
          <w:color w:val="000000" w:themeColor="text1"/>
        </w:rPr>
        <w:sectPr w:rsidR="006B1952" w:rsidRPr="00C964C8" w:rsidSect="00AF2FE0">
          <w:type w:val="continuous"/>
          <w:pgSz w:w="11900" w:h="16840"/>
          <w:pgMar w:top="1440" w:right="1440" w:bottom="1152" w:left="1440" w:header="706" w:footer="706" w:gutter="0"/>
          <w:cols w:space="708"/>
          <w:titlePg/>
          <w:docGrid w:linePitch="360"/>
        </w:sectPr>
      </w:pPr>
    </w:p>
    <w:p w14:paraId="1168F3FB" w14:textId="4447EF62" w:rsidR="006B1952" w:rsidRPr="00C964C8" w:rsidRDefault="006B1952" w:rsidP="006B1952">
      <w:pPr>
        <w:spacing w:after="60"/>
        <w:ind w:left="1710" w:hanging="1350"/>
        <w:rPr>
          <w:color w:val="000000" w:themeColor="text1"/>
        </w:rPr>
      </w:pPr>
      <w:r w:rsidRPr="00C964C8">
        <w:rPr>
          <w:i/>
          <w:color w:val="000000" w:themeColor="text1"/>
        </w:rPr>
        <w:t>īyuṣaḥ</w:t>
      </w:r>
      <w:r w:rsidRPr="00C964C8">
        <w:rPr>
          <w:color w:val="000000" w:themeColor="text1"/>
        </w:rPr>
        <w:t xml:space="preserve">   2.59.13d</w:t>
      </w:r>
    </w:p>
    <w:p w14:paraId="0264A6E0" w14:textId="1EA810EA" w:rsidR="006B1952" w:rsidRPr="00C964C8" w:rsidRDefault="006B1952" w:rsidP="006B1952">
      <w:pPr>
        <w:spacing w:after="60"/>
        <w:ind w:left="1710" w:hanging="1350"/>
        <w:rPr>
          <w:color w:val="000000" w:themeColor="text1"/>
        </w:rPr>
      </w:pPr>
      <w:r w:rsidRPr="00C964C8">
        <w:rPr>
          <w:i/>
          <w:color w:val="000000" w:themeColor="text1"/>
        </w:rPr>
        <w:t>eyivān</w:t>
      </w:r>
      <w:r w:rsidRPr="00C964C8">
        <w:rPr>
          <w:color w:val="000000" w:themeColor="text1"/>
        </w:rPr>
        <w:t xml:space="preserve">   2.56.17d, 4.66.1d, 6.47.126d</w:t>
      </w:r>
    </w:p>
    <w:p w14:paraId="6A6285D0" w14:textId="71C2E74F" w:rsidR="006B1952" w:rsidRPr="00C964C8" w:rsidRDefault="006B1952" w:rsidP="006B1952">
      <w:pPr>
        <w:spacing w:after="60"/>
        <w:ind w:left="1710" w:hanging="1350"/>
        <w:rPr>
          <w:color w:val="000000" w:themeColor="text1"/>
        </w:rPr>
      </w:pPr>
      <w:r w:rsidRPr="00C964C8">
        <w:rPr>
          <w:i/>
          <w:color w:val="000000" w:themeColor="text1"/>
        </w:rPr>
        <w:t>apeyuṣaḥ</w:t>
      </w:r>
      <w:r w:rsidRPr="00C964C8">
        <w:rPr>
          <w:color w:val="000000" w:themeColor="text1"/>
        </w:rPr>
        <w:t xml:space="preserve">   4.18.21b</w:t>
      </w:r>
    </w:p>
    <w:p w14:paraId="60B45D5F" w14:textId="5B1D8C81" w:rsidR="006B1952" w:rsidRPr="00C964C8" w:rsidRDefault="006B1952" w:rsidP="006B1952">
      <w:pPr>
        <w:spacing w:after="60"/>
        <w:ind w:left="1710" w:hanging="1350"/>
        <w:rPr>
          <w:color w:val="000000" w:themeColor="text1"/>
        </w:rPr>
      </w:pPr>
      <w:r w:rsidRPr="00C964C8">
        <w:rPr>
          <w:i/>
          <w:color w:val="000000" w:themeColor="text1"/>
        </w:rPr>
        <w:t>upeyuṣaḥ</w:t>
      </w:r>
      <w:r w:rsidRPr="00C964C8">
        <w:rPr>
          <w:color w:val="000000" w:themeColor="text1"/>
        </w:rPr>
        <w:t xml:space="preserve">   2.18.7b and 48.31b</w:t>
      </w:r>
    </w:p>
    <w:p w14:paraId="026EEA12" w14:textId="1C175797" w:rsidR="006B1952" w:rsidRPr="00C964C8" w:rsidRDefault="006B1952" w:rsidP="006B1952">
      <w:pPr>
        <w:spacing w:after="60"/>
        <w:ind w:left="1710" w:hanging="1350"/>
        <w:rPr>
          <w:color w:val="000000" w:themeColor="text1"/>
        </w:rPr>
      </w:pPr>
      <w:r w:rsidRPr="00C964C8">
        <w:rPr>
          <w:i/>
          <w:color w:val="000000" w:themeColor="text1"/>
        </w:rPr>
        <w:t>upeyivān</w:t>
      </w:r>
      <w:r w:rsidRPr="00C964C8">
        <w:rPr>
          <w:color w:val="000000" w:themeColor="text1"/>
        </w:rPr>
        <w:t xml:space="preserve">   1.41.9d, 57.2d, 7.95.16d</w:t>
      </w:r>
    </w:p>
    <w:p w14:paraId="74165EDF" w14:textId="4FD1DAC9" w:rsidR="006B1952" w:rsidRPr="00C964C8" w:rsidRDefault="006B1952" w:rsidP="006B1952">
      <w:pPr>
        <w:spacing w:after="60"/>
        <w:ind w:left="1710" w:hanging="1350"/>
        <w:rPr>
          <w:color w:val="000000" w:themeColor="text1"/>
        </w:rPr>
      </w:pPr>
      <w:r w:rsidRPr="00C964C8">
        <w:rPr>
          <w:i/>
          <w:color w:val="000000" w:themeColor="text1"/>
        </w:rPr>
        <w:t>abhyupeyivān</w:t>
      </w:r>
      <w:r w:rsidRPr="00C964C8">
        <w:rPr>
          <w:color w:val="000000" w:themeColor="text1"/>
        </w:rPr>
        <w:t xml:space="preserve">   1.68.7b</w:t>
      </w:r>
    </w:p>
    <w:p w14:paraId="194282E8" w14:textId="72CACD74" w:rsidR="006B1952" w:rsidRPr="00C964C8" w:rsidRDefault="006B1952" w:rsidP="006B1952">
      <w:pPr>
        <w:spacing w:after="60"/>
        <w:ind w:left="1710" w:hanging="1350"/>
        <w:rPr>
          <w:color w:val="000000" w:themeColor="text1"/>
        </w:rPr>
      </w:pPr>
      <w:r w:rsidRPr="00C964C8">
        <w:rPr>
          <w:i/>
          <w:color w:val="000000" w:themeColor="text1"/>
        </w:rPr>
        <w:t>samupeyivān</w:t>
      </w:r>
      <w:r w:rsidRPr="00C964C8">
        <w:rPr>
          <w:color w:val="000000" w:themeColor="text1"/>
        </w:rPr>
        <w:t xml:space="preserve">   1.72.1d</w:t>
      </w:r>
    </w:p>
    <w:p w14:paraId="27A4CC6F" w14:textId="44AA1612" w:rsidR="006B1952" w:rsidRPr="00C964C8" w:rsidRDefault="006B1952" w:rsidP="006B1952">
      <w:pPr>
        <w:spacing w:after="60"/>
        <w:ind w:left="1710" w:hanging="1350"/>
        <w:rPr>
          <w:color w:val="000000" w:themeColor="text1"/>
        </w:rPr>
      </w:pPr>
      <w:r w:rsidRPr="00C964C8">
        <w:rPr>
          <w:i/>
          <w:color w:val="000000" w:themeColor="text1"/>
        </w:rPr>
        <w:t>sameyivān</w:t>
      </w:r>
      <w:r w:rsidRPr="00C964C8">
        <w:rPr>
          <w:color w:val="000000" w:themeColor="text1"/>
        </w:rPr>
        <w:t xml:space="preserve">   1.76.18b[l.v.]</w:t>
      </w:r>
    </w:p>
    <w:p w14:paraId="7843831B" w14:textId="477DF43B" w:rsidR="006B1952" w:rsidRPr="00C964C8" w:rsidRDefault="006B1952" w:rsidP="006B1952">
      <w:pPr>
        <w:spacing w:after="60"/>
        <w:ind w:left="1710" w:hanging="1350"/>
        <w:rPr>
          <w:color w:val="000000" w:themeColor="text1"/>
        </w:rPr>
      </w:pPr>
      <w:r w:rsidRPr="00C964C8">
        <w:rPr>
          <w:i/>
          <w:color w:val="000000" w:themeColor="text1"/>
        </w:rPr>
        <w:t>jagmivān</w:t>
      </w:r>
      <w:r w:rsidRPr="00C964C8">
        <w:rPr>
          <w:color w:val="000000" w:themeColor="text1"/>
        </w:rPr>
        <w:t xml:space="preserve">   6.1293*9, 3596*11</w:t>
      </w:r>
    </w:p>
    <w:p w14:paraId="51099945" w14:textId="14BF4AAC" w:rsidR="006B1952" w:rsidRPr="00C964C8" w:rsidRDefault="006B1952" w:rsidP="006B1952">
      <w:pPr>
        <w:spacing w:after="60"/>
        <w:ind w:left="1354" w:hanging="1354"/>
        <w:rPr>
          <w:color w:val="000000" w:themeColor="text1"/>
        </w:rPr>
      </w:pPr>
      <w:r w:rsidRPr="00C964C8">
        <w:rPr>
          <w:i/>
          <w:color w:val="000000" w:themeColor="text1"/>
        </w:rPr>
        <w:t>upajagmivān</w:t>
      </w:r>
      <w:r w:rsidRPr="00C964C8">
        <w:rPr>
          <w:color w:val="000000" w:themeColor="text1"/>
        </w:rPr>
        <w:t xml:space="preserve">   7.76.18d, 94.9d</w:t>
      </w:r>
    </w:p>
    <w:p w14:paraId="7849CCA5" w14:textId="3F98093B" w:rsidR="006B1952" w:rsidRPr="00C964C8" w:rsidRDefault="006B1952" w:rsidP="006B1952">
      <w:pPr>
        <w:spacing w:after="60"/>
        <w:ind w:left="1354" w:hanging="1354"/>
        <w:rPr>
          <w:color w:val="000000" w:themeColor="text1"/>
        </w:rPr>
      </w:pPr>
      <w:r w:rsidRPr="00C964C8">
        <w:rPr>
          <w:i/>
          <w:color w:val="000000" w:themeColor="text1"/>
        </w:rPr>
        <w:t>tasthivān</w:t>
      </w:r>
      <w:r w:rsidRPr="00C964C8">
        <w:rPr>
          <w:color w:val="000000" w:themeColor="text1"/>
        </w:rPr>
        <w:t xml:space="preserve">   7.10.6d</w:t>
      </w:r>
    </w:p>
    <w:p w14:paraId="423CDB50" w14:textId="2505B6E5" w:rsidR="006B1952" w:rsidRPr="00C964C8" w:rsidRDefault="006B1952" w:rsidP="006B1952">
      <w:pPr>
        <w:spacing w:after="60"/>
        <w:ind w:left="1354" w:hanging="1354"/>
        <w:rPr>
          <w:color w:val="000000" w:themeColor="text1"/>
        </w:rPr>
      </w:pPr>
      <w:r w:rsidRPr="00C964C8">
        <w:rPr>
          <w:i/>
          <w:color w:val="000000" w:themeColor="text1"/>
        </w:rPr>
        <w:t>abhidadhyuṣī</w:t>
      </w:r>
      <w:r w:rsidRPr="00C964C8">
        <w:rPr>
          <w:color w:val="000000" w:themeColor="text1"/>
        </w:rPr>
        <w:t xml:space="preserve">   2.14.17c</w:t>
      </w:r>
    </w:p>
    <w:p w14:paraId="33B67231" w14:textId="7D921BC2" w:rsidR="006B1952" w:rsidRPr="00C964C8" w:rsidRDefault="006B1952" w:rsidP="006B1952">
      <w:pPr>
        <w:spacing w:after="60"/>
        <w:ind w:left="1354" w:hanging="1354"/>
        <w:rPr>
          <w:color w:val="000000" w:themeColor="text1"/>
        </w:rPr>
      </w:pPr>
      <w:r w:rsidRPr="00C964C8">
        <w:rPr>
          <w:i/>
          <w:color w:val="000000" w:themeColor="text1"/>
        </w:rPr>
        <w:t>abhipedivān</w:t>
      </w:r>
      <w:r w:rsidRPr="00C964C8">
        <w:rPr>
          <w:color w:val="000000" w:themeColor="text1"/>
        </w:rPr>
        <w:t xml:space="preserve">   5.3.7d</w:t>
      </w:r>
    </w:p>
    <w:p w14:paraId="79478B61" w14:textId="617C0B0E" w:rsidR="006B1952" w:rsidRPr="00C964C8" w:rsidRDefault="006B1952" w:rsidP="006B1952">
      <w:pPr>
        <w:spacing w:after="60"/>
        <w:ind w:left="1354" w:hanging="1354"/>
        <w:rPr>
          <w:color w:val="000000" w:themeColor="text1"/>
        </w:rPr>
      </w:pPr>
      <w:r w:rsidRPr="00C964C8">
        <w:rPr>
          <w:i/>
          <w:color w:val="000000" w:themeColor="text1"/>
        </w:rPr>
        <w:t>āpedivān</w:t>
      </w:r>
      <w:r w:rsidRPr="00C964C8">
        <w:rPr>
          <w:color w:val="000000" w:themeColor="text1"/>
        </w:rPr>
        <w:t xml:space="preserve">   2.10.31c</w:t>
      </w:r>
    </w:p>
    <w:p w14:paraId="48BAF050" w14:textId="5A969D57" w:rsidR="006B1952" w:rsidRPr="00C964C8" w:rsidRDefault="006B1952" w:rsidP="006B1952">
      <w:pPr>
        <w:spacing w:after="60"/>
        <w:ind w:left="1354" w:hanging="1354"/>
        <w:rPr>
          <w:color w:val="000000" w:themeColor="text1"/>
        </w:rPr>
      </w:pPr>
      <w:r w:rsidRPr="00C964C8">
        <w:rPr>
          <w:i/>
          <w:color w:val="000000" w:themeColor="text1"/>
        </w:rPr>
        <w:t>upapedivān</w:t>
      </w:r>
      <w:r w:rsidRPr="00C964C8">
        <w:rPr>
          <w:color w:val="000000" w:themeColor="text1"/>
        </w:rPr>
        <w:t xml:space="preserve">   2.66.43d</w:t>
      </w:r>
    </w:p>
    <w:p w14:paraId="46A21271" w14:textId="606A8B98" w:rsidR="006B1952" w:rsidRPr="00C964C8" w:rsidRDefault="006B1952" w:rsidP="006B1952">
      <w:pPr>
        <w:spacing w:after="60"/>
        <w:ind w:left="1354" w:hanging="1354"/>
        <w:rPr>
          <w:color w:val="000000" w:themeColor="text1"/>
        </w:rPr>
      </w:pPr>
      <w:r w:rsidRPr="00C964C8">
        <w:rPr>
          <w:i/>
          <w:color w:val="000000" w:themeColor="text1"/>
        </w:rPr>
        <w:t>-śaṃsivān</w:t>
      </w:r>
      <w:r w:rsidRPr="00C964C8">
        <w:rPr>
          <w:color w:val="000000" w:themeColor="text1"/>
        </w:rPr>
        <w:t xml:space="preserve">   2.16.60d (</w:t>
      </w:r>
      <w:r w:rsidRPr="00C964C8">
        <w:rPr>
          <w:i/>
          <w:color w:val="000000" w:themeColor="text1"/>
        </w:rPr>
        <w:t>apriya</w:t>
      </w:r>
      <w:r w:rsidRPr="00C964C8">
        <w:rPr>
          <w:color w:val="000000" w:themeColor="text1"/>
        </w:rPr>
        <w:t>-)</w:t>
      </w:r>
    </w:p>
    <w:p w14:paraId="52AA49AC" w14:textId="3F74958D" w:rsidR="006B1952" w:rsidRPr="00C964C8" w:rsidRDefault="006B1952" w:rsidP="00D1584D">
      <w:pPr>
        <w:spacing w:after="60"/>
        <w:ind w:left="1354" w:hanging="1354"/>
        <w:rPr>
          <w:color w:val="000000" w:themeColor="text1"/>
        </w:rPr>
      </w:pPr>
      <w:r w:rsidRPr="00C964C8">
        <w:rPr>
          <w:i/>
          <w:color w:val="000000" w:themeColor="text1"/>
        </w:rPr>
        <w:t>jaghnivān</w:t>
      </w:r>
      <w:r w:rsidRPr="00C964C8">
        <w:rPr>
          <w:color w:val="000000" w:themeColor="text1"/>
        </w:rPr>
        <w:t xml:space="preserve">   7.12.19d, 13.38b, 57.16b</w:t>
      </w:r>
    </w:p>
    <w:p w14:paraId="7084711C" w14:textId="206F7F7E" w:rsidR="006B1952" w:rsidRPr="00C964C8" w:rsidRDefault="006B1952" w:rsidP="006B1952">
      <w:pPr>
        <w:ind w:left="1354" w:hanging="1354"/>
        <w:rPr>
          <w:color w:val="000000" w:themeColor="text1"/>
        </w:rPr>
        <w:sectPr w:rsidR="006B1952" w:rsidRPr="00C964C8" w:rsidSect="006B1952">
          <w:type w:val="continuous"/>
          <w:pgSz w:w="11900" w:h="16840"/>
          <w:pgMar w:top="1440" w:right="1440" w:bottom="1152" w:left="1440" w:header="706" w:footer="706" w:gutter="0"/>
          <w:cols w:num="2" w:space="360"/>
          <w:titlePg/>
          <w:docGrid w:linePitch="360"/>
        </w:sectPr>
      </w:pPr>
      <w:r w:rsidRPr="00C964C8">
        <w:rPr>
          <w:i/>
          <w:color w:val="000000" w:themeColor="text1"/>
        </w:rPr>
        <w:t>vijahrivāṃs</w:t>
      </w:r>
      <w:r w:rsidRPr="00C964C8">
        <w:rPr>
          <w:color w:val="000000" w:themeColor="text1"/>
        </w:rPr>
        <w:t xml:space="preserve">  2.88.27a[l.v.]</w:t>
      </w:r>
    </w:p>
    <w:p w14:paraId="7678B25E" w14:textId="26DFA8DA" w:rsidR="000926FC" w:rsidRPr="00C964C8" w:rsidRDefault="000926FC" w:rsidP="00D1584D">
      <w:pPr>
        <w:spacing w:before="120" w:after="60"/>
        <w:ind w:left="360" w:firstLine="0"/>
        <w:rPr>
          <w:color w:val="000000" w:themeColor="text1"/>
        </w:rPr>
      </w:pPr>
      <w:r w:rsidRPr="00C964C8">
        <w:rPr>
          <w:i/>
          <w:color w:val="000000" w:themeColor="text1"/>
        </w:rPr>
        <w:t>vidvān</w:t>
      </w:r>
      <w:r w:rsidR="00D1584D" w:rsidRPr="00C964C8">
        <w:rPr>
          <w:color w:val="000000" w:themeColor="text1"/>
        </w:rPr>
        <w:t xml:space="preserve">  </w:t>
      </w:r>
      <w:r w:rsidRPr="00C964C8">
        <w:rPr>
          <w:color w:val="000000" w:themeColor="text1"/>
        </w:rPr>
        <w:t>1.1.3c,74d, 11.17b, 2.2.14a(ifc), 6.23a, 94.5a,29a, 4.5.18a(ifc), 7.23d[l.v.], 12.7c(ifc), 5.16.2a(ifc), 35.12b, 6.40.27c(ifc), 51.15a(ifc), 57.13a(ifc), 59.27d(ifc) and 7.61.5c; also 1.126* 2, 2.20*3 etc</w:t>
      </w:r>
    </w:p>
    <w:p w14:paraId="16F99AB9" w14:textId="3417D598" w:rsidR="000926FC" w:rsidRPr="00C964C8" w:rsidRDefault="000926FC" w:rsidP="00D1584D">
      <w:pPr>
        <w:tabs>
          <w:tab w:val="left" w:pos="360"/>
        </w:tabs>
        <w:spacing w:after="60"/>
        <w:ind w:left="360" w:firstLine="0"/>
        <w:rPr>
          <w:color w:val="000000" w:themeColor="text1"/>
        </w:rPr>
      </w:pPr>
      <w:r w:rsidRPr="00C964C8">
        <w:rPr>
          <w:i/>
          <w:color w:val="000000" w:themeColor="text1"/>
        </w:rPr>
        <w:t>avidvān</w:t>
      </w:r>
      <w:r w:rsidR="00D1584D" w:rsidRPr="00C964C8">
        <w:rPr>
          <w:color w:val="000000" w:themeColor="text1"/>
        </w:rPr>
        <w:t xml:space="preserve">  </w:t>
      </w:r>
      <w:r w:rsidRPr="00C964C8">
        <w:rPr>
          <w:color w:val="000000" w:themeColor="text1"/>
        </w:rPr>
        <w:t>1.6.8d,14d, 13.7c, 2.47.10a and 3.35.12b</w:t>
      </w:r>
    </w:p>
    <w:p w14:paraId="55D646E4" w14:textId="216B8AF0" w:rsidR="00E760DB" w:rsidRPr="00C964C8" w:rsidRDefault="00EE794A" w:rsidP="000926FC">
      <w:pPr>
        <w:tabs>
          <w:tab w:val="left" w:pos="360"/>
        </w:tabs>
        <w:spacing w:before="240" w:after="60"/>
        <w:ind w:left="360" w:hanging="360"/>
        <w:rPr>
          <w:color w:val="000000" w:themeColor="text1"/>
        </w:rPr>
      </w:pPr>
      <w:r w:rsidRPr="00C964C8">
        <w:rPr>
          <w:color w:val="000000" w:themeColor="text1"/>
        </w:rPr>
        <w:t xml:space="preserve">on the </w:t>
      </w:r>
      <w:r w:rsidRPr="00C964C8">
        <w:rPr>
          <w:b/>
          <w:color w:val="000000" w:themeColor="text1"/>
        </w:rPr>
        <w:t xml:space="preserve">agent noun in </w:t>
      </w:r>
      <w:r w:rsidRPr="00C964C8">
        <w:rPr>
          <w:b/>
          <w:i/>
          <w:color w:val="000000" w:themeColor="text1"/>
        </w:rPr>
        <w:t>-tṛ</w:t>
      </w:r>
      <w:r w:rsidRPr="00C964C8">
        <w:rPr>
          <w:color w:val="000000" w:themeColor="text1"/>
        </w:rPr>
        <w:t xml:space="preserve"> and the </w:t>
      </w:r>
      <w:r w:rsidRPr="00C964C8">
        <w:rPr>
          <w:b/>
          <w:color w:val="000000" w:themeColor="text1"/>
        </w:rPr>
        <w:t>periphrastic future</w:t>
      </w:r>
      <w:r w:rsidRPr="00C964C8">
        <w:rPr>
          <w:color w:val="000000" w:themeColor="text1"/>
        </w:rPr>
        <w:t xml:space="preserve"> </w:t>
      </w:r>
      <w:r w:rsidRPr="00C964C8">
        <w:rPr>
          <w:i/>
          <w:color w:val="000000" w:themeColor="text1"/>
        </w:rPr>
        <w:t>see</w:t>
      </w:r>
      <w:r w:rsidRPr="00C964C8">
        <w:rPr>
          <w:color w:val="000000" w:themeColor="text1"/>
        </w:rPr>
        <w:t xml:space="preserve"> Lowe 2017a</w:t>
      </w:r>
      <w:r w:rsidR="00873087" w:rsidRPr="00C964C8">
        <w:rPr>
          <w:color w:val="000000" w:themeColor="text1"/>
        </w:rPr>
        <w:t>: 287-88</w:t>
      </w:r>
      <w:r w:rsidRPr="00C964C8">
        <w:rPr>
          <w:color w:val="000000" w:themeColor="text1"/>
        </w:rPr>
        <w:t xml:space="preserve"> and Lowe 2017</w:t>
      </w:r>
      <w:r w:rsidR="00873087" w:rsidRPr="00C964C8">
        <w:rPr>
          <w:color w:val="000000" w:themeColor="text1"/>
        </w:rPr>
        <w:t>b</w:t>
      </w:r>
      <w:r w:rsidRPr="00C964C8">
        <w:rPr>
          <w:color w:val="000000" w:themeColor="text1"/>
        </w:rPr>
        <w:t>: 162-77 (drawing in part on JLB 1969-70a/2000)</w:t>
      </w:r>
    </w:p>
    <w:p w14:paraId="35BDE3AB" w14:textId="2522D71E" w:rsidR="000A1592" w:rsidRPr="00C964C8" w:rsidRDefault="000A1592" w:rsidP="000926FC">
      <w:pPr>
        <w:tabs>
          <w:tab w:val="left" w:pos="360"/>
        </w:tabs>
        <w:spacing w:before="240" w:after="60"/>
        <w:ind w:left="360" w:hanging="360"/>
        <w:rPr>
          <w:color w:val="000000" w:themeColor="text1"/>
        </w:rPr>
      </w:pPr>
      <w:r w:rsidRPr="00C964C8">
        <w:rPr>
          <w:color w:val="000000" w:themeColor="text1"/>
        </w:rPr>
        <w:t xml:space="preserve">instances of </w:t>
      </w:r>
      <w:r w:rsidRPr="00C964C8">
        <w:rPr>
          <w:b/>
          <w:color w:val="000000" w:themeColor="text1"/>
        </w:rPr>
        <w:t>irregular gerund</w:t>
      </w:r>
      <w:r w:rsidRPr="00C964C8">
        <w:rPr>
          <w:color w:val="000000" w:themeColor="text1"/>
        </w:rPr>
        <w:t xml:space="preserve"> forms are </w:t>
      </w:r>
      <w:r w:rsidRPr="00C964C8">
        <w:rPr>
          <w:i/>
          <w:color w:val="000000" w:themeColor="text1"/>
        </w:rPr>
        <w:t>gṛhya</w:t>
      </w:r>
      <w:r w:rsidR="00EF2D00" w:rsidRPr="00C964C8">
        <w:rPr>
          <w:i/>
          <w:color w:val="000000" w:themeColor="text1"/>
        </w:rPr>
        <w:t>,</w:t>
      </w:r>
      <w:r w:rsidRPr="00C964C8">
        <w:rPr>
          <w:color w:val="000000" w:themeColor="text1"/>
        </w:rPr>
        <w:t xml:space="preserve"> </w:t>
      </w:r>
      <w:r w:rsidR="00EF2D00" w:rsidRPr="00C964C8">
        <w:rPr>
          <w:color w:val="000000" w:themeColor="text1"/>
        </w:rPr>
        <w:t xml:space="preserve">occurring 48 times </w:t>
      </w:r>
      <w:r w:rsidRPr="00C964C8">
        <w:rPr>
          <w:color w:val="000000" w:themeColor="text1"/>
        </w:rPr>
        <w:t>(1.48.6c, 74.23d, 2.30.17c, 78.9a, 3.25.12c, 49.17d,22c, 52.5c, 64.13c, 70.1c, 4.43.14a, 50.14c, 51.14b, 5.16.12d, 25.25c, 35.64c, 36.26a, 38.19a, 42.14c, 49.21c, 51.38a, 55.16b, 56.134a, 60.10b</w:t>
      </w:r>
      <w:r w:rsidR="00983CA9" w:rsidRPr="00C964C8">
        <w:rPr>
          <w:color w:val="000000" w:themeColor="text1"/>
        </w:rPr>
        <w:t>,</w:t>
      </w:r>
      <w:r w:rsidRPr="00C964C8">
        <w:rPr>
          <w:color w:val="000000" w:themeColor="text1"/>
        </w:rPr>
        <w:t xml:space="preserve"> 65.12a, 6.22.8a,37a, 25.13c, 33.38c, 40.24c, 61.24c,34a, 62.3d, 86.6a, 114.8c, 7.7.33a, 9.2c, 18.13a, 32.63b,71c, 33.7a,17a, 34.20a,30</w:t>
      </w:r>
      <w:r w:rsidR="00983CA9" w:rsidRPr="00C964C8">
        <w:rPr>
          <w:color w:val="000000" w:themeColor="text1"/>
        </w:rPr>
        <w:t>c</w:t>
      </w:r>
      <w:r w:rsidRPr="00C964C8">
        <w:rPr>
          <w:color w:val="000000" w:themeColor="text1"/>
        </w:rPr>
        <w:t xml:space="preserve">,35c, </w:t>
      </w:r>
      <w:r w:rsidR="00983CA9" w:rsidRPr="00C964C8">
        <w:rPr>
          <w:color w:val="000000" w:themeColor="text1"/>
        </w:rPr>
        <w:t>6</w:t>
      </w:r>
      <w:r w:rsidRPr="00C964C8">
        <w:rPr>
          <w:color w:val="000000" w:themeColor="text1"/>
        </w:rPr>
        <w:t>1.9c, 71.15b, 88.13b)</w:t>
      </w:r>
      <w:r w:rsidR="00EF2D00" w:rsidRPr="00C964C8">
        <w:rPr>
          <w:color w:val="000000" w:themeColor="text1"/>
        </w:rPr>
        <w:t xml:space="preserve"> against 68</w:t>
      </w:r>
      <w:r w:rsidR="000D7C74" w:rsidRPr="00C964C8">
        <w:rPr>
          <w:color w:val="000000" w:themeColor="text1"/>
        </w:rPr>
        <w:t xml:space="preserve"> times</w:t>
      </w:r>
      <w:r w:rsidR="00EF2D00" w:rsidRPr="00C964C8">
        <w:rPr>
          <w:color w:val="000000" w:themeColor="text1"/>
        </w:rPr>
        <w:t xml:space="preserve"> for </w:t>
      </w:r>
      <w:r w:rsidR="00EF2D00" w:rsidRPr="00C964C8">
        <w:rPr>
          <w:i/>
          <w:color w:val="000000" w:themeColor="text1"/>
        </w:rPr>
        <w:t xml:space="preserve">gṛhītvā, </w:t>
      </w:r>
      <w:r w:rsidR="00EF2D00" w:rsidRPr="00C964C8">
        <w:rPr>
          <w:color w:val="000000" w:themeColor="text1"/>
        </w:rPr>
        <w:t xml:space="preserve"> and </w:t>
      </w:r>
      <w:r w:rsidR="00EF2D00" w:rsidRPr="00C964C8">
        <w:rPr>
          <w:i/>
          <w:color w:val="000000" w:themeColor="text1"/>
        </w:rPr>
        <w:t>uṣya</w:t>
      </w:r>
      <w:r w:rsidR="00FD0C51" w:rsidRPr="00C964C8">
        <w:rPr>
          <w:i/>
          <w:color w:val="000000" w:themeColor="text1"/>
        </w:rPr>
        <w:t xml:space="preserve">, </w:t>
      </w:r>
      <w:r w:rsidR="00FD0C51" w:rsidRPr="00C964C8">
        <w:rPr>
          <w:color w:val="000000" w:themeColor="text1"/>
        </w:rPr>
        <w:t xml:space="preserve">occurring 11 times (1.26.1a, 47.98c, 2.13.1a, 46.69b, 86.1a, 3.1.39a, 7.25.49e, 45.27c, 51.1a, 63.15c, 92.14a); </w:t>
      </w:r>
      <w:r w:rsidR="000D7C74" w:rsidRPr="00C964C8">
        <w:rPr>
          <w:i/>
          <w:color w:val="000000" w:themeColor="text1"/>
        </w:rPr>
        <w:t>uṣya</w:t>
      </w:r>
      <w:r w:rsidR="000D7C74" w:rsidRPr="00C964C8">
        <w:rPr>
          <w:color w:val="000000" w:themeColor="text1"/>
        </w:rPr>
        <w:t xml:space="preserve"> occurs mainly in the third stage, whereas both </w:t>
      </w:r>
      <w:r w:rsidR="000D7C74" w:rsidRPr="00C964C8">
        <w:rPr>
          <w:i/>
          <w:color w:val="000000" w:themeColor="text1"/>
        </w:rPr>
        <w:t>gṛhītvā</w:t>
      </w:r>
      <w:r w:rsidR="000D7C74" w:rsidRPr="00C964C8">
        <w:rPr>
          <w:color w:val="000000" w:themeColor="text1"/>
        </w:rPr>
        <w:t xml:space="preserve"> and </w:t>
      </w:r>
      <w:r w:rsidR="000D7C74" w:rsidRPr="00C964C8">
        <w:rPr>
          <w:i/>
          <w:color w:val="000000" w:themeColor="text1"/>
        </w:rPr>
        <w:t>gṛhya</w:t>
      </w:r>
      <w:r w:rsidR="000D7C74" w:rsidRPr="00C964C8">
        <w:rPr>
          <w:color w:val="000000" w:themeColor="text1"/>
        </w:rPr>
        <w:t xml:space="preserve"> are fairly evenly distributed across the stages</w:t>
      </w:r>
    </w:p>
    <w:p w14:paraId="0A24F072" w14:textId="2D0FA624" w:rsidR="00790C0D" w:rsidRPr="00C964C8" w:rsidRDefault="00790C0D" w:rsidP="00790C0D">
      <w:pPr>
        <w:tabs>
          <w:tab w:val="left" w:pos="360"/>
        </w:tabs>
        <w:spacing w:before="240" w:after="60"/>
        <w:ind w:left="360" w:hanging="360"/>
        <w:rPr>
          <w:rFonts w:cs="Times-Roman"/>
          <w:color w:val="000000" w:themeColor="text1"/>
          <w:szCs w:val="16"/>
          <w:lang w:bidi="en-US"/>
        </w:rPr>
      </w:pPr>
      <w:r w:rsidRPr="00C964C8">
        <w:rPr>
          <w:color w:val="000000" w:themeColor="text1"/>
        </w:rPr>
        <w:t xml:space="preserve">for </w:t>
      </w:r>
      <w:r w:rsidRPr="00C964C8">
        <w:rPr>
          <w:b/>
          <w:color w:val="000000" w:themeColor="text1"/>
        </w:rPr>
        <w:t xml:space="preserve">forms in </w:t>
      </w:r>
      <w:r w:rsidRPr="00C964C8">
        <w:rPr>
          <w:b/>
          <w:i/>
          <w:color w:val="000000" w:themeColor="text1"/>
        </w:rPr>
        <w:t>-ī</w:t>
      </w:r>
      <w:r w:rsidRPr="00C964C8">
        <w:rPr>
          <w:b/>
          <w:color w:val="000000" w:themeColor="text1"/>
        </w:rPr>
        <w:t xml:space="preserve"> with </w:t>
      </w:r>
      <w:r w:rsidRPr="00C964C8">
        <w:rPr>
          <w:rFonts w:ascii="Cambria Math" w:hAnsi="Cambria Math" w:cs="Cambria Math"/>
          <w:b/>
          <w:color w:val="000000" w:themeColor="text1"/>
        </w:rPr>
        <w:t>√</w:t>
      </w:r>
      <w:r w:rsidRPr="00C964C8">
        <w:rPr>
          <w:b/>
          <w:i/>
          <w:color w:val="000000" w:themeColor="text1"/>
        </w:rPr>
        <w:t>kṛ</w:t>
      </w:r>
      <w:r w:rsidRPr="00C964C8">
        <w:rPr>
          <w:b/>
          <w:color w:val="000000" w:themeColor="text1"/>
        </w:rPr>
        <w:t xml:space="preserve"> or </w:t>
      </w:r>
      <w:r w:rsidR="00D961D5" w:rsidRPr="00C964C8">
        <w:rPr>
          <w:rFonts w:ascii="Cambria Math" w:hAnsi="Cambria Math" w:cs="Cambria Math"/>
          <w:b/>
          <w:color w:val="000000" w:themeColor="text1"/>
        </w:rPr>
        <w:t>√</w:t>
      </w:r>
      <w:r w:rsidRPr="00C964C8">
        <w:rPr>
          <w:b/>
          <w:i/>
          <w:color w:val="000000" w:themeColor="text1"/>
        </w:rPr>
        <w:t>bhū</w:t>
      </w:r>
      <w:r w:rsidRPr="00C964C8">
        <w:rPr>
          <w:color w:val="000000" w:themeColor="text1"/>
        </w:rPr>
        <w:t xml:space="preserve"> </w:t>
      </w:r>
      <w:r w:rsidRPr="00C964C8">
        <w:rPr>
          <w:i/>
          <w:color w:val="000000" w:themeColor="text1"/>
        </w:rPr>
        <w:t>see</w:t>
      </w:r>
      <w:r w:rsidRPr="00C964C8">
        <w:rPr>
          <w:color w:val="000000" w:themeColor="text1"/>
        </w:rPr>
        <w:t xml:space="preserve"> JLB 2010b (“Rāmāyaṇa Notes I”), </w:t>
      </w:r>
      <w:r w:rsidRPr="00C964C8">
        <w:rPr>
          <w:rFonts w:cs="Times-Roman"/>
          <w:color w:val="000000" w:themeColor="text1"/>
          <w:szCs w:val="16"/>
          <w:lang w:bidi="en-US"/>
        </w:rPr>
        <w:t xml:space="preserve">to which should be added:  </w:t>
      </w:r>
      <w:r w:rsidRPr="00C964C8">
        <w:rPr>
          <w:rFonts w:cs="Times-Roman"/>
          <w:i/>
          <w:color w:val="000000" w:themeColor="text1"/>
          <w:szCs w:val="16"/>
          <w:lang w:bidi="en-US"/>
        </w:rPr>
        <w:t>kṛtā ... bhasmasāt</w:t>
      </w:r>
      <w:r w:rsidRPr="00C964C8">
        <w:rPr>
          <w:rFonts w:cs="Times-Roman"/>
          <w:color w:val="000000" w:themeColor="text1"/>
          <w:szCs w:val="16"/>
          <w:lang w:bidi="en-US"/>
        </w:rPr>
        <w:t xml:space="preserve"> 5 App.14.32-33.  They increase in frequency in the 3rd stage and particularly in the 4th-5th stages:</w:t>
      </w:r>
    </w:p>
    <w:p w14:paraId="29E6DBC7" w14:textId="77777777" w:rsidR="00790C0D" w:rsidRPr="00C964C8" w:rsidRDefault="00790C0D" w:rsidP="00790C0D">
      <w:pPr>
        <w:tabs>
          <w:tab w:val="left" w:pos="360"/>
        </w:tabs>
        <w:spacing w:after="80"/>
        <w:ind w:left="360" w:firstLine="0"/>
        <w:rPr>
          <w:rFonts w:cs="Times-Roman"/>
          <w:b/>
          <w:color w:val="000000" w:themeColor="text1"/>
          <w:szCs w:val="16"/>
          <w:lang w:bidi="en-US"/>
        </w:rPr>
      </w:pPr>
      <w:r w:rsidRPr="00C964C8">
        <w:rPr>
          <w:rFonts w:cs="Times-Roman"/>
          <w:b/>
          <w:color w:val="000000" w:themeColor="text1"/>
          <w:szCs w:val="16"/>
          <w:lang w:bidi="en-US"/>
        </w:rPr>
        <w:t>totals</w:t>
      </w:r>
    </w:p>
    <w:p w14:paraId="188A18AB" w14:textId="72458027"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bk.2</w:t>
      </w:r>
      <w:r w:rsidRPr="00C964C8">
        <w:rPr>
          <w:color w:val="000000" w:themeColor="text1"/>
        </w:rPr>
        <w:tab/>
        <w:t>7</w:t>
      </w:r>
      <w:r w:rsidRPr="00C964C8">
        <w:rPr>
          <w:color w:val="000000" w:themeColor="text1"/>
        </w:rPr>
        <w:tab/>
        <w:t>out of which</w:t>
      </w:r>
      <w:r w:rsidRPr="00C964C8">
        <w:rPr>
          <w:color w:val="000000" w:themeColor="text1"/>
        </w:rPr>
        <w:tab/>
        <w:t>5</w:t>
      </w:r>
      <w:r w:rsidRPr="00C964C8">
        <w:rPr>
          <w:color w:val="000000" w:themeColor="text1"/>
        </w:rPr>
        <w:tab/>
        <w:t>in stage 2</w:t>
      </w:r>
      <w:r w:rsidRPr="00C964C8">
        <w:rPr>
          <w:color w:val="000000" w:themeColor="text1"/>
        </w:rPr>
        <w:tab/>
      </w:r>
    </w:p>
    <w:p w14:paraId="04E11484" w14:textId="19C28510"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bk.3</w:t>
      </w:r>
      <w:r w:rsidRPr="00C964C8">
        <w:rPr>
          <w:color w:val="000000" w:themeColor="text1"/>
        </w:rPr>
        <w:tab/>
        <w:t>9</w:t>
      </w:r>
      <w:r w:rsidRPr="00C964C8">
        <w:rPr>
          <w:color w:val="000000" w:themeColor="text1"/>
        </w:rPr>
        <w:tab/>
        <w:t>out of which</w:t>
      </w:r>
      <w:r w:rsidRPr="00C964C8">
        <w:rPr>
          <w:color w:val="000000" w:themeColor="text1"/>
        </w:rPr>
        <w:tab/>
        <w:t>4</w:t>
      </w:r>
      <w:r w:rsidRPr="00C964C8">
        <w:rPr>
          <w:color w:val="000000" w:themeColor="text1"/>
        </w:rPr>
        <w:tab/>
        <w:t>in stage 2</w:t>
      </w:r>
      <w:r w:rsidRPr="00C964C8">
        <w:rPr>
          <w:color w:val="000000" w:themeColor="text1"/>
        </w:rPr>
        <w:tab/>
      </w:r>
    </w:p>
    <w:p w14:paraId="49DCCEDD" w14:textId="710A9C88"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bk.4</w:t>
      </w:r>
      <w:r w:rsidRPr="00C964C8">
        <w:rPr>
          <w:color w:val="000000" w:themeColor="text1"/>
        </w:rPr>
        <w:tab/>
        <w:t>9</w:t>
      </w:r>
      <w:r w:rsidRPr="00C964C8">
        <w:rPr>
          <w:color w:val="000000" w:themeColor="text1"/>
        </w:rPr>
        <w:tab/>
        <w:t>out of which</w:t>
      </w:r>
      <w:r w:rsidRPr="00C964C8">
        <w:rPr>
          <w:color w:val="000000" w:themeColor="text1"/>
        </w:rPr>
        <w:tab/>
        <w:t>4</w:t>
      </w:r>
      <w:r w:rsidRPr="00C964C8">
        <w:rPr>
          <w:color w:val="000000" w:themeColor="text1"/>
        </w:rPr>
        <w:tab/>
        <w:t>in stage 2</w:t>
      </w:r>
      <w:r w:rsidRPr="00C964C8">
        <w:rPr>
          <w:color w:val="000000" w:themeColor="text1"/>
        </w:rPr>
        <w:tab/>
      </w:r>
    </w:p>
    <w:p w14:paraId="36F8D5FE" w14:textId="72305F19"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bk.5</w:t>
      </w:r>
      <w:r w:rsidRPr="00C964C8">
        <w:rPr>
          <w:color w:val="000000" w:themeColor="text1"/>
        </w:rPr>
        <w:tab/>
      </w:r>
      <w:r w:rsidR="00EC521B" w:rsidRPr="00C964C8">
        <w:rPr>
          <w:color w:val="000000" w:themeColor="text1"/>
        </w:rPr>
        <w:t xml:space="preserve"> </w:t>
      </w:r>
      <w:r w:rsidRPr="00C964C8">
        <w:rPr>
          <w:color w:val="000000" w:themeColor="text1"/>
        </w:rPr>
        <w:t>12</w:t>
      </w:r>
      <w:r w:rsidRPr="00C964C8">
        <w:rPr>
          <w:color w:val="000000" w:themeColor="text1"/>
        </w:rPr>
        <w:tab/>
        <w:t>out of which</w:t>
      </w:r>
      <w:r w:rsidRPr="00C964C8">
        <w:rPr>
          <w:color w:val="000000" w:themeColor="text1"/>
        </w:rPr>
        <w:tab/>
        <w:t>8</w:t>
      </w:r>
      <w:r w:rsidRPr="00C964C8">
        <w:rPr>
          <w:color w:val="000000" w:themeColor="text1"/>
        </w:rPr>
        <w:tab/>
        <w:t>in stage 2</w:t>
      </w:r>
      <w:r w:rsidRPr="00C964C8">
        <w:rPr>
          <w:color w:val="000000" w:themeColor="text1"/>
        </w:rPr>
        <w:tab/>
        <w:t xml:space="preserve"> </w:t>
      </w:r>
    </w:p>
    <w:p w14:paraId="033645B9" w14:textId="44BD3D90"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bk.6</w:t>
      </w:r>
      <w:r w:rsidR="00EC521B" w:rsidRPr="00C964C8">
        <w:rPr>
          <w:color w:val="000000" w:themeColor="text1"/>
        </w:rPr>
        <w:t xml:space="preserve"> </w:t>
      </w:r>
      <w:r w:rsidRPr="00C964C8">
        <w:rPr>
          <w:color w:val="000000" w:themeColor="text1"/>
        </w:rPr>
        <w:tab/>
        <w:t>14</w:t>
      </w:r>
      <w:r w:rsidRPr="00C964C8">
        <w:rPr>
          <w:color w:val="000000" w:themeColor="text1"/>
        </w:rPr>
        <w:tab/>
        <w:t>out of which</w:t>
      </w:r>
      <w:r w:rsidRPr="00C964C8">
        <w:rPr>
          <w:color w:val="000000" w:themeColor="text1"/>
        </w:rPr>
        <w:tab/>
        <w:t>5</w:t>
      </w:r>
      <w:r w:rsidRPr="00C964C8">
        <w:rPr>
          <w:color w:val="000000" w:themeColor="text1"/>
        </w:rPr>
        <w:tab/>
        <w:t xml:space="preserve">in stage 2 </w:t>
      </w:r>
    </w:p>
    <w:p w14:paraId="541D7284" w14:textId="77777777"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totals</w:t>
      </w:r>
      <w:r w:rsidRPr="00C964C8">
        <w:rPr>
          <w:color w:val="000000" w:themeColor="text1"/>
        </w:rPr>
        <w:tab/>
        <w:t>51</w:t>
      </w:r>
      <w:r w:rsidRPr="00C964C8">
        <w:rPr>
          <w:color w:val="000000" w:themeColor="text1"/>
        </w:rPr>
        <w:tab/>
      </w:r>
      <w:r w:rsidRPr="00C964C8">
        <w:rPr>
          <w:color w:val="000000" w:themeColor="text1"/>
        </w:rPr>
        <w:tab/>
        <w:t>26</w:t>
      </w:r>
      <w:r w:rsidRPr="00C964C8">
        <w:rPr>
          <w:color w:val="000000" w:themeColor="text1"/>
        </w:rPr>
        <w:tab/>
        <w:t>(</w:t>
      </w:r>
      <w:r w:rsidRPr="00C964C8">
        <w:rPr>
          <w:rFonts w:ascii="Romance" w:hAnsi="Romance"/>
          <w:color w:val="000000" w:themeColor="text1"/>
        </w:rPr>
        <w:t>≠</w:t>
      </w:r>
      <w:r w:rsidRPr="00C964C8">
        <w:rPr>
          <w:color w:val="000000" w:themeColor="text1"/>
        </w:rPr>
        <w:t xml:space="preserve"> 50.98% of occurrences in bks 2-6 — not significant)</w:t>
      </w:r>
    </w:p>
    <w:p w14:paraId="08BF2786" w14:textId="79FB87A4" w:rsidR="00790C0D" w:rsidRPr="00C964C8" w:rsidRDefault="00790C0D" w:rsidP="00EC521B">
      <w:pPr>
        <w:tabs>
          <w:tab w:val="left" w:pos="360"/>
          <w:tab w:val="decimal" w:pos="1260"/>
          <w:tab w:val="left" w:pos="1440"/>
          <w:tab w:val="decimal" w:pos="2880"/>
          <w:tab w:val="left" w:pos="3060"/>
        </w:tabs>
        <w:spacing w:after="80"/>
        <w:ind w:left="360" w:firstLine="0"/>
        <w:rPr>
          <w:color w:val="000000" w:themeColor="text1"/>
        </w:rPr>
      </w:pPr>
      <w:r w:rsidRPr="00C964C8">
        <w:rPr>
          <w:color w:val="000000" w:themeColor="text1"/>
        </w:rPr>
        <w:t>bk.1</w:t>
      </w:r>
      <w:r w:rsidRPr="00C964C8">
        <w:rPr>
          <w:color w:val="000000" w:themeColor="text1"/>
        </w:rPr>
        <w:tab/>
        <w:t>14</w:t>
      </w:r>
      <w:r w:rsidRPr="00C964C8">
        <w:rPr>
          <w:color w:val="000000" w:themeColor="text1"/>
        </w:rPr>
        <w:tab/>
      </w:r>
      <w:r w:rsidR="00EC521B" w:rsidRPr="00C964C8">
        <w:rPr>
          <w:color w:val="000000" w:themeColor="text1"/>
        </w:rPr>
        <w:t xml:space="preserve">      </w:t>
      </w:r>
      <w:r w:rsidRPr="00C964C8">
        <w:rPr>
          <w:color w:val="000000" w:themeColor="text1"/>
        </w:rPr>
        <w:t>and bk.7</w:t>
      </w:r>
      <w:r w:rsidRPr="00C964C8">
        <w:rPr>
          <w:color w:val="000000" w:themeColor="text1"/>
        </w:rPr>
        <w:tab/>
        <w:t>14</w:t>
      </w:r>
      <w:r w:rsidRPr="00C964C8">
        <w:rPr>
          <w:color w:val="000000" w:themeColor="text1"/>
        </w:rPr>
        <w:tab/>
        <w:t xml:space="preserve">total (stage 3) </w:t>
      </w:r>
      <w:r w:rsidRPr="00C964C8">
        <w:rPr>
          <w:rFonts w:ascii="Romance" w:hAnsi="Romance"/>
          <w:color w:val="000000" w:themeColor="text1"/>
        </w:rPr>
        <w:t>≠</w:t>
      </w:r>
      <w:r w:rsidRPr="00C964C8">
        <w:rPr>
          <w:color w:val="000000" w:themeColor="text1"/>
        </w:rPr>
        <w:t xml:space="preserve"> 28 (</w:t>
      </w:r>
      <w:r w:rsidRPr="00C964C8">
        <w:rPr>
          <w:rFonts w:ascii="Romance" w:hAnsi="Romance"/>
          <w:color w:val="000000" w:themeColor="text1"/>
        </w:rPr>
        <w:t>≠</w:t>
      </w:r>
      <w:r w:rsidRPr="00C964C8">
        <w:rPr>
          <w:color w:val="000000" w:themeColor="text1"/>
        </w:rPr>
        <w:t xml:space="preserve"> 35.44% of instances in text)</w:t>
      </w:r>
    </w:p>
    <w:p w14:paraId="285BE392" w14:textId="77777777" w:rsidR="00790C0D" w:rsidRPr="00C964C8" w:rsidRDefault="00790C0D" w:rsidP="00EC521B">
      <w:pPr>
        <w:tabs>
          <w:tab w:val="left" w:pos="360"/>
          <w:tab w:val="decimal" w:pos="990"/>
          <w:tab w:val="left" w:pos="1440"/>
          <w:tab w:val="decimal" w:pos="2880"/>
          <w:tab w:val="left" w:pos="3060"/>
        </w:tabs>
        <w:spacing w:after="80"/>
        <w:ind w:left="360" w:firstLine="0"/>
        <w:rPr>
          <w:color w:val="000000" w:themeColor="text1"/>
        </w:rPr>
      </w:pPr>
      <w:r w:rsidRPr="00C964C8">
        <w:rPr>
          <w:color w:val="000000" w:themeColor="text1"/>
        </w:rPr>
        <w:t>*passages and App.I</w:t>
      </w:r>
      <w:r w:rsidRPr="00C964C8">
        <w:rPr>
          <w:color w:val="000000" w:themeColor="text1"/>
        </w:rPr>
        <w:tab/>
        <w:t>104</w:t>
      </w:r>
      <w:r w:rsidRPr="00C964C8">
        <w:rPr>
          <w:color w:val="000000" w:themeColor="text1"/>
        </w:rPr>
        <w:tab/>
        <w:t>(almost a third more than in whole of text)</w:t>
      </w:r>
    </w:p>
    <w:p w14:paraId="1FD60349" w14:textId="77777777" w:rsidR="00790C0D" w:rsidRPr="00C964C8" w:rsidRDefault="00790C0D" w:rsidP="00102335">
      <w:pPr>
        <w:tabs>
          <w:tab w:val="left" w:pos="360"/>
        </w:tabs>
        <w:ind w:left="360" w:hanging="360"/>
        <w:rPr>
          <w:rFonts w:cs="Gentium"/>
          <w:color w:val="000000" w:themeColor="text1"/>
        </w:rPr>
      </w:pPr>
    </w:p>
    <w:p w14:paraId="6DEB1665" w14:textId="77777777" w:rsidR="006B2057" w:rsidRPr="00C964C8" w:rsidRDefault="006B2057" w:rsidP="006E6045">
      <w:pPr>
        <w:tabs>
          <w:tab w:val="left" w:pos="360"/>
        </w:tabs>
        <w:spacing w:before="120" w:after="80"/>
        <w:ind w:firstLine="0"/>
        <w:rPr>
          <w:rFonts w:cs="Gentium"/>
          <w:color w:val="000000" w:themeColor="text1"/>
        </w:rPr>
      </w:pPr>
      <w:r w:rsidRPr="00C964C8">
        <w:rPr>
          <w:rFonts w:cs="Gentium"/>
          <w:b/>
          <w:color w:val="000000" w:themeColor="text1"/>
        </w:rPr>
        <w:lastRenderedPageBreak/>
        <w:t>discrepancy of number</w:t>
      </w:r>
      <w:r w:rsidRPr="00C964C8">
        <w:rPr>
          <w:rFonts w:cs="Gentium"/>
          <w:color w:val="000000" w:themeColor="text1"/>
        </w:rPr>
        <w:t xml:space="preserve"> between subject and verb: </w:t>
      </w:r>
    </w:p>
    <w:p w14:paraId="6EC70FA8" w14:textId="77777777" w:rsidR="006B2057" w:rsidRPr="00C964C8" w:rsidRDefault="006B2057" w:rsidP="00787CA0">
      <w:pPr>
        <w:tabs>
          <w:tab w:val="left" w:pos="360"/>
        </w:tabs>
        <w:rPr>
          <w:rFonts w:cs="Gentium"/>
          <w:color w:val="000000" w:themeColor="text1"/>
        </w:rPr>
      </w:pPr>
      <w:r w:rsidRPr="00C964C8">
        <w:rPr>
          <w:rFonts w:cs="Gentium"/>
          <w:color w:val="000000" w:themeColor="text1"/>
        </w:rPr>
        <w:t>with subject preceding</w:t>
      </w:r>
    </w:p>
    <w:p w14:paraId="65B0A0AE"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ab/>
        <w:t xml:space="preserve">2.2.23ab     </w:t>
      </w:r>
      <w:r w:rsidRPr="00C964C8">
        <w:rPr>
          <w:rFonts w:cs="Gentium"/>
          <w:i/>
          <w:color w:val="000000" w:themeColor="text1"/>
        </w:rPr>
        <w:t>tenāsyehātulā kīrtir yaśas tejaś ca vardhate</w:t>
      </w:r>
    </w:p>
    <w:p w14:paraId="44112EC5"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ab/>
        <w:t>3.10.8         ......</w:t>
      </w:r>
      <w:r w:rsidRPr="00C964C8">
        <w:rPr>
          <w:rFonts w:cs="Gentium"/>
          <w:i/>
          <w:color w:val="000000" w:themeColor="text1"/>
        </w:rPr>
        <w:t xml:space="preserve"> rāmo lakṣmaṇaś ca mahārathaḥ </w:t>
      </w:r>
      <w:r w:rsidRPr="00C964C8">
        <w:rPr>
          <w:rFonts w:cs="Gentium"/>
          <w:color w:val="000000" w:themeColor="text1"/>
        </w:rPr>
        <w:t xml:space="preserve">| ... </w:t>
      </w:r>
      <w:r w:rsidRPr="00C964C8">
        <w:rPr>
          <w:rFonts w:cs="Gentium"/>
          <w:i/>
          <w:color w:val="000000" w:themeColor="text1"/>
        </w:rPr>
        <w:t>praṣṭum samupacakrame</w:t>
      </w:r>
    </w:p>
    <w:p w14:paraId="623C0332"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one subject in sg. preceding, rest following</w:t>
      </w:r>
    </w:p>
    <w:p w14:paraId="335387E1"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ab/>
        <w:t xml:space="preserve">2.62.7ab     </w:t>
      </w:r>
      <w:r w:rsidRPr="00C964C8">
        <w:rPr>
          <w:rFonts w:cs="Gentium"/>
          <w:i/>
          <w:color w:val="000000" w:themeColor="text1"/>
        </w:rPr>
        <w:t>purohitas tvāṃ kuśalaṃ prāha sarve ca mantriṇaḥ</w:t>
      </w:r>
    </w:p>
    <w:p w14:paraId="2690A01A" w14:textId="77777777" w:rsidR="006B2057" w:rsidRPr="00C964C8" w:rsidRDefault="006B2057" w:rsidP="00787CA0">
      <w:pPr>
        <w:tabs>
          <w:tab w:val="left" w:pos="360"/>
        </w:tabs>
        <w:spacing w:after="80"/>
        <w:rPr>
          <w:rFonts w:cs="Gentium"/>
          <w:color w:val="000000" w:themeColor="text1"/>
          <w:sz w:val="16"/>
        </w:rPr>
      </w:pPr>
      <w:r w:rsidRPr="00C964C8">
        <w:rPr>
          <w:rFonts w:cs="Gentium"/>
          <w:color w:val="000000" w:themeColor="text1"/>
        </w:rPr>
        <w:tab/>
        <w:t>also  2.107.11, 111.15ab, 3.10.40cd, 14.4ab, 57.4ab</w:t>
      </w:r>
    </w:p>
    <w:p w14:paraId="565231F0" w14:textId="77777777" w:rsidR="006B2057" w:rsidRPr="00C964C8" w:rsidRDefault="006B2057" w:rsidP="00787CA0">
      <w:pPr>
        <w:tabs>
          <w:tab w:val="left" w:pos="360"/>
        </w:tabs>
        <w:spacing w:after="80"/>
        <w:ind w:firstLine="0"/>
        <w:rPr>
          <w:rFonts w:cs="Gentium"/>
          <w:color w:val="000000" w:themeColor="text1"/>
        </w:rPr>
      </w:pPr>
      <w:r w:rsidRPr="00C964C8">
        <w:rPr>
          <w:rFonts w:cs="Gentium"/>
          <w:b/>
          <w:color w:val="000000" w:themeColor="text1"/>
        </w:rPr>
        <w:t>discrepancy of person</w:t>
      </w:r>
      <w:r w:rsidRPr="00C964C8">
        <w:rPr>
          <w:rFonts w:cs="Gentium"/>
          <w:color w:val="000000" w:themeColor="text1"/>
        </w:rPr>
        <w:t xml:space="preserve"> between subject and verb:</w:t>
      </w:r>
    </w:p>
    <w:p w14:paraId="2A52A406"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ab/>
      </w:r>
      <w:r w:rsidRPr="00C964C8">
        <w:rPr>
          <w:rFonts w:cs="Gentium"/>
          <w:i/>
          <w:color w:val="000000" w:themeColor="text1"/>
        </w:rPr>
        <w:t>bhavān  .....  arhasi</w:t>
      </w:r>
      <w:r w:rsidRPr="00C964C8">
        <w:rPr>
          <w:rFonts w:cs="Gentium"/>
          <w:color w:val="000000" w:themeColor="text1"/>
        </w:rPr>
        <w:t xml:space="preserve">   v.l. at 2.99.9</w:t>
      </w:r>
    </w:p>
    <w:p w14:paraId="3F6B39DE" w14:textId="77777777" w:rsidR="006B2057" w:rsidRPr="00C964C8" w:rsidRDefault="006B2057" w:rsidP="006B2057">
      <w:pPr>
        <w:tabs>
          <w:tab w:val="left" w:pos="360"/>
        </w:tabs>
        <w:rPr>
          <w:rFonts w:cs="Gentium"/>
          <w:color w:val="000000" w:themeColor="text1"/>
        </w:rPr>
      </w:pPr>
      <w:r w:rsidRPr="00C964C8">
        <w:rPr>
          <w:rFonts w:cs="Gentium"/>
          <w:color w:val="000000" w:themeColor="text1"/>
        </w:rPr>
        <w:tab/>
      </w:r>
      <w:r w:rsidRPr="00C964C8">
        <w:rPr>
          <w:rFonts w:cs="Gentium"/>
          <w:i/>
          <w:color w:val="000000" w:themeColor="text1"/>
        </w:rPr>
        <w:t>aham  .....  bhavet</w:t>
      </w:r>
      <w:r w:rsidRPr="00C964C8">
        <w:rPr>
          <w:rFonts w:cs="Gentium"/>
          <w:color w:val="000000" w:themeColor="text1"/>
        </w:rPr>
        <w:t xml:space="preserve">   4.375*2</w:t>
      </w:r>
    </w:p>
    <w:p w14:paraId="21E60A72" w14:textId="2E9B4CA9" w:rsidR="00C20182" w:rsidRPr="00C964C8" w:rsidRDefault="006B2057" w:rsidP="007A07E3">
      <w:pPr>
        <w:tabs>
          <w:tab w:val="left" w:pos="360"/>
        </w:tabs>
        <w:spacing w:after="60"/>
        <w:ind w:left="360" w:hanging="360"/>
        <w:rPr>
          <w:rFonts w:cs="Gentium"/>
          <w:color w:val="000000" w:themeColor="text1"/>
        </w:rPr>
      </w:pPr>
      <w:r w:rsidRPr="00C964C8">
        <w:rPr>
          <w:rFonts w:cs="Gentium"/>
          <w:color w:val="000000" w:themeColor="text1"/>
        </w:rPr>
        <w:tab/>
      </w:r>
      <w:r w:rsidR="00787CA0" w:rsidRPr="00C964C8">
        <w:rPr>
          <w:rFonts w:cs="Gentium"/>
          <w:color w:val="000000" w:themeColor="text1"/>
        </w:rPr>
        <w:tab/>
      </w:r>
      <w:r w:rsidRPr="00C964C8">
        <w:rPr>
          <w:rFonts w:cs="Gentium"/>
          <w:i/>
          <w:color w:val="000000" w:themeColor="text1"/>
        </w:rPr>
        <w:t>sa tvaṃ pradīptaṃ cikṣepa</w:t>
      </w:r>
      <w:r w:rsidRPr="00C964C8">
        <w:rPr>
          <w:rFonts w:cs="Gentium"/>
          <w:color w:val="000000" w:themeColor="text1"/>
        </w:rPr>
        <w:t xml:space="preserve">   5.65.13a</w:t>
      </w:r>
    </w:p>
    <w:p w14:paraId="16D8BD06" w14:textId="13D8498D" w:rsidR="00DD1A43" w:rsidRPr="00C964C8" w:rsidRDefault="00DD1A43" w:rsidP="007A07E3">
      <w:pPr>
        <w:tabs>
          <w:tab w:val="left" w:pos="360"/>
        </w:tabs>
        <w:spacing w:after="60"/>
        <w:ind w:left="360" w:hanging="360"/>
        <w:rPr>
          <w:color w:val="000000" w:themeColor="text1"/>
        </w:rPr>
      </w:pPr>
    </w:p>
    <w:p w14:paraId="6B8A6CCE" w14:textId="764CB369" w:rsidR="00DD1A43" w:rsidRPr="00C964C8" w:rsidRDefault="00DD1A43" w:rsidP="003334FF">
      <w:pPr>
        <w:tabs>
          <w:tab w:val="left" w:pos="360"/>
        </w:tabs>
        <w:spacing w:after="120"/>
        <w:ind w:firstLine="0"/>
        <w:rPr>
          <w:color w:val="000000" w:themeColor="text1"/>
        </w:rPr>
      </w:pPr>
      <w:r w:rsidRPr="00C964C8">
        <w:rPr>
          <w:color w:val="000000" w:themeColor="text1"/>
        </w:rPr>
        <w:t xml:space="preserve">on some apparently irregular </w:t>
      </w:r>
      <w:r w:rsidRPr="00C964C8">
        <w:rPr>
          <w:b/>
          <w:color w:val="000000" w:themeColor="text1"/>
        </w:rPr>
        <w:t>optatives</w:t>
      </w:r>
      <w:r w:rsidRPr="00C964C8">
        <w:rPr>
          <w:color w:val="000000" w:themeColor="text1"/>
        </w:rPr>
        <w:t xml:space="preserve"> </w:t>
      </w:r>
      <w:r w:rsidRPr="00C964C8">
        <w:rPr>
          <w:i/>
          <w:color w:val="000000" w:themeColor="text1"/>
        </w:rPr>
        <w:t>cf.</w:t>
      </w:r>
      <w:r w:rsidRPr="00C964C8">
        <w:rPr>
          <w:color w:val="000000" w:themeColor="text1"/>
        </w:rPr>
        <w:t xml:space="preserve"> </w:t>
      </w:r>
      <w:r w:rsidR="00127C3E" w:rsidRPr="00C964C8">
        <w:rPr>
          <w:color w:val="000000" w:themeColor="text1"/>
        </w:rPr>
        <w:t xml:space="preserve">pp. 48-50 of Leonid Kulikov,  “The Sanskrit -yet-Optative: A Formation Not Yet Recorded in Sanskrit Grammars”, </w:t>
      </w:r>
      <w:r w:rsidR="00127C3E" w:rsidRPr="00C964C8">
        <w:rPr>
          <w:i/>
          <w:color w:val="000000" w:themeColor="text1"/>
        </w:rPr>
        <w:t>WZKSA</w:t>
      </w:r>
      <w:r w:rsidR="00127C3E" w:rsidRPr="00C964C8">
        <w:rPr>
          <w:color w:val="000000" w:themeColor="text1"/>
        </w:rPr>
        <w:t xml:space="preserve"> 50 (2006): 27-68</w:t>
      </w:r>
      <w:r w:rsidR="003334FF" w:rsidRPr="00C964C8">
        <w:rPr>
          <w:color w:val="000000" w:themeColor="text1"/>
        </w:rPr>
        <w:t xml:space="preserve"> –</w:t>
      </w:r>
    </w:p>
    <w:p w14:paraId="69E4F906" w14:textId="73B9940A" w:rsidR="00127C3E" w:rsidRPr="00C964C8" w:rsidRDefault="00FA3D97" w:rsidP="00127C3E">
      <w:pPr>
        <w:pStyle w:val="NormalWeb"/>
        <w:spacing w:before="0" w:beforeAutospacing="0" w:after="0" w:afterAutospacing="0"/>
        <w:rPr>
          <w:rFonts w:ascii="Gentium" w:hAnsi="Gentium"/>
          <w:color w:val="000000" w:themeColor="text1"/>
        </w:rPr>
      </w:pPr>
      <w:r w:rsidRPr="00C964C8">
        <w:rPr>
          <w:rFonts w:ascii="Gentium" w:hAnsi="Gentium"/>
          <w:color w:val="000000" w:themeColor="text1"/>
        </w:rPr>
        <w:t>“</w:t>
      </w:r>
      <w:r w:rsidR="00127C3E" w:rsidRPr="00C964C8">
        <w:rPr>
          <w:rFonts w:ascii="Gentium" w:hAnsi="Gentium"/>
          <w:color w:val="000000" w:themeColor="text1"/>
        </w:rPr>
        <w:t xml:space="preserve">A number of forms in </w:t>
      </w:r>
      <w:r w:rsidR="00127C3E" w:rsidRPr="00C964C8">
        <w:rPr>
          <w:rFonts w:ascii="Gentium" w:hAnsi="Gentium"/>
          <w:i/>
          <w:color w:val="000000" w:themeColor="text1"/>
        </w:rPr>
        <w:t>-yet</w:t>
      </w:r>
      <w:r w:rsidR="00127C3E" w:rsidRPr="00C964C8">
        <w:rPr>
          <w:rFonts w:ascii="Gentium" w:hAnsi="Gentium"/>
          <w:color w:val="000000" w:themeColor="text1"/>
        </w:rPr>
        <w:t xml:space="preserve"> can be found in the Mahābhārata and Rāmāyaṇa:</w:t>
      </w:r>
    </w:p>
    <w:p w14:paraId="1032449B" w14:textId="77777777" w:rsidR="00127C3E" w:rsidRPr="00C964C8" w:rsidRDefault="00127C3E" w:rsidP="00127C3E">
      <w:pPr>
        <w:pStyle w:val="NormalWeb"/>
        <w:spacing w:before="0" w:beforeAutospacing="0" w:after="80" w:afterAutospacing="0"/>
        <w:rPr>
          <w:rFonts w:ascii="Gentium" w:hAnsi="Gentium"/>
          <w:color w:val="000000" w:themeColor="text1"/>
        </w:rPr>
      </w:pPr>
      <w:r w:rsidRPr="00C964C8">
        <w:rPr>
          <w:rFonts w:ascii="Gentium" w:hAnsi="Gentium"/>
          <w:color w:val="000000" w:themeColor="text1"/>
        </w:rPr>
        <w:t>. . .  . . .</w:t>
      </w:r>
    </w:p>
    <w:p w14:paraId="737EB796" w14:textId="77777777" w:rsidR="00127C3E" w:rsidRPr="00C964C8" w:rsidRDefault="00127C3E" w:rsidP="00127C3E">
      <w:pPr>
        <w:pStyle w:val="NormalWeb"/>
        <w:spacing w:before="0" w:beforeAutospacing="0" w:after="80" w:afterAutospacing="0"/>
        <w:rPr>
          <w:rFonts w:ascii="Gentium" w:hAnsi="Gentium"/>
          <w:color w:val="000000" w:themeColor="text1"/>
        </w:rPr>
      </w:pPr>
      <w:r w:rsidRPr="00C964C8">
        <w:rPr>
          <w:rFonts w:ascii="Gentium" w:hAnsi="Gentium"/>
          <w:i/>
          <w:iCs/>
          <w:color w:val="000000" w:themeColor="text1"/>
        </w:rPr>
        <w:t xml:space="preserve">yas trāyet tridaśān api </w:t>
      </w:r>
      <w:r w:rsidRPr="00C964C8">
        <w:rPr>
          <w:rFonts w:ascii="Gentium" w:hAnsi="Gentium"/>
          <w:color w:val="000000" w:themeColor="text1"/>
        </w:rPr>
        <w:t>// (Rām. 3.57.11d) “(the one) who could protect all thirty (gods)”</w:t>
      </w:r>
    </w:p>
    <w:p w14:paraId="5F55E80E" w14:textId="4608D5CB" w:rsidR="00127C3E" w:rsidRPr="00C964C8" w:rsidRDefault="00127C3E" w:rsidP="00127C3E">
      <w:pPr>
        <w:pStyle w:val="NormalWeb"/>
        <w:spacing w:before="0" w:beforeAutospacing="0" w:after="80" w:afterAutospacing="0"/>
        <w:rPr>
          <w:rFonts w:ascii="Gentium" w:hAnsi="Gentium"/>
          <w:color w:val="000000" w:themeColor="text1"/>
        </w:rPr>
      </w:pPr>
      <w:r w:rsidRPr="00C964C8">
        <w:rPr>
          <w:rFonts w:ascii="Gentium" w:hAnsi="Gentium"/>
          <w:i/>
          <w:iCs/>
          <w:color w:val="000000" w:themeColor="text1"/>
        </w:rPr>
        <w:t>setur atra yathā badhyed</w:t>
      </w:r>
      <w:r w:rsidRPr="00C964C8">
        <w:rPr>
          <w:rFonts w:ascii="Gentium" w:hAnsi="Gentium"/>
          <w:color w:val="000000" w:themeColor="text1"/>
        </w:rPr>
        <w:t xml:space="preserve"> </w:t>
      </w:r>
      <w:r w:rsidRPr="00C964C8">
        <w:rPr>
          <w:rFonts w:ascii="Gentium" w:hAnsi="Gentium"/>
          <w:i/>
          <w:iCs/>
          <w:color w:val="000000" w:themeColor="text1"/>
        </w:rPr>
        <w:t xml:space="preserve">yathā paśyema tāṃ purīm </w:t>
      </w:r>
      <w:r w:rsidRPr="00C964C8">
        <w:rPr>
          <w:rFonts w:ascii="Gentium" w:hAnsi="Gentium"/>
          <w:color w:val="000000" w:themeColor="text1"/>
        </w:rPr>
        <w:t xml:space="preserve">/ </w:t>
      </w:r>
      <w:r w:rsidRPr="00C964C8">
        <w:rPr>
          <w:rFonts w:ascii="Gentium" w:hAnsi="Gentium"/>
          <w:i/>
          <w:iCs/>
          <w:color w:val="000000" w:themeColor="text1"/>
        </w:rPr>
        <w:t xml:space="preserve">tasya rākṣasarājasya </w:t>
      </w:r>
      <w:r w:rsidRPr="00C964C8">
        <w:rPr>
          <w:rFonts w:ascii="Gentium" w:hAnsi="Gentium"/>
          <w:color w:val="000000" w:themeColor="text1"/>
        </w:rPr>
        <w:t>(Rām. 6.2.9abc) “that a bridge is bound up here, so that we could visit the city of the Rākṣasa king.”</w:t>
      </w:r>
    </w:p>
    <w:p w14:paraId="7DB456F2" w14:textId="77777777" w:rsidR="00127C3E" w:rsidRPr="00C964C8" w:rsidRDefault="00127C3E" w:rsidP="00127C3E">
      <w:pPr>
        <w:pStyle w:val="NormalWeb"/>
        <w:spacing w:before="0" w:beforeAutospacing="0" w:after="0" w:afterAutospacing="0"/>
        <w:rPr>
          <w:rFonts w:ascii="Gentium" w:hAnsi="Gentium"/>
          <w:color w:val="000000" w:themeColor="text1"/>
        </w:rPr>
      </w:pPr>
      <w:r w:rsidRPr="00C964C8">
        <w:rPr>
          <w:rFonts w:ascii="Gentium" w:hAnsi="Gentium"/>
          <w:i/>
          <w:iCs/>
          <w:color w:val="000000" w:themeColor="text1"/>
        </w:rPr>
        <w:t xml:space="preserve">rāghavasya yaśo hīyet </w:t>
      </w:r>
      <w:r w:rsidRPr="00C964C8">
        <w:rPr>
          <w:rFonts w:ascii="Gentium" w:hAnsi="Gentium"/>
          <w:color w:val="000000" w:themeColor="text1"/>
        </w:rPr>
        <w:t xml:space="preserve">(v.l. </w:t>
      </w:r>
      <w:r w:rsidRPr="00C964C8">
        <w:rPr>
          <w:rFonts w:ascii="Gentium" w:hAnsi="Gentium"/>
          <w:i/>
          <w:iCs/>
          <w:color w:val="000000" w:themeColor="text1"/>
        </w:rPr>
        <w:t>hīyāt</w:t>
      </w:r>
      <w:r w:rsidRPr="00C964C8">
        <w:rPr>
          <w:rFonts w:ascii="Gentium" w:hAnsi="Gentium"/>
          <w:color w:val="000000" w:themeColor="text1"/>
        </w:rPr>
        <w:t>) (Rām. 5.35.57c) “Rāghava’s glory would be diminished.”</w:t>
      </w:r>
    </w:p>
    <w:p w14:paraId="0A787768" w14:textId="77777777" w:rsidR="00127C3E" w:rsidRPr="00C964C8" w:rsidRDefault="00127C3E" w:rsidP="00127C3E">
      <w:pPr>
        <w:pStyle w:val="NormalWeb"/>
        <w:spacing w:before="0" w:beforeAutospacing="0" w:after="80" w:afterAutospacing="0"/>
        <w:rPr>
          <w:rFonts w:ascii="Gentium" w:hAnsi="Gentium"/>
          <w:color w:val="000000" w:themeColor="text1"/>
        </w:rPr>
      </w:pPr>
      <w:r w:rsidRPr="00C964C8">
        <w:rPr>
          <w:rFonts w:ascii="Gentium" w:hAnsi="Gentium"/>
          <w:color w:val="000000" w:themeColor="text1"/>
        </w:rPr>
        <w:t>. . .  . . .</w:t>
      </w:r>
    </w:p>
    <w:p w14:paraId="3BF2A7FE" w14:textId="5DBF5F7B" w:rsidR="00127C3E" w:rsidRPr="00C964C8" w:rsidRDefault="00127C3E" w:rsidP="00127C3E">
      <w:pPr>
        <w:pStyle w:val="NormalWeb"/>
        <w:spacing w:before="0" w:beforeAutospacing="0" w:after="80" w:afterAutospacing="0" w:line="280" w:lineRule="exact"/>
        <w:rPr>
          <w:rFonts w:ascii="Gentium" w:hAnsi="Gentium"/>
          <w:color w:val="000000" w:themeColor="text1"/>
        </w:rPr>
      </w:pPr>
      <w:r w:rsidRPr="00C964C8">
        <w:rPr>
          <w:rFonts w:ascii="Gentium" w:hAnsi="Gentium"/>
          <w:color w:val="000000" w:themeColor="text1"/>
        </w:rPr>
        <w:t xml:space="preserve">Strictly speaking, the argumentative validity of the Epic forms in -yet is somewhat weaker than for the evidence from Vedic. While in Vedic and (early) post-Vedic texts middle -ya-presents (passives) with the ir- regular active inflexion are exceptional, in Epic Sanskrit they become more common (albeit still fairly rare), and some forms quoted above can be explained as replacements of regular middle present (passive) optatives (i.e. </w:t>
      </w:r>
      <w:r w:rsidRPr="00C964C8">
        <w:rPr>
          <w:rFonts w:ascii="Gentium" w:hAnsi="Gentium"/>
          <w:color w:val="000000" w:themeColor="text1"/>
          <w:position w:val="8"/>
        </w:rPr>
        <w:t>+</w:t>
      </w:r>
      <w:r w:rsidRPr="00C964C8">
        <w:rPr>
          <w:rFonts w:ascii="Gentium" w:hAnsi="Gentium"/>
          <w:i/>
          <w:iCs/>
          <w:color w:val="000000" w:themeColor="text1"/>
        </w:rPr>
        <w:t>trāyeta</w:t>
      </w:r>
      <w:r w:rsidRPr="00C964C8">
        <w:rPr>
          <w:rFonts w:ascii="Gentium" w:hAnsi="Gentium"/>
          <w:color w:val="000000" w:themeColor="text1"/>
        </w:rPr>
        <w:t xml:space="preserve">, </w:t>
      </w:r>
      <w:r w:rsidRPr="00C964C8">
        <w:rPr>
          <w:rFonts w:ascii="Gentium" w:hAnsi="Gentium"/>
          <w:color w:val="000000" w:themeColor="text1"/>
          <w:position w:val="8"/>
        </w:rPr>
        <w:t>+</w:t>
      </w:r>
      <w:r w:rsidRPr="00C964C8">
        <w:rPr>
          <w:rFonts w:ascii="Gentium" w:hAnsi="Gentium"/>
          <w:i/>
          <w:iCs/>
          <w:color w:val="000000" w:themeColor="text1"/>
        </w:rPr>
        <w:t>badhyeta</w:t>
      </w:r>
      <w:r w:rsidRPr="00C964C8">
        <w:rPr>
          <w:rFonts w:ascii="Gentium" w:hAnsi="Gentium"/>
          <w:color w:val="000000" w:themeColor="text1"/>
        </w:rPr>
        <w:t xml:space="preserve">, etc. – which are indeed attested in some cases as variant readings) – sometimes for metrical reasons. Yet, this explanation does not work for all such forms. The strongest evidence for Epic -yet-optatives is furnished by occurrences for which mss. attest the regular precative form in </w:t>
      </w:r>
      <w:r w:rsidRPr="00C964C8">
        <w:rPr>
          <w:rFonts w:ascii="Gentium" w:hAnsi="Gentium"/>
          <w:i/>
          <w:iCs/>
          <w:color w:val="000000" w:themeColor="text1"/>
        </w:rPr>
        <w:t xml:space="preserve">-yāt </w:t>
      </w:r>
      <w:r w:rsidRPr="00C964C8">
        <w:rPr>
          <w:rFonts w:ascii="Gentium" w:hAnsi="Gentium"/>
          <w:color w:val="000000" w:themeColor="text1"/>
        </w:rPr>
        <w:t xml:space="preserve">alongside a form in -yet, as is the case with </w:t>
      </w:r>
      <w:r w:rsidRPr="00C964C8">
        <w:rPr>
          <w:rFonts w:ascii="Gentium" w:hAnsi="Gentium"/>
          <w:i/>
          <w:iCs/>
          <w:color w:val="000000" w:themeColor="text1"/>
        </w:rPr>
        <w:t xml:space="preserve">adhīyet </w:t>
      </w:r>
      <w:r w:rsidRPr="00C964C8">
        <w:rPr>
          <w:rFonts w:ascii="Gentium" w:hAnsi="Gentium"/>
          <w:color w:val="000000" w:themeColor="text1"/>
        </w:rPr>
        <w:t xml:space="preserve">// </w:t>
      </w:r>
      <w:r w:rsidRPr="00C964C8">
        <w:rPr>
          <w:rFonts w:ascii="Gentium" w:hAnsi="Gentium"/>
          <w:i/>
          <w:iCs/>
          <w:color w:val="000000" w:themeColor="text1"/>
        </w:rPr>
        <w:t>adhīyāt</w:t>
      </w:r>
      <w:r w:rsidRPr="00C964C8">
        <w:rPr>
          <w:rFonts w:ascii="Gentium" w:hAnsi="Gentium"/>
          <w:color w:val="000000" w:themeColor="text1"/>
        </w:rPr>
        <w:t xml:space="preserve">, </w:t>
      </w:r>
      <w:r w:rsidRPr="00C964C8">
        <w:rPr>
          <w:rFonts w:ascii="Gentium" w:hAnsi="Gentium"/>
          <w:i/>
          <w:iCs/>
          <w:color w:val="000000" w:themeColor="text1"/>
        </w:rPr>
        <w:t xml:space="preserve">jāyet </w:t>
      </w:r>
      <w:r w:rsidRPr="00C964C8">
        <w:rPr>
          <w:rFonts w:ascii="Gentium" w:hAnsi="Gentium"/>
          <w:color w:val="000000" w:themeColor="text1"/>
        </w:rPr>
        <w:t xml:space="preserve">// </w:t>
      </w:r>
      <w:r w:rsidRPr="00C964C8">
        <w:rPr>
          <w:rFonts w:ascii="Gentium" w:hAnsi="Gentium"/>
          <w:i/>
          <w:iCs/>
          <w:color w:val="000000" w:themeColor="text1"/>
        </w:rPr>
        <w:t>jāyāt</w:t>
      </w:r>
      <w:r w:rsidRPr="00C964C8">
        <w:rPr>
          <w:rFonts w:ascii="Gentium" w:hAnsi="Gentium"/>
          <w:color w:val="000000" w:themeColor="text1"/>
        </w:rPr>
        <w:t xml:space="preserve">, </w:t>
      </w:r>
      <w:r w:rsidRPr="00C964C8">
        <w:rPr>
          <w:rFonts w:ascii="Gentium" w:hAnsi="Gentium"/>
          <w:i/>
          <w:iCs/>
          <w:color w:val="000000" w:themeColor="text1"/>
        </w:rPr>
        <w:t xml:space="preserve">ādriyet </w:t>
      </w:r>
      <w:r w:rsidRPr="00C964C8">
        <w:rPr>
          <w:rFonts w:ascii="Gentium" w:hAnsi="Gentium"/>
          <w:color w:val="000000" w:themeColor="text1"/>
        </w:rPr>
        <w:t>// °</w:t>
      </w:r>
      <w:r w:rsidRPr="00C964C8">
        <w:rPr>
          <w:rFonts w:ascii="Gentium" w:hAnsi="Gentium"/>
          <w:i/>
          <w:iCs/>
          <w:color w:val="000000" w:themeColor="text1"/>
        </w:rPr>
        <w:t>driyāt</w:t>
      </w:r>
      <w:r w:rsidRPr="00C964C8">
        <w:rPr>
          <w:rFonts w:ascii="Gentium" w:hAnsi="Gentium"/>
          <w:color w:val="000000" w:themeColor="text1"/>
        </w:rPr>
        <w:t xml:space="preserve">, </w:t>
      </w:r>
      <w:r w:rsidRPr="00C964C8">
        <w:rPr>
          <w:rFonts w:ascii="Gentium" w:hAnsi="Gentium"/>
          <w:i/>
          <w:iCs/>
          <w:color w:val="000000" w:themeColor="text1"/>
        </w:rPr>
        <w:t xml:space="preserve">praṇudyāt </w:t>
      </w:r>
      <w:r w:rsidRPr="00C964C8">
        <w:rPr>
          <w:rFonts w:ascii="Gentium" w:hAnsi="Gentium"/>
          <w:color w:val="000000" w:themeColor="text1"/>
        </w:rPr>
        <w:t>// °</w:t>
      </w:r>
      <w:r w:rsidRPr="00C964C8">
        <w:rPr>
          <w:rFonts w:ascii="Gentium" w:hAnsi="Gentium"/>
          <w:i/>
          <w:iCs/>
          <w:color w:val="000000" w:themeColor="text1"/>
        </w:rPr>
        <w:t>ṇudyet</w:t>
      </w:r>
      <w:r w:rsidRPr="00C964C8">
        <w:rPr>
          <w:rFonts w:ascii="Gentium" w:hAnsi="Gentium"/>
          <w:color w:val="000000" w:themeColor="text1"/>
        </w:rPr>
        <w:t xml:space="preserve">, </w:t>
      </w:r>
      <w:r w:rsidRPr="00C964C8">
        <w:rPr>
          <w:rFonts w:ascii="Gentium" w:hAnsi="Gentium"/>
          <w:i/>
          <w:iCs/>
          <w:color w:val="000000" w:themeColor="text1"/>
        </w:rPr>
        <w:t xml:space="preserve">pravāyet </w:t>
      </w:r>
      <w:r w:rsidRPr="00C964C8">
        <w:rPr>
          <w:rFonts w:ascii="Gentium" w:hAnsi="Gentium"/>
          <w:color w:val="000000" w:themeColor="text1"/>
        </w:rPr>
        <w:t>// °</w:t>
      </w:r>
      <w:r w:rsidRPr="00C964C8">
        <w:rPr>
          <w:rFonts w:ascii="Gentium" w:hAnsi="Gentium"/>
          <w:i/>
          <w:iCs/>
          <w:color w:val="000000" w:themeColor="text1"/>
        </w:rPr>
        <w:t>vāyāt</w:t>
      </w:r>
      <w:r w:rsidRPr="00C964C8">
        <w:rPr>
          <w:rFonts w:ascii="Gentium" w:hAnsi="Gentium"/>
          <w:color w:val="000000" w:themeColor="text1"/>
        </w:rPr>
        <w:t>, °</w:t>
      </w:r>
      <w:r w:rsidRPr="00C964C8">
        <w:rPr>
          <w:rFonts w:ascii="Gentium" w:hAnsi="Gentium"/>
          <w:i/>
          <w:iCs/>
          <w:color w:val="000000" w:themeColor="text1"/>
        </w:rPr>
        <w:t xml:space="preserve">śiṣyet </w:t>
      </w:r>
      <w:r w:rsidRPr="00C964C8">
        <w:rPr>
          <w:rFonts w:ascii="Gentium" w:hAnsi="Gentium"/>
          <w:color w:val="000000" w:themeColor="text1"/>
        </w:rPr>
        <w:t>// °</w:t>
      </w:r>
      <w:r w:rsidRPr="00C964C8">
        <w:rPr>
          <w:rFonts w:ascii="Gentium" w:hAnsi="Gentium"/>
          <w:i/>
          <w:iCs/>
          <w:color w:val="000000" w:themeColor="text1"/>
        </w:rPr>
        <w:t>śiṣyāt</w:t>
      </w:r>
      <w:r w:rsidRPr="00C964C8">
        <w:rPr>
          <w:rFonts w:ascii="Gentium" w:hAnsi="Gentium"/>
          <w:color w:val="000000" w:themeColor="text1"/>
        </w:rPr>
        <w:t xml:space="preserve">, </w:t>
      </w:r>
      <w:r w:rsidRPr="00C964C8">
        <w:rPr>
          <w:rFonts w:ascii="Gentium" w:hAnsi="Gentium"/>
          <w:i/>
          <w:iCs/>
          <w:color w:val="000000" w:themeColor="text1"/>
        </w:rPr>
        <w:t xml:space="preserve">supyāt </w:t>
      </w:r>
      <w:r w:rsidRPr="00C964C8">
        <w:rPr>
          <w:rFonts w:ascii="Gentium" w:hAnsi="Gentium"/>
          <w:color w:val="000000" w:themeColor="text1"/>
        </w:rPr>
        <w:t xml:space="preserve">// </w:t>
      </w:r>
      <w:r w:rsidRPr="00C964C8">
        <w:rPr>
          <w:rFonts w:ascii="Gentium" w:hAnsi="Gentium"/>
          <w:i/>
          <w:iCs/>
          <w:color w:val="000000" w:themeColor="text1"/>
        </w:rPr>
        <w:t>supyet</w:t>
      </w:r>
      <w:r w:rsidRPr="00C964C8">
        <w:rPr>
          <w:rFonts w:ascii="Gentium" w:hAnsi="Gentium"/>
          <w:color w:val="000000" w:themeColor="text1"/>
        </w:rPr>
        <w:t xml:space="preserve">, </w:t>
      </w:r>
      <w:r w:rsidRPr="00C964C8">
        <w:rPr>
          <w:rFonts w:ascii="Gentium" w:hAnsi="Gentium"/>
          <w:i/>
          <w:iCs/>
          <w:color w:val="000000" w:themeColor="text1"/>
        </w:rPr>
        <w:t xml:space="preserve">hīyet </w:t>
      </w:r>
      <w:r w:rsidRPr="00C964C8">
        <w:rPr>
          <w:rFonts w:ascii="Gentium" w:hAnsi="Gentium"/>
          <w:color w:val="000000" w:themeColor="text1"/>
        </w:rPr>
        <w:t xml:space="preserve">// </w:t>
      </w:r>
      <w:r w:rsidRPr="00C964C8">
        <w:rPr>
          <w:rFonts w:ascii="Gentium" w:hAnsi="Gentium"/>
          <w:i/>
          <w:iCs/>
          <w:color w:val="000000" w:themeColor="text1"/>
        </w:rPr>
        <w:t>hīyāt</w:t>
      </w:r>
      <w:r w:rsidRPr="00C964C8">
        <w:rPr>
          <w:rFonts w:ascii="Gentium" w:hAnsi="Gentium"/>
          <w:color w:val="000000" w:themeColor="text1"/>
        </w:rPr>
        <w:t xml:space="preserve">; cf. also Mbh. 4.47.9 </w:t>
      </w:r>
      <w:r w:rsidRPr="00C964C8">
        <w:rPr>
          <w:rFonts w:ascii="Gentium" w:hAnsi="Gentium"/>
          <w:i/>
          <w:iCs/>
          <w:color w:val="000000" w:themeColor="text1"/>
        </w:rPr>
        <w:t>khyāyet</w:t>
      </w:r>
      <w:r w:rsidRPr="00C964C8">
        <w:rPr>
          <w:rFonts w:ascii="Gentium" w:hAnsi="Gentium"/>
          <w:color w:val="000000" w:themeColor="text1"/>
        </w:rPr>
        <w:t xml:space="preserve">, v.l. </w:t>
      </w:r>
      <w:r w:rsidRPr="00C964C8">
        <w:rPr>
          <w:rFonts w:ascii="Gentium" w:hAnsi="Gentium"/>
          <w:i/>
          <w:iCs/>
          <w:color w:val="000000" w:themeColor="text1"/>
        </w:rPr>
        <w:t>khyāyāt</w:t>
      </w:r>
      <w:r w:rsidRPr="00C964C8">
        <w:rPr>
          <w:rFonts w:ascii="Gentium" w:hAnsi="Gentium"/>
          <w:color w:val="000000" w:themeColor="text1"/>
        </w:rPr>
        <w:t>.</w:t>
      </w:r>
      <w:r w:rsidR="00FA3D97" w:rsidRPr="00C964C8">
        <w:rPr>
          <w:rFonts w:ascii="Gentium" w:hAnsi="Gentium"/>
          <w:color w:val="000000" w:themeColor="text1"/>
        </w:rPr>
        <w:t>”</w:t>
      </w:r>
    </w:p>
    <w:p w14:paraId="3C837F26" w14:textId="77777777" w:rsidR="00EC521B" w:rsidRPr="00C964C8" w:rsidRDefault="00EC521B">
      <w:pPr>
        <w:suppressAutoHyphens w:val="0"/>
        <w:overflowPunct/>
        <w:autoSpaceDE/>
        <w:ind w:firstLine="0"/>
        <w:textAlignment w:val="auto"/>
        <w:rPr>
          <w:b/>
          <w:color w:val="000000" w:themeColor="text1"/>
        </w:rPr>
      </w:pPr>
      <w:r w:rsidRPr="00C964C8">
        <w:rPr>
          <w:b/>
          <w:color w:val="000000" w:themeColor="text1"/>
        </w:rPr>
        <w:br w:type="page"/>
      </w:r>
    </w:p>
    <w:p w14:paraId="61BD94BA" w14:textId="418F963D" w:rsidR="009C28C4" w:rsidRPr="00C964C8" w:rsidRDefault="00A62D80" w:rsidP="001246F1">
      <w:pPr>
        <w:tabs>
          <w:tab w:val="left" w:pos="360"/>
        </w:tabs>
        <w:spacing w:after="60"/>
        <w:ind w:firstLine="0"/>
        <w:rPr>
          <w:b/>
          <w:color w:val="000000" w:themeColor="text1"/>
        </w:rPr>
      </w:pPr>
      <w:r w:rsidRPr="00C964C8">
        <w:rPr>
          <w:b/>
          <w:color w:val="000000" w:themeColor="text1"/>
        </w:rPr>
        <w:lastRenderedPageBreak/>
        <w:t>formul</w:t>
      </w:r>
      <w:r w:rsidR="000F1CF7" w:rsidRPr="00C964C8">
        <w:rPr>
          <w:rFonts w:ascii="Calibri" w:hAnsi="Calibri" w:cs="Calibri"/>
          <w:b/>
          <w:color w:val="000000" w:themeColor="text1"/>
        </w:rPr>
        <w:t>æ</w:t>
      </w:r>
      <w:r w:rsidR="009C28C4" w:rsidRPr="00C964C8">
        <w:rPr>
          <w:b/>
          <w:color w:val="000000" w:themeColor="text1"/>
        </w:rPr>
        <w:t>, etc.</w:t>
      </w:r>
      <w:r w:rsidR="0067502D" w:rsidRPr="00C964C8">
        <w:rPr>
          <w:b/>
          <w:color w:val="000000" w:themeColor="text1"/>
        </w:rPr>
        <w:t xml:space="preserve"> </w:t>
      </w:r>
    </w:p>
    <w:p w14:paraId="5CA1A111" w14:textId="45D50F11" w:rsidR="00DC4CBD" w:rsidRPr="00C964C8" w:rsidRDefault="00DC4CBD" w:rsidP="001246F1">
      <w:pPr>
        <w:tabs>
          <w:tab w:val="left" w:pos="360"/>
        </w:tabs>
        <w:spacing w:after="60"/>
        <w:ind w:firstLine="0"/>
        <w:rPr>
          <w:color w:val="000000" w:themeColor="text1"/>
        </w:rPr>
      </w:pPr>
      <w:r w:rsidRPr="00C964C8">
        <w:rPr>
          <w:b/>
          <w:color w:val="000000" w:themeColor="text1"/>
        </w:rPr>
        <w:tab/>
        <w:t xml:space="preserve">see </w:t>
      </w:r>
      <w:r w:rsidRPr="00C964C8">
        <w:rPr>
          <w:color w:val="000000" w:themeColor="text1"/>
        </w:rPr>
        <w:t>JLB 1970/2000, JLB 1985a: 37-43, JLB 1985b/2000</w:t>
      </w:r>
    </w:p>
    <w:p w14:paraId="76C33ED1" w14:textId="3CA20FA2" w:rsidR="009C28C4" w:rsidRPr="00C964C8" w:rsidRDefault="009C28C4" w:rsidP="001246F1">
      <w:pPr>
        <w:tabs>
          <w:tab w:val="left" w:pos="360"/>
        </w:tabs>
        <w:spacing w:after="60"/>
        <w:rPr>
          <w:color w:val="000000" w:themeColor="text1"/>
        </w:rPr>
      </w:pPr>
      <w:r w:rsidRPr="00C964C8">
        <w:rPr>
          <w:color w:val="000000" w:themeColor="text1"/>
        </w:rPr>
        <w:t xml:space="preserve">Instances of three stock </w:t>
      </w:r>
      <w:r w:rsidRPr="00C964C8">
        <w:rPr>
          <w:i/>
          <w:color w:val="000000" w:themeColor="text1"/>
        </w:rPr>
        <w:t>p</w:t>
      </w:r>
      <w:r w:rsidR="00D54818" w:rsidRPr="00C964C8">
        <w:rPr>
          <w:i/>
          <w:color w:val="000000" w:themeColor="text1"/>
        </w:rPr>
        <w:t>ā</w:t>
      </w:r>
      <w:r w:rsidRPr="00C964C8">
        <w:rPr>
          <w:i/>
          <w:color w:val="000000" w:themeColor="text1"/>
        </w:rPr>
        <w:t>das</w:t>
      </w:r>
      <w:r w:rsidRPr="00C964C8">
        <w:rPr>
          <w:color w:val="000000" w:themeColor="text1"/>
        </w:rPr>
        <w:t xml:space="preserve"> in a single stanza are to be found, for example, at 3.37.8, 43.19 a</w:t>
      </w:r>
      <w:r w:rsidR="00D54818" w:rsidRPr="00C964C8">
        <w:rPr>
          <w:color w:val="000000" w:themeColor="text1"/>
        </w:rPr>
        <w:t xml:space="preserve">nd 46.19.   Cf. however Hopkins’ remarks </w:t>
      </w:r>
      <w:r w:rsidR="00DD055C" w:rsidRPr="00C964C8">
        <w:rPr>
          <w:color w:val="000000" w:themeColor="text1"/>
        </w:rPr>
        <w:t xml:space="preserve">(Hopkins 1901: </w:t>
      </w:r>
      <w:r w:rsidR="00D54818" w:rsidRPr="00C964C8">
        <w:rPr>
          <w:color w:val="000000" w:themeColor="text1"/>
        </w:rPr>
        <w:t>70</w:t>
      </w:r>
      <w:r w:rsidR="00DD055C" w:rsidRPr="00C964C8">
        <w:rPr>
          <w:color w:val="000000" w:themeColor="text1"/>
        </w:rPr>
        <w:t>)</w:t>
      </w:r>
      <w:r w:rsidRPr="00C964C8">
        <w:rPr>
          <w:color w:val="000000" w:themeColor="text1"/>
        </w:rPr>
        <w:t xml:space="preserve"> on Bombay 6.71.67.</w:t>
      </w:r>
      <w:r w:rsidR="004E4955" w:rsidRPr="00C964C8">
        <w:rPr>
          <w:color w:val="000000" w:themeColor="text1"/>
        </w:rPr>
        <w:t xml:space="preserve">  </w:t>
      </w:r>
      <w:r w:rsidR="00D54818" w:rsidRPr="00C964C8">
        <w:rPr>
          <w:color w:val="000000" w:themeColor="text1"/>
        </w:rPr>
        <w:t>Hopkins’</w:t>
      </w:r>
      <w:r w:rsidRPr="00C964C8">
        <w:rPr>
          <w:color w:val="000000" w:themeColor="text1"/>
        </w:rPr>
        <w:t xml:space="preserve"> remarks on the greater frequency of stock </w:t>
      </w:r>
      <w:r w:rsidRPr="00C964C8">
        <w:rPr>
          <w:i/>
          <w:color w:val="000000" w:themeColor="text1"/>
        </w:rPr>
        <w:t>p</w:t>
      </w:r>
      <w:r w:rsidR="00636EBD" w:rsidRPr="00C964C8">
        <w:rPr>
          <w:i/>
          <w:color w:val="000000" w:themeColor="text1"/>
        </w:rPr>
        <w:t>ā</w:t>
      </w:r>
      <w:r w:rsidRPr="00C964C8">
        <w:rPr>
          <w:i/>
          <w:color w:val="000000" w:themeColor="text1"/>
        </w:rPr>
        <w:t>das</w:t>
      </w:r>
      <w:r w:rsidRPr="00C964C8">
        <w:rPr>
          <w:color w:val="000000" w:themeColor="text1"/>
        </w:rPr>
        <w:t xml:space="preserve"> in the later parts is true of the R</w:t>
      </w:r>
      <w:r w:rsidR="00636EBD" w:rsidRPr="00C964C8">
        <w:rPr>
          <w:color w:val="000000" w:themeColor="text1"/>
        </w:rPr>
        <w:t>āmāyaṇ</w:t>
      </w:r>
      <w:r w:rsidRPr="00C964C8">
        <w:rPr>
          <w:color w:val="000000" w:themeColor="text1"/>
        </w:rPr>
        <w:t>a also, as is his rem</w:t>
      </w:r>
      <w:r w:rsidR="00D54818" w:rsidRPr="00C964C8">
        <w:rPr>
          <w:color w:val="000000" w:themeColor="text1"/>
        </w:rPr>
        <w:t xml:space="preserve">ark about quotations from Manu </w:t>
      </w:r>
      <w:r w:rsidR="00DD055C" w:rsidRPr="00C964C8">
        <w:rPr>
          <w:color w:val="000000" w:themeColor="text1"/>
        </w:rPr>
        <w:t xml:space="preserve">(Hopkins 1901: </w:t>
      </w:r>
      <w:r w:rsidR="00D54818" w:rsidRPr="00C964C8">
        <w:rPr>
          <w:color w:val="000000" w:themeColor="text1"/>
        </w:rPr>
        <w:t>70-71 and 19</w:t>
      </w:r>
      <w:r w:rsidR="00DD055C" w:rsidRPr="00C964C8">
        <w:rPr>
          <w:color w:val="000000" w:themeColor="text1"/>
        </w:rPr>
        <w:t>)</w:t>
      </w:r>
      <w:r w:rsidRPr="00C964C8">
        <w:rPr>
          <w:color w:val="000000" w:themeColor="text1"/>
        </w:rPr>
        <w:t>.</w:t>
      </w:r>
    </w:p>
    <w:p w14:paraId="3B4DCA1E" w14:textId="254801C6" w:rsidR="009C28C4" w:rsidRPr="00C964C8" w:rsidRDefault="009C28C4" w:rsidP="008C421D">
      <w:pPr>
        <w:tabs>
          <w:tab w:val="left" w:pos="360"/>
        </w:tabs>
        <w:spacing w:after="80"/>
        <w:rPr>
          <w:color w:val="000000" w:themeColor="text1"/>
        </w:rPr>
      </w:pPr>
      <w:r w:rsidRPr="00C964C8">
        <w:rPr>
          <w:color w:val="000000" w:themeColor="text1"/>
        </w:rPr>
        <w:t>The very large proportion of stereotyped phrases in the Yuddhak</w:t>
      </w:r>
      <w:r w:rsidR="00D54818" w:rsidRPr="00C964C8">
        <w:rPr>
          <w:color w:val="000000" w:themeColor="text1"/>
        </w:rPr>
        <w:t>āṇḍ</w:t>
      </w:r>
      <w:r w:rsidRPr="00C964C8">
        <w:rPr>
          <w:color w:val="000000" w:themeColor="text1"/>
        </w:rPr>
        <w:t xml:space="preserve">a which can be paralleled in the </w:t>
      </w:r>
      <w:r w:rsidRPr="00C964C8">
        <w:rPr>
          <w:i/>
          <w:color w:val="000000" w:themeColor="text1"/>
        </w:rPr>
        <w:t>Mah</w:t>
      </w:r>
      <w:r w:rsidR="00D54818" w:rsidRPr="00C964C8">
        <w:rPr>
          <w:i/>
          <w:color w:val="000000" w:themeColor="text1"/>
        </w:rPr>
        <w:t>ābhā</w:t>
      </w:r>
      <w:r w:rsidRPr="00C964C8">
        <w:rPr>
          <w:i/>
          <w:color w:val="000000" w:themeColor="text1"/>
        </w:rPr>
        <w:t>rata</w:t>
      </w:r>
      <w:r w:rsidRPr="00C964C8">
        <w:rPr>
          <w:color w:val="000000" w:themeColor="text1"/>
        </w:rPr>
        <w:t xml:space="preserve"> is noteworthy. </w:t>
      </w:r>
      <w:r w:rsidR="008C421D" w:rsidRPr="00C964C8">
        <w:rPr>
          <w:color w:val="000000" w:themeColor="text1"/>
        </w:rPr>
        <w:t xml:space="preserve"> Some formulæ</w:t>
      </w:r>
      <w:r w:rsidR="0088156C" w:rsidRPr="00C964C8">
        <w:rPr>
          <w:color w:val="000000" w:themeColor="text1"/>
        </w:rPr>
        <w:t xml:space="preserve"> occur</w:t>
      </w:r>
      <w:r w:rsidR="008C421D" w:rsidRPr="00C964C8">
        <w:rPr>
          <w:color w:val="000000" w:themeColor="text1"/>
        </w:rPr>
        <w:t xml:space="preserve"> only in</w:t>
      </w:r>
      <w:r w:rsidR="0088156C" w:rsidRPr="00C964C8">
        <w:rPr>
          <w:color w:val="000000" w:themeColor="text1"/>
        </w:rPr>
        <w:t xml:space="preserve"> the</w:t>
      </w:r>
      <w:r w:rsidR="008C421D" w:rsidRPr="00C964C8">
        <w:rPr>
          <w:color w:val="000000" w:themeColor="text1"/>
        </w:rPr>
        <w:t xml:space="preserve"> third stage </w:t>
      </w:r>
      <w:r w:rsidR="0088156C" w:rsidRPr="00C964C8">
        <w:rPr>
          <w:color w:val="000000" w:themeColor="text1"/>
        </w:rPr>
        <w:t>or</w:t>
      </w:r>
      <w:r w:rsidR="008C421D" w:rsidRPr="00C964C8">
        <w:rPr>
          <w:color w:val="000000" w:themeColor="text1"/>
        </w:rPr>
        <w:t xml:space="preserve"> later, e.g. </w:t>
      </w:r>
      <w:r w:rsidR="008C421D" w:rsidRPr="00C964C8">
        <w:rPr>
          <w:i/>
          <w:color w:val="000000" w:themeColor="text1"/>
        </w:rPr>
        <w:t>atha kāle gate tasmin</w:t>
      </w:r>
      <w:r w:rsidR="008C421D" w:rsidRPr="00C964C8">
        <w:rPr>
          <w:color w:val="000000" w:themeColor="text1"/>
        </w:rPr>
        <w:t xml:space="preserve"> (1.29.9a, 36.16a, 62.9a, 1173*27pr.</w:t>
      </w:r>
      <w:r w:rsidR="00FC1487" w:rsidRPr="00C964C8">
        <w:rPr>
          <w:color w:val="000000" w:themeColor="text1"/>
        </w:rPr>
        <w:t>;</w:t>
      </w:r>
      <w:r w:rsidR="008C421D" w:rsidRPr="00C964C8">
        <w:rPr>
          <w:color w:val="000000" w:themeColor="text1"/>
        </w:rPr>
        <w:t xml:space="preserve"> not in </w:t>
      </w:r>
      <w:r w:rsidR="008C421D" w:rsidRPr="00C964C8">
        <w:rPr>
          <w:i/>
          <w:color w:val="000000" w:themeColor="text1"/>
        </w:rPr>
        <w:t>MBh</w:t>
      </w:r>
      <w:r w:rsidR="008C421D" w:rsidRPr="00C964C8">
        <w:rPr>
          <w:color w:val="000000" w:themeColor="text1"/>
        </w:rPr>
        <w:t>. at all).</w:t>
      </w:r>
    </w:p>
    <w:p w14:paraId="324FB3D8" w14:textId="6B7E216D" w:rsidR="009C28C4" w:rsidRPr="00C964C8" w:rsidRDefault="00F108B9" w:rsidP="001246F1">
      <w:pPr>
        <w:tabs>
          <w:tab w:val="left" w:pos="360"/>
        </w:tabs>
        <w:spacing w:after="60"/>
        <w:rPr>
          <w:color w:val="000000" w:themeColor="text1"/>
        </w:rPr>
      </w:pPr>
      <w:r w:rsidRPr="00C964C8">
        <w:rPr>
          <w:color w:val="000000" w:themeColor="text1"/>
        </w:rPr>
        <w:t>A</w:t>
      </w:r>
      <w:r w:rsidR="009C28C4" w:rsidRPr="00C964C8">
        <w:rPr>
          <w:color w:val="000000" w:themeColor="text1"/>
        </w:rPr>
        <w:t xml:space="preserve"> degree of repetition is common to epic material in general, as </w:t>
      </w:r>
      <w:r w:rsidRPr="00C964C8">
        <w:rPr>
          <w:color w:val="000000" w:themeColor="text1"/>
        </w:rPr>
        <w:t>shown by</w:t>
      </w:r>
      <w:r w:rsidR="009C28C4" w:rsidRPr="00C964C8">
        <w:rPr>
          <w:color w:val="000000" w:themeColor="text1"/>
        </w:rPr>
        <w:t xml:space="preserve"> a rough count of stereotyped material in sample passages of about 250 lines from the </w:t>
      </w:r>
      <w:r w:rsidR="009C28C4" w:rsidRPr="00C964C8">
        <w:rPr>
          <w:i/>
          <w:color w:val="000000" w:themeColor="text1"/>
        </w:rPr>
        <w:t>Iliad,</w:t>
      </w:r>
      <w:r w:rsidR="009C28C4" w:rsidRPr="00C964C8">
        <w:rPr>
          <w:color w:val="000000" w:themeColor="text1"/>
        </w:rPr>
        <w:t xml:space="preserve"> the </w:t>
      </w:r>
      <w:r w:rsidR="009C28C4" w:rsidRPr="00C964C8">
        <w:rPr>
          <w:i/>
          <w:color w:val="000000" w:themeColor="text1"/>
        </w:rPr>
        <w:t>Odyssey</w:t>
      </w:r>
      <w:r w:rsidR="009C28C4" w:rsidRPr="00C964C8">
        <w:rPr>
          <w:color w:val="000000" w:themeColor="text1"/>
        </w:rPr>
        <w:t xml:space="preserve"> and </w:t>
      </w:r>
      <w:r w:rsidR="009C28C4" w:rsidRPr="00C964C8">
        <w:rPr>
          <w:i/>
          <w:color w:val="000000" w:themeColor="text1"/>
        </w:rPr>
        <w:t>La Chanson de Roland</w:t>
      </w:r>
      <w:r w:rsidR="009C28C4" w:rsidRPr="00C964C8">
        <w:rPr>
          <w:color w:val="000000" w:themeColor="text1"/>
        </w:rPr>
        <w:t>.   The actual passages and figures are as follows</w:t>
      </w:r>
      <w:r w:rsidR="00DD055C" w:rsidRPr="00C964C8">
        <w:rPr>
          <w:color w:val="000000" w:themeColor="text1"/>
        </w:rPr>
        <w:t>:</w:t>
      </w:r>
      <w:r w:rsidR="009C28C4" w:rsidRPr="00C964C8">
        <w:rPr>
          <w:color w:val="000000" w:themeColor="text1"/>
        </w:rPr>
        <w:t xml:space="preserve">  32 stereotyped phrases in the </w:t>
      </w:r>
      <w:r w:rsidR="009C28C4" w:rsidRPr="00C964C8">
        <w:rPr>
          <w:i/>
          <w:color w:val="000000" w:themeColor="text1"/>
        </w:rPr>
        <w:t>Iliad</w:t>
      </w:r>
      <w:r w:rsidR="00D54818" w:rsidRPr="00C964C8">
        <w:rPr>
          <w:color w:val="000000" w:themeColor="text1"/>
        </w:rPr>
        <w:t xml:space="preserve"> [</w:t>
      </w:r>
      <w:r w:rsidR="009C28C4" w:rsidRPr="00C964C8">
        <w:rPr>
          <w:color w:val="000000" w:themeColor="text1"/>
        </w:rPr>
        <w:t xml:space="preserve">passages 1-6 and 21-2 in </w:t>
      </w:r>
      <w:r w:rsidR="009C28C4" w:rsidRPr="00C964C8">
        <w:rPr>
          <w:i/>
          <w:color w:val="000000" w:themeColor="text1"/>
        </w:rPr>
        <w:t>O.B.G.V.</w:t>
      </w:r>
      <w:r w:rsidR="00D54818" w:rsidRPr="00C964C8">
        <w:rPr>
          <w:color w:val="000000" w:themeColor="text1"/>
        </w:rPr>
        <w:t>]</w:t>
      </w:r>
      <w:r w:rsidR="009C28C4" w:rsidRPr="00C964C8">
        <w:rPr>
          <w:color w:val="000000" w:themeColor="text1"/>
        </w:rPr>
        <w:t xml:space="preserve">, 38 in the </w:t>
      </w:r>
      <w:r w:rsidR="009C28C4" w:rsidRPr="00C964C8">
        <w:rPr>
          <w:i/>
          <w:color w:val="000000" w:themeColor="text1"/>
        </w:rPr>
        <w:t>Odyssey</w:t>
      </w:r>
      <w:r w:rsidR="00D54818" w:rsidRPr="00C964C8">
        <w:rPr>
          <w:color w:val="000000" w:themeColor="text1"/>
        </w:rPr>
        <w:t xml:space="preserve"> [</w:t>
      </w:r>
      <w:r w:rsidR="009C28C4" w:rsidRPr="00C964C8">
        <w:rPr>
          <w:color w:val="000000" w:themeColor="text1"/>
        </w:rPr>
        <w:t xml:space="preserve">passages 38-9, 43 and 55 in </w:t>
      </w:r>
      <w:r w:rsidR="009C28C4" w:rsidRPr="00C964C8">
        <w:rPr>
          <w:i/>
          <w:color w:val="000000" w:themeColor="text1"/>
        </w:rPr>
        <w:t>O.B.G.V.</w:t>
      </w:r>
      <w:r w:rsidR="009C28C4" w:rsidRPr="00C964C8">
        <w:rPr>
          <w:color w:val="000000" w:themeColor="text1"/>
        </w:rPr>
        <w:t xml:space="preserve">, and 53 in </w:t>
      </w:r>
      <w:r w:rsidR="009C28C4" w:rsidRPr="00C964C8">
        <w:rPr>
          <w:i/>
          <w:color w:val="000000" w:themeColor="text1"/>
        </w:rPr>
        <w:t>Roland</w:t>
      </w:r>
      <w:r w:rsidR="00D54818" w:rsidRPr="00C964C8">
        <w:rPr>
          <w:color w:val="000000" w:themeColor="text1"/>
        </w:rPr>
        <w:t xml:space="preserve"> [</w:t>
      </w:r>
      <w:r w:rsidR="009C28C4" w:rsidRPr="00C964C8">
        <w:rPr>
          <w:color w:val="000000" w:themeColor="text1"/>
        </w:rPr>
        <w:t>lines 1-9, 78-95, 214-29, 252-63, 425-40, 894-908, 994-1016, 1235-60, 1320-60, 1412-37, 1661-70, 1830-41, 2375-96 and 3988-4002</w:t>
      </w:r>
      <w:r w:rsidR="00D54818" w:rsidRPr="00C964C8">
        <w:rPr>
          <w:color w:val="000000" w:themeColor="text1"/>
        </w:rPr>
        <w:t>]</w:t>
      </w:r>
      <w:r w:rsidR="009C28C4" w:rsidRPr="00C964C8">
        <w:rPr>
          <w:color w:val="000000" w:themeColor="text1"/>
        </w:rPr>
        <w:t>.</w:t>
      </w:r>
    </w:p>
    <w:p w14:paraId="31F9B6A3" w14:textId="4DDDB4D9" w:rsidR="009C28C4" w:rsidRPr="00C964C8" w:rsidRDefault="009C28C4" w:rsidP="001246F1">
      <w:pPr>
        <w:tabs>
          <w:tab w:val="left" w:pos="360"/>
        </w:tabs>
        <w:spacing w:after="60"/>
        <w:ind w:firstLine="0"/>
        <w:rPr>
          <w:color w:val="000000" w:themeColor="text1"/>
        </w:rPr>
      </w:pPr>
      <w:r w:rsidRPr="00C964C8">
        <w:rPr>
          <w:color w:val="000000" w:themeColor="text1"/>
        </w:rPr>
        <w:t>Figures for the Ayodhy</w:t>
      </w:r>
      <w:r w:rsidR="00D54818" w:rsidRPr="00C964C8">
        <w:rPr>
          <w:color w:val="000000" w:themeColor="text1"/>
        </w:rPr>
        <w:t>ā</w:t>
      </w:r>
      <w:r w:rsidRPr="00C964C8">
        <w:rPr>
          <w:color w:val="000000" w:themeColor="text1"/>
        </w:rPr>
        <w:t>, Ara</w:t>
      </w:r>
      <w:r w:rsidR="00D54818" w:rsidRPr="00C964C8">
        <w:rPr>
          <w:color w:val="000000" w:themeColor="text1"/>
        </w:rPr>
        <w:t>ṇ</w:t>
      </w:r>
      <w:r w:rsidRPr="00C964C8">
        <w:rPr>
          <w:color w:val="000000" w:themeColor="text1"/>
        </w:rPr>
        <w:t>ya and Ki</w:t>
      </w:r>
      <w:r w:rsidR="00D54818" w:rsidRPr="00C964C8">
        <w:rPr>
          <w:color w:val="000000" w:themeColor="text1"/>
        </w:rPr>
        <w:t>ṣ</w:t>
      </w:r>
      <w:r w:rsidRPr="00C964C8">
        <w:rPr>
          <w:color w:val="000000" w:themeColor="text1"/>
        </w:rPr>
        <w:t>kindh</w:t>
      </w:r>
      <w:r w:rsidR="00D54818" w:rsidRPr="00C964C8">
        <w:rPr>
          <w:color w:val="000000" w:themeColor="text1"/>
        </w:rPr>
        <w:t>ā</w:t>
      </w:r>
      <w:r w:rsidRPr="00C964C8">
        <w:rPr>
          <w:color w:val="000000" w:themeColor="text1"/>
        </w:rPr>
        <w:t xml:space="preserve"> k</w:t>
      </w:r>
      <w:r w:rsidR="00D54818" w:rsidRPr="00C964C8">
        <w:rPr>
          <w:color w:val="000000" w:themeColor="text1"/>
        </w:rPr>
        <w:t>āṇḍ</w:t>
      </w:r>
      <w:r w:rsidRPr="00C964C8">
        <w:rPr>
          <w:color w:val="000000" w:themeColor="text1"/>
        </w:rPr>
        <w:t>as for</w:t>
      </w:r>
      <w:r w:rsidR="00D54818" w:rsidRPr="00C964C8">
        <w:rPr>
          <w:color w:val="000000" w:themeColor="text1"/>
        </w:rPr>
        <w:t xml:space="preserve"> each type of stereotyped expr</w:t>
      </w:r>
      <w:r w:rsidR="00DD055C" w:rsidRPr="00C964C8">
        <w:rPr>
          <w:color w:val="000000" w:themeColor="text1"/>
        </w:rPr>
        <w:t>ession</w:t>
      </w:r>
      <w:r w:rsidR="00D54818" w:rsidRPr="00C964C8">
        <w:rPr>
          <w:color w:val="000000" w:themeColor="text1"/>
        </w:rPr>
        <w:t>:</w:t>
      </w:r>
      <w:r w:rsidR="00DD055C" w:rsidRPr="00C964C8">
        <w:rPr>
          <w:color w:val="000000" w:themeColor="text1"/>
        </w:rPr>
        <w:t xml:space="preserve"> </w:t>
      </w:r>
      <w:r w:rsidRPr="00C964C8">
        <w:rPr>
          <w:color w:val="000000" w:themeColor="text1"/>
        </w:rPr>
        <w:t>pe</w:t>
      </w:r>
      <w:r w:rsidR="00D54818" w:rsidRPr="00C964C8">
        <w:rPr>
          <w:color w:val="000000" w:themeColor="text1"/>
        </w:rPr>
        <w:t>rsonal epithets 97, 11, 65;</w:t>
      </w:r>
      <w:r w:rsidR="00F108B9" w:rsidRPr="00C964C8">
        <w:rPr>
          <w:color w:val="000000" w:themeColor="text1"/>
        </w:rPr>
        <w:t xml:space="preserve"> introductions to speeches 34, 49, 12</w:t>
      </w:r>
      <w:r w:rsidR="00D54818" w:rsidRPr="00C964C8">
        <w:rPr>
          <w:color w:val="000000" w:themeColor="text1"/>
        </w:rPr>
        <w:t>+;</w:t>
      </w:r>
      <w:r w:rsidR="00F108B9" w:rsidRPr="00C964C8">
        <w:rPr>
          <w:color w:val="000000" w:themeColor="text1"/>
        </w:rPr>
        <w:t xml:space="preserve"> stereotyped phrases 66,72, 53</w:t>
      </w:r>
      <w:r w:rsidR="00D54818" w:rsidRPr="00C964C8">
        <w:rPr>
          <w:color w:val="000000" w:themeColor="text1"/>
        </w:rPr>
        <w:t>;</w:t>
      </w:r>
      <w:r w:rsidR="00F108B9" w:rsidRPr="00C964C8">
        <w:rPr>
          <w:color w:val="000000" w:themeColor="text1"/>
        </w:rPr>
        <w:t xml:space="preserve"> repeats 60, 89, 95</w:t>
      </w:r>
      <w:r w:rsidR="00D54818" w:rsidRPr="00C964C8">
        <w:rPr>
          <w:color w:val="000000" w:themeColor="text1"/>
        </w:rPr>
        <w:t>;</w:t>
      </w:r>
      <w:r w:rsidR="00F108B9" w:rsidRPr="00C964C8">
        <w:rPr>
          <w:color w:val="000000" w:themeColor="text1"/>
        </w:rPr>
        <w:t xml:space="preserve"> refrains 41, 9, –</w:t>
      </w:r>
      <w:r w:rsidR="00D54818" w:rsidRPr="00C964C8">
        <w:rPr>
          <w:color w:val="000000" w:themeColor="text1"/>
        </w:rPr>
        <w:t>;</w:t>
      </w:r>
      <w:r w:rsidR="00F108B9" w:rsidRPr="00C964C8">
        <w:rPr>
          <w:color w:val="000000" w:themeColor="text1"/>
        </w:rPr>
        <w:t xml:space="preserve"> </w:t>
      </w:r>
      <w:r w:rsidRPr="00C964C8">
        <w:rPr>
          <w:color w:val="000000" w:themeColor="text1"/>
        </w:rPr>
        <w:t>proverbs, etc.</w:t>
      </w:r>
      <w:r w:rsidR="00F108B9" w:rsidRPr="00C964C8">
        <w:rPr>
          <w:color w:val="000000" w:themeColor="text1"/>
        </w:rPr>
        <w:t xml:space="preserve"> 30, 8, 8</w:t>
      </w:r>
      <w:r w:rsidR="00D54818" w:rsidRPr="00C964C8">
        <w:rPr>
          <w:color w:val="000000" w:themeColor="text1"/>
        </w:rPr>
        <w:t>;</w:t>
      </w:r>
      <w:r w:rsidR="00F108B9" w:rsidRPr="00C964C8">
        <w:rPr>
          <w:color w:val="000000" w:themeColor="text1"/>
        </w:rPr>
        <w:t xml:space="preserve"> parallels with MBh. (brief) 12, 7, 4</w:t>
      </w:r>
      <w:r w:rsidR="00D54818" w:rsidRPr="00C964C8">
        <w:rPr>
          <w:color w:val="000000" w:themeColor="text1"/>
        </w:rPr>
        <w:t>;</w:t>
      </w:r>
      <w:r w:rsidR="00F108B9" w:rsidRPr="00C964C8">
        <w:rPr>
          <w:color w:val="000000" w:themeColor="text1"/>
        </w:rPr>
        <w:t xml:space="preserve"> </w:t>
      </w:r>
      <w:r w:rsidR="00F108B9" w:rsidRPr="00C964C8">
        <w:rPr>
          <w:i/>
          <w:color w:val="000000" w:themeColor="text1"/>
        </w:rPr>
        <w:t>p</w:t>
      </w:r>
      <w:r w:rsidR="00D54818" w:rsidRPr="00C964C8">
        <w:rPr>
          <w:i/>
          <w:color w:val="000000" w:themeColor="text1"/>
        </w:rPr>
        <w:t>ā</w:t>
      </w:r>
      <w:r w:rsidR="00F108B9" w:rsidRPr="00C964C8">
        <w:rPr>
          <w:i/>
          <w:color w:val="000000" w:themeColor="text1"/>
        </w:rPr>
        <w:t>da</w:t>
      </w:r>
      <w:r w:rsidR="00F108B9" w:rsidRPr="00C964C8">
        <w:rPr>
          <w:color w:val="000000" w:themeColor="text1"/>
        </w:rPr>
        <w:t xml:space="preserve">-length long compounds 33, 37, </w:t>
      </w:r>
      <w:r w:rsidRPr="00C964C8">
        <w:rPr>
          <w:color w:val="000000" w:themeColor="text1"/>
        </w:rPr>
        <w:t>4</w:t>
      </w:r>
      <w:r w:rsidR="00F108B9" w:rsidRPr="00C964C8">
        <w:rPr>
          <w:color w:val="000000" w:themeColor="text1"/>
        </w:rPr>
        <w:t>0</w:t>
      </w:r>
      <w:r w:rsidR="00D54818" w:rsidRPr="00C964C8">
        <w:rPr>
          <w:color w:val="000000" w:themeColor="text1"/>
        </w:rPr>
        <w:t>;</w:t>
      </w:r>
      <w:r w:rsidR="00F108B9" w:rsidRPr="00C964C8">
        <w:rPr>
          <w:color w:val="000000" w:themeColor="text1"/>
        </w:rPr>
        <w:t xml:space="preserve"> similes (</w:t>
      </w:r>
      <w:r w:rsidR="00D54818" w:rsidRPr="00C964C8">
        <w:rPr>
          <w:rFonts w:ascii="Calibri" w:eastAsia="Calibri" w:hAnsi="Calibri" w:cs="Calibri"/>
          <w:color w:val="000000" w:themeColor="text1"/>
        </w:rPr>
        <w:t>=</w:t>
      </w:r>
      <w:r w:rsidR="00F108B9" w:rsidRPr="00C964C8">
        <w:rPr>
          <w:color w:val="000000" w:themeColor="text1"/>
        </w:rPr>
        <w:t xml:space="preserve"> p</w:t>
      </w:r>
      <w:r w:rsidR="00152C66" w:rsidRPr="00C964C8">
        <w:rPr>
          <w:color w:val="000000" w:themeColor="text1"/>
        </w:rPr>
        <w:t>arallels with MBh.) 50, 101, 47;</w:t>
      </w:r>
      <w:r w:rsidR="00F108B9" w:rsidRPr="00C964C8">
        <w:rPr>
          <w:color w:val="000000" w:themeColor="text1"/>
        </w:rPr>
        <w:t xml:space="preserve"> totals</w:t>
      </w:r>
      <w:r w:rsidR="005A6058" w:rsidRPr="00C964C8">
        <w:rPr>
          <w:color w:val="000000" w:themeColor="text1"/>
        </w:rPr>
        <w:t>:</w:t>
      </w:r>
      <w:r w:rsidR="00F108B9" w:rsidRPr="00C964C8">
        <w:rPr>
          <w:color w:val="000000" w:themeColor="text1"/>
        </w:rPr>
        <w:t xml:space="preserve"> 423 in 3144.5 </w:t>
      </w:r>
      <w:r w:rsidR="00152C66" w:rsidRPr="00C964C8">
        <w:rPr>
          <w:i/>
          <w:color w:val="000000" w:themeColor="text1"/>
        </w:rPr>
        <w:t>ś</w:t>
      </w:r>
      <w:r w:rsidR="00F108B9" w:rsidRPr="00C964C8">
        <w:rPr>
          <w:i/>
          <w:color w:val="000000" w:themeColor="text1"/>
        </w:rPr>
        <w:t>lokas</w:t>
      </w:r>
      <w:r w:rsidR="00F108B9" w:rsidRPr="00C964C8">
        <w:rPr>
          <w:color w:val="000000" w:themeColor="text1"/>
        </w:rPr>
        <w:t xml:space="preserve">, 393 in 2035.5 </w:t>
      </w:r>
      <w:r w:rsidR="00152C66" w:rsidRPr="00C964C8">
        <w:rPr>
          <w:i/>
          <w:color w:val="000000" w:themeColor="text1"/>
        </w:rPr>
        <w:t>ś</w:t>
      </w:r>
      <w:r w:rsidR="00F108B9" w:rsidRPr="00C964C8">
        <w:rPr>
          <w:i/>
          <w:color w:val="000000" w:themeColor="text1"/>
        </w:rPr>
        <w:t>lokas</w:t>
      </w:r>
      <w:r w:rsidR="00F108B9" w:rsidRPr="00C964C8">
        <w:rPr>
          <w:color w:val="000000" w:themeColor="text1"/>
        </w:rPr>
        <w:t xml:space="preserve">, </w:t>
      </w:r>
      <w:r w:rsidRPr="00C964C8">
        <w:rPr>
          <w:color w:val="000000" w:themeColor="text1"/>
        </w:rPr>
        <w:t xml:space="preserve">and 324 in 1297.5 </w:t>
      </w:r>
      <w:r w:rsidR="00152C66" w:rsidRPr="00C964C8">
        <w:rPr>
          <w:i/>
          <w:color w:val="000000" w:themeColor="text1"/>
        </w:rPr>
        <w:t>ś</w:t>
      </w:r>
      <w:r w:rsidRPr="00C964C8">
        <w:rPr>
          <w:i/>
          <w:color w:val="000000" w:themeColor="text1"/>
        </w:rPr>
        <w:t>lokas</w:t>
      </w:r>
      <w:r w:rsidRPr="00C964C8">
        <w:rPr>
          <w:color w:val="000000" w:themeColor="text1"/>
        </w:rPr>
        <w:t>.</w:t>
      </w:r>
    </w:p>
    <w:p w14:paraId="06B2D42D" w14:textId="67E605B0" w:rsidR="00F05806" w:rsidRPr="00C964C8" w:rsidRDefault="00F05806" w:rsidP="00EA4C22">
      <w:pPr>
        <w:tabs>
          <w:tab w:val="left" w:pos="360"/>
        </w:tabs>
        <w:spacing w:after="60"/>
        <w:rPr>
          <w:color w:val="000000" w:themeColor="text1"/>
        </w:rPr>
      </w:pPr>
      <w:r w:rsidRPr="00C964C8">
        <w:rPr>
          <w:color w:val="000000" w:themeColor="text1"/>
        </w:rPr>
        <w:t>A large degree of stereotyping is</w:t>
      </w:r>
      <w:r w:rsidR="005B25A9" w:rsidRPr="00C964C8">
        <w:rPr>
          <w:color w:val="000000" w:themeColor="text1"/>
        </w:rPr>
        <w:t xml:space="preserve"> also</w:t>
      </w:r>
      <w:r w:rsidRPr="00C964C8">
        <w:rPr>
          <w:color w:val="000000" w:themeColor="text1"/>
        </w:rPr>
        <w:t xml:space="preserve"> seen in a group of phrases expressing the general concept of “the best of ...” with a standard </w:t>
      </w:r>
      <w:r w:rsidR="00EA4C22" w:rsidRPr="00C964C8">
        <w:rPr>
          <w:color w:val="000000" w:themeColor="text1"/>
        </w:rPr>
        <w:t xml:space="preserve">alternation between </w:t>
      </w:r>
      <w:r w:rsidR="00EA4C22" w:rsidRPr="00C964C8">
        <w:rPr>
          <w:i/>
          <w:color w:val="000000" w:themeColor="text1"/>
        </w:rPr>
        <w:t>vara</w:t>
      </w:r>
      <w:r w:rsidR="00EA4C22" w:rsidRPr="00C964C8">
        <w:rPr>
          <w:color w:val="000000" w:themeColor="text1"/>
        </w:rPr>
        <w:t xml:space="preserve"> and </w:t>
      </w:r>
      <w:r w:rsidR="00EA4C22" w:rsidRPr="00C964C8">
        <w:rPr>
          <w:i/>
          <w:color w:val="000000" w:themeColor="text1"/>
        </w:rPr>
        <w:t>śreṣṭha</w:t>
      </w:r>
      <w:r w:rsidRPr="00C964C8">
        <w:rPr>
          <w:color w:val="000000" w:themeColor="text1"/>
        </w:rPr>
        <w:t xml:space="preserve"> to</w:t>
      </w:r>
      <w:r w:rsidR="00EA4C22" w:rsidRPr="00C964C8">
        <w:rPr>
          <w:color w:val="000000" w:themeColor="text1"/>
        </w:rPr>
        <w:t xml:space="preserve"> fit</w:t>
      </w:r>
      <w:r w:rsidRPr="00C964C8">
        <w:rPr>
          <w:color w:val="000000" w:themeColor="text1"/>
        </w:rPr>
        <w:t xml:space="preserve"> their use in odd or even </w:t>
      </w:r>
      <w:r w:rsidRPr="00C964C8">
        <w:rPr>
          <w:i/>
          <w:color w:val="000000" w:themeColor="text1"/>
        </w:rPr>
        <w:t>pādas</w:t>
      </w:r>
      <w:r w:rsidR="002B6CE5" w:rsidRPr="00C964C8">
        <w:rPr>
          <w:i/>
          <w:color w:val="000000" w:themeColor="text1"/>
        </w:rPr>
        <w:t xml:space="preserve"> </w:t>
      </w:r>
      <w:r w:rsidR="002B6CE5" w:rsidRPr="00C964C8">
        <w:rPr>
          <w:color w:val="000000" w:themeColor="text1"/>
        </w:rPr>
        <w:t>(and use of superlative in longer verses)</w:t>
      </w:r>
      <w:r w:rsidR="008C421D" w:rsidRPr="00C964C8">
        <w:rPr>
          <w:color w:val="000000" w:themeColor="text1"/>
        </w:rPr>
        <w:t xml:space="preserve">, although the only one that is fully formulaic is </w:t>
      </w:r>
      <w:r w:rsidR="008C421D" w:rsidRPr="00C964C8">
        <w:rPr>
          <w:i/>
          <w:color w:val="000000" w:themeColor="text1"/>
        </w:rPr>
        <w:t>rāmo dharmabhṛtāṃ varaḥ.</w:t>
      </w:r>
      <w:r w:rsidRPr="00C964C8">
        <w:rPr>
          <w:i/>
          <w:color w:val="000000" w:themeColor="text1"/>
        </w:rPr>
        <w:t xml:space="preserve">  </w:t>
      </w:r>
      <w:r w:rsidRPr="00C964C8">
        <w:rPr>
          <w:color w:val="000000" w:themeColor="text1"/>
        </w:rPr>
        <w:t>Instances are:</w:t>
      </w:r>
    </w:p>
    <w:p w14:paraId="4BB8A2D9" w14:textId="3D66BB6C"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x  x  </w:t>
      </w:r>
      <w:r w:rsidRPr="00C964C8">
        <w:rPr>
          <w:i/>
          <w:color w:val="000000" w:themeColor="text1"/>
        </w:rPr>
        <w:t>astravidāṃ varaḥ</w:t>
      </w:r>
      <w:r w:rsidRPr="00C964C8">
        <w:rPr>
          <w:color w:val="000000" w:themeColor="text1"/>
        </w:rPr>
        <w:tab/>
      </w:r>
      <w:r w:rsidR="00CB1DAD" w:rsidRPr="00C964C8">
        <w:rPr>
          <w:color w:val="000000" w:themeColor="text1"/>
        </w:rPr>
        <w:tab/>
      </w:r>
      <w:r w:rsidRPr="00C964C8">
        <w:rPr>
          <w:color w:val="000000" w:themeColor="text1"/>
        </w:rPr>
        <w:t>5.46.17b,34b(</w:t>
      </w:r>
      <w:r w:rsidRPr="00C964C8">
        <w:rPr>
          <w:i/>
          <w:color w:val="000000" w:themeColor="text1"/>
        </w:rPr>
        <w:t>astraṃ</w:t>
      </w:r>
      <w:r w:rsidRPr="00C964C8">
        <w:rPr>
          <w:color w:val="000000" w:themeColor="text1"/>
        </w:rPr>
        <w:t>), 6.59.39d, 60.26b, 88.5b</w:t>
      </w:r>
    </w:p>
    <w:p w14:paraId="054C323B" w14:textId="2931046F"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astravidāṃ śreṣṭhaḥ</w:t>
      </w:r>
      <w:r w:rsidRPr="00C964C8">
        <w:rPr>
          <w:color w:val="000000" w:themeColor="text1"/>
        </w:rPr>
        <w:tab/>
      </w:r>
      <w:r w:rsidR="00CB1DAD" w:rsidRPr="00C964C8">
        <w:rPr>
          <w:color w:val="000000" w:themeColor="text1"/>
        </w:rPr>
        <w:tab/>
      </w:r>
      <w:r w:rsidRPr="00C964C8">
        <w:rPr>
          <w:color w:val="000000" w:themeColor="text1"/>
        </w:rPr>
        <w:t>5.36.36a, 43.2c(</w:t>
      </w:r>
      <w:r w:rsidRPr="00C964C8">
        <w:rPr>
          <w:i/>
          <w:color w:val="000000" w:themeColor="text1"/>
        </w:rPr>
        <w:t>kṛtāstrā</w:t>
      </w:r>
      <w:r w:rsidRPr="00C964C8">
        <w:rPr>
          <w:color w:val="000000" w:themeColor="text1"/>
        </w:rPr>
        <w:t>, pl.), 65.18a, 6.76.22a(du.)</w:t>
      </w:r>
    </w:p>
    <w:p w14:paraId="572FBB47" w14:textId="5883DF3A"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astravidāṃ mukhyau</w:t>
      </w:r>
      <w:r w:rsidRPr="00C964C8">
        <w:rPr>
          <w:color w:val="000000" w:themeColor="text1"/>
        </w:rPr>
        <w:tab/>
      </w:r>
      <w:r w:rsidR="00CB1DAD" w:rsidRPr="00C964C8">
        <w:rPr>
          <w:color w:val="000000" w:themeColor="text1"/>
        </w:rPr>
        <w:tab/>
      </w:r>
      <w:r w:rsidRPr="00C964C8">
        <w:rPr>
          <w:color w:val="000000" w:themeColor="text1"/>
        </w:rPr>
        <w:t>6.87.29c</w:t>
      </w:r>
    </w:p>
    <w:p w14:paraId="5D307552" w14:textId="6F069549" w:rsidR="00F05806" w:rsidRPr="00C964C8" w:rsidRDefault="00F05806" w:rsidP="00EA4C22">
      <w:pPr>
        <w:tabs>
          <w:tab w:val="left" w:pos="2880"/>
          <w:tab w:val="right" w:pos="9000"/>
        </w:tabs>
        <w:spacing w:line="276" w:lineRule="auto"/>
        <w:ind w:left="2520" w:hanging="2520"/>
        <w:rPr>
          <w:color w:val="000000" w:themeColor="text1"/>
        </w:rPr>
      </w:pPr>
      <w:r w:rsidRPr="00C964C8">
        <w:rPr>
          <w:color w:val="000000" w:themeColor="text1"/>
        </w:rPr>
        <w:t xml:space="preserve"> x  x  x  x  </w:t>
      </w:r>
      <w:r w:rsidRPr="00C964C8">
        <w:rPr>
          <w:i/>
          <w:color w:val="000000" w:themeColor="text1"/>
        </w:rPr>
        <w:t>astravidāṃ variṣṭha</w:t>
      </w:r>
      <w:r w:rsidR="008C421D" w:rsidRPr="00C964C8">
        <w:rPr>
          <w:color w:val="000000" w:themeColor="text1"/>
        </w:rPr>
        <w:tab/>
      </w:r>
      <w:r w:rsidRPr="00C964C8">
        <w:rPr>
          <w:color w:val="000000" w:themeColor="text1"/>
        </w:rPr>
        <w:t>5.46.10d</w:t>
      </w:r>
      <w:r w:rsidR="00A73512" w:rsidRPr="00C964C8">
        <w:rPr>
          <w:color w:val="000000" w:themeColor="text1"/>
        </w:rPr>
        <w:t>[l.v.]</w:t>
      </w:r>
    </w:p>
    <w:p w14:paraId="2711C586" w14:textId="77777777" w:rsidR="00F05806" w:rsidRPr="00C964C8" w:rsidRDefault="00F05806" w:rsidP="00F05806">
      <w:pPr>
        <w:tabs>
          <w:tab w:val="left" w:pos="2880"/>
        </w:tabs>
        <w:spacing w:line="276" w:lineRule="auto"/>
        <w:ind w:left="2520" w:hanging="2520"/>
        <w:rPr>
          <w:color w:val="000000" w:themeColor="text1"/>
          <w:sz w:val="8"/>
          <w:szCs w:val="8"/>
        </w:rPr>
      </w:pPr>
    </w:p>
    <w:p w14:paraId="6FD36D62" w14:textId="6A99FD0A"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gatiṃ gatimatāṃ vara</w:t>
      </w:r>
      <w:r w:rsidRPr="00C964C8">
        <w:rPr>
          <w:color w:val="000000" w:themeColor="text1"/>
        </w:rPr>
        <w:tab/>
      </w:r>
      <w:r w:rsidR="008C421D" w:rsidRPr="00C964C8">
        <w:rPr>
          <w:color w:val="000000" w:themeColor="text1"/>
        </w:rPr>
        <w:tab/>
      </w:r>
      <w:r w:rsidRPr="00C964C8">
        <w:rPr>
          <w:color w:val="000000" w:themeColor="text1"/>
        </w:rPr>
        <w:t>1.34.21d, 6.23.22b(</w:t>
      </w:r>
      <w:r w:rsidRPr="00C964C8">
        <w:rPr>
          <w:i/>
          <w:color w:val="000000" w:themeColor="text1"/>
        </w:rPr>
        <w:t>gato</w:t>
      </w:r>
      <w:r w:rsidRPr="00C964C8">
        <w:rPr>
          <w:color w:val="000000" w:themeColor="text1"/>
        </w:rPr>
        <w:t>)</w:t>
      </w:r>
    </w:p>
    <w:p w14:paraId="1D18424A" w14:textId="308D5BA6"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gatimatāṃ varaḥ</w:t>
      </w:r>
      <w:r w:rsidRPr="00C964C8">
        <w:rPr>
          <w:color w:val="000000" w:themeColor="text1"/>
        </w:rPr>
        <w:tab/>
      </w:r>
      <w:r w:rsidR="008C421D" w:rsidRPr="00C964C8">
        <w:rPr>
          <w:color w:val="000000" w:themeColor="text1"/>
        </w:rPr>
        <w:tab/>
      </w:r>
      <w:r w:rsidRPr="00C964C8">
        <w:rPr>
          <w:color w:val="000000" w:themeColor="text1"/>
        </w:rPr>
        <w:t>2.66.29f (</w:t>
      </w:r>
      <w:r w:rsidRPr="00C964C8">
        <w:rPr>
          <w:i/>
          <w:color w:val="000000" w:themeColor="text1"/>
        </w:rPr>
        <w:t>gato</w:t>
      </w:r>
      <w:r w:rsidRPr="00C964C8">
        <w:rPr>
          <w:color w:val="000000" w:themeColor="text1"/>
        </w:rPr>
        <w:t>)</w:t>
      </w:r>
    </w:p>
    <w:p w14:paraId="46B3C3C2" w14:textId="77777777" w:rsidR="00F05806" w:rsidRPr="00C964C8" w:rsidRDefault="00F05806" w:rsidP="00F05806">
      <w:pPr>
        <w:tabs>
          <w:tab w:val="left" w:pos="2880"/>
        </w:tabs>
        <w:spacing w:line="276" w:lineRule="auto"/>
        <w:ind w:left="2520" w:hanging="2520"/>
        <w:rPr>
          <w:color w:val="000000" w:themeColor="text1"/>
          <w:sz w:val="8"/>
          <w:szCs w:val="8"/>
        </w:rPr>
      </w:pPr>
    </w:p>
    <w:p w14:paraId="7969D020" w14:textId="3A01C22D"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japatāṃ varaḥ</w:t>
      </w:r>
      <w:r w:rsidRPr="00C964C8">
        <w:rPr>
          <w:color w:val="000000" w:themeColor="text1"/>
        </w:rPr>
        <w:tab/>
      </w:r>
      <w:r w:rsidR="008C421D" w:rsidRPr="00C964C8">
        <w:rPr>
          <w:color w:val="000000" w:themeColor="text1"/>
        </w:rPr>
        <w:tab/>
      </w:r>
      <w:r w:rsidRPr="00C964C8">
        <w:rPr>
          <w:color w:val="000000" w:themeColor="text1"/>
        </w:rPr>
        <w:t>1.51.1d(acc),20b, 54.6b,26b, 55.20b, 64.16b,18d</w:t>
      </w:r>
    </w:p>
    <w:p w14:paraId="6B6255FB" w14:textId="70830E23" w:rsidR="00F05806" w:rsidRPr="00C964C8" w:rsidRDefault="00F05806" w:rsidP="00EA4C22">
      <w:pPr>
        <w:tabs>
          <w:tab w:val="left" w:pos="2880"/>
          <w:tab w:val="right" w:pos="900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japatāṃ śreṣṭhaḥ</w:t>
      </w:r>
      <w:r w:rsidRPr="00C964C8">
        <w:rPr>
          <w:i/>
          <w:color w:val="000000" w:themeColor="text1"/>
        </w:rPr>
        <w:tab/>
      </w:r>
      <w:r w:rsidR="008C421D" w:rsidRPr="00C964C8">
        <w:rPr>
          <w:i/>
          <w:color w:val="000000" w:themeColor="text1"/>
        </w:rPr>
        <w:tab/>
      </w:r>
      <w:r w:rsidRPr="00C964C8">
        <w:rPr>
          <w:color w:val="000000" w:themeColor="text1"/>
        </w:rPr>
        <w:t>1.51.6c, 55.13a,21c</w:t>
      </w:r>
      <w:r w:rsidR="00EA4C22" w:rsidRPr="00C964C8">
        <w:rPr>
          <w:color w:val="000000" w:themeColor="text1"/>
        </w:rPr>
        <w:tab/>
      </w:r>
      <w:r w:rsidRPr="00C964C8">
        <w:rPr>
          <w:b/>
          <w:color w:val="000000" w:themeColor="text1"/>
        </w:rPr>
        <w:t>Bāla</w:t>
      </w:r>
      <w:r w:rsidR="00EA4C22" w:rsidRPr="00C964C8">
        <w:rPr>
          <w:b/>
          <w:color w:val="000000" w:themeColor="text1"/>
        </w:rPr>
        <w:t>kāṇḍa</w:t>
      </w:r>
      <w:r w:rsidRPr="00C964C8">
        <w:rPr>
          <w:b/>
          <w:color w:val="000000" w:themeColor="text1"/>
        </w:rPr>
        <w:t xml:space="preserve"> only</w:t>
      </w:r>
    </w:p>
    <w:p w14:paraId="36896FDA" w14:textId="77777777" w:rsidR="00F05806" w:rsidRPr="00C964C8" w:rsidRDefault="00F05806" w:rsidP="00F05806">
      <w:pPr>
        <w:tabs>
          <w:tab w:val="left" w:pos="2880"/>
        </w:tabs>
        <w:spacing w:line="276" w:lineRule="auto"/>
        <w:ind w:left="2520" w:hanging="2520"/>
        <w:rPr>
          <w:color w:val="000000" w:themeColor="text1"/>
          <w:sz w:val="8"/>
          <w:szCs w:val="8"/>
        </w:rPr>
      </w:pPr>
    </w:p>
    <w:p w14:paraId="5194C6CD" w14:textId="6EC2541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x  x  x </w:t>
      </w:r>
      <w:r w:rsidRPr="00C964C8">
        <w:rPr>
          <w:i/>
          <w:color w:val="000000" w:themeColor="text1"/>
        </w:rPr>
        <w:t xml:space="preserve"> jayatāṃ vara</w:t>
      </w:r>
      <w:r w:rsidRPr="00C964C8">
        <w:rPr>
          <w:color w:val="000000" w:themeColor="text1"/>
        </w:rPr>
        <w:tab/>
      </w:r>
      <w:r w:rsidR="008C421D" w:rsidRPr="00C964C8">
        <w:rPr>
          <w:color w:val="000000" w:themeColor="text1"/>
        </w:rPr>
        <w:tab/>
      </w:r>
      <w:r w:rsidRPr="00C964C8">
        <w:rPr>
          <w:color w:val="000000" w:themeColor="text1"/>
        </w:rPr>
        <w:t>2.94.54b, 3.31.8b, 39.8b,10b(</w:t>
      </w:r>
      <w:r w:rsidRPr="00C964C8">
        <w:rPr>
          <w:i/>
          <w:color w:val="000000" w:themeColor="text1"/>
        </w:rPr>
        <w:t>jayaś ca</w:t>
      </w:r>
      <w:r w:rsidRPr="00C964C8">
        <w:rPr>
          <w:color w:val="000000" w:themeColor="text1"/>
        </w:rPr>
        <w:t>), 4.37.26b</w:t>
      </w:r>
    </w:p>
    <w:p w14:paraId="539B80AF" w14:textId="3020EE78"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jayatāṃ śreṣṭhaḥ</w:t>
      </w:r>
      <w:r w:rsidRPr="00C964C8">
        <w:rPr>
          <w:color w:val="000000" w:themeColor="text1"/>
        </w:rPr>
        <w:tab/>
      </w:r>
      <w:r w:rsidR="008C421D" w:rsidRPr="00C964C8">
        <w:rPr>
          <w:color w:val="000000" w:themeColor="text1"/>
        </w:rPr>
        <w:tab/>
      </w:r>
      <w:r w:rsidRPr="00C964C8">
        <w:rPr>
          <w:color w:val="000000" w:themeColor="text1"/>
        </w:rPr>
        <w:t>1.50.28c, 6.100.21c(voc.), 7.32.2a(</w:t>
      </w:r>
      <w:r w:rsidRPr="00C964C8">
        <w:rPr>
          <w:i/>
          <w:color w:val="000000" w:themeColor="text1"/>
        </w:rPr>
        <w:t>arjuno</w:t>
      </w:r>
      <w:r w:rsidRPr="00C964C8">
        <w:rPr>
          <w:color w:val="000000" w:themeColor="text1"/>
        </w:rPr>
        <w:t>!)</w:t>
      </w:r>
    </w:p>
    <w:p w14:paraId="0FA4AE17" w14:textId="77777777" w:rsidR="00F05806" w:rsidRPr="00C964C8" w:rsidRDefault="00F05806" w:rsidP="00F05806">
      <w:pPr>
        <w:tabs>
          <w:tab w:val="left" w:pos="2880"/>
        </w:tabs>
        <w:spacing w:line="276" w:lineRule="auto"/>
        <w:ind w:left="2520" w:hanging="2520"/>
        <w:rPr>
          <w:color w:val="000000" w:themeColor="text1"/>
          <w:sz w:val="8"/>
          <w:szCs w:val="8"/>
        </w:rPr>
      </w:pPr>
    </w:p>
    <w:p w14:paraId="3BB76D24" w14:textId="7A692BA9"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 xml:space="preserve"> jñānavatāṃ varaḥ</w:t>
      </w:r>
      <w:r w:rsidRPr="00C964C8">
        <w:rPr>
          <w:color w:val="000000" w:themeColor="text1"/>
        </w:rPr>
        <w:tab/>
      </w:r>
      <w:r w:rsidR="008C421D" w:rsidRPr="00C964C8">
        <w:rPr>
          <w:color w:val="000000" w:themeColor="text1"/>
        </w:rPr>
        <w:tab/>
      </w:r>
      <w:r w:rsidRPr="00C964C8">
        <w:rPr>
          <w:color w:val="000000" w:themeColor="text1"/>
        </w:rPr>
        <w:t>6.105.5b</w:t>
      </w:r>
    </w:p>
    <w:p w14:paraId="06E2CE2E" w14:textId="77777777" w:rsidR="00F05806" w:rsidRPr="00C964C8" w:rsidRDefault="00F05806" w:rsidP="00F05806">
      <w:pPr>
        <w:tabs>
          <w:tab w:val="left" w:pos="2880"/>
        </w:tabs>
        <w:spacing w:line="276" w:lineRule="auto"/>
        <w:ind w:left="2520" w:hanging="2520"/>
        <w:rPr>
          <w:color w:val="000000" w:themeColor="text1"/>
          <w:sz w:val="8"/>
          <w:szCs w:val="8"/>
        </w:rPr>
      </w:pPr>
    </w:p>
    <w:p w14:paraId="460C74DB" w14:textId="1FAA963C"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śreṣṭhaḥ sarvadhanuṣmatāṃ</w:t>
      </w:r>
      <w:r w:rsidR="00EA4C22" w:rsidRPr="00C964C8">
        <w:rPr>
          <w:color w:val="000000" w:themeColor="text1"/>
        </w:rPr>
        <w:tab/>
      </w:r>
      <w:r w:rsidRPr="00C964C8">
        <w:rPr>
          <w:color w:val="000000" w:themeColor="text1"/>
        </w:rPr>
        <w:t>5.29.5d, 6.57.24d</w:t>
      </w:r>
    </w:p>
    <w:p w14:paraId="66EBCD99" w14:textId="77777777"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mukhyaḥ sarvadhanuṣmatāṃ</w:t>
      </w:r>
      <w:r w:rsidRPr="00C964C8">
        <w:rPr>
          <w:color w:val="000000" w:themeColor="text1"/>
        </w:rPr>
        <w:tab/>
        <w:t>6.60.14d</w:t>
      </w:r>
    </w:p>
    <w:p w14:paraId="7F3B50D4" w14:textId="77777777"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varaṃ sarvadhanuṣmatāṃ</w:t>
      </w:r>
      <w:r w:rsidRPr="00C964C8">
        <w:rPr>
          <w:color w:val="000000" w:themeColor="text1"/>
        </w:rPr>
        <w:tab/>
      </w:r>
      <w:r w:rsidRPr="00C964C8">
        <w:rPr>
          <w:color w:val="000000" w:themeColor="text1"/>
        </w:rPr>
        <w:tab/>
        <w:t>6.102.1d</w:t>
      </w:r>
    </w:p>
    <w:p w14:paraId="2198C496" w14:textId="77777777" w:rsidR="00F05806" w:rsidRPr="00C964C8" w:rsidRDefault="00F05806" w:rsidP="00F05806">
      <w:pPr>
        <w:tabs>
          <w:tab w:val="left" w:pos="2880"/>
        </w:tabs>
        <w:spacing w:line="276" w:lineRule="auto"/>
        <w:ind w:left="2520" w:hanging="2520"/>
        <w:rPr>
          <w:color w:val="000000" w:themeColor="text1"/>
          <w:sz w:val="8"/>
          <w:szCs w:val="8"/>
        </w:rPr>
      </w:pPr>
    </w:p>
    <w:p w14:paraId="7CBA73CC"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dharmabhṛtāṃ varaḥ</w:t>
      </w:r>
      <w:r w:rsidRPr="00C964C8">
        <w:rPr>
          <w:color w:val="000000" w:themeColor="text1"/>
        </w:rPr>
        <w:tab/>
      </w:r>
      <w:r w:rsidRPr="00C964C8">
        <w:rPr>
          <w:color w:val="000000" w:themeColor="text1"/>
        </w:rPr>
        <w:tab/>
        <w:t>2.2.10b(acc.), 6.105.26d(voc.)</w:t>
      </w:r>
    </w:p>
    <w:p w14:paraId="17F959FD" w14:textId="77777777"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rāmo dharmabhṛtāṃ varaḥ</w:t>
      </w:r>
      <w:r w:rsidRPr="00C964C8">
        <w:rPr>
          <w:color w:val="000000" w:themeColor="text1"/>
        </w:rPr>
        <w:tab/>
      </w:r>
      <w:r w:rsidRPr="00C964C8">
        <w:rPr>
          <w:color w:val="000000" w:themeColor="text1"/>
        </w:rPr>
        <w:tab/>
        <w:t xml:space="preserve">2.21.12b, 31.24b, 33.12b, 1619* 3 post., 3.5.6b(acc.), </w:t>
      </w:r>
      <w:r w:rsidRPr="00C964C8">
        <w:rPr>
          <w:color w:val="000000" w:themeColor="text1"/>
        </w:rPr>
        <w:tab/>
        <w:t>6.7b(acc.),8b(voc.), 4.38.1b, 6.99.35b, 102.5b,9d, 106.10d</w:t>
      </w:r>
    </w:p>
    <w:p w14:paraId="53FE0292"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dharmabhṛtāṃ śreṣṭhaḥ</w:t>
      </w:r>
      <w:r w:rsidRPr="00C964C8">
        <w:rPr>
          <w:color w:val="000000" w:themeColor="text1"/>
        </w:rPr>
        <w:tab/>
        <w:t>1.123*4 pr. (</w:t>
      </w:r>
      <w:r w:rsidRPr="00C964C8">
        <w:rPr>
          <w:i/>
          <w:color w:val="000000" w:themeColor="text1"/>
        </w:rPr>
        <w:t>rāmo</w:t>
      </w:r>
      <w:r w:rsidRPr="00C964C8">
        <w:rPr>
          <w:color w:val="000000" w:themeColor="text1"/>
        </w:rPr>
        <w:t>), 2.21.23c, 97.18c(voc.), 5.56.17c (</w:t>
      </w:r>
      <w:r w:rsidRPr="00C964C8">
        <w:rPr>
          <w:i/>
          <w:color w:val="000000" w:themeColor="text1"/>
        </w:rPr>
        <w:t>rāmo</w:t>
      </w:r>
      <w:r w:rsidRPr="00C964C8">
        <w:rPr>
          <w:color w:val="000000" w:themeColor="text1"/>
        </w:rPr>
        <w:t>)</w:t>
      </w:r>
    </w:p>
    <w:p w14:paraId="52B575B4" w14:textId="77777777" w:rsidR="00F05806" w:rsidRPr="00C964C8" w:rsidRDefault="00F05806" w:rsidP="00F05806">
      <w:pPr>
        <w:tabs>
          <w:tab w:val="left" w:pos="2880"/>
        </w:tabs>
        <w:spacing w:line="276" w:lineRule="auto"/>
        <w:ind w:left="2520" w:hanging="2520"/>
        <w:rPr>
          <w:color w:val="000000" w:themeColor="text1"/>
          <w:sz w:val="8"/>
          <w:szCs w:val="8"/>
        </w:rPr>
      </w:pPr>
    </w:p>
    <w:p w14:paraId="16714BFE" w14:textId="3C040BD8"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patatāṃ varaḥ</w:t>
      </w:r>
      <w:r w:rsidRPr="00C964C8">
        <w:rPr>
          <w:color w:val="000000" w:themeColor="text1"/>
        </w:rPr>
        <w:tab/>
      </w:r>
      <w:r w:rsidR="00CB1DAD" w:rsidRPr="00C964C8">
        <w:rPr>
          <w:color w:val="000000" w:themeColor="text1"/>
        </w:rPr>
        <w:tab/>
      </w:r>
      <w:r w:rsidRPr="00C964C8">
        <w:rPr>
          <w:color w:val="000000" w:themeColor="text1"/>
        </w:rPr>
        <w:t>4.58.8d,11d, 62.13b, 66.33b, 5.36.24b, 65.10b</w:t>
      </w:r>
    </w:p>
    <w:p w14:paraId="137CFB56" w14:textId="02473F2E"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patatāṃ śreṣṭhaḥ</w:t>
      </w:r>
      <w:r w:rsidRPr="00C964C8">
        <w:rPr>
          <w:color w:val="000000" w:themeColor="text1"/>
        </w:rPr>
        <w:tab/>
      </w:r>
      <w:r w:rsidR="00CB1DAD" w:rsidRPr="00C964C8">
        <w:rPr>
          <w:color w:val="000000" w:themeColor="text1"/>
        </w:rPr>
        <w:tab/>
      </w:r>
      <w:r w:rsidRPr="00C964C8">
        <w:rPr>
          <w:color w:val="000000" w:themeColor="text1"/>
        </w:rPr>
        <w:t>6.4.32c</w:t>
      </w:r>
    </w:p>
    <w:p w14:paraId="3CC2BE3A" w14:textId="77777777" w:rsidR="00F05806" w:rsidRPr="00C964C8" w:rsidRDefault="00F05806" w:rsidP="00F05806">
      <w:pPr>
        <w:tabs>
          <w:tab w:val="left" w:pos="2880"/>
        </w:tabs>
        <w:spacing w:line="276" w:lineRule="auto"/>
        <w:ind w:left="2520" w:hanging="2520"/>
        <w:rPr>
          <w:color w:val="000000" w:themeColor="text1"/>
          <w:sz w:val="8"/>
          <w:szCs w:val="8"/>
        </w:rPr>
      </w:pPr>
    </w:p>
    <w:p w14:paraId="16088273" w14:textId="024F75CC"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balavatāṃ śreṣṭhaḥ</w:t>
      </w:r>
      <w:r w:rsidRPr="00C964C8">
        <w:rPr>
          <w:color w:val="000000" w:themeColor="text1"/>
        </w:rPr>
        <w:tab/>
      </w:r>
      <w:r w:rsidR="00CB1DAD" w:rsidRPr="00C964C8">
        <w:rPr>
          <w:color w:val="000000" w:themeColor="text1"/>
        </w:rPr>
        <w:tab/>
      </w:r>
      <w:r w:rsidRPr="00C964C8">
        <w:rPr>
          <w:color w:val="000000" w:themeColor="text1"/>
        </w:rPr>
        <w:t>4.62.22c(pl.)</w:t>
      </w:r>
    </w:p>
    <w:p w14:paraId="5F814546" w14:textId="77777777" w:rsidR="00F05806" w:rsidRPr="00C964C8" w:rsidRDefault="00F05806" w:rsidP="00F05806">
      <w:pPr>
        <w:tabs>
          <w:tab w:val="left" w:pos="2880"/>
        </w:tabs>
        <w:spacing w:line="276" w:lineRule="auto"/>
        <w:ind w:left="2520" w:hanging="2520"/>
        <w:rPr>
          <w:color w:val="000000" w:themeColor="text1"/>
          <w:sz w:val="8"/>
          <w:szCs w:val="8"/>
        </w:rPr>
      </w:pPr>
    </w:p>
    <w:p w14:paraId="7D4B83EA"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buddhimatāṃ vara</w:t>
      </w:r>
      <w:r w:rsidRPr="00C964C8">
        <w:rPr>
          <w:color w:val="000000" w:themeColor="text1"/>
        </w:rPr>
        <w:tab/>
      </w:r>
      <w:r w:rsidRPr="00C964C8">
        <w:rPr>
          <w:color w:val="000000" w:themeColor="text1"/>
        </w:rPr>
        <w:tab/>
        <w:t>6.11.59d</w:t>
      </w:r>
    </w:p>
    <w:p w14:paraId="5510A104"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w:t>
      </w:r>
      <w:r w:rsidRPr="00C964C8">
        <w:rPr>
          <w:i/>
          <w:color w:val="000000" w:themeColor="text1"/>
        </w:rPr>
        <w:t>buddhimatāṃ śreṣṭhaḥ</w:t>
      </w:r>
      <w:r w:rsidRPr="00C964C8">
        <w:rPr>
          <w:color w:val="000000" w:themeColor="text1"/>
        </w:rPr>
        <w:tab/>
        <w:t>6.2.14c</w:t>
      </w:r>
    </w:p>
    <w:p w14:paraId="79FDFDC7" w14:textId="107C07AB" w:rsidR="00F05806" w:rsidRPr="00C964C8" w:rsidRDefault="00F05806" w:rsidP="00EA4C22">
      <w:pPr>
        <w:tabs>
          <w:tab w:val="left" w:pos="3240"/>
        </w:tabs>
        <w:spacing w:line="276" w:lineRule="auto"/>
        <w:ind w:left="2520" w:hanging="2520"/>
        <w:rPr>
          <w:color w:val="000000" w:themeColor="text1"/>
        </w:rPr>
      </w:pPr>
      <w:r w:rsidRPr="00C964C8">
        <w:rPr>
          <w:color w:val="000000" w:themeColor="text1"/>
        </w:rPr>
        <w:t xml:space="preserve"> x  x  x  x  </w:t>
      </w:r>
      <w:r w:rsidRPr="00C964C8">
        <w:rPr>
          <w:i/>
          <w:color w:val="000000" w:themeColor="text1"/>
        </w:rPr>
        <w:t>buddhimatāṃ variṣṭhaḥ</w:t>
      </w:r>
      <w:r w:rsidR="00EA4C22" w:rsidRPr="00C964C8">
        <w:rPr>
          <w:color w:val="000000" w:themeColor="text1"/>
        </w:rPr>
        <w:tab/>
      </w:r>
      <w:r w:rsidRPr="00C964C8">
        <w:rPr>
          <w:color w:val="000000" w:themeColor="text1"/>
        </w:rPr>
        <w:t>6.61.2b</w:t>
      </w:r>
      <w:r w:rsidR="002347C2" w:rsidRPr="00C964C8">
        <w:rPr>
          <w:color w:val="000000" w:themeColor="text1"/>
        </w:rPr>
        <w:t>[l.v.]</w:t>
      </w:r>
    </w:p>
    <w:p w14:paraId="1FFDA7A4" w14:textId="77777777" w:rsidR="00F05806" w:rsidRPr="00C964C8" w:rsidRDefault="00F05806" w:rsidP="00F05806">
      <w:pPr>
        <w:tabs>
          <w:tab w:val="left" w:pos="2880"/>
        </w:tabs>
        <w:spacing w:line="276" w:lineRule="auto"/>
        <w:ind w:left="2520" w:hanging="2520"/>
        <w:rPr>
          <w:color w:val="000000" w:themeColor="text1"/>
          <w:sz w:val="8"/>
          <w:szCs w:val="8"/>
        </w:rPr>
      </w:pPr>
    </w:p>
    <w:p w14:paraId="61150B3A" w14:textId="77777777"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matiṃ matimatāṃ vara</w:t>
      </w:r>
      <w:r w:rsidRPr="00C964C8">
        <w:rPr>
          <w:color w:val="000000" w:themeColor="text1"/>
        </w:rPr>
        <w:tab/>
      </w:r>
      <w:r w:rsidRPr="00C964C8">
        <w:rPr>
          <w:color w:val="000000" w:themeColor="text1"/>
        </w:rPr>
        <w:tab/>
        <w:t>5.36.25d, 65.11d</w:t>
      </w:r>
    </w:p>
    <w:p w14:paraId="7F5CA94D" w14:textId="77777777" w:rsidR="00F05806" w:rsidRPr="00C964C8" w:rsidRDefault="00F05806" w:rsidP="00F05806">
      <w:pPr>
        <w:tabs>
          <w:tab w:val="left" w:pos="2880"/>
        </w:tabs>
        <w:spacing w:line="276" w:lineRule="auto"/>
        <w:ind w:left="2520" w:hanging="2520"/>
        <w:rPr>
          <w:color w:val="000000" w:themeColor="text1"/>
          <w:sz w:val="8"/>
          <w:szCs w:val="8"/>
        </w:rPr>
      </w:pPr>
    </w:p>
    <w:p w14:paraId="20D7EB22" w14:textId="77777777" w:rsidR="00F05806" w:rsidRPr="00C964C8" w:rsidRDefault="00F05806" w:rsidP="00F05806">
      <w:pPr>
        <w:tabs>
          <w:tab w:val="left" w:pos="2880"/>
        </w:tabs>
        <w:spacing w:line="276" w:lineRule="auto"/>
        <w:ind w:left="2520" w:hanging="2520"/>
        <w:rPr>
          <w:color w:val="000000" w:themeColor="text1"/>
        </w:rPr>
      </w:pPr>
      <w:r w:rsidRPr="00C964C8">
        <w:rPr>
          <w:i/>
          <w:color w:val="000000" w:themeColor="text1"/>
        </w:rPr>
        <w:t>rathena rathināṃ varaḥ</w:t>
      </w:r>
      <w:r w:rsidRPr="00C964C8">
        <w:rPr>
          <w:color w:val="000000" w:themeColor="text1"/>
        </w:rPr>
        <w:tab/>
      </w:r>
      <w:r w:rsidRPr="00C964C8">
        <w:rPr>
          <w:color w:val="000000" w:themeColor="text1"/>
        </w:rPr>
        <w:tab/>
        <w:t>2.3.7d(acc.), 6.44.6b, 53.27f(acc.), 59.37b(</w:t>
      </w:r>
      <w:r w:rsidRPr="00C964C8">
        <w:rPr>
          <w:i/>
          <w:color w:val="000000" w:themeColor="text1"/>
        </w:rPr>
        <w:t>rathasthaṃ</w:t>
      </w:r>
      <w:r w:rsidRPr="00C964C8">
        <w:rPr>
          <w:color w:val="000000" w:themeColor="text1"/>
        </w:rPr>
        <w:t xml:space="preserve">, acc.) </w:t>
      </w:r>
    </w:p>
    <w:p w14:paraId="16642A15"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rathināṃ śreṣṭhaḥ</w:t>
      </w:r>
      <w:r w:rsidRPr="00C964C8">
        <w:rPr>
          <w:color w:val="000000" w:themeColor="text1"/>
        </w:rPr>
        <w:tab/>
      </w:r>
      <w:r w:rsidRPr="00C964C8">
        <w:rPr>
          <w:color w:val="000000" w:themeColor="text1"/>
        </w:rPr>
        <w:tab/>
        <w:t>6.59.15c</w:t>
      </w:r>
    </w:p>
    <w:p w14:paraId="1BAF19FC" w14:textId="77777777" w:rsidR="00F05806" w:rsidRPr="00C964C8" w:rsidRDefault="00F05806" w:rsidP="00F05806">
      <w:pPr>
        <w:tabs>
          <w:tab w:val="left" w:pos="2880"/>
        </w:tabs>
        <w:spacing w:line="276" w:lineRule="auto"/>
        <w:ind w:left="2520" w:hanging="2520"/>
        <w:rPr>
          <w:color w:val="000000" w:themeColor="text1"/>
          <w:sz w:val="8"/>
          <w:szCs w:val="8"/>
        </w:rPr>
      </w:pPr>
    </w:p>
    <w:p w14:paraId="27848E6C" w14:textId="7772892F" w:rsidR="00F05806" w:rsidRPr="00C964C8" w:rsidRDefault="00F05806" w:rsidP="00EA4C22">
      <w:pPr>
        <w:pStyle w:val="BodyTextIndent"/>
        <w:spacing w:after="0" w:line="276" w:lineRule="auto"/>
        <w:ind w:left="2880" w:hanging="2893"/>
        <w:rPr>
          <w:color w:val="000000" w:themeColor="text1"/>
        </w:rPr>
      </w:pPr>
      <w:r w:rsidRPr="00C964C8">
        <w:rPr>
          <w:color w:val="000000" w:themeColor="text1"/>
        </w:rPr>
        <w:t xml:space="preserve">x  x  x  </w:t>
      </w:r>
      <w:r w:rsidRPr="00C964C8">
        <w:rPr>
          <w:i/>
          <w:color w:val="000000" w:themeColor="text1"/>
        </w:rPr>
        <w:t>vadatāṃ varaḥ</w:t>
      </w:r>
      <w:r w:rsidR="002B6CE5" w:rsidRPr="00C964C8">
        <w:rPr>
          <w:color w:val="000000" w:themeColor="text1"/>
        </w:rPr>
        <w:tab/>
      </w:r>
      <w:r w:rsidRPr="00C964C8">
        <w:rPr>
          <w:color w:val="000000" w:themeColor="text1"/>
        </w:rPr>
        <w:t>2.92.12d, 98.37d(voc.), 111.13b, 3.61.8b(voc.), 6.11.42b(acc.), 107.14b(voc.), 108.4d(voc.), 110.42b(acc.), 7.93.10b</w:t>
      </w:r>
    </w:p>
    <w:p w14:paraId="23588FB7"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vadatāṃ śreṣṭhaḥ</w:t>
      </w:r>
      <w:r w:rsidRPr="00C964C8">
        <w:rPr>
          <w:color w:val="000000" w:themeColor="text1"/>
        </w:rPr>
        <w:tab/>
      </w:r>
      <w:r w:rsidRPr="00C964C8">
        <w:rPr>
          <w:color w:val="000000" w:themeColor="text1"/>
        </w:rPr>
        <w:tab/>
        <w:t>2.70.1c</w:t>
      </w:r>
    </w:p>
    <w:p w14:paraId="178E2817" w14:textId="14761122"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x  x </w:t>
      </w:r>
      <w:r w:rsidRPr="00C964C8">
        <w:rPr>
          <w:i/>
          <w:color w:val="000000" w:themeColor="text1"/>
        </w:rPr>
        <w:t>vadatāṃ varasya</w:t>
      </w:r>
      <w:r w:rsidRPr="00C964C8">
        <w:rPr>
          <w:color w:val="000000" w:themeColor="text1"/>
        </w:rPr>
        <w:tab/>
        <w:t>5.4.24b</w:t>
      </w:r>
      <w:r w:rsidR="002347C2" w:rsidRPr="00C964C8">
        <w:rPr>
          <w:color w:val="000000" w:themeColor="text1"/>
        </w:rPr>
        <w:t>[l.v.]</w:t>
      </w:r>
    </w:p>
    <w:p w14:paraId="43A4AE35" w14:textId="77777777" w:rsidR="00F05806" w:rsidRPr="00C964C8" w:rsidRDefault="00F05806" w:rsidP="00F05806">
      <w:pPr>
        <w:tabs>
          <w:tab w:val="left" w:pos="2880"/>
        </w:tabs>
        <w:spacing w:line="276" w:lineRule="auto"/>
        <w:ind w:left="2520" w:hanging="2520"/>
        <w:rPr>
          <w:color w:val="000000" w:themeColor="text1"/>
          <w:sz w:val="8"/>
          <w:szCs w:val="8"/>
        </w:rPr>
      </w:pPr>
    </w:p>
    <w:p w14:paraId="1FBBF568"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vāgvidāṃ varam</w:t>
      </w:r>
      <w:r w:rsidRPr="00C964C8">
        <w:rPr>
          <w:color w:val="000000" w:themeColor="text1"/>
        </w:rPr>
        <w:tab/>
      </w:r>
      <w:r w:rsidRPr="00C964C8">
        <w:rPr>
          <w:color w:val="000000" w:themeColor="text1"/>
        </w:rPr>
        <w:tab/>
        <w:t>1.1.1b</w:t>
      </w:r>
    </w:p>
    <w:p w14:paraId="08C25B92" w14:textId="77777777" w:rsidR="00F05806" w:rsidRPr="00C964C8" w:rsidRDefault="00F05806" w:rsidP="00F05806">
      <w:pPr>
        <w:tabs>
          <w:tab w:val="left" w:pos="2880"/>
        </w:tabs>
        <w:spacing w:line="276" w:lineRule="auto"/>
        <w:ind w:left="2520" w:hanging="2520"/>
        <w:rPr>
          <w:color w:val="000000" w:themeColor="text1"/>
          <w:sz w:val="8"/>
          <w:szCs w:val="8"/>
        </w:rPr>
      </w:pPr>
    </w:p>
    <w:p w14:paraId="233F99C7"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vedavidāṃ varaḥ</w:t>
      </w:r>
      <w:r w:rsidRPr="00C964C8">
        <w:rPr>
          <w:color w:val="000000" w:themeColor="text1"/>
        </w:rPr>
        <w:tab/>
      </w:r>
      <w:r w:rsidRPr="00C964C8">
        <w:rPr>
          <w:color w:val="000000" w:themeColor="text1"/>
        </w:rPr>
        <w:tab/>
        <w:t>2.5.3b, 5.32.3b(</w:t>
      </w:r>
      <w:r w:rsidRPr="00C964C8">
        <w:rPr>
          <w:i/>
          <w:color w:val="000000" w:themeColor="text1"/>
        </w:rPr>
        <w:t>veda</w:t>
      </w:r>
      <w:r w:rsidRPr="00C964C8">
        <w:rPr>
          <w:color w:val="000000" w:themeColor="text1"/>
        </w:rPr>
        <w:t>), 6.19.20b(</w:t>
      </w:r>
      <w:r w:rsidRPr="00C964C8">
        <w:rPr>
          <w:i/>
          <w:color w:val="000000" w:themeColor="text1"/>
        </w:rPr>
        <w:t>veda</w:t>
      </w:r>
      <w:r w:rsidRPr="00C964C8">
        <w:rPr>
          <w:color w:val="000000" w:themeColor="text1"/>
        </w:rPr>
        <w:t>)</w:t>
      </w:r>
    </w:p>
    <w:p w14:paraId="59FB2170" w14:textId="77777777"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w:t>
      </w:r>
      <w:r w:rsidRPr="00C964C8">
        <w:rPr>
          <w:i/>
          <w:color w:val="000000" w:themeColor="text1"/>
        </w:rPr>
        <w:t>vedavidāṃ śreṣṭhaḥ</w:t>
      </w:r>
      <w:r w:rsidRPr="00C964C8">
        <w:rPr>
          <w:color w:val="000000" w:themeColor="text1"/>
        </w:rPr>
        <w:tab/>
        <w:t>1.64.15a(</w:t>
      </w:r>
      <w:r w:rsidRPr="00C964C8">
        <w:rPr>
          <w:i/>
          <w:color w:val="000000" w:themeColor="text1"/>
        </w:rPr>
        <w:t>kṣatra</w:t>
      </w:r>
      <w:r w:rsidRPr="00C964C8">
        <w:rPr>
          <w:color w:val="000000" w:themeColor="text1"/>
        </w:rPr>
        <w:t>°), 2.1.23c(</w:t>
      </w:r>
      <w:r w:rsidRPr="00C964C8">
        <w:rPr>
          <w:i/>
          <w:color w:val="000000" w:themeColor="text1"/>
        </w:rPr>
        <w:t>dhanur</w:t>
      </w:r>
      <w:r w:rsidRPr="00C964C8">
        <w:rPr>
          <w:color w:val="000000" w:themeColor="text1"/>
        </w:rPr>
        <w:t>°)</w:t>
      </w:r>
    </w:p>
    <w:p w14:paraId="123E9DBB" w14:textId="77777777" w:rsidR="00F05806" w:rsidRPr="00C964C8" w:rsidRDefault="00F05806" w:rsidP="00F05806">
      <w:pPr>
        <w:tabs>
          <w:tab w:val="left" w:pos="2880"/>
        </w:tabs>
        <w:spacing w:line="276" w:lineRule="auto"/>
        <w:ind w:left="2520" w:hanging="2520"/>
        <w:rPr>
          <w:color w:val="000000" w:themeColor="text1"/>
          <w:sz w:val="8"/>
          <w:szCs w:val="8"/>
        </w:rPr>
      </w:pPr>
    </w:p>
    <w:p w14:paraId="0735D2D3" w14:textId="77777777" w:rsidR="00F05806" w:rsidRPr="00C964C8" w:rsidRDefault="00F05806" w:rsidP="00F05806">
      <w:pPr>
        <w:tabs>
          <w:tab w:val="left" w:pos="2880"/>
        </w:tabs>
        <w:spacing w:line="276" w:lineRule="auto"/>
        <w:ind w:left="2520" w:right="-322" w:hanging="2520"/>
        <w:rPr>
          <w:color w:val="000000" w:themeColor="text1"/>
        </w:rPr>
      </w:pPr>
      <w:r w:rsidRPr="00C964C8">
        <w:rPr>
          <w:color w:val="000000" w:themeColor="text1"/>
        </w:rPr>
        <w:t xml:space="preserve"> x  x  </w:t>
      </w:r>
      <w:r w:rsidRPr="00C964C8">
        <w:rPr>
          <w:i/>
          <w:color w:val="000000" w:themeColor="text1"/>
        </w:rPr>
        <w:t>śastrabhṛtāṃ varaḥ</w:t>
      </w:r>
      <w:r w:rsidRPr="00C964C8">
        <w:rPr>
          <w:color w:val="000000" w:themeColor="text1"/>
        </w:rPr>
        <w:tab/>
      </w:r>
      <w:r w:rsidRPr="00C964C8">
        <w:rPr>
          <w:color w:val="000000" w:themeColor="text1"/>
        </w:rPr>
        <w:tab/>
        <w:t>2.92.10d, 3.3.14d(</w:t>
      </w:r>
      <w:r w:rsidRPr="00C964C8">
        <w:rPr>
          <w:i/>
          <w:color w:val="000000" w:themeColor="text1"/>
        </w:rPr>
        <w:t>rāmaḥ</w:t>
      </w:r>
      <w:r w:rsidRPr="00C964C8">
        <w:rPr>
          <w:color w:val="000000" w:themeColor="text1"/>
        </w:rPr>
        <w:t>), 5.33.67b(</w:t>
      </w:r>
      <w:r w:rsidRPr="00C964C8">
        <w:rPr>
          <w:i/>
          <w:color w:val="000000" w:themeColor="text1"/>
        </w:rPr>
        <w:t>sarva</w:t>
      </w:r>
      <w:r w:rsidRPr="00C964C8">
        <w:rPr>
          <w:color w:val="000000" w:themeColor="text1"/>
        </w:rPr>
        <w:t xml:space="preserve">-), 6.107.2d(voc.), </w:t>
      </w:r>
      <w:r w:rsidRPr="00C964C8">
        <w:rPr>
          <w:color w:val="000000" w:themeColor="text1"/>
        </w:rPr>
        <w:tab/>
        <w:t>112.15b(voc.)</w:t>
      </w:r>
    </w:p>
    <w:p w14:paraId="36E58B7F" w14:textId="24D77F05" w:rsidR="00F05806" w:rsidRPr="00C964C8" w:rsidRDefault="00F05806" w:rsidP="00F05806">
      <w:pPr>
        <w:tabs>
          <w:tab w:val="left" w:pos="2880"/>
        </w:tabs>
        <w:spacing w:line="276" w:lineRule="auto"/>
        <w:ind w:left="2520" w:hanging="2520"/>
        <w:rPr>
          <w:color w:val="000000" w:themeColor="text1"/>
        </w:rPr>
      </w:pPr>
      <w:r w:rsidRPr="00C964C8">
        <w:rPr>
          <w:color w:val="000000" w:themeColor="text1"/>
        </w:rPr>
        <w:t xml:space="preserve"> x  x  x  x  </w:t>
      </w:r>
      <w:r w:rsidRPr="00C964C8">
        <w:rPr>
          <w:i/>
          <w:color w:val="000000" w:themeColor="text1"/>
        </w:rPr>
        <w:t>śastrabhṛtāṃ variṣṭhaḥ</w:t>
      </w:r>
      <w:r w:rsidRPr="00C964C8">
        <w:rPr>
          <w:color w:val="000000" w:themeColor="text1"/>
        </w:rPr>
        <w:t xml:space="preserve">   5.46.2a</w:t>
      </w:r>
      <w:r w:rsidR="00A73512" w:rsidRPr="00C964C8">
        <w:rPr>
          <w:color w:val="000000" w:themeColor="text1"/>
        </w:rPr>
        <w:t>[l.v.]</w:t>
      </w:r>
      <w:r w:rsidRPr="00C964C8">
        <w:rPr>
          <w:color w:val="000000" w:themeColor="text1"/>
        </w:rPr>
        <w:t>, 50.16c</w:t>
      </w:r>
      <w:r w:rsidR="00A73512" w:rsidRPr="00C964C8">
        <w:rPr>
          <w:color w:val="000000" w:themeColor="text1"/>
        </w:rPr>
        <w:t>[l.v.]</w:t>
      </w:r>
      <w:r w:rsidRPr="00C964C8">
        <w:rPr>
          <w:color w:val="000000" w:themeColor="text1"/>
        </w:rPr>
        <w:t>(pl.), 6.47.11c</w:t>
      </w:r>
      <w:r w:rsidR="00A73512" w:rsidRPr="00C964C8">
        <w:rPr>
          <w:color w:val="000000" w:themeColor="text1"/>
        </w:rPr>
        <w:t>[l.v.]</w:t>
      </w:r>
      <w:r w:rsidRPr="00C964C8">
        <w:rPr>
          <w:color w:val="000000" w:themeColor="text1"/>
        </w:rPr>
        <w:t>(acc.)</w:t>
      </w:r>
    </w:p>
    <w:p w14:paraId="17E08FB4" w14:textId="192FE9DB" w:rsidR="00C93B47" w:rsidRPr="00C964C8" w:rsidRDefault="00C93B47" w:rsidP="00C93B47">
      <w:pPr>
        <w:tabs>
          <w:tab w:val="right" w:pos="9000"/>
        </w:tabs>
        <w:ind w:left="360" w:right="14" w:hanging="360"/>
        <w:rPr>
          <w:rFonts w:cs="Gentium"/>
          <w:color w:val="000000" w:themeColor="text1"/>
          <w:sz w:val="26"/>
          <w:szCs w:val="36"/>
        </w:rPr>
      </w:pPr>
    </w:p>
    <w:p w14:paraId="40DC9CC2" w14:textId="77777777" w:rsidR="00700E4A" w:rsidRPr="00C964C8" w:rsidRDefault="00700E4A">
      <w:pPr>
        <w:suppressAutoHyphens w:val="0"/>
        <w:overflowPunct/>
        <w:autoSpaceDE/>
        <w:ind w:firstLine="0"/>
        <w:textAlignment w:val="auto"/>
        <w:rPr>
          <w:b/>
          <w:color w:val="000000" w:themeColor="text1"/>
        </w:rPr>
      </w:pPr>
      <w:r w:rsidRPr="00C964C8">
        <w:rPr>
          <w:b/>
          <w:color w:val="000000" w:themeColor="text1"/>
        </w:rPr>
        <w:br w:type="page"/>
      </w:r>
    </w:p>
    <w:p w14:paraId="73986661" w14:textId="70712D1D" w:rsidR="00EC1985" w:rsidRPr="00C964C8" w:rsidRDefault="00EC1985" w:rsidP="00C93B47">
      <w:pPr>
        <w:spacing w:after="60"/>
        <w:ind w:left="360" w:hanging="360"/>
        <w:rPr>
          <w:b/>
          <w:color w:val="000000" w:themeColor="text1"/>
        </w:rPr>
      </w:pPr>
      <w:r w:rsidRPr="00C964C8">
        <w:rPr>
          <w:b/>
          <w:color w:val="000000" w:themeColor="text1"/>
        </w:rPr>
        <w:lastRenderedPageBreak/>
        <w:t>hiatus between pādas (śloka metre</w:t>
      </w:r>
      <w:r w:rsidR="006C3580" w:rsidRPr="00C964C8">
        <w:rPr>
          <w:b/>
          <w:color w:val="000000" w:themeColor="text1"/>
        </w:rPr>
        <w:t xml:space="preserve"> only</w:t>
      </w:r>
      <w:r w:rsidRPr="00C964C8">
        <w:rPr>
          <w:b/>
          <w:color w:val="000000" w:themeColor="text1"/>
        </w:rPr>
        <w:t>)</w:t>
      </w:r>
    </w:p>
    <w:p w14:paraId="6806576B" w14:textId="77777777" w:rsidR="00EC1985" w:rsidRPr="00C964C8" w:rsidRDefault="00EC1985" w:rsidP="005834A3">
      <w:pPr>
        <w:pStyle w:val="BodyTextIndent"/>
        <w:spacing w:after="40"/>
        <w:ind w:left="360" w:hanging="360"/>
        <w:rPr>
          <w:color w:val="000000" w:themeColor="text1"/>
        </w:rPr>
      </w:pPr>
      <w:r w:rsidRPr="00C964C8">
        <w:rPr>
          <w:color w:val="000000" w:themeColor="text1"/>
        </w:rPr>
        <w:t>1.1.33cd, 3.11ab,18ab,19cd, 8.16ab, 9.13cd,26ab, 13.12cd,35ab,cd, 16.5cd, 24.9ab, 25.21cd, 26.6cd, 28.8cd, 31.2ab, 32.12cd, 33.7cd, 34.19cd,20cd, 37.8cd,22ab, 41.19cd,21cd, 44.6cd,18ab, 47.11ab, 48.12cd, 51.22cd, 55.6ab,10cd, 57.9ef, 60.5ab, 62.21cd, 66.1cd,11cd,12cd,21cd,24cd, 68.13ab, 69.6ab,14ab,25cd,28ab, 70.20ab,21ab, 71.14cd, 72.18ab,20ab,26cd</w:t>
      </w:r>
    </w:p>
    <w:p w14:paraId="565486A0" w14:textId="77777777" w:rsidR="00EC1985" w:rsidRPr="00C964C8" w:rsidRDefault="00EC1985" w:rsidP="005834A3">
      <w:pPr>
        <w:spacing w:after="40"/>
        <w:ind w:left="360" w:hanging="360"/>
        <w:rPr>
          <w:color w:val="000000" w:themeColor="text1"/>
        </w:rPr>
      </w:pPr>
      <w:r w:rsidRPr="00C964C8">
        <w:rPr>
          <w:color w:val="000000" w:themeColor="text1"/>
        </w:rPr>
        <w:t>2.11.2ab, 12.5cd, 13.20cd, 30.2ab, 44.18ab, 47.29ab, 53.13cd, 58.37cd, 65.2cd, 70.13ab, 82.25cd, 100.2cd, 105.24ab, 109.3cd, 110.1ab,51ab</w:t>
      </w:r>
    </w:p>
    <w:p w14:paraId="03BD9167" w14:textId="77777777" w:rsidR="00EC1985" w:rsidRPr="00C964C8" w:rsidRDefault="00EC1985" w:rsidP="005834A3">
      <w:pPr>
        <w:spacing w:after="40"/>
        <w:ind w:left="360" w:hanging="360"/>
        <w:rPr>
          <w:color w:val="000000" w:themeColor="text1"/>
        </w:rPr>
      </w:pPr>
      <w:r w:rsidRPr="00C964C8">
        <w:rPr>
          <w:color w:val="000000" w:themeColor="text1"/>
        </w:rPr>
        <w:t>3.10.60cd,69cd, 11.23cd, 12.4ab, 34.4ab, 41.40ab, 47.21cd, 62.5cd, 65.19cd</w:t>
      </w:r>
    </w:p>
    <w:p w14:paraId="1A7FD7C4" w14:textId="77777777" w:rsidR="00EC1985" w:rsidRPr="00C964C8" w:rsidRDefault="00EC1985" w:rsidP="005834A3">
      <w:pPr>
        <w:spacing w:after="40"/>
        <w:ind w:left="360" w:hanging="360"/>
        <w:rPr>
          <w:color w:val="000000" w:themeColor="text1"/>
        </w:rPr>
      </w:pPr>
      <w:r w:rsidRPr="00C964C8">
        <w:rPr>
          <w:color w:val="000000" w:themeColor="text1"/>
        </w:rPr>
        <w:t>4.19.27cd, 21.11ab, 24.43ab, 31.18ab, 39.9cd, 42.21cd,31ab, 45.6ab,16ab, 54.19ef, 55.15cd, 57.13cd, 58.19ab</w:t>
      </w:r>
    </w:p>
    <w:p w14:paraId="35852849" w14:textId="77777777" w:rsidR="00EC1985" w:rsidRPr="00C964C8" w:rsidRDefault="00EC1985" w:rsidP="005834A3">
      <w:pPr>
        <w:spacing w:after="40"/>
        <w:ind w:left="360" w:hanging="360"/>
        <w:rPr>
          <w:color w:val="000000" w:themeColor="text1"/>
        </w:rPr>
      </w:pPr>
      <w:r w:rsidRPr="00C964C8">
        <w:rPr>
          <w:color w:val="000000" w:themeColor="text1"/>
        </w:rPr>
        <w:t>5.1.61ab,117ab, 7.8cd, 11.32ab,40cd,50ab,60cd,67cd, 22.26ab, 25.14ab, 33.36ab, 35.46ab, 47.9cd, 49.12cd, 53.9ab,23ab, 55.22cd, 56.79ab, 57.8cd, 58.18ab, 62.22cd</w:t>
      </w:r>
    </w:p>
    <w:p w14:paraId="50674732" w14:textId="77777777" w:rsidR="00EC1985" w:rsidRPr="00C964C8" w:rsidRDefault="00EC1985" w:rsidP="005834A3">
      <w:pPr>
        <w:spacing w:after="40"/>
        <w:ind w:left="360" w:hanging="360"/>
        <w:rPr>
          <w:color w:val="000000" w:themeColor="text1"/>
        </w:rPr>
      </w:pPr>
      <w:r w:rsidRPr="00C964C8">
        <w:rPr>
          <w:color w:val="000000" w:themeColor="text1"/>
        </w:rPr>
        <w:t>6.3.26ab, 4.19cd,31ab, 6.6ab, 11.6cd, 14.5ab, 15.24cd, 19.13cd, 38.28ab, 46.21ab, 58.7cd, 59.29cd, 64.13cd, 65.8ab, 70.23ab, 102.32ab, 105.27cd</w:t>
      </w:r>
    </w:p>
    <w:p w14:paraId="10082A57" w14:textId="6E9F371C" w:rsidR="006E6045" w:rsidRPr="00C964C8" w:rsidRDefault="00EC1985" w:rsidP="005834A3">
      <w:pPr>
        <w:spacing w:after="60"/>
        <w:ind w:left="360" w:hanging="360"/>
        <w:rPr>
          <w:color w:val="000000" w:themeColor="text1"/>
        </w:rPr>
      </w:pPr>
      <w:r w:rsidRPr="00C964C8">
        <w:rPr>
          <w:color w:val="000000" w:themeColor="text1"/>
        </w:rPr>
        <w:t>7.1.11cd, 2.20cd, 4.9ab, 6.1ab,4ab,9ab,18ab,34ab,45ab, 7.24cd,34ab, 19.14cd, 25.24ab, 30.27cd,40cd, 31.4ab, 32.20cd,29ab,40cd,49cd,68cd,69ab, 33.4cd,5cd,11ab,17ab, 34.18cd,27cd, 35.6cd,23cd,36cd,59ab, 36.1cd,19cd,21cd,28ab,38ab, 38.9cd, 39.12ab, 41.24ab, 45.12cd,13ab, 46.11ab, 47.2cd, 50.2ab,14ab, 51.12cd, 54.2ab,12ab,cd,13ab, 55.4ab,19ab, 56.4ab, 57.32cd, 61.16cd, 63.11ab, 65.5ab, 66.7ab, 71.17ab, 72.13cd, 74.6ab, 75.17cd, 77.4ab, 80.23ab, 81.20cd, 82.9cd,13ab, 83.14cd, 84.6cd, 87.4cd,20ab, 90.18ab, 92.8ab, 13cd, 93.5ab, 94.14cd, 95.10cd, 97.11ab,19ab, 98.21ab, 99.10ab,13cd</w:t>
      </w:r>
    </w:p>
    <w:p w14:paraId="2055187C" w14:textId="465A4089" w:rsidR="00EC521B" w:rsidRPr="00C964C8" w:rsidRDefault="00EC521B" w:rsidP="00844320">
      <w:pPr>
        <w:spacing w:before="120" w:after="60"/>
        <w:ind w:left="360" w:hanging="360"/>
        <w:rPr>
          <w:color w:val="000000" w:themeColor="text1"/>
        </w:rPr>
      </w:pPr>
      <w:r w:rsidRPr="00C964C8">
        <w:rPr>
          <w:b/>
          <w:color w:val="000000" w:themeColor="text1"/>
        </w:rPr>
        <w:t>also</w:t>
      </w:r>
      <w:r w:rsidRPr="00C964C8">
        <w:rPr>
          <w:color w:val="000000" w:themeColor="text1"/>
        </w:rPr>
        <w:t xml:space="preserve"> e.g. 4.691*</w:t>
      </w:r>
    </w:p>
    <w:p w14:paraId="0E36B8E7" w14:textId="05B23A06" w:rsidR="00D03917" w:rsidRPr="00C964C8" w:rsidRDefault="008F600A" w:rsidP="00700E4A">
      <w:pPr>
        <w:spacing w:before="240" w:after="40"/>
        <w:ind w:left="360" w:hanging="360"/>
        <w:rPr>
          <w:b/>
          <w:color w:val="000000" w:themeColor="text1"/>
        </w:rPr>
      </w:pPr>
      <w:r w:rsidRPr="00C964C8">
        <w:rPr>
          <w:b/>
          <w:color w:val="000000" w:themeColor="text1"/>
        </w:rPr>
        <w:t>hiatus within</w:t>
      </w:r>
      <w:r w:rsidR="00DC01C4" w:rsidRPr="00C964C8">
        <w:rPr>
          <w:b/>
          <w:color w:val="000000" w:themeColor="text1"/>
        </w:rPr>
        <w:t xml:space="preserve"> a</w:t>
      </w:r>
      <w:r w:rsidRPr="00C964C8">
        <w:rPr>
          <w:b/>
          <w:color w:val="000000" w:themeColor="text1"/>
        </w:rPr>
        <w:t xml:space="preserve"> pāda</w:t>
      </w:r>
    </w:p>
    <w:p w14:paraId="7AD60535" w14:textId="7EE59B45" w:rsidR="003E72C0" w:rsidRPr="00C964C8" w:rsidRDefault="003E72C0" w:rsidP="00D03917">
      <w:pPr>
        <w:spacing w:after="40"/>
        <w:ind w:left="360" w:hanging="360"/>
        <w:rPr>
          <w:color w:val="000000" w:themeColor="text1"/>
        </w:rPr>
      </w:pPr>
      <w:r w:rsidRPr="00C964C8">
        <w:rPr>
          <w:color w:val="000000" w:themeColor="text1"/>
        </w:rPr>
        <w:t>1.</w:t>
      </w:r>
      <w:r w:rsidR="00785145" w:rsidRPr="00C964C8">
        <w:rPr>
          <w:color w:val="000000" w:themeColor="text1"/>
        </w:rPr>
        <w:t xml:space="preserve">7.2b, </w:t>
      </w:r>
      <w:r w:rsidR="00700E4A" w:rsidRPr="00C964C8">
        <w:rPr>
          <w:color w:val="000000" w:themeColor="text1"/>
        </w:rPr>
        <w:t>8.19c, 14.20b,</w:t>
      </w:r>
      <w:r w:rsidR="0032539B" w:rsidRPr="00C964C8">
        <w:rPr>
          <w:color w:val="000000" w:themeColor="text1"/>
        </w:rPr>
        <w:t xml:space="preserve"> 16.18a,</w:t>
      </w:r>
      <w:r w:rsidR="00700E4A" w:rsidRPr="00C964C8">
        <w:rPr>
          <w:color w:val="000000" w:themeColor="text1"/>
        </w:rPr>
        <w:t xml:space="preserve"> </w:t>
      </w:r>
      <w:r w:rsidRPr="00C964C8">
        <w:rPr>
          <w:color w:val="000000" w:themeColor="text1"/>
        </w:rPr>
        <w:t>20.7</w:t>
      </w:r>
      <w:r w:rsidR="00844320" w:rsidRPr="00C964C8">
        <w:rPr>
          <w:color w:val="000000" w:themeColor="text1"/>
        </w:rPr>
        <w:t>b</w:t>
      </w:r>
      <w:r w:rsidR="00C42A09" w:rsidRPr="00C964C8">
        <w:rPr>
          <w:color w:val="000000" w:themeColor="text1"/>
        </w:rPr>
        <w:t>, 26.7d</w:t>
      </w:r>
      <w:r w:rsidR="0032539B" w:rsidRPr="00C964C8">
        <w:rPr>
          <w:color w:val="000000" w:themeColor="text1"/>
        </w:rPr>
        <w:t>, 34.7d</w:t>
      </w:r>
      <w:r w:rsidR="00A12321" w:rsidRPr="00C964C8">
        <w:rPr>
          <w:color w:val="000000" w:themeColor="text1"/>
        </w:rPr>
        <w:t xml:space="preserve"> (another introduced by emendation at 1.71c)</w:t>
      </w:r>
    </w:p>
    <w:p w14:paraId="58EA104F" w14:textId="69C6C612" w:rsidR="00D03917" w:rsidRPr="00C964C8" w:rsidRDefault="00D03917" w:rsidP="00D03917">
      <w:pPr>
        <w:spacing w:after="40"/>
        <w:ind w:left="360" w:hanging="360"/>
        <w:rPr>
          <w:color w:val="000000" w:themeColor="text1"/>
        </w:rPr>
      </w:pPr>
      <w:r w:rsidRPr="00C964C8">
        <w:rPr>
          <w:color w:val="000000" w:themeColor="text1"/>
        </w:rPr>
        <w:t>2.</w:t>
      </w:r>
      <w:r w:rsidR="003865AC" w:rsidRPr="00C964C8">
        <w:rPr>
          <w:color w:val="000000" w:themeColor="text1"/>
        </w:rPr>
        <w:t xml:space="preserve">43.12a, </w:t>
      </w:r>
      <w:r w:rsidRPr="00C964C8">
        <w:rPr>
          <w:color w:val="000000" w:themeColor="text1"/>
        </w:rPr>
        <w:t>110.50c</w:t>
      </w:r>
    </w:p>
    <w:p w14:paraId="09A9974E" w14:textId="58BDE2AE" w:rsidR="00C42A09" w:rsidRPr="00C964C8" w:rsidRDefault="00C42A09" w:rsidP="00D03917">
      <w:pPr>
        <w:spacing w:after="40"/>
        <w:ind w:left="360" w:hanging="360"/>
        <w:rPr>
          <w:color w:val="000000" w:themeColor="text1"/>
        </w:rPr>
      </w:pPr>
      <w:r w:rsidRPr="00C964C8">
        <w:rPr>
          <w:color w:val="000000" w:themeColor="text1"/>
        </w:rPr>
        <w:t>3.44.3b</w:t>
      </w:r>
    </w:p>
    <w:p w14:paraId="303DC3DC" w14:textId="4F898030" w:rsidR="00700E4A" w:rsidRPr="00C964C8" w:rsidRDefault="00700E4A" w:rsidP="00D03917">
      <w:pPr>
        <w:spacing w:after="40"/>
        <w:ind w:left="360" w:hanging="360"/>
        <w:rPr>
          <w:color w:val="000000" w:themeColor="text1"/>
        </w:rPr>
      </w:pPr>
      <w:r w:rsidRPr="00C964C8">
        <w:rPr>
          <w:color w:val="000000" w:themeColor="text1"/>
        </w:rPr>
        <w:t>5.1.84c, 45.35b[l.v.]</w:t>
      </w:r>
      <w:r w:rsidR="00AA3133" w:rsidRPr="00C964C8">
        <w:rPr>
          <w:color w:val="000000" w:themeColor="text1"/>
        </w:rPr>
        <w:t>,</w:t>
      </w:r>
      <w:r w:rsidR="00785145" w:rsidRPr="00C964C8">
        <w:rPr>
          <w:color w:val="000000" w:themeColor="text1"/>
        </w:rPr>
        <w:t xml:space="preserve"> 48.15c,</w:t>
      </w:r>
      <w:r w:rsidR="00AA3133" w:rsidRPr="00C964C8">
        <w:rPr>
          <w:color w:val="000000" w:themeColor="text1"/>
        </w:rPr>
        <w:t xml:space="preserve"> 66.7d</w:t>
      </w:r>
    </w:p>
    <w:p w14:paraId="5C9E1856" w14:textId="6A741F46" w:rsidR="0032539B" w:rsidRPr="00C964C8" w:rsidRDefault="0032539B" w:rsidP="00D03917">
      <w:pPr>
        <w:spacing w:after="40"/>
        <w:ind w:left="360" w:hanging="360"/>
        <w:rPr>
          <w:color w:val="000000" w:themeColor="text1"/>
        </w:rPr>
      </w:pPr>
      <w:r w:rsidRPr="00C964C8">
        <w:rPr>
          <w:color w:val="000000" w:themeColor="text1"/>
        </w:rPr>
        <w:t>6.61.25d</w:t>
      </w:r>
    </w:p>
    <w:p w14:paraId="6EAF0B6F" w14:textId="30A7940E" w:rsidR="00700E4A" w:rsidRPr="00C964C8" w:rsidRDefault="006E5DB6" w:rsidP="006E5DB6">
      <w:pPr>
        <w:spacing w:after="40"/>
        <w:ind w:left="360" w:hanging="360"/>
        <w:rPr>
          <w:color w:val="000000" w:themeColor="text1"/>
        </w:rPr>
      </w:pPr>
      <w:r w:rsidRPr="00C964C8">
        <w:rPr>
          <w:color w:val="000000" w:themeColor="text1"/>
        </w:rPr>
        <w:t>7.</w:t>
      </w:r>
      <w:r w:rsidR="00BC1725" w:rsidRPr="00C964C8">
        <w:rPr>
          <w:color w:val="000000" w:themeColor="text1"/>
        </w:rPr>
        <w:t>5.36e,</w:t>
      </w:r>
      <w:r w:rsidR="00A51FD5" w:rsidRPr="00C964C8">
        <w:rPr>
          <w:color w:val="000000" w:themeColor="text1"/>
        </w:rPr>
        <w:t xml:space="preserve"> 28.39a,</w:t>
      </w:r>
      <w:r w:rsidR="003E3FB9" w:rsidRPr="00C964C8">
        <w:rPr>
          <w:color w:val="000000" w:themeColor="text1"/>
        </w:rPr>
        <w:t xml:space="preserve"> 31.</w:t>
      </w:r>
      <w:r w:rsidR="00C42A09" w:rsidRPr="00C964C8">
        <w:rPr>
          <w:color w:val="000000" w:themeColor="text1"/>
        </w:rPr>
        <w:t>31d,</w:t>
      </w:r>
      <w:r w:rsidR="003E3FB9" w:rsidRPr="00C964C8">
        <w:rPr>
          <w:color w:val="000000" w:themeColor="text1"/>
        </w:rPr>
        <w:t>33d, 35.</w:t>
      </w:r>
      <w:r w:rsidR="00DC01C4" w:rsidRPr="00C964C8">
        <w:rPr>
          <w:color w:val="000000" w:themeColor="text1"/>
        </w:rPr>
        <w:t>16b,</w:t>
      </w:r>
      <w:r w:rsidR="003E3FB9" w:rsidRPr="00C964C8">
        <w:rPr>
          <w:color w:val="000000" w:themeColor="text1"/>
        </w:rPr>
        <w:t>42c,</w:t>
      </w:r>
      <w:r w:rsidR="00BC1725" w:rsidRPr="00C964C8">
        <w:rPr>
          <w:color w:val="000000" w:themeColor="text1"/>
        </w:rPr>
        <w:t xml:space="preserve"> </w:t>
      </w:r>
      <w:r w:rsidRPr="00C964C8">
        <w:rPr>
          <w:color w:val="000000" w:themeColor="text1"/>
        </w:rPr>
        <w:t>36.35</w:t>
      </w:r>
      <w:r w:rsidR="00DC01C4" w:rsidRPr="00C964C8">
        <w:rPr>
          <w:color w:val="000000" w:themeColor="text1"/>
        </w:rPr>
        <w:t>a+</w:t>
      </w:r>
      <w:r w:rsidRPr="00C964C8">
        <w:rPr>
          <w:color w:val="000000" w:themeColor="text1"/>
        </w:rPr>
        <w:t>d</w:t>
      </w:r>
      <w:r w:rsidR="003E3FB9" w:rsidRPr="00C964C8">
        <w:rPr>
          <w:color w:val="000000" w:themeColor="text1"/>
        </w:rPr>
        <w:t>,</w:t>
      </w:r>
      <w:r w:rsidR="00595119" w:rsidRPr="00C964C8">
        <w:rPr>
          <w:color w:val="000000" w:themeColor="text1"/>
        </w:rPr>
        <w:t xml:space="preserve"> 37.4a,</w:t>
      </w:r>
      <w:r w:rsidR="0032539B" w:rsidRPr="00C964C8">
        <w:rPr>
          <w:color w:val="000000" w:themeColor="text1"/>
        </w:rPr>
        <w:t xml:space="preserve"> 38.12b,</w:t>
      </w:r>
      <w:r w:rsidR="003E3FB9" w:rsidRPr="00C964C8">
        <w:rPr>
          <w:color w:val="000000" w:themeColor="text1"/>
        </w:rPr>
        <w:t xml:space="preserve"> 53.19a</w:t>
      </w:r>
      <w:r w:rsidRPr="00C964C8">
        <w:rPr>
          <w:color w:val="000000" w:themeColor="text1"/>
        </w:rPr>
        <w:t>, 59.5c, 79.</w:t>
      </w:r>
      <w:r w:rsidR="0032539B" w:rsidRPr="00C964C8">
        <w:rPr>
          <w:color w:val="000000" w:themeColor="text1"/>
        </w:rPr>
        <w:t>7d,</w:t>
      </w:r>
      <w:r w:rsidRPr="00C964C8">
        <w:rPr>
          <w:color w:val="000000" w:themeColor="text1"/>
        </w:rPr>
        <w:t>9a,</w:t>
      </w:r>
      <w:r w:rsidR="003E3FB9" w:rsidRPr="00C964C8">
        <w:rPr>
          <w:color w:val="000000" w:themeColor="text1"/>
        </w:rPr>
        <w:t xml:space="preserve"> 81.7b,</w:t>
      </w:r>
      <w:r w:rsidRPr="00C964C8">
        <w:rPr>
          <w:color w:val="000000" w:themeColor="text1"/>
        </w:rPr>
        <w:t xml:space="preserve"> 84.2c+d</w:t>
      </w:r>
      <w:r w:rsidR="009574F6" w:rsidRPr="00C964C8">
        <w:rPr>
          <w:color w:val="000000" w:themeColor="text1"/>
        </w:rPr>
        <w:t>,</w:t>
      </w:r>
      <w:r w:rsidR="00DC01C4" w:rsidRPr="00C964C8">
        <w:rPr>
          <w:color w:val="000000" w:themeColor="text1"/>
        </w:rPr>
        <w:t xml:space="preserve"> 95.2b,5a,</w:t>
      </w:r>
      <w:r w:rsidR="003553B8" w:rsidRPr="00C964C8">
        <w:rPr>
          <w:color w:val="000000" w:themeColor="text1"/>
        </w:rPr>
        <w:t xml:space="preserve"> 97.10a,15d,</w:t>
      </w:r>
      <w:r w:rsidR="009574F6" w:rsidRPr="00C964C8">
        <w:rPr>
          <w:color w:val="000000" w:themeColor="text1"/>
        </w:rPr>
        <w:t xml:space="preserve"> 100.26a</w:t>
      </w:r>
      <w:r w:rsidR="004C3064" w:rsidRPr="00C964C8">
        <w:rPr>
          <w:color w:val="000000" w:themeColor="text1"/>
        </w:rPr>
        <w:t xml:space="preserve"> (other</w:t>
      </w:r>
      <w:r w:rsidR="0032539B" w:rsidRPr="00C964C8">
        <w:rPr>
          <w:color w:val="000000" w:themeColor="text1"/>
        </w:rPr>
        <w:t>s</w:t>
      </w:r>
      <w:r w:rsidR="004C3064" w:rsidRPr="00C964C8">
        <w:rPr>
          <w:color w:val="000000" w:themeColor="text1"/>
        </w:rPr>
        <w:t xml:space="preserve"> introduced by emendation at 25.13d</w:t>
      </w:r>
      <w:r w:rsidR="00FA7ABB" w:rsidRPr="00C964C8">
        <w:rPr>
          <w:color w:val="000000" w:themeColor="text1"/>
        </w:rPr>
        <w:t xml:space="preserve"> and 65.10b</w:t>
      </w:r>
      <w:r w:rsidR="004C3064" w:rsidRPr="00C964C8">
        <w:rPr>
          <w:color w:val="000000" w:themeColor="text1"/>
        </w:rPr>
        <w:t>)</w:t>
      </w:r>
    </w:p>
    <w:p w14:paraId="087012F0" w14:textId="4E148BC7" w:rsidR="00DC01C4" w:rsidRPr="00C964C8" w:rsidRDefault="00DC01C4" w:rsidP="00DC01C4">
      <w:pPr>
        <w:spacing w:before="240" w:after="40"/>
        <w:ind w:left="360" w:hanging="360"/>
        <w:rPr>
          <w:b/>
          <w:color w:val="000000" w:themeColor="text1"/>
        </w:rPr>
      </w:pPr>
      <w:r w:rsidRPr="00C964C8">
        <w:rPr>
          <w:b/>
          <w:color w:val="000000" w:themeColor="text1"/>
        </w:rPr>
        <w:t>hiatus within a compound</w:t>
      </w:r>
    </w:p>
    <w:p w14:paraId="7E7FCB29" w14:textId="3A6AB3D6" w:rsidR="00E70FFC" w:rsidRPr="00C964C8" w:rsidRDefault="00DC01C4" w:rsidP="00DC01C4">
      <w:pPr>
        <w:spacing w:after="40"/>
        <w:ind w:left="360" w:hanging="360"/>
        <w:rPr>
          <w:color w:val="000000" w:themeColor="text1"/>
        </w:rPr>
      </w:pPr>
      <w:r w:rsidRPr="00C964C8">
        <w:rPr>
          <w:color w:val="000000" w:themeColor="text1"/>
        </w:rPr>
        <w:t>1</w:t>
      </w:r>
      <w:r w:rsidR="00E70FFC" w:rsidRPr="00C964C8">
        <w:rPr>
          <w:color w:val="000000" w:themeColor="text1"/>
        </w:rPr>
        <w:t>.17.39d[l.v.]</w:t>
      </w:r>
    </w:p>
    <w:p w14:paraId="0B6ACB5C" w14:textId="647F30CB" w:rsidR="004B1D89" w:rsidRPr="00C964C8" w:rsidRDefault="004B1D89" w:rsidP="00DC01C4">
      <w:pPr>
        <w:spacing w:after="40"/>
        <w:ind w:left="360" w:hanging="360"/>
        <w:rPr>
          <w:color w:val="000000" w:themeColor="text1"/>
        </w:rPr>
      </w:pPr>
      <w:r w:rsidRPr="00C964C8">
        <w:rPr>
          <w:color w:val="000000" w:themeColor="text1"/>
        </w:rPr>
        <w:br w:type="page"/>
      </w:r>
    </w:p>
    <w:p w14:paraId="3F6DE014" w14:textId="2D2F5208" w:rsidR="00F27047" w:rsidRPr="00C964C8" w:rsidRDefault="00F27047" w:rsidP="004B1D89">
      <w:pPr>
        <w:spacing w:after="60"/>
        <w:ind w:left="180" w:hanging="180"/>
        <w:rPr>
          <w:rFonts w:cs="Gentium"/>
          <w:b/>
          <w:color w:val="000000" w:themeColor="text1"/>
          <w:sz w:val="20"/>
        </w:rPr>
      </w:pPr>
      <w:r w:rsidRPr="00C964C8">
        <w:rPr>
          <w:rFonts w:cs="Gentium"/>
          <w:b/>
          <w:color w:val="000000" w:themeColor="text1"/>
        </w:rPr>
        <w:lastRenderedPageBreak/>
        <w:t>metrics</w:t>
      </w:r>
    </w:p>
    <w:p w14:paraId="753A4205" w14:textId="3A9AC289" w:rsidR="00F27047" w:rsidRPr="00C964C8" w:rsidRDefault="00F27047" w:rsidP="00F27047">
      <w:pPr>
        <w:tabs>
          <w:tab w:val="left" w:pos="360"/>
        </w:tabs>
        <w:spacing w:after="60"/>
        <w:rPr>
          <w:rFonts w:cs="Gentium"/>
          <w:color w:val="000000" w:themeColor="text1"/>
        </w:rPr>
      </w:pPr>
      <w:r w:rsidRPr="00C964C8">
        <w:rPr>
          <w:rFonts w:cs="Gentium"/>
          <w:color w:val="000000" w:themeColor="text1"/>
        </w:rPr>
        <w:t xml:space="preserve">Jacobi 1896: 50 (‘Über den Śloka im Mbh’, cf. Jacobi 1895: 25; van Daalen 1980: 67-77) notes 8 irregular 2nd </w:t>
      </w:r>
      <w:r w:rsidRPr="00C964C8">
        <w:rPr>
          <w:rFonts w:cs="Gentium"/>
          <w:i/>
          <w:color w:val="000000" w:themeColor="text1"/>
        </w:rPr>
        <w:t>vipulās</w:t>
      </w:r>
      <w:r w:rsidRPr="00C964C8">
        <w:rPr>
          <w:rFonts w:cs="Gentium"/>
          <w:color w:val="000000" w:themeColor="text1"/>
        </w:rPr>
        <w:t xml:space="preserve"> in Rām. 2-6, all with caesura after 4th syllable:</w:t>
      </w:r>
    </w:p>
    <w:p w14:paraId="5703A317" w14:textId="77777777"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ekaśāle sthānumatīm</w:t>
      </w:r>
      <w:r w:rsidRPr="00C964C8">
        <w:rPr>
          <w:rFonts w:cs="Gentium"/>
          <w:color w:val="000000" w:themeColor="text1"/>
        </w:rPr>
        <w:tab/>
        <w:t>2.65.11e (2nd stage)</w:t>
      </w:r>
    </w:p>
    <w:p w14:paraId="41948B23" w14:textId="77777777"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pariśrāntaṃ pathy abhavat</w:t>
      </w:r>
      <w:r w:rsidRPr="00C964C8">
        <w:rPr>
          <w:rFonts w:cs="Gentium"/>
          <w:color w:val="000000" w:themeColor="text1"/>
        </w:rPr>
        <w:tab/>
        <w:t>2.66.9c (2nd stage)</w:t>
      </w:r>
    </w:p>
    <w:p w14:paraId="7AAA9920" w14:textId="1BF55642"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apāsarpat dvitripadam</w:t>
      </w:r>
      <w:r w:rsidRPr="00C964C8">
        <w:rPr>
          <w:rFonts w:cs="Gentium"/>
          <w:color w:val="000000" w:themeColor="text1"/>
        </w:rPr>
        <w:tab/>
        <w:t xml:space="preserve">v.l. for </w:t>
      </w:r>
      <w:r w:rsidRPr="00C964C8">
        <w:rPr>
          <w:rFonts w:cs="Gentium"/>
          <w:i/>
          <w:color w:val="000000" w:themeColor="text1"/>
        </w:rPr>
        <w:t>apāsarpat pratipadam</w:t>
      </w:r>
      <w:r w:rsidRPr="00C964C8">
        <w:rPr>
          <w:rFonts w:cs="Gentium"/>
          <w:color w:val="000000" w:themeColor="text1"/>
        </w:rPr>
        <w:t xml:space="preserve"> at 3.29.23c</w:t>
      </w:r>
    </w:p>
    <w:p w14:paraId="7DC1518A" w14:textId="77777777"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nātisthūlān nātikṛśān</w:t>
      </w:r>
      <w:r w:rsidRPr="00C964C8">
        <w:rPr>
          <w:rFonts w:cs="Gentium"/>
          <w:color w:val="000000" w:themeColor="text1"/>
        </w:rPr>
        <w:tab/>
        <w:t>5.3.31a (2nd stage)</w:t>
      </w:r>
    </w:p>
    <w:p w14:paraId="7C621124" w14:textId="6CFF5BF8"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apaviddhaiś cāpi rathaiḥ</w:t>
      </w:r>
      <w:r w:rsidRPr="00C964C8">
        <w:rPr>
          <w:rFonts w:cs="Gentium"/>
          <w:color w:val="000000" w:themeColor="text1"/>
        </w:rPr>
        <w:tab/>
        <w:t xml:space="preserve">v.l. for </w:t>
      </w:r>
      <w:r w:rsidRPr="00C964C8">
        <w:rPr>
          <w:rFonts w:cs="Gentium"/>
          <w:i/>
          <w:color w:val="000000" w:themeColor="text1"/>
        </w:rPr>
        <w:t>apaviddhaiś ca bhinnaiś ca</w:t>
      </w:r>
      <w:r w:rsidRPr="00C964C8">
        <w:rPr>
          <w:rFonts w:cs="Gentium"/>
          <w:color w:val="000000" w:themeColor="text1"/>
        </w:rPr>
        <w:t xml:space="preserve"> at 6.33.43c</w:t>
      </w:r>
    </w:p>
    <w:p w14:paraId="59389593" w14:textId="3622C69A"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tataḥ kruddho vāyusutaḥ</w:t>
      </w:r>
      <w:r w:rsidRPr="00C964C8">
        <w:rPr>
          <w:rFonts w:cs="Gentium"/>
          <w:color w:val="000000" w:themeColor="text1"/>
        </w:rPr>
        <w:tab/>
        <w:t xml:space="preserve">v.l. for </w:t>
      </w:r>
      <w:r w:rsidRPr="00C964C8">
        <w:rPr>
          <w:rFonts w:cs="Gentium"/>
          <w:i/>
          <w:color w:val="000000" w:themeColor="text1"/>
        </w:rPr>
        <w:t>atha vāyusutaḥ kruddhaḥ</w:t>
      </w:r>
      <w:r w:rsidRPr="00C964C8">
        <w:rPr>
          <w:rFonts w:cs="Gentium"/>
          <w:color w:val="000000" w:themeColor="text1"/>
        </w:rPr>
        <w:t xml:space="preserve"> at 6.47.108a</w:t>
      </w:r>
    </w:p>
    <w:p w14:paraId="6ACF2036" w14:textId="77777777" w:rsidR="00F27047" w:rsidRPr="00C964C8" w:rsidRDefault="00F27047" w:rsidP="00452701">
      <w:pPr>
        <w:tabs>
          <w:tab w:val="left" w:pos="360"/>
          <w:tab w:val="left" w:pos="3060"/>
        </w:tabs>
        <w:spacing w:after="40"/>
        <w:rPr>
          <w:rFonts w:cs="Gentium"/>
          <w:color w:val="000000" w:themeColor="text1"/>
        </w:rPr>
      </w:pPr>
      <w:r w:rsidRPr="00C964C8">
        <w:rPr>
          <w:rFonts w:cs="Gentium"/>
          <w:i/>
          <w:color w:val="000000" w:themeColor="text1"/>
        </w:rPr>
        <w:t>durāvāraṃ durviṣahaṃ</w:t>
      </w:r>
      <w:r w:rsidRPr="00C964C8">
        <w:rPr>
          <w:rFonts w:cs="Gentium"/>
          <w:color w:val="000000" w:themeColor="text1"/>
        </w:rPr>
        <w:tab/>
        <w:t>6.78.26a</w:t>
      </w:r>
    </w:p>
    <w:p w14:paraId="2713A277" w14:textId="77777777" w:rsidR="00F27047" w:rsidRPr="00C964C8" w:rsidRDefault="00F27047" w:rsidP="00452701">
      <w:pPr>
        <w:tabs>
          <w:tab w:val="left" w:pos="360"/>
          <w:tab w:val="left" w:pos="3060"/>
        </w:tabs>
        <w:spacing w:after="60"/>
        <w:rPr>
          <w:rFonts w:cs="Gentium"/>
          <w:color w:val="000000" w:themeColor="text1"/>
        </w:rPr>
      </w:pPr>
      <w:r w:rsidRPr="00C964C8">
        <w:rPr>
          <w:rFonts w:cs="Gentium"/>
          <w:i/>
          <w:color w:val="000000" w:themeColor="text1"/>
        </w:rPr>
        <w:t>nityapuṣpā nityaphalāḥ</w:t>
      </w:r>
      <w:r w:rsidRPr="00C964C8">
        <w:rPr>
          <w:rFonts w:cs="Gentium"/>
          <w:color w:val="000000" w:themeColor="text1"/>
        </w:rPr>
        <w:tab/>
        <w:t>6.116.88a (2nd stage)</w:t>
      </w:r>
    </w:p>
    <w:p w14:paraId="0E55C7AA" w14:textId="79B42994" w:rsidR="00F27047" w:rsidRPr="00C964C8" w:rsidRDefault="00F27047" w:rsidP="00F27047">
      <w:pPr>
        <w:tabs>
          <w:tab w:val="left" w:pos="360"/>
        </w:tabs>
        <w:spacing w:before="240" w:after="80"/>
        <w:rPr>
          <w:rFonts w:cs="Gentium"/>
          <w:color w:val="000000" w:themeColor="text1"/>
        </w:rPr>
      </w:pPr>
      <w:r w:rsidRPr="00C964C8">
        <w:rPr>
          <w:rFonts w:cs="Gentium"/>
          <w:color w:val="000000" w:themeColor="text1"/>
        </w:rPr>
        <w:t xml:space="preserve">irregular 3rd </w:t>
      </w:r>
      <w:r w:rsidRPr="00C964C8">
        <w:rPr>
          <w:rFonts w:cs="Gentium"/>
          <w:i/>
          <w:color w:val="000000" w:themeColor="text1"/>
        </w:rPr>
        <w:t>vipulā</w:t>
      </w:r>
      <w:r w:rsidRPr="00C964C8">
        <w:rPr>
          <w:rFonts w:cs="Gentium"/>
          <w:color w:val="000000" w:themeColor="text1"/>
        </w:rPr>
        <w:t xml:space="preserve">:  </w:t>
      </w:r>
      <w:r w:rsidRPr="00C964C8">
        <w:rPr>
          <w:rFonts w:cs="Gentium"/>
          <w:i/>
          <w:color w:val="000000" w:themeColor="text1"/>
        </w:rPr>
        <w:t>dhikṣu sarvāsu margante</w:t>
      </w:r>
      <w:r w:rsidRPr="00C964C8">
        <w:rPr>
          <w:rFonts w:cs="Gentium"/>
          <w:color w:val="000000" w:themeColor="text1"/>
        </w:rPr>
        <w:t xml:space="preserve">  5.51.12c (n.b. hiatus between c and d);  </w:t>
      </w:r>
      <w:r w:rsidRPr="00C964C8">
        <w:rPr>
          <w:rFonts w:cs="Gentium"/>
          <w:i/>
          <w:color w:val="000000" w:themeColor="text1"/>
        </w:rPr>
        <w:t>iha prahastenānītaṃ</w:t>
      </w:r>
      <w:r w:rsidRPr="00C964C8">
        <w:rPr>
          <w:rFonts w:cs="Gentium"/>
          <w:color w:val="000000" w:themeColor="text1"/>
        </w:rPr>
        <w:t xml:space="preserve">  6.22.42c  (also, unless there is a failure to ‘make position’: 1.53.9a, 54.3c, 55.14a, 64.6e,18c, 5.3.31b, 21.12c)</w:t>
      </w:r>
    </w:p>
    <w:p w14:paraId="0BD96CB3" w14:textId="77777777" w:rsidR="00F27047" w:rsidRPr="00C964C8" w:rsidRDefault="00F27047" w:rsidP="00F27047">
      <w:pPr>
        <w:tabs>
          <w:tab w:val="left" w:pos="360"/>
        </w:tabs>
        <w:spacing w:before="240" w:after="60"/>
        <w:rPr>
          <w:rFonts w:cs="Gentium"/>
          <w:color w:val="000000" w:themeColor="text1"/>
        </w:rPr>
      </w:pPr>
      <w:r w:rsidRPr="00C964C8">
        <w:rPr>
          <w:rFonts w:cs="Gentium"/>
          <w:color w:val="000000" w:themeColor="text1"/>
        </w:rPr>
        <w:t xml:space="preserve">4th vipulās:  </w:t>
      </w:r>
    </w:p>
    <w:p w14:paraId="2F2BBB63"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sumitrayānvāsyamānā</w:t>
      </w:r>
      <w:r w:rsidRPr="00C964C8">
        <w:rPr>
          <w:rFonts w:cs="Gentium"/>
          <w:color w:val="000000" w:themeColor="text1"/>
        </w:rPr>
        <w:tab/>
        <w:t>2.4.32c (weak caesura)</w:t>
      </w:r>
    </w:p>
    <w:p w14:paraId="3BC08CD2"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yatprasādenābhiṣiktam</w:t>
      </w:r>
      <w:r w:rsidRPr="00C964C8">
        <w:rPr>
          <w:rFonts w:cs="Gentium"/>
          <w:color w:val="000000" w:themeColor="text1"/>
        </w:rPr>
        <w:tab/>
        <w:t>2.6.24c (no iambus, weak caesura)</w:t>
      </w:r>
    </w:p>
    <w:p w14:paraId="64E7358B"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viṣṇoḥ padaṃ prekṣamāṇā</w:t>
      </w:r>
      <w:r w:rsidRPr="00C964C8">
        <w:rPr>
          <w:rFonts w:cs="Gentium"/>
          <w:color w:val="000000" w:themeColor="text1"/>
        </w:rPr>
        <w:tab/>
        <w:t>2.62.13e (regular)</w:t>
      </w:r>
    </w:p>
    <w:p w14:paraId="14FE0CDC"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vaikhānasā vālakhilyāḥ</w:t>
      </w:r>
      <w:r w:rsidRPr="00C964C8">
        <w:rPr>
          <w:rFonts w:cs="Gentium"/>
          <w:color w:val="000000" w:themeColor="text1"/>
        </w:rPr>
        <w:tab/>
        <w:t>3.5.2a</w:t>
      </w:r>
    </w:p>
    <w:p w14:paraId="714014F5"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ete nāgāḥ kādraveyāḥ</w:t>
      </w:r>
      <w:r w:rsidRPr="00C964C8">
        <w:rPr>
          <w:rFonts w:cs="Gentium"/>
          <w:color w:val="000000" w:themeColor="text1"/>
        </w:rPr>
        <w:tab/>
        <w:t>6.40.49a (no initial iambus)</w:t>
      </w:r>
    </w:p>
    <w:p w14:paraId="4270EE52" w14:textId="77777777" w:rsidR="00F27047" w:rsidRPr="00C964C8" w:rsidRDefault="00F27047" w:rsidP="00FA584A">
      <w:pPr>
        <w:tabs>
          <w:tab w:val="left" w:pos="360"/>
          <w:tab w:val="left" w:pos="3060"/>
        </w:tabs>
        <w:spacing w:after="40"/>
        <w:rPr>
          <w:rFonts w:cs="Gentium"/>
          <w:color w:val="000000" w:themeColor="text1"/>
        </w:rPr>
      </w:pPr>
      <w:r w:rsidRPr="00C964C8">
        <w:rPr>
          <w:rFonts w:cs="Gentium"/>
          <w:i/>
          <w:color w:val="000000" w:themeColor="text1"/>
        </w:rPr>
        <w:t>anantaram rājadārāḥ</w:t>
      </w:r>
      <w:r w:rsidRPr="00C964C8">
        <w:rPr>
          <w:rFonts w:cs="Gentium"/>
          <w:color w:val="000000" w:themeColor="text1"/>
        </w:rPr>
        <w:tab/>
        <w:t>2.83.14c</w:t>
      </w:r>
    </w:p>
    <w:p w14:paraId="483EA52A" w14:textId="6A734020" w:rsidR="00F27047" w:rsidRPr="00C964C8" w:rsidRDefault="00F27047" w:rsidP="00FA584A">
      <w:pPr>
        <w:tabs>
          <w:tab w:val="left" w:pos="360"/>
          <w:tab w:val="left" w:pos="3060"/>
        </w:tabs>
        <w:spacing w:after="60"/>
        <w:rPr>
          <w:rFonts w:cs="Gentium"/>
          <w:color w:val="000000" w:themeColor="text1"/>
        </w:rPr>
      </w:pPr>
      <w:r w:rsidRPr="00C964C8">
        <w:rPr>
          <w:rFonts w:cs="Gentium"/>
          <w:i/>
          <w:color w:val="000000" w:themeColor="text1"/>
        </w:rPr>
        <w:t>vayasyatāṃ pūjayan me</w:t>
      </w:r>
      <w:r w:rsidRPr="00C964C8">
        <w:rPr>
          <w:rFonts w:cs="Gentium"/>
          <w:color w:val="000000" w:themeColor="text1"/>
        </w:rPr>
        <w:tab/>
        <w:t>4.7.13c</w:t>
      </w:r>
    </w:p>
    <w:p w14:paraId="265312A7" w14:textId="77777777" w:rsidR="00F27047" w:rsidRPr="00C964C8" w:rsidRDefault="00F27047" w:rsidP="00F27047">
      <w:pPr>
        <w:tabs>
          <w:tab w:val="left" w:pos="360"/>
        </w:tabs>
        <w:spacing w:before="240" w:after="80"/>
        <w:rPr>
          <w:rFonts w:cs="Gentium"/>
          <w:color w:val="000000" w:themeColor="text1"/>
        </w:rPr>
      </w:pPr>
      <w:r w:rsidRPr="00C964C8">
        <w:rPr>
          <w:rFonts w:cs="Gentium"/>
          <w:color w:val="000000" w:themeColor="text1"/>
        </w:rPr>
        <w:t xml:space="preserve">hypermetric </w:t>
      </w:r>
      <w:r w:rsidRPr="00C964C8">
        <w:rPr>
          <w:rFonts w:cs="Gentium"/>
          <w:i/>
          <w:color w:val="000000" w:themeColor="text1"/>
        </w:rPr>
        <w:t>pādas</w:t>
      </w:r>
      <w:r w:rsidRPr="00C964C8">
        <w:rPr>
          <w:rFonts w:cs="Gentium"/>
          <w:color w:val="000000" w:themeColor="text1"/>
        </w:rPr>
        <w:t xml:space="preserve">:  2.95.31c, 3.10.70a, 33.9a (with v.l. </w:t>
      </w:r>
      <w:r w:rsidRPr="00C964C8">
        <w:rPr>
          <w:rFonts w:cs="Gentium"/>
          <w:i/>
          <w:color w:val="000000" w:themeColor="text1"/>
        </w:rPr>
        <w:t>daśāsyo</w:t>
      </w:r>
      <w:r w:rsidRPr="00C964C8">
        <w:rPr>
          <w:rFonts w:cs="Gentium"/>
          <w:color w:val="000000" w:themeColor="text1"/>
        </w:rPr>
        <w:t xml:space="preserve">), 5.160* pr., 6 App.I.65.20 post. (with  v.l. </w:t>
      </w:r>
      <w:r w:rsidRPr="00C964C8">
        <w:rPr>
          <w:rFonts w:cs="Gentium"/>
          <w:i/>
          <w:color w:val="000000" w:themeColor="text1"/>
        </w:rPr>
        <w:t>hiraṇyaretāṃ</w:t>
      </w:r>
      <w:r w:rsidRPr="00C964C8">
        <w:rPr>
          <w:rFonts w:cs="Gentium"/>
          <w:color w:val="000000" w:themeColor="text1"/>
        </w:rPr>
        <w:t xml:space="preserve">), 7.5.23c, 404*6 pr., 1539* (v.l. </w:t>
      </w:r>
      <w:r w:rsidRPr="00C964C8">
        <w:rPr>
          <w:rFonts w:cs="Gentium"/>
          <w:i/>
          <w:color w:val="000000" w:themeColor="text1"/>
        </w:rPr>
        <w:t>kṛtavān pracetasaḥ putraḥ</w:t>
      </w:r>
      <w:r w:rsidRPr="00C964C8">
        <w:rPr>
          <w:rFonts w:cs="Gentium"/>
          <w:color w:val="000000" w:themeColor="text1"/>
        </w:rPr>
        <w:t>)</w:t>
      </w:r>
    </w:p>
    <w:p w14:paraId="5BFF602A" w14:textId="77777777" w:rsidR="00F27047" w:rsidRPr="00C964C8" w:rsidRDefault="00F27047" w:rsidP="00F27047">
      <w:pPr>
        <w:tabs>
          <w:tab w:val="left" w:pos="360"/>
        </w:tabs>
        <w:spacing w:after="80"/>
        <w:rPr>
          <w:rFonts w:cs="Gentium"/>
          <w:color w:val="000000" w:themeColor="text1"/>
        </w:rPr>
      </w:pPr>
      <w:r w:rsidRPr="00C964C8">
        <w:rPr>
          <w:rFonts w:cs="Gentium"/>
          <w:color w:val="000000" w:themeColor="text1"/>
        </w:rPr>
        <w:t>metrical irregularities:  3.8.12cd</w:t>
      </w:r>
    </w:p>
    <w:p w14:paraId="104521FD" w14:textId="3DEB2333" w:rsidR="00735AC9" w:rsidRPr="00C964C8" w:rsidRDefault="00735AC9" w:rsidP="00F27047">
      <w:pPr>
        <w:tabs>
          <w:tab w:val="left" w:pos="360"/>
        </w:tabs>
        <w:spacing w:after="80"/>
        <w:rPr>
          <w:rFonts w:cs="Gentium"/>
          <w:color w:val="000000" w:themeColor="text1"/>
        </w:rPr>
      </w:pPr>
      <w:r w:rsidRPr="00C964C8">
        <w:rPr>
          <w:rFonts w:cs="Gentium"/>
          <w:color w:val="000000" w:themeColor="text1"/>
        </w:rPr>
        <w:t>words crossing pādas:  3.41.7ab, 5.41.1cd (</w:t>
      </w:r>
      <w:r w:rsidRPr="00C964C8">
        <w:rPr>
          <w:rFonts w:cs="Gentium"/>
          <w:i/>
          <w:color w:val="000000" w:themeColor="text1"/>
        </w:rPr>
        <w:t>caityaprāsāda</w:t>
      </w:r>
      <w:r w:rsidRPr="00C964C8">
        <w:rPr>
          <w:rFonts w:cs="Gentium"/>
          <w:color w:val="000000" w:themeColor="text1"/>
        </w:rPr>
        <w:t>)</w:t>
      </w:r>
      <w:r w:rsidR="00890750" w:rsidRPr="00C964C8">
        <w:rPr>
          <w:rFonts w:cs="Gentium"/>
          <w:color w:val="000000" w:themeColor="text1"/>
        </w:rPr>
        <w:t>,</w:t>
      </w:r>
      <w:r w:rsidRPr="00C964C8">
        <w:rPr>
          <w:rFonts w:cs="Gentium"/>
          <w:color w:val="000000" w:themeColor="text1"/>
        </w:rPr>
        <w:t xml:space="preserve"> 7.6.19ab, 15.3ab, 20.12ab (cf. list of long compounds)</w:t>
      </w:r>
    </w:p>
    <w:p w14:paraId="255ED701" w14:textId="5C4C9B0B" w:rsidR="001C4812" w:rsidRPr="00C964C8" w:rsidRDefault="00C91919" w:rsidP="00F27047">
      <w:pPr>
        <w:tabs>
          <w:tab w:val="left" w:pos="360"/>
        </w:tabs>
        <w:spacing w:after="80"/>
        <w:rPr>
          <w:rFonts w:cs="Gentium"/>
          <w:color w:val="000000" w:themeColor="text1"/>
        </w:rPr>
      </w:pPr>
      <w:r w:rsidRPr="00C964C8">
        <w:rPr>
          <w:rFonts w:cs="Gentium"/>
          <w:color w:val="000000" w:themeColor="text1"/>
        </w:rPr>
        <w:t>comments and figures for</w:t>
      </w:r>
      <w:r w:rsidR="00F56527" w:rsidRPr="00C964C8">
        <w:rPr>
          <w:rFonts w:cs="Gentium"/>
          <w:color w:val="000000" w:themeColor="text1"/>
        </w:rPr>
        <w:t xml:space="preserve"> verses in non-</w:t>
      </w:r>
      <w:r w:rsidR="00F56527" w:rsidRPr="00C964C8">
        <w:rPr>
          <w:rFonts w:cs="Gentium"/>
          <w:i/>
          <w:color w:val="000000" w:themeColor="text1"/>
        </w:rPr>
        <w:t>śloka</w:t>
      </w:r>
      <w:r w:rsidR="00F56527" w:rsidRPr="00C964C8">
        <w:rPr>
          <w:rFonts w:cs="Gentium"/>
          <w:color w:val="000000" w:themeColor="text1"/>
        </w:rPr>
        <w:t xml:space="preserve"> metre in the CE text</w:t>
      </w:r>
      <w:r w:rsidRPr="00C964C8">
        <w:rPr>
          <w:rFonts w:cs="Gentium"/>
          <w:color w:val="000000" w:themeColor="text1"/>
        </w:rPr>
        <w:t xml:space="preserve"> at JLB 1985a:</w:t>
      </w:r>
      <w:r w:rsidR="000066A9" w:rsidRPr="00C964C8">
        <w:rPr>
          <w:rFonts w:cs="Gentium"/>
          <w:color w:val="000000" w:themeColor="text1"/>
        </w:rPr>
        <w:t xml:space="preserve"> </w:t>
      </w:r>
      <w:r w:rsidRPr="00C964C8">
        <w:rPr>
          <w:rFonts w:cs="Gentium"/>
          <w:color w:val="000000" w:themeColor="text1"/>
        </w:rPr>
        <w:t>50-53</w:t>
      </w:r>
      <w:r w:rsidR="000066A9" w:rsidRPr="00C964C8">
        <w:rPr>
          <w:rFonts w:cs="Gentium"/>
          <w:color w:val="000000" w:themeColor="text1"/>
        </w:rPr>
        <w:t xml:space="preserve"> and 56-58</w:t>
      </w:r>
      <w:r w:rsidRPr="00C964C8">
        <w:rPr>
          <w:rFonts w:cs="Gentium"/>
          <w:color w:val="000000" w:themeColor="text1"/>
        </w:rPr>
        <w:t xml:space="preserve">; among the </w:t>
      </w:r>
      <w:r w:rsidRPr="00C964C8">
        <w:rPr>
          <w:rFonts w:cs="Gentium"/>
          <w:i/>
          <w:color w:val="000000" w:themeColor="text1"/>
        </w:rPr>
        <w:t>triṣṭubh</w:t>
      </w:r>
      <w:r w:rsidRPr="00C964C8">
        <w:rPr>
          <w:rFonts w:cs="Gentium"/>
          <w:color w:val="000000" w:themeColor="text1"/>
        </w:rPr>
        <w:t xml:space="preserve"> verses nearly three-quarters are </w:t>
      </w:r>
      <w:r w:rsidRPr="00C964C8">
        <w:rPr>
          <w:rFonts w:cs="Gentium"/>
          <w:i/>
          <w:color w:val="000000" w:themeColor="text1"/>
        </w:rPr>
        <w:t xml:space="preserve">upajāti </w:t>
      </w:r>
      <w:r w:rsidRPr="00C964C8">
        <w:rPr>
          <w:rFonts w:cs="Gentium"/>
          <w:color w:val="000000" w:themeColor="text1"/>
        </w:rPr>
        <w:t xml:space="preserve">(365.5), followed by </w:t>
      </w:r>
      <w:r w:rsidRPr="00C964C8">
        <w:rPr>
          <w:rFonts w:cs="Gentium"/>
          <w:i/>
          <w:color w:val="000000" w:themeColor="text1"/>
        </w:rPr>
        <w:t>upendravajrā</w:t>
      </w:r>
      <w:r w:rsidRPr="00C964C8">
        <w:rPr>
          <w:rFonts w:cs="Gentium"/>
          <w:color w:val="000000" w:themeColor="text1"/>
        </w:rPr>
        <w:t xml:space="preserve"> (97.5) and </w:t>
      </w:r>
      <w:r w:rsidR="0044018B" w:rsidRPr="00C964C8">
        <w:rPr>
          <w:rFonts w:cs="Gentium"/>
          <w:i/>
          <w:color w:val="000000" w:themeColor="text1"/>
        </w:rPr>
        <w:t>i</w:t>
      </w:r>
      <w:r w:rsidRPr="00C964C8">
        <w:rPr>
          <w:rFonts w:cs="Gentium"/>
          <w:i/>
          <w:color w:val="000000" w:themeColor="text1"/>
        </w:rPr>
        <w:t xml:space="preserve">ndravajrā </w:t>
      </w:r>
      <w:r w:rsidRPr="00C964C8">
        <w:rPr>
          <w:rFonts w:cs="Gentium"/>
          <w:color w:val="000000" w:themeColor="text1"/>
        </w:rPr>
        <w:t>(34)</w:t>
      </w:r>
    </w:p>
    <w:p w14:paraId="73BB8B00" w14:textId="59C5AA75" w:rsidR="00C36F8D" w:rsidRPr="00C964C8" w:rsidRDefault="00C36F8D" w:rsidP="00C130CD">
      <w:pPr>
        <w:tabs>
          <w:tab w:val="left" w:pos="360"/>
        </w:tabs>
        <w:spacing w:before="240" w:after="80"/>
        <w:rPr>
          <w:rFonts w:cs="Gentium"/>
          <w:color w:val="000000" w:themeColor="text1"/>
        </w:rPr>
      </w:pPr>
      <w:r w:rsidRPr="00C964C8">
        <w:rPr>
          <w:rFonts w:cs="Gentium"/>
          <w:color w:val="000000" w:themeColor="text1"/>
        </w:rPr>
        <w:t>Manjula Sahdev 1997 gives the following figures for the entire CE text (as noted in Sarma 1997: 78-79):</w:t>
      </w:r>
    </w:p>
    <w:p w14:paraId="5860821F" w14:textId="4571DE91" w:rsidR="00C36F8D" w:rsidRPr="00C964C8" w:rsidRDefault="00C36F8D" w:rsidP="00C36F8D">
      <w:pPr>
        <w:tabs>
          <w:tab w:val="left" w:pos="360"/>
          <w:tab w:val="right" w:pos="4320"/>
        </w:tabs>
        <w:spacing w:after="60"/>
        <w:rPr>
          <w:rFonts w:cs="Gentium"/>
          <w:color w:val="000000" w:themeColor="text1"/>
        </w:rPr>
      </w:pPr>
      <w:r w:rsidRPr="00C964C8">
        <w:rPr>
          <w:rFonts w:cs="Gentium"/>
          <w:color w:val="000000" w:themeColor="text1"/>
        </w:rPr>
        <w:t>total number of verses</w:t>
      </w:r>
      <w:r w:rsidRPr="00C964C8">
        <w:rPr>
          <w:rFonts w:cs="Gentium"/>
          <w:color w:val="000000" w:themeColor="text1"/>
        </w:rPr>
        <w:tab/>
        <w:t>18,756</w:t>
      </w:r>
    </w:p>
    <w:p w14:paraId="3C743485" w14:textId="257FD593" w:rsidR="00C36F8D" w:rsidRPr="00C964C8" w:rsidRDefault="00C36F8D" w:rsidP="00C36F8D">
      <w:pPr>
        <w:tabs>
          <w:tab w:val="left" w:pos="360"/>
          <w:tab w:val="right" w:pos="4320"/>
        </w:tabs>
        <w:spacing w:after="60"/>
        <w:rPr>
          <w:rFonts w:cs="Gentium"/>
          <w:color w:val="000000" w:themeColor="text1"/>
        </w:rPr>
      </w:pPr>
      <w:r w:rsidRPr="00C964C8">
        <w:rPr>
          <w:rFonts w:cs="Gentium"/>
          <w:i/>
          <w:color w:val="000000" w:themeColor="text1"/>
        </w:rPr>
        <w:t>pathyā</w:t>
      </w:r>
      <w:r w:rsidR="00C130CD" w:rsidRPr="00C964C8">
        <w:rPr>
          <w:rFonts w:cs="Gentium"/>
          <w:i/>
          <w:color w:val="000000" w:themeColor="text1"/>
        </w:rPr>
        <w:t xml:space="preserve"> </w:t>
      </w:r>
      <w:r w:rsidR="00C130CD" w:rsidRPr="00C964C8">
        <w:rPr>
          <w:rFonts w:cs="Gentium"/>
          <w:color w:val="000000" w:themeColor="text1"/>
        </w:rPr>
        <w:t>verses</w:t>
      </w:r>
      <w:r w:rsidRPr="00C964C8">
        <w:rPr>
          <w:rFonts w:cs="Gentium"/>
          <w:i/>
          <w:color w:val="000000" w:themeColor="text1"/>
        </w:rPr>
        <w:tab/>
      </w:r>
      <w:r w:rsidRPr="00C964C8">
        <w:rPr>
          <w:rFonts w:cs="Gentium"/>
          <w:color w:val="000000" w:themeColor="text1"/>
        </w:rPr>
        <w:t>13,</w:t>
      </w:r>
      <w:r w:rsidR="00C130CD" w:rsidRPr="00C964C8">
        <w:rPr>
          <w:rFonts w:cs="Gentium"/>
          <w:color w:val="000000" w:themeColor="text1"/>
        </w:rPr>
        <w:t>754</w:t>
      </w:r>
    </w:p>
    <w:p w14:paraId="62BA40E0" w14:textId="5AAA0F1B" w:rsidR="00C130CD" w:rsidRPr="00C964C8" w:rsidRDefault="00C130CD" w:rsidP="00C36F8D">
      <w:pPr>
        <w:tabs>
          <w:tab w:val="left" w:pos="360"/>
          <w:tab w:val="right" w:pos="4320"/>
        </w:tabs>
        <w:spacing w:after="60"/>
        <w:rPr>
          <w:rFonts w:cs="Gentium"/>
          <w:color w:val="000000" w:themeColor="text1"/>
        </w:rPr>
      </w:pPr>
      <w:r w:rsidRPr="00C964C8">
        <w:rPr>
          <w:rFonts w:cs="Gentium"/>
          <w:i/>
          <w:color w:val="000000" w:themeColor="text1"/>
        </w:rPr>
        <w:t xml:space="preserve">vipulā </w:t>
      </w:r>
      <w:r w:rsidRPr="00C964C8">
        <w:rPr>
          <w:rFonts w:cs="Gentium"/>
          <w:color w:val="000000" w:themeColor="text1"/>
        </w:rPr>
        <w:t>verses</w:t>
      </w:r>
      <w:r w:rsidRPr="00C964C8">
        <w:rPr>
          <w:rFonts w:cs="Gentium"/>
          <w:color w:val="000000" w:themeColor="text1"/>
        </w:rPr>
        <w:tab/>
        <w:t>3,412</w:t>
      </w:r>
    </w:p>
    <w:p w14:paraId="0278340B" w14:textId="49125D71" w:rsidR="00C130CD" w:rsidRPr="00C964C8" w:rsidRDefault="00C130CD" w:rsidP="00C36F8D">
      <w:pPr>
        <w:tabs>
          <w:tab w:val="left" w:pos="360"/>
          <w:tab w:val="right" w:pos="4320"/>
        </w:tabs>
        <w:spacing w:after="60"/>
        <w:rPr>
          <w:rFonts w:cs="Gentium"/>
          <w:color w:val="000000" w:themeColor="text1"/>
        </w:rPr>
      </w:pPr>
      <w:r w:rsidRPr="00C964C8">
        <w:rPr>
          <w:rFonts w:cs="Gentium"/>
          <w:i/>
          <w:color w:val="000000" w:themeColor="text1"/>
        </w:rPr>
        <w:t xml:space="preserve">triṣṭubh </w:t>
      </w:r>
      <w:r w:rsidRPr="00C964C8">
        <w:rPr>
          <w:rFonts w:cs="Gentium"/>
          <w:color w:val="000000" w:themeColor="text1"/>
        </w:rPr>
        <w:t>verses</w:t>
      </w:r>
      <w:r w:rsidRPr="00C964C8">
        <w:rPr>
          <w:rFonts w:cs="Gentium"/>
          <w:i/>
          <w:color w:val="000000" w:themeColor="text1"/>
        </w:rPr>
        <w:tab/>
      </w:r>
      <w:r w:rsidRPr="00C964C8">
        <w:rPr>
          <w:rFonts w:cs="Gentium"/>
          <w:color w:val="000000" w:themeColor="text1"/>
        </w:rPr>
        <w:t>477</w:t>
      </w:r>
    </w:p>
    <w:p w14:paraId="7F07B2FD" w14:textId="6097A1B3" w:rsidR="00C130CD" w:rsidRPr="00C964C8" w:rsidRDefault="00C130CD" w:rsidP="00C36F8D">
      <w:pPr>
        <w:tabs>
          <w:tab w:val="left" w:pos="360"/>
          <w:tab w:val="right" w:pos="4320"/>
        </w:tabs>
        <w:spacing w:after="60"/>
        <w:rPr>
          <w:rFonts w:cs="Gentium"/>
          <w:color w:val="000000" w:themeColor="text1"/>
        </w:rPr>
      </w:pPr>
      <w:r w:rsidRPr="00C964C8">
        <w:rPr>
          <w:rFonts w:cs="Gentium"/>
          <w:i/>
          <w:color w:val="000000" w:themeColor="text1"/>
        </w:rPr>
        <w:t xml:space="preserve">jagatī </w:t>
      </w:r>
      <w:r w:rsidRPr="00C964C8">
        <w:rPr>
          <w:rFonts w:cs="Gentium"/>
          <w:color w:val="000000" w:themeColor="text1"/>
        </w:rPr>
        <w:t>verses</w:t>
      </w:r>
      <w:r w:rsidRPr="00C964C8">
        <w:rPr>
          <w:rFonts w:cs="Gentium"/>
          <w:color w:val="000000" w:themeColor="text1"/>
        </w:rPr>
        <w:tab/>
        <w:t>293</w:t>
      </w:r>
    </w:p>
    <w:p w14:paraId="76015F2A" w14:textId="3D6C547F" w:rsidR="00C130CD" w:rsidRPr="00C964C8" w:rsidRDefault="00C130CD" w:rsidP="00C36F8D">
      <w:pPr>
        <w:tabs>
          <w:tab w:val="left" w:pos="360"/>
          <w:tab w:val="right" w:pos="4320"/>
        </w:tabs>
        <w:spacing w:after="60"/>
        <w:rPr>
          <w:rFonts w:cs="Gentium"/>
          <w:color w:val="000000" w:themeColor="text1"/>
        </w:rPr>
      </w:pPr>
      <w:r w:rsidRPr="00C964C8">
        <w:rPr>
          <w:rFonts w:cs="Gentium"/>
          <w:color w:val="000000" w:themeColor="text1"/>
        </w:rPr>
        <w:t>verses in other metres</w:t>
      </w:r>
      <w:r w:rsidRPr="00C964C8">
        <w:rPr>
          <w:rFonts w:cs="Gentium"/>
          <w:color w:val="000000" w:themeColor="text1"/>
        </w:rPr>
        <w:tab/>
        <w:t>3,920</w:t>
      </w:r>
    </w:p>
    <w:p w14:paraId="7FF25FC1" w14:textId="433BA72D" w:rsidR="00C130CD" w:rsidRPr="00C964C8" w:rsidRDefault="00C130CD" w:rsidP="00C36F8D">
      <w:pPr>
        <w:tabs>
          <w:tab w:val="left" w:pos="360"/>
          <w:tab w:val="right" w:pos="4320"/>
        </w:tabs>
        <w:spacing w:after="60"/>
        <w:rPr>
          <w:rFonts w:cs="Gentium"/>
          <w:color w:val="000000" w:themeColor="text1"/>
        </w:rPr>
      </w:pPr>
      <w:r w:rsidRPr="00C964C8">
        <w:rPr>
          <w:rFonts w:cs="Gentium"/>
          <w:color w:val="000000" w:themeColor="text1"/>
        </w:rPr>
        <w:t xml:space="preserve">percentage of </w:t>
      </w:r>
      <w:r w:rsidRPr="00C964C8">
        <w:rPr>
          <w:rFonts w:cs="Gentium"/>
          <w:i/>
          <w:color w:val="000000" w:themeColor="text1"/>
        </w:rPr>
        <w:t xml:space="preserve">pathā </w:t>
      </w:r>
      <w:r w:rsidRPr="00C964C8">
        <w:rPr>
          <w:rFonts w:cs="Gentium"/>
          <w:color w:val="000000" w:themeColor="text1"/>
        </w:rPr>
        <w:t>verses</w:t>
      </w:r>
      <w:r w:rsidRPr="00C964C8">
        <w:rPr>
          <w:rFonts w:cs="Gentium"/>
          <w:color w:val="000000" w:themeColor="text1"/>
        </w:rPr>
        <w:tab/>
        <w:t>73.33%</w:t>
      </w:r>
    </w:p>
    <w:p w14:paraId="62893CF7" w14:textId="048B610D" w:rsidR="00C130CD" w:rsidRPr="00C964C8" w:rsidRDefault="00C130CD" w:rsidP="00C36F8D">
      <w:pPr>
        <w:tabs>
          <w:tab w:val="left" w:pos="360"/>
          <w:tab w:val="right" w:pos="4320"/>
        </w:tabs>
        <w:spacing w:after="60"/>
        <w:rPr>
          <w:rFonts w:cs="Gentium"/>
          <w:color w:val="000000" w:themeColor="text1"/>
        </w:rPr>
      </w:pPr>
      <w:r w:rsidRPr="00C964C8">
        <w:rPr>
          <w:rFonts w:cs="Gentium"/>
          <w:i/>
          <w:color w:val="000000" w:themeColor="text1"/>
        </w:rPr>
        <w:t>pathyā</w:t>
      </w:r>
      <w:r w:rsidRPr="00C964C8">
        <w:rPr>
          <w:rFonts w:cs="Gentium"/>
          <w:color w:val="000000" w:themeColor="text1"/>
        </w:rPr>
        <w:t xml:space="preserve"> and </w:t>
      </w:r>
      <w:r w:rsidRPr="00C964C8">
        <w:rPr>
          <w:rFonts w:cs="Gentium"/>
          <w:i/>
          <w:color w:val="000000" w:themeColor="text1"/>
        </w:rPr>
        <w:t>vipulā</w:t>
      </w:r>
      <w:r w:rsidRPr="00C964C8">
        <w:rPr>
          <w:rFonts w:cs="Gentium"/>
          <w:color w:val="000000" w:themeColor="text1"/>
        </w:rPr>
        <w:t xml:space="preserve"> together</w:t>
      </w:r>
      <w:r w:rsidRPr="00C964C8">
        <w:rPr>
          <w:rFonts w:cs="Gentium"/>
          <w:color w:val="000000" w:themeColor="text1"/>
        </w:rPr>
        <w:tab/>
        <w:t>91.52%</w:t>
      </w:r>
    </w:p>
    <w:p w14:paraId="7216DD47" w14:textId="77777777" w:rsidR="00C130CD" w:rsidRPr="00C964C8" w:rsidRDefault="00C130CD">
      <w:pPr>
        <w:suppressAutoHyphens w:val="0"/>
        <w:overflowPunct/>
        <w:autoSpaceDE/>
        <w:ind w:firstLine="0"/>
        <w:textAlignment w:val="auto"/>
        <w:rPr>
          <w:rFonts w:cs="Gentium"/>
          <w:color w:val="000000" w:themeColor="text1"/>
        </w:rPr>
      </w:pPr>
      <w:r w:rsidRPr="00C964C8">
        <w:rPr>
          <w:rFonts w:cs="Gentium"/>
          <w:color w:val="000000" w:themeColor="text1"/>
        </w:rPr>
        <w:br w:type="page"/>
      </w:r>
    </w:p>
    <w:p w14:paraId="5A14BB9C" w14:textId="364ED989" w:rsidR="00607447" w:rsidRPr="00C964C8" w:rsidRDefault="00607447" w:rsidP="00607447">
      <w:pPr>
        <w:spacing w:before="240" w:after="120"/>
        <w:rPr>
          <w:rFonts w:ascii="Cambria" w:eastAsia="Apple Color Emoji" w:hAnsi="Cambria"/>
          <w:color w:val="000000" w:themeColor="text1"/>
        </w:rPr>
      </w:pPr>
      <w:r w:rsidRPr="00C964C8">
        <w:rPr>
          <w:color w:val="000000" w:themeColor="text1"/>
        </w:rPr>
        <w:lastRenderedPageBreak/>
        <w:t>longer metre verses in the Bāla and Uttara kāṇḍas</w:t>
      </w:r>
    </w:p>
    <w:p w14:paraId="68015851" w14:textId="77777777" w:rsidR="00607447" w:rsidRPr="00C964C8" w:rsidRDefault="00607447" w:rsidP="00C36F8D">
      <w:pPr>
        <w:spacing w:after="80"/>
        <w:ind w:left="1987" w:hanging="1987"/>
        <w:rPr>
          <w:color w:val="000000" w:themeColor="text1"/>
        </w:rPr>
      </w:pPr>
      <w:r w:rsidRPr="00C964C8">
        <w:rPr>
          <w:i/>
          <w:color w:val="000000" w:themeColor="text1"/>
        </w:rPr>
        <w:t>upajāti</w:t>
      </w:r>
      <w:r w:rsidRPr="00C964C8">
        <w:rPr>
          <w:i/>
          <w:color w:val="000000" w:themeColor="text1"/>
        </w:rPr>
        <w:tab/>
      </w:r>
      <w:r w:rsidRPr="00C964C8">
        <w:rPr>
          <w:color w:val="000000" w:themeColor="text1"/>
        </w:rPr>
        <w:t>1.1.79, 7.17, 16.20, 18.20; 7.6.53-54, 36.41-44,</w:t>
      </w:r>
    </w:p>
    <w:p w14:paraId="16A606BA" w14:textId="77777777" w:rsidR="00607447" w:rsidRPr="00C964C8" w:rsidRDefault="00607447" w:rsidP="00C36F8D">
      <w:pPr>
        <w:spacing w:after="80"/>
        <w:ind w:left="1987" w:hanging="1987"/>
        <w:rPr>
          <w:color w:val="000000" w:themeColor="text1"/>
        </w:rPr>
      </w:pPr>
      <w:r w:rsidRPr="00C964C8">
        <w:rPr>
          <w:i/>
          <w:color w:val="000000" w:themeColor="text1"/>
        </w:rPr>
        <w:t xml:space="preserve">upendravajrā  </w:t>
      </w:r>
      <w:r w:rsidRPr="00C964C8">
        <w:rPr>
          <w:i/>
          <w:color w:val="000000" w:themeColor="text1"/>
        </w:rPr>
        <w:tab/>
      </w:r>
      <w:r w:rsidRPr="00C964C8">
        <w:rPr>
          <w:color w:val="000000" w:themeColor="text1"/>
        </w:rPr>
        <w:t>7.33.23</w:t>
      </w:r>
    </w:p>
    <w:p w14:paraId="7A5CC53D" w14:textId="77777777" w:rsidR="00607447" w:rsidRPr="00C964C8" w:rsidRDefault="00607447" w:rsidP="00C36F8D">
      <w:pPr>
        <w:spacing w:after="80"/>
        <w:ind w:left="1987" w:hanging="1987"/>
        <w:rPr>
          <w:color w:val="000000" w:themeColor="text1"/>
        </w:rPr>
      </w:pPr>
      <w:r w:rsidRPr="00C964C8">
        <w:rPr>
          <w:i/>
          <w:color w:val="000000" w:themeColor="text1"/>
        </w:rPr>
        <w:t>jagatī</w:t>
      </w:r>
      <w:r w:rsidRPr="00C964C8">
        <w:rPr>
          <w:i/>
          <w:color w:val="000000" w:themeColor="text1"/>
        </w:rPr>
        <w:tab/>
      </w:r>
      <w:r w:rsidRPr="00C964C8">
        <w:rPr>
          <w:color w:val="000000" w:themeColor="text1"/>
        </w:rPr>
        <w:t xml:space="preserve">1.4.26-27, 5.23, 6.24, 14.21 </w:t>
      </w:r>
    </w:p>
    <w:p w14:paraId="5407B3CA" w14:textId="77777777" w:rsidR="00607447" w:rsidRPr="00C964C8" w:rsidRDefault="00607447" w:rsidP="00C36F8D">
      <w:pPr>
        <w:spacing w:after="80"/>
        <w:ind w:left="1987" w:hanging="1987"/>
        <w:rPr>
          <w:color w:val="000000" w:themeColor="text1"/>
        </w:rPr>
      </w:pPr>
      <w:r w:rsidRPr="00C964C8">
        <w:rPr>
          <w:i/>
          <w:color w:val="000000" w:themeColor="text1"/>
        </w:rPr>
        <w:t>puṣpitāgrā</w:t>
      </w:r>
      <w:r w:rsidRPr="00C964C8">
        <w:rPr>
          <w:i/>
          <w:color w:val="000000" w:themeColor="text1"/>
        </w:rPr>
        <w:tab/>
      </w:r>
      <w:r w:rsidRPr="00C964C8">
        <w:rPr>
          <w:color w:val="000000" w:themeColor="text1"/>
        </w:rPr>
        <w:t xml:space="preserve">1.17.39 </w:t>
      </w:r>
    </w:p>
    <w:p w14:paraId="46892553" w14:textId="77777777" w:rsidR="00607447" w:rsidRPr="00C964C8" w:rsidRDefault="00607447" w:rsidP="00C36F8D">
      <w:pPr>
        <w:spacing w:after="80"/>
        <w:ind w:left="1987" w:hanging="1987"/>
        <w:rPr>
          <w:color w:val="000000" w:themeColor="text1"/>
        </w:rPr>
      </w:pPr>
      <w:r w:rsidRPr="00C964C8">
        <w:rPr>
          <w:i/>
          <w:color w:val="000000" w:themeColor="text1"/>
        </w:rPr>
        <w:t>rucirā</w:t>
      </w:r>
      <w:r w:rsidRPr="00C964C8">
        <w:rPr>
          <w:i/>
          <w:color w:val="000000" w:themeColor="text1"/>
        </w:rPr>
        <w:tab/>
      </w:r>
      <w:r w:rsidRPr="00C964C8">
        <w:rPr>
          <w:color w:val="000000" w:themeColor="text1"/>
        </w:rPr>
        <w:t>7.11.41 (</w:t>
      </w:r>
      <w:r w:rsidRPr="00C964C8">
        <w:rPr>
          <w:i/>
          <w:color w:val="000000" w:themeColor="text1"/>
        </w:rPr>
        <w:t>d</w:t>
      </w:r>
      <w:r w:rsidRPr="00C964C8">
        <w:rPr>
          <w:color w:val="000000" w:themeColor="text1"/>
        </w:rPr>
        <w:t xml:space="preserve"> = </w:t>
      </w:r>
      <w:r w:rsidRPr="00C964C8">
        <w:rPr>
          <w:i/>
          <w:color w:val="000000" w:themeColor="text1"/>
        </w:rPr>
        <w:t>vaṃśastha</w:t>
      </w:r>
      <w:r w:rsidRPr="00C964C8">
        <w:rPr>
          <w:color w:val="000000" w:themeColor="text1"/>
        </w:rPr>
        <w:t xml:space="preserve">) </w:t>
      </w:r>
    </w:p>
    <w:p w14:paraId="1669ABEF" w14:textId="77777777" w:rsidR="00607447" w:rsidRPr="00C964C8" w:rsidRDefault="00607447" w:rsidP="00C36F8D">
      <w:pPr>
        <w:spacing w:after="80"/>
        <w:ind w:left="1987" w:hanging="1987"/>
        <w:rPr>
          <w:color w:val="000000" w:themeColor="text1"/>
        </w:rPr>
      </w:pPr>
      <w:r w:rsidRPr="00C964C8">
        <w:rPr>
          <w:i/>
          <w:color w:val="000000" w:themeColor="text1"/>
        </w:rPr>
        <w:t>vaṃśastha</w:t>
      </w:r>
      <w:r w:rsidRPr="00C964C8">
        <w:rPr>
          <w:i/>
          <w:color w:val="000000" w:themeColor="text1"/>
        </w:rPr>
        <w:tab/>
      </w:r>
      <w:r w:rsidRPr="00C964C8">
        <w:rPr>
          <w:color w:val="000000" w:themeColor="text1"/>
        </w:rPr>
        <w:t>1.2.41, 76.18; 7.3.31, 4.31, 5.40-41, 6.55, 11.40, 31.40, 32.72, 35.64-65, 47.18, 52.16, 61.38, 84.16 (</w:t>
      </w:r>
      <w:r w:rsidRPr="00C964C8">
        <w:rPr>
          <w:i/>
          <w:color w:val="000000" w:themeColor="text1"/>
        </w:rPr>
        <w:t>a = indravajrā</w:t>
      </w:r>
      <w:r w:rsidRPr="00C964C8">
        <w:rPr>
          <w:color w:val="000000" w:themeColor="text1"/>
        </w:rPr>
        <w:t>), 92.17 (</w:t>
      </w:r>
      <w:r w:rsidRPr="00C964C8">
        <w:rPr>
          <w:i/>
          <w:color w:val="000000" w:themeColor="text1"/>
        </w:rPr>
        <w:t>b = indravaṃśā</w:t>
      </w:r>
      <w:r w:rsidRPr="00C964C8">
        <w:rPr>
          <w:color w:val="000000" w:themeColor="text1"/>
        </w:rPr>
        <w:t>)</w:t>
      </w:r>
    </w:p>
    <w:p w14:paraId="6EF5ADF0" w14:textId="77777777" w:rsidR="00607447" w:rsidRPr="00C964C8" w:rsidRDefault="00607447" w:rsidP="00C36F8D">
      <w:pPr>
        <w:spacing w:after="80"/>
        <w:ind w:left="1987" w:hanging="1987"/>
        <w:rPr>
          <w:color w:val="000000" w:themeColor="text1"/>
        </w:rPr>
      </w:pPr>
      <w:r w:rsidRPr="00C964C8">
        <w:rPr>
          <w:i/>
          <w:color w:val="000000" w:themeColor="text1"/>
        </w:rPr>
        <w:t>aparavaktra</w:t>
      </w:r>
      <w:r w:rsidRPr="00C964C8">
        <w:rPr>
          <w:color w:val="000000" w:themeColor="text1"/>
        </w:rPr>
        <w:tab/>
        <w:t>7.29.39-40</w:t>
      </w:r>
    </w:p>
    <w:p w14:paraId="79B515F5" w14:textId="33F2E019" w:rsidR="00F56527" w:rsidRPr="00C964C8" w:rsidRDefault="00607447" w:rsidP="00C36F8D">
      <w:pPr>
        <w:tabs>
          <w:tab w:val="left" w:pos="360"/>
        </w:tabs>
        <w:spacing w:after="80"/>
        <w:ind w:left="1987" w:hanging="1987"/>
        <w:rPr>
          <w:rFonts w:cs="Gentium"/>
          <w:color w:val="000000" w:themeColor="text1"/>
        </w:rPr>
      </w:pPr>
      <w:r w:rsidRPr="00C964C8">
        <w:rPr>
          <w:color w:val="000000" w:themeColor="text1"/>
        </w:rPr>
        <w:t>mixed 12-syllable</w:t>
      </w:r>
      <w:r w:rsidRPr="00C964C8">
        <w:rPr>
          <w:color w:val="000000" w:themeColor="text1"/>
        </w:rPr>
        <w:tab/>
        <w:t>7.29.37-38</w:t>
      </w:r>
    </w:p>
    <w:p w14:paraId="078BFEFE" w14:textId="260CD55C" w:rsidR="00C130CD" w:rsidRPr="00C964C8" w:rsidRDefault="00C130CD" w:rsidP="00C36F8D">
      <w:pPr>
        <w:tabs>
          <w:tab w:val="left" w:pos="360"/>
        </w:tabs>
        <w:spacing w:after="80"/>
        <w:ind w:left="1987" w:hanging="1987"/>
        <w:rPr>
          <w:rFonts w:cs="Gentium"/>
          <w:color w:val="000000" w:themeColor="text1"/>
        </w:rPr>
      </w:pPr>
    </w:p>
    <w:p w14:paraId="5561DE6C" w14:textId="77777777" w:rsidR="003F4962" w:rsidRPr="00C964C8" w:rsidRDefault="003F4962" w:rsidP="00C36F8D">
      <w:pPr>
        <w:tabs>
          <w:tab w:val="left" w:pos="360"/>
        </w:tabs>
        <w:spacing w:after="80"/>
        <w:ind w:left="1987" w:hanging="1987"/>
        <w:rPr>
          <w:rFonts w:cs="Gentium"/>
          <w:color w:val="000000" w:themeColor="text1"/>
        </w:rPr>
      </w:pPr>
    </w:p>
    <w:p w14:paraId="25D69979" w14:textId="6EA8E276" w:rsidR="002B2509" w:rsidRPr="00C964C8" w:rsidRDefault="002B2509" w:rsidP="002B2509">
      <w:pPr>
        <w:tabs>
          <w:tab w:val="left" w:pos="360"/>
        </w:tabs>
        <w:spacing w:after="120"/>
        <w:ind w:firstLine="0"/>
        <w:rPr>
          <w:rFonts w:cs="Gentium"/>
          <w:color w:val="000000" w:themeColor="text1"/>
        </w:rPr>
      </w:pPr>
      <w:r w:rsidRPr="00C964C8">
        <w:rPr>
          <w:rFonts w:cs="Gentium Basic"/>
          <w:b/>
          <w:color w:val="000000" w:themeColor="text1"/>
        </w:rPr>
        <w:t>alaṃkāras</w:t>
      </w:r>
      <w:r w:rsidRPr="00C964C8">
        <w:rPr>
          <w:rFonts w:cs="Gentium"/>
          <w:b/>
          <w:color w:val="000000" w:themeColor="text1"/>
        </w:rPr>
        <w:tab/>
      </w:r>
      <w:r w:rsidRPr="00C964C8">
        <w:rPr>
          <w:rFonts w:cs="Gentium"/>
          <w:color w:val="000000" w:themeColor="text1"/>
        </w:rPr>
        <w:t>[cf. JLB 1977/2000 (</w:t>
      </w:r>
      <w:r w:rsidRPr="00C964C8">
        <w:rPr>
          <w:rFonts w:eastAsia="Gentium Basic"/>
          <w:color w:val="000000" w:themeColor="text1"/>
        </w:rPr>
        <w:t>“Figures of Speech in the Rāmāyaṇa”</w:t>
      </w:r>
      <w:r w:rsidRPr="00C964C8">
        <w:rPr>
          <w:rFonts w:cs="Gentium"/>
          <w:color w:val="000000" w:themeColor="text1"/>
        </w:rPr>
        <w:t>)]</w:t>
      </w:r>
    </w:p>
    <w:p w14:paraId="34CA711A" w14:textId="77777777" w:rsidR="002B2509" w:rsidRPr="00C964C8" w:rsidRDefault="002B2509" w:rsidP="00765930">
      <w:pPr>
        <w:tabs>
          <w:tab w:val="left" w:pos="360"/>
        </w:tabs>
        <w:spacing w:after="60"/>
        <w:ind w:firstLine="0"/>
        <w:rPr>
          <w:rFonts w:cs="Gentium"/>
          <w:color w:val="000000" w:themeColor="text1"/>
        </w:rPr>
      </w:pPr>
      <w:r w:rsidRPr="00C964C8">
        <w:rPr>
          <w:rFonts w:cs="Gentium"/>
          <w:color w:val="000000" w:themeColor="text1"/>
        </w:rPr>
        <w:t>multiple similes   5.13 (cf. Diwekar1930: 52)</w:t>
      </w:r>
    </w:p>
    <w:p w14:paraId="5561CA7C" w14:textId="77777777" w:rsidR="002B2509" w:rsidRPr="00C964C8" w:rsidRDefault="002B2509" w:rsidP="00765930">
      <w:pPr>
        <w:tabs>
          <w:tab w:val="left" w:pos="360"/>
        </w:tabs>
        <w:spacing w:after="60"/>
        <w:ind w:firstLine="0"/>
        <w:rPr>
          <w:rFonts w:cs="Gentium"/>
          <w:color w:val="000000" w:themeColor="text1"/>
        </w:rPr>
      </w:pPr>
      <w:r w:rsidRPr="00C964C8">
        <w:rPr>
          <w:rFonts w:cs="Gentium"/>
          <w:color w:val="000000" w:themeColor="text1"/>
        </w:rPr>
        <w:t>string of similes  1.1.16c-18b  17.33  47.2-4=49.17-19  54.9</w:t>
      </w:r>
    </w:p>
    <w:p w14:paraId="23A1E14C" w14:textId="77777777" w:rsidR="002B2509" w:rsidRPr="00C964C8" w:rsidRDefault="002B2509" w:rsidP="00765930">
      <w:pPr>
        <w:tabs>
          <w:tab w:val="left" w:pos="360"/>
        </w:tabs>
        <w:spacing w:after="60"/>
        <w:ind w:firstLine="0"/>
        <w:rPr>
          <w:rFonts w:cs="Gentium"/>
          <w:color w:val="000000" w:themeColor="text1"/>
        </w:rPr>
      </w:pPr>
      <w:r w:rsidRPr="00C964C8">
        <w:rPr>
          <w:rFonts w:cs="Gentium"/>
          <w:i/>
          <w:color w:val="000000" w:themeColor="text1"/>
        </w:rPr>
        <w:t>sāṅga rūpaka</w:t>
      </w:r>
      <w:r w:rsidRPr="00C964C8">
        <w:rPr>
          <w:rFonts w:cs="Gentium"/>
          <w:color w:val="000000" w:themeColor="text1"/>
        </w:rPr>
        <w:t xml:space="preserve">   5.7.57-60  55.1-4  (Diwekar 1930: 49)</w:t>
      </w:r>
    </w:p>
    <w:p w14:paraId="144CE9D1" w14:textId="77777777" w:rsidR="002B2509" w:rsidRPr="00C964C8" w:rsidRDefault="002B2509" w:rsidP="00765930">
      <w:pPr>
        <w:tabs>
          <w:tab w:val="left" w:pos="360"/>
        </w:tabs>
        <w:spacing w:after="60"/>
        <w:ind w:firstLine="0"/>
        <w:rPr>
          <w:rFonts w:cs="Gentium"/>
          <w:color w:val="000000" w:themeColor="text1"/>
        </w:rPr>
      </w:pPr>
      <w:r w:rsidRPr="00C964C8">
        <w:rPr>
          <w:rFonts w:cs="Gentium"/>
          <w:color w:val="000000" w:themeColor="text1"/>
        </w:rPr>
        <w:t>hyperbole   5.9.3b  14.14a  44.6c,13ab  46.38c[l.v.]  48.5ab  49.32b   6.21.33</w:t>
      </w:r>
    </w:p>
    <w:p w14:paraId="65B2BC28" w14:textId="77777777" w:rsidR="002B2509" w:rsidRPr="00C964C8" w:rsidRDefault="002B2509" w:rsidP="00765930">
      <w:pPr>
        <w:tabs>
          <w:tab w:val="left" w:pos="360"/>
        </w:tabs>
        <w:spacing w:after="60"/>
        <w:ind w:firstLine="0"/>
        <w:rPr>
          <w:rFonts w:cs="Gentium"/>
          <w:color w:val="000000" w:themeColor="text1"/>
        </w:rPr>
      </w:pPr>
      <w:r w:rsidRPr="00C964C8">
        <w:rPr>
          <w:rFonts w:cs="Gentium"/>
          <w:i/>
          <w:color w:val="000000" w:themeColor="text1"/>
        </w:rPr>
        <w:t xml:space="preserve">utprekṣā </w:t>
      </w:r>
      <w:r w:rsidRPr="00C964C8">
        <w:rPr>
          <w:rFonts w:cs="Gentium"/>
          <w:color w:val="000000" w:themeColor="text1"/>
        </w:rPr>
        <w:t xml:space="preserve">  6.4.87-88</w:t>
      </w:r>
    </w:p>
    <w:p w14:paraId="14E94471" w14:textId="416764CD" w:rsidR="002B2509" w:rsidRPr="00C964C8" w:rsidRDefault="002B2509" w:rsidP="00D0603A">
      <w:pPr>
        <w:tabs>
          <w:tab w:val="left" w:pos="360"/>
        </w:tabs>
        <w:spacing w:after="60"/>
        <w:ind w:left="360" w:hanging="360"/>
        <w:rPr>
          <w:rFonts w:cs="Gentium"/>
          <w:color w:val="000000" w:themeColor="text1"/>
        </w:rPr>
      </w:pPr>
      <w:r w:rsidRPr="00C964C8">
        <w:rPr>
          <w:rFonts w:cs="Gentium"/>
          <w:color w:val="000000" w:themeColor="text1"/>
        </w:rPr>
        <w:t>chiasmus   1.16.13  23.19ab</w:t>
      </w:r>
      <w:r w:rsidR="00B50078" w:rsidRPr="00C964C8">
        <w:rPr>
          <w:rFonts w:cs="Gentium"/>
          <w:color w:val="000000" w:themeColor="text1"/>
        </w:rPr>
        <w:t xml:space="preserve">  </w:t>
      </w:r>
      <w:r w:rsidR="00721C33" w:rsidRPr="00C964C8">
        <w:rPr>
          <w:rFonts w:cs="Gentium"/>
          <w:color w:val="000000" w:themeColor="text1"/>
        </w:rPr>
        <w:t>2.</w:t>
      </w:r>
      <w:r w:rsidR="0042435B" w:rsidRPr="00C964C8">
        <w:rPr>
          <w:rFonts w:cs="Gentium"/>
          <w:color w:val="000000" w:themeColor="text1"/>
        </w:rPr>
        <w:t xml:space="preserve">9.35cd  </w:t>
      </w:r>
      <w:r w:rsidR="00721C33" w:rsidRPr="00C964C8">
        <w:rPr>
          <w:rFonts w:cs="Gentium"/>
          <w:color w:val="000000" w:themeColor="text1"/>
        </w:rPr>
        <w:t>10.39</w:t>
      </w:r>
      <w:r w:rsidR="00152CDF" w:rsidRPr="00C964C8">
        <w:rPr>
          <w:rFonts w:cs="Gentium"/>
          <w:color w:val="000000" w:themeColor="text1"/>
        </w:rPr>
        <w:t xml:space="preserve">  12.7  26.9</w:t>
      </w:r>
      <w:r w:rsidR="002565D4" w:rsidRPr="00C964C8">
        <w:rPr>
          <w:rFonts w:cs="Gentium"/>
          <w:color w:val="000000" w:themeColor="text1"/>
        </w:rPr>
        <w:t>ab</w:t>
      </w:r>
      <w:r w:rsidR="009B7112" w:rsidRPr="00C964C8">
        <w:rPr>
          <w:rFonts w:cs="Gentium"/>
          <w:color w:val="000000" w:themeColor="text1"/>
        </w:rPr>
        <w:t xml:space="preserve">  27.17ab  97.20(?)</w:t>
      </w:r>
      <w:r w:rsidRPr="00C964C8">
        <w:rPr>
          <w:rFonts w:cs="Gentium"/>
          <w:color w:val="000000" w:themeColor="text1"/>
        </w:rPr>
        <w:t xml:space="preserve">  5.33.10ab</w:t>
      </w:r>
      <w:r w:rsidR="00721C33" w:rsidRPr="00C964C8">
        <w:rPr>
          <w:rFonts w:cs="Gentium"/>
          <w:color w:val="000000" w:themeColor="text1"/>
        </w:rPr>
        <w:t xml:space="preserve">  </w:t>
      </w:r>
      <w:r w:rsidR="00D0603A" w:rsidRPr="00C964C8">
        <w:rPr>
          <w:rFonts w:cs="Gentium"/>
          <w:color w:val="000000" w:themeColor="text1"/>
        </w:rPr>
        <w:br/>
      </w:r>
      <w:r w:rsidR="00721C33" w:rsidRPr="00C964C8">
        <w:rPr>
          <w:rFonts w:cs="Gentium"/>
          <w:color w:val="000000" w:themeColor="text1"/>
        </w:rPr>
        <w:t>(list incomplete)</w:t>
      </w:r>
    </w:p>
    <w:p w14:paraId="53F36AD5" w14:textId="77777777" w:rsidR="002B2509" w:rsidRPr="00C964C8" w:rsidRDefault="002B2509" w:rsidP="00765930">
      <w:pPr>
        <w:tabs>
          <w:tab w:val="left" w:pos="360"/>
        </w:tabs>
        <w:spacing w:after="60"/>
        <w:ind w:firstLine="0"/>
        <w:rPr>
          <w:rFonts w:cs="Gentium"/>
          <w:color w:val="000000" w:themeColor="text1"/>
        </w:rPr>
      </w:pPr>
      <w:r w:rsidRPr="00C964C8">
        <w:rPr>
          <w:rFonts w:cs="Gentium"/>
          <w:color w:val="000000" w:themeColor="text1"/>
        </w:rPr>
        <w:t>refrain   5.10.19ff.   6.38.2-4  82.13,15-18</w:t>
      </w:r>
    </w:p>
    <w:p w14:paraId="3C5647AB" w14:textId="77777777" w:rsidR="002B2509" w:rsidRPr="00C964C8" w:rsidRDefault="002B2509" w:rsidP="00765930">
      <w:pPr>
        <w:tabs>
          <w:tab w:val="left" w:pos="360"/>
        </w:tabs>
        <w:spacing w:after="60"/>
        <w:ind w:firstLine="0"/>
        <w:rPr>
          <w:rFonts w:cs="Gentium"/>
          <w:color w:val="000000" w:themeColor="text1"/>
        </w:rPr>
      </w:pPr>
      <w:r w:rsidRPr="00C964C8">
        <w:rPr>
          <w:rFonts w:cs="Gentium"/>
          <w:color w:val="000000" w:themeColor="text1"/>
        </w:rPr>
        <w:t>elaborate metaphor   6.46.25-28  81.9</w:t>
      </w:r>
    </w:p>
    <w:p w14:paraId="5508403D" w14:textId="77777777" w:rsidR="002B2509" w:rsidRPr="00C964C8" w:rsidRDefault="002B2509" w:rsidP="00765930">
      <w:pPr>
        <w:tabs>
          <w:tab w:val="left" w:pos="360"/>
        </w:tabs>
        <w:spacing w:after="60"/>
        <w:ind w:firstLine="0"/>
        <w:rPr>
          <w:rFonts w:cs="Gentium"/>
          <w:color w:val="000000" w:themeColor="text1"/>
        </w:rPr>
      </w:pPr>
      <w:r w:rsidRPr="00C964C8">
        <w:rPr>
          <w:rFonts w:cs="Gentium"/>
          <w:i/>
          <w:color w:val="000000" w:themeColor="text1"/>
        </w:rPr>
        <w:t>nityaṃ prāṇo bahiścaraḥ</w:t>
      </w:r>
      <w:r w:rsidRPr="00C964C8">
        <w:rPr>
          <w:rFonts w:cs="Gentium"/>
          <w:color w:val="000000" w:themeColor="text1"/>
        </w:rPr>
        <w:t xml:space="preserve">   6.19.24d</w:t>
      </w:r>
    </w:p>
    <w:p w14:paraId="1A5E618E" w14:textId="028278FF" w:rsidR="00765930" w:rsidRPr="00C964C8" w:rsidRDefault="002B2509" w:rsidP="00765930">
      <w:pPr>
        <w:tabs>
          <w:tab w:val="left" w:pos="360"/>
        </w:tabs>
        <w:spacing w:after="60"/>
        <w:ind w:firstLine="0"/>
        <w:rPr>
          <w:rFonts w:cs="Gentium"/>
          <w:color w:val="000000" w:themeColor="text1"/>
        </w:rPr>
      </w:pPr>
      <w:r w:rsidRPr="00C964C8">
        <w:rPr>
          <w:rFonts w:cs="Gentium"/>
          <w:i/>
          <w:color w:val="000000" w:themeColor="text1"/>
        </w:rPr>
        <w:t>priyaḥ prāṇo bahiścaraḥ</w:t>
      </w:r>
      <w:r w:rsidRPr="00C964C8">
        <w:rPr>
          <w:rFonts w:cs="Gentium"/>
          <w:color w:val="000000" w:themeColor="text1"/>
        </w:rPr>
        <w:t xml:space="preserve">   6.40.46b</w:t>
      </w:r>
    </w:p>
    <w:p w14:paraId="626888B4" w14:textId="269EB153" w:rsidR="00220E62" w:rsidRPr="00C964C8" w:rsidRDefault="00220E62" w:rsidP="00765930">
      <w:pPr>
        <w:tabs>
          <w:tab w:val="left" w:pos="360"/>
        </w:tabs>
        <w:spacing w:after="60"/>
        <w:ind w:firstLine="0"/>
        <w:rPr>
          <w:rFonts w:cs="Gentium"/>
          <w:color w:val="000000" w:themeColor="text1"/>
        </w:rPr>
      </w:pPr>
    </w:p>
    <w:p w14:paraId="310579B2" w14:textId="77777777" w:rsidR="003F4962" w:rsidRPr="00C964C8" w:rsidRDefault="003F4962" w:rsidP="00765930">
      <w:pPr>
        <w:tabs>
          <w:tab w:val="left" w:pos="360"/>
        </w:tabs>
        <w:spacing w:after="60"/>
        <w:ind w:firstLine="0"/>
        <w:rPr>
          <w:rFonts w:cs="Gentium"/>
          <w:color w:val="000000" w:themeColor="text1"/>
        </w:rPr>
      </w:pPr>
    </w:p>
    <w:p w14:paraId="4EC99C06" w14:textId="6FCAD7F5" w:rsidR="00220E62" w:rsidRPr="00C964C8" w:rsidRDefault="00220E62" w:rsidP="00765930">
      <w:pPr>
        <w:tabs>
          <w:tab w:val="left" w:pos="360"/>
        </w:tabs>
        <w:spacing w:after="60"/>
        <w:ind w:firstLine="0"/>
        <w:rPr>
          <w:rFonts w:cs="Gentium"/>
          <w:color w:val="000000" w:themeColor="text1"/>
        </w:rPr>
      </w:pPr>
      <w:r w:rsidRPr="00C964C8">
        <w:rPr>
          <w:rFonts w:cs="Gentium"/>
          <w:b/>
          <w:color w:val="000000" w:themeColor="text1"/>
        </w:rPr>
        <w:t>alliteration/</w:t>
      </w:r>
      <w:r w:rsidRPr="00C964C8">
        <w:rPr>
          <w:rFonts w:cs="Gentium"/>
          <w:b/>
          <w:i/>
          <w:color w:val="000000" w:themeColor="text1"/>
        </w:rPr>
        <w:t>anuprāsa</w:t>
      </w:r>
      <w:r w:rsidRPr="00C964C8">
        <w:rPr>
          <w:rFonts w:cs="Gentium"/>
          <w:b/>
          <w:color w:val="000000" w:themeColor="text1"/>
        </w:rPr>
        <w:t xml:space="preserve"> in Ayodhyākāṇḍa</w:t>
      </w:r>
    </w:p>
    <w:p w14:paraId="1F047889" w14:textId="7D4E4CD3" w:rsidR="00220E62" w:rsidRPr="00C964C8" w:rsidRDefault="00220E62" w:rsidP="00220E62">
      <w:pPr>
        <w:tabs>
          <w:tab w:val="left" w:pos="6480"/>
        </w:tabs>
        <w:ind w:firstLine="0"/>
        <w:rPr>
          <w:rFonts w:cs="Gentium"/>
          <w:color w:val="000000" w:themeColor="text1"/>
        </w:rPr>
      </w:pPr>
      <w:r w:rsidRPr="00C964C8">
        <w:rPr>
          <w:rFonts w:cs="Gentium"/>
          <w:i/>
          <w:color w:val="000000" w:themeColor="text1"/>
        </w:rPr>
        <w:t>ekasyāḥ khalu kaikeyyāḥ kṛte ’yaṃ kliśyate janaḥ</w:t>
      </w:r>
      <w:r w:rsidRPr="00C964C8">
        <w:rPr>
          <w:rFonts w:cs="Gentium"/>
          <w:i/>
          <w:color w:val="000000" w:themeColor="text1"/>
        </w:rPr>
        <w:tab/>
      </w:r>
      <w:r w:rsidRPr="00C964C8">
        <w:rPr>
          <w:rFonts w:cs="Gentium"/>
          <w:color w:val="000000" w:themeColor="text1"/>
        </w:rPr>
        <w:t>34.7ab</w:t>
      </w:r>
    </w:p>
    <w:p w14:paraId="3FE63157" w14:textId="6A01481E" w:rsidR="00220E62" w:rsidRPr="00C964C8" w:rsidRDefault="00220E62" w:rsidP="00220E62">
      <w:pPr>
        <w:tabs>
          <w:tab w:val="left" w:pos="6480"/>
        </w:tabs>
        <w:ind w:firstLine="0"/>
        <w:rPr>
          <w:rFonts w:cs="Gentium"/>
          <w:color w:val="000000" w:themeColor="text1"/>
        </w:rPr>
      </w:pPr>
      <w:r w:rsidRPr="00C964C8">
        <w:rPr>
          <w:rFonts w:cs="Gentium"/>
          <w:i/>
          <w:color w:val="000000" w:themeColor="text1"/>
        </w:rPr>
        <w:t>kaikeyyāḥ priyakāmārthaṃ kāryaṃ tad avik</w:t>
      </w:r>
      <w:r w:rsidR="00E40C37" w:rsidRPr="00C964C8">
        <w:rPr>
          <w:rFonts w:cs="Gentium"/>
          <w:i/>
          <w:color w:val="000000" w:themeColor="text1"/>
        </w:rPr>
        <w:t>āṅkṣayā</w:t>
      </w:r>
      <w:r w:rsidR="00E40C37" w:rsidRPr="00C964C8">
        <w:rPr>
          <w:rFonts w:cs="Gentium"/>
          <w:i/>
          <w:color w:val="000000" w:themeColor="text1"/>
        </w:rPr>
        <w:tab/>
      </w:r>
      <w:r w:rsidR="00E40C37" w:rsidRPr="00C964C8">
        <w:rPr>
          <w:rFonts w:cs="Gentium"/>
          <w:color w:val="000000" w:themeColor="text1"/>
        </w:rPr>
        <w:t>46.17cd</w:t>
      </w:r>
    </w:p>
    <w:p w14:paraId="4E388981" w14:textId="72947026" w:rsidR="00E40C37" w:rsidRPr="00C964C8" w:rsidRDefault="00E40C37" w:rsidP="00220E62">
      <w:pPr>
        <w:tabs>
          <w:tab w:val="left" w:pos="6480"/>
        </w:tabs>
        <w:ind w:firstLine="0"/>
        <w:rPr>
          <w:rFonts w:cs="Gentium"/>
          <w:color w:val="000000" w:themeColor="text1"/>
        </w:rPr>
      </w:pPr>
      <w:r w:rsidRPr="00C964C8">
        <w:rPr>
          <w:rFonts w:cs="Gentium"/>
          <w:i/>
          <w:color w:val="000000" w:themeColor="text1"/>
        </w:rPr>
        <w:t>kṛtakāmā tu kaikeyī</w:t>
      </w:r>
      <w:r w:rsidRPr="00C964C8">
        <w:rPr>
          <w:rFonts w:cs="Gentium"/>
          <w:i/>
          <w:color w:val="000000" w:themeColor="text1"/>
        </w:rPr>
        <w:tab/>
      </w:r>
      <w:r w:rsidRPr="00C964C8">
        <w:rPr>
          <w:rFonts w:cs="Gentium"/>
          <w:color w:val="000000" w:themeColor="text1"/>
        </w:rPr>
        <w:t>47.6c</w:t>
      </w:r>
    </w:p>
    <w:p w14:paraId="439F4CF4" w14:textId="7F3DE048" w:rsidR="00E40C37" w:rsidRPr="00C964C8" w:rsidRDefault="00E40C37" w:rsidP="00220E62">
      <w:pPr>
        <w:tabs>
          <w:tab w:val="left" w:pos="6480"/>
        </w:tabs>
        <w:ind w:firstLine="0"/>
        <w:rPr>
          <w:rFonts w:cs="Gentium"/>
          <w:color w:val="000000" w:themeColor="text1"/>
        </w:rPr>
      </w:pPr>
      <w:r w:rsidRPr="00C964C8">
        <w:rPr>
          <w:rFonts w:cs="Gentium"/>
          <w:i/>
          <w:color w:val="000000" w:themeColor="text1"/>
        </w:rPr>
        <w:t>kiṃ kariṣyati kāmātmā kaikeyyā vaśam āgataḥ</w:t>
      </w:r>
      <w:r w:rsidRPr="00C964C8">
        <w:rPr>
          <w:rFonts w:cs="Gentium"/>
          <w:i/>
          <w:color w:val="000000" w:themeColor="text1"/>
        </w:rPr>
        <w:tab/>
      </w:r>
      <w:r w:rsidRPr="00C964C8">
        <w:rPr>
          <w:rFonts w:cs="Gentium"/>
          <w:color w:val="000000" w:themeColor="text1"/>
        </w:rPr>
        <w:t xml:space="preserve">      8cd</w:t>
      </w:r>
    </w:p>
    <w:p w14:paraId="03D23394" w14:textId="5D8FBC20" w:rsidR="00E40C37" w:rsidRPr="00C964C8" w:rsidRDefault="00E40C37" w:rsidP="00220E62">
      <w:pPr>
        <w:tabs>
          <w:tab w:val="left" w:pos="6480"/>
        </w:tabs>
        <w:ind w:firstLine="0"/>
        <w:rPr>
          <w:rFonts w:cs="Gentium"/>
          <w:color w:val="000000" w:themeColor="text1"/>
        </w:rPr>
      </w:pPr>
      <w:r w:rsidRPr="00C964C8">
        <w:rPr>
          <w:rFonts w:cs="Gentium"/>
          <w:i/>
          <w:color w:val="000000" w:themeColor="text1"/>
        </w:rPr>
        <w:t>kṣudrakarmā hi kaikeyī</w:t>
      </w:r>
      <w:r w:rsidRPr="00C964C8">
        <w:rPr>
          <w:rFonts w:cs="Gentium"/>
          <w:i/>
          <w:color w:val="000000" w:themeColor="text1"/>
        </w:rPr>
        <w:tab/>
        <w:t xml:space="preserve">     </w:t>
      </w:r>
      <w:r w:rsidRPr="00C964C8">
        <w:rPr>
          <w:rFonts w:cs="Gentium"/>
          <w:color w:val="000000" w:themeColor="text1"/>
        </w:rPr>
        <w:t xml:space="preserve"> 18a</w:t>
      </w:r>
    </w:p>
    <w:p w14:paraId="6E310BC3" w14:textId="70F31499" w:rsidR="00E40C37" w:rsidRPr="00C964C8" w:rsidRDefault="00E40C37" w:rsidP="00220E62">
      <w:pPr>
        <w:tabs>
          <w:tab w:val="left" w:pos="6480"/>
        </w:tabs>
        <w:ind w:firstLine="0"/>
        <w:rPr>
          <w:rFonts w:cs="Gentium"/>
          <w:color w:val="000000" w:themeColor="text1"/>
        </w:rPr>
      </w:pPr>
      <w:r w:rsidRPr="00C964C8">
        <w:rPr>
          <w:rFonts w:cs="Gentium"/>
          <w:i/>
          <w:color w:val="000000" w:themeColor="text1"/>
        </w:rPr>
        <w:t>iṣuṇābhihataḥ kena kasya vā kiṃ kṛtaṃ mayā</w:t>
      </w:r>
      <w:r w:rsidRPr="00C964C8">
        <w:rPr>
          <w:rFonts w:cs="Gentium"/>
          <w:i/>
          <w:color w:val="000000" w:themeColor="text1"/>
        </w:rPr>
        <w:tab/>
      </w:r>
      <w:r w:rsidRPr="00C964C8">
        <w:rPr>
          <w:rFonts w:cs="Gentium"/>
          <w:color w:val="000000" w:themeColor="text1"/>
        </w:rPr>
        <w:t>57.19cd</w:t>
      </w:r>
    </w:p>
    <w:p w14:paraId="386A2B91" w14:textId="46E8F9B9" w:rsidR="00E40C37" w:rsidRPr="00C964C8" w:rsidRDefault="00E40C37" w:rsidP="00220E62">
      <w:pPr>
        <w:tabs>
          <w:tab w:val="left" w:pos="6480"/>
        </w:tabs>
        <w:ind w:firstLine="0"/>
        <w:rPr>
          <w:rFonts w:cs="Gentium"/>
          <w:color w:val="000000" w:themeColor="text1"/>
        </w:rPr>
      </w:pPr>
      <w:r w:rsidRPr="00C964C8">
        <w:rPr>
          <w:rFonts w:cs="Gentium"/>
          <w:i/>
          <w:color w:val="000000" w:themeColor="text1"/>
        </w:rPr>
        <w:t>ārtānāṃ karuṇaṃ kāle krośantīnāṃ sahasraśaḥ</w:t>
      </w:r>
      <w:r w:rsidRPr="00C964C8">
        <w:rPr>
          <w:rFonts w:cs="Gentium"/>
          <w:i/>
          <w:color w:val="000000" w:themeColor="text1"/>
        </w:rPr>
        <w:tab/>
      </w:r>
      <w:r w:rsidRPr="00C964C8">
        <w:rPr>
          <w:rFonts w:cs="Gentium"/>
          <w:color w:val="000000" w:themeColor="text1"/>
        </w:rPr>
        <w:t>70.21cd</w:t>
      </w:r>
    </w:p>
    <w:p w14:paraId="72C11B3A" w14:textId="156D48D0" w:rsidR="00E40C37" w:rsidRPr="00C964C8" w:rsidRDefault="00C37093" w:rsidP="00220E62">
      <w:pPr>
        <w:tabs>
          <w:tab w:val="left" w:pos="6480"/>
        </w:tabs>
        <w:ind w:firstLine="0"/>
        <w:rPr>
          <w:rFonts w:cs="Gentium"/>
          <w:color w:val="000000" w:themeColor="text1"/>
        </w:rPr>
      </w:pPr>
      <w:r w:rsidRPr="00C964C8">
        <w:rPr>
          <w:rFonts w:cs="Gentium"/>
          <w:i/>
          <w:color w:val="000000" w:themeColor="text1"/>
        </w:rPr>
        <w:t>puśyārkaketakābhāś ca kecij  . . .</w:t>
      </w:r>
      <w:r w:rsidRPr="00C964C8">
        <w:rPr>
          <w:rFonts w:cs="Gentium"/>
          <w:i/>
          <w:color w:val="000000" w:themeColor="text1"/>
        </w:rPr>
        <w:tab/>
      </w:r>
      <w:r w:rsidRPr="00C964C8">
        <w:rPr>
          <w:rFonts w:cs="Gentium"/>
          <w:color w:val="000000" w:themeColor="text1"/>
        </w:rPr>
        <w:t>88.6ab</w:t>
      </w:r>
    </w:p>
    <w:p w14:paraId="1C8F059E" w14:textId="5AB82770" w:rsidR="00C37093" w:rsidRPr="00C964C8" w:rsidRDefault="00C37093" w:rsidP="00220E62">
      <w:pPr>
        <w:tabs>
          <w:tab w:val="left" w:pos="6480"/>
        </w:tabs>
        <w:ind w:firstLine="0"/>
        <w:rPr>
          <w:rFonts w:cs="Gentium"/>
          <w:color w:val="000000" w:themeColor="text1"/>
        </w:rPr>
      </w:pPr>
      <w:r w:rsidRPr="00C964C8">
        <w:rPr>
          <w:rFonts w:cs="Gentium"/>
          <w:i/>
          <w:color w:val="000000" w:themeColor="text1"/>
        </w:rPr>
        <w:t>kliṣṭam akliṣṭakarmaṇām</w:t>
      </w:r>
      <w:r w:rsidRPr="00C964C8">
        <w:rPr>
          <w:rFonts w:cs="Gentium"/>
          <w:i/>
          <w:color w:val="000000" w:themeColor="text1"/>
        </w:rPr>
        <w:tab/>
      </w:r>
      <w:r w:rsidRPr="00C964C8">
        <w:rPr>
          <w:rFonts w:cs="Gentium"/>
          <w:color w:val="000000" w:themeColor="text1"/>
        </w:rPr>
        <w:t>96.4b</w:t>
      </w:r>
    </w:p>
    <w:p w14:paraId="65CDE4D4" w14:textId="3FDE7598" w:rsidR="00C37093" w:rsidRPr="00C964C8" w:rsidRDefault="00C37093" w:rsidP="00220E62">
      <w:pPr>
        <w:tabs>
          <w:tab w:val="left" w:pos="6480"/>
        </w:tabs>
        <w:ind w:firstLine="0"/>
        <w:rPr>
          <w:rFonts w:cs="Gentium"/>
          <w:color w:val="000000" w:themeColor="text1"/>
        </w:rPr>
      </w:pPr>
      <w:r w:rsidRPr="00C964C8">
        <w:rPr>
          <w:rFonts w:cs="Gentium"/>
          <w:i/>
          <w:color w:val="000000" w:themeColor="text1"/>
        </w:rPr>
        <w:t>kaḥ kasya puruṣo bandhuḥ kim āpyaṃ kasya kenacit</w:t>
      </w:r>
      <w:r w:rsidRPr="00C964C8">
        <w:rPr>
          <w:rFonts w:cs="Gentium"/>
          <w:i/>
          <w:color w:val="000000" w:themeColor="text1"/>
        </w:rPr>
        <w:tab/>
      </w:r>
      <w:r w:rsidRPr="00C964C8">
        <w:rPr>
          <w:rFonts w:cs="Gentium"/>
          <w:color w:val="000000" w:themeColor="text1"/>
        </w:rPr>
        <w:t>1003ab</w:t>
      </w:r>
    </w:p>
    <w:p w14:paraId="54521924" w14:textId="0AED55FE" w:rsidR="00C37093" w:rsidRPr="00C964C8" w:rsidRDefault="00C37093" w:rsidP="00D7742D">
      <w:pPr>
        <w:tabs>
          <w:tab w:val="left" w:pos="6480"/>
        </w:tabs>
        <w:spacing w:before="80"/>
        <w:ind w:firstLine="0"/>
        <w:rPr>
          <w:rFonts w:cs="Gentium"/>
          <w:color w:val="000000" w:themeColor="text1"/>
        </w:rPr>
      </w:pPr>
      <w:r w:rsidRPr="00C964C8">
        <w:rPr>
          <w:rFonts w:cs="Gentium"/>
          <w:i/>
          <w:color w:val="000000" w:themeColor="text1"/>
        </w:rPr>
        <w:t>gato mārgo ’nugamyate</w:t>
      </w:r>
      <w:r w:rsidRPr="00C964C8">
        <w:rPr>
          <w:rFonts w:cs="Gentium"/>
          <w:i/>
          <w:color w:val="000000" w:themeColor="text1"/>
        </w:rPr>
        <w:tab/>
      </w:r>
      <w:r w:rsidRPr="00C964C8">
        <w:rPr>
          <w:rFonts w:cs="Gentium"/>
          <w:color w:val="000000" w:themeColor="text1"/>
        </w:rPr>
        <w:t>18.30d</w:t>
      </w:r>
    </w:p>
    <w:p w14:paraId="4E08ADAA" w14:textId="3BE16431" w:rsidR="00C37093" w:rsidRPr="00C964C8" w:rsidRDefault="00C37093" w:rsidP="00220E62">
      <w:pPr>
        <w:tabs>
          <w:tab w:val="left" w:pos="6480"/>
        </w:tabs>
        <w:ind w:firstLine="0"/>
        <w:rPr>
          <w:rFonts w:cs="Gentium"/>
          <w:color w:val="000000" w:themeColor="text1"/>
        </w:rPr>
      </w:pPr>
      <w:r w:rsidRPr="00C964C8">
        <w:rPr>
          <w:rFonts w:cs="Gentium"/>
          <w:i/>
          <w:color w:val="000000" w:themeColor="text1"/>
        </w:rPr>
        <w:t>guho gahanagocaraḥ</w:t>
      </w:r>
      <w:r w:rsidRPr="00C964C8">
        <w:rPr>
          <w:rFonts w:cs="Gentium"/>
          <w:i/>
          <w:color w:val="000000" w:themeColor="text1"/>
        </w:rPr>
        <w:tab/>
      </w:r>
      <w:r w:rsidRPr="00C964C8">
        <w:rPr>
          <w:rFonts w:cs="Gentium"/>
          <w:color w:val="000000" w:themeColor="text1"/>
        </w:rPr>
        <w:t>79.5d + 80.1d</w:t>
      </w:r>
    </w:p>
    <w:p w14:paraId="50CD8471" w14:textId="6D76FC73" w:rsidR="00D7742D" w:rsidRPr="00C964C8" w:rsidRDefault="00D7742D" w:rsidP="00220E62">
      <w:pPr>
        <w:tabs>
          <w:tab w:val="left" w:pos="6480"/>
        </w:tabs>
        <w:ind w:firstLine="0"/>
        <w:rPr>
          <w:rFonts w:cs="Gentium"/>
          <w:color w:val="000000" w:themeColor="text1"/>
        </w:rPr>
      </w:pPr>
      <w:r w:rsidRPr="00C964C8">
        <w:rPr>
          <w:rFonts w:cs="Gentium"/>
          <w:i/>
          <w:color w:val="000000" w:themeColor="text1"/>
        </w:rPr>
        <w:t>bāṣpagadgadayā girā</w:t>
      </w:r>
      <w:r w:rsidRPr="00C964C8">
        <w:rPr>
          <w:rFonts w:cs="Gentium"/>
          <w:color w:val="000000" w:themeColor="text1"/>
        </w:rPr>
        <w:tab/>
        <w:t>86.26b</w:t>
      </w:r>
    </w:p>
    <w:p w14:paraId="08BFBD58" w14:textId="39E6F5FE" w:rsidR="00D7742D" w:rsidRPr="00C964C8" w:rsidRDefault="00D7742D" w:rsidP="00220E62">
      <w:pPr>
        <w:tabs>
          <w:tab w:val="left" w:pos="6480"/>
        </w:tabs>
        <w:ind w:firstLine="0"/>
        <w:rPr>
          <w:rFonts w:cs="Gentium"/>
          <w:color w:val="000000" w:themeColor="text1"/>
        </w:rPr>
      </w:pPr>
      <w:r w:rsidRPr="00C964C8">
        <w:rPr>
          <w:rFonts w:cs="Gentium"/>
          <w:i/>
          <w:color w:val="000000" w:themeColor="text1"/>
        </w:rPr>
        <w:t>snigdhagambīraghoṣeṇa</w:t>
      </w:r>
      <w:r w:rsidRPr="00C964C8">
        <w:rPr>
          <w:rFonts w:cs="Gentium"/>
          <w:i/>
          <w:color w:val="000000" w:themeColor="text1"/>
        </w:rPr>
        <w:tab/>
      </w:r>
      <w:r w:rsidRPr="00C964C8">
        <w:rPr>
          <w:rFonts w:cs="Gentium"/>
          <w:color w:val="000000" w:themeColor="text1"/>
        </w:rPr>
        <w:t>106.1a</w:t>
      </w:r>
    </w:p>
    <w:p w14:paraId="6C77E797" w14:textId="00DBEFAB" w:rsidR="00D7742D" w:rsidRPr="00C964C8" w:rsidRDefault="00D7742D" w:rsidP="008E394B">
      <w:pPr>
        <w:tabs>
          <w:tab w:val="left" w:pos="6480"/>
        </w:tabs>
        <w:spacing w:before="80" w:after="80"/>
        <w:ind w:firstLine="0"/>
        <w:rPr>
          <w:rFonts w:cs="Gentium"/>
          <w:color w:val="000000" w:themeColor="text1"/>
        </w:rPr>
      </w:pPr>
      <w:r w:rsidRPr="00C964C8">
        <w:rPr>
          <w:rFonts w:cs="Gentium"/>
          <w:i/>
          <w:color w:val="000000" w:themeColor="text1"/>
        </w:rPr>
        <w:t>janendro nirjanaṃ prāpya dhiṅ me janma sajīvitam</w:t>
      </w:r>
      <w:r w:rsidRPr="00C964C8">
        <w:rPr>
          <w:rFonts w:cs="Gentium"/>
          <w:i/>
          <w:color w:val="000000" w:themeColor="text1"/>
        </w:rPr>
        <w:tab/>
      </w:r>
      <w:r w:rsidRPr="00C964C8">
        <w:rPr>
          <w:rFonts w:cs="Gentium"/>
          <w:color w:val="000000" w:themeColor="text1"/>
        </w:rPr>
        <w:t>93.14cd</w:t>
      </w:r>
    </w:p>
    <w:p w14:paraId="10862B78" w14:textId="244157C7" w:rsidR="00D7742D" w:rsidRPr="00C964C8" w:rsidRDefault="00D7742D" w:rsidP="00220E62">
      <w:pPr>
        <w:tabs>
          <w:tab w:val="left" w:pos="6480"/>
        </w:tabs>
        <w:ind w:firstLine="0"/>
        <w:rPr>
          <w:rFonts w:cs="Gentium"/>
          <w:color w:val="000000" w:themeColor="text1"/>
        </w:rPr>
      </w:pPr>
      <w:r w:rsidRPr="00C964C8">
        <w:rPr>
          <w:rFonts w:cs="Gentium"/>
          <w:i/>
          <w:color w:val="000000" w:themeColor="text1"/>
        </w:rPr>
        <w:t>stuvantam taṃ tadā sūtaṃ sumantraṃ mantrakovidam</w:t>
      </w:r>
      <w:r w:rsidRPr="00C964C8">
        <w:rPr>
          <w:rFonts w:cs="Gentium"/>
          <w:i/>
          <w:color w:val="000000" w:themeColor="text1"/>
        </w:rPr>
        <w:tab/>
      </w:r>
      <w:r w:rsidRPr="00C964C8">
        <w:rPr>
          <w:rFonts w:cs="Gentium"/>
          <w:color w:val="000000" w:themeColor="text1"/>
        </w:rPr>
        <w:t>13.20ab</w:t>
      </w:r>
    </w:p>
    <w:p w14:paraId="79D13CDD" w14:textId="37C5C3FE" w:rsidR="00D7742D" w:rsidRPr="00C964C8" w:rsidRDefault="00D7742D" w:rsidP="00220E62">
      <w:pPr>
        <w:tabs>
          <w:tab w:val="left" w:pos="6480"/>
        </w:tabs>
        <w:ind w:firstLine="0"/>
        <w:rPr>
          <w:rFonts w:cs="Gentium"/>
          <w:color w:val="000000" w:themeColor="text1"/>
        </w:rPr>
      </w:pPr>
      <w:r w:rsidRPr="00C964C8">
        <w:rPr>
          <w:rFonts w:cs="Gentium"/>
          <w:i/>
          <w:color w:val="000000" w:themeColor="text1"/>
        </w:rPr>
        <w:t>sīte tatrabhavāṃstātaḥ pravrājayati māṃ vanam</w:t>
      </w:r>
      <w:r w:rsidRPr="00C964C8">
        <w:rPr>
          <w:rFonts w:cs="Gentium"/>
          <w:color w:val="000000" w:themeColor="text1"/>
        </w:rPr>
        <w:tab/>
      </w:r>
      <w:r w:rsidR="008E394B" w:rsidRPr="00C964C8">
        <w:rPr>
          <w:rFonts w:cs="Gentium"/>
          <w:color w:val="000000" w:themeColor="text1"/>
        </w:rPr>
        <w:t>23.18cd</w:t>
      </w:r>
    </w:p>
    <w:p w14:paraId="38FCAE28" w14:textId="31644F7F"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t>tvatkṛte sā kṛtā vatsa vanavāsānusāriṇī</w:t>
      </w:r>
      <w:r w:rsidRPr="00C964C8">
        <w:rPr>
          <w:rFonts w:cs="Gentium"/>
          <w:i/>
          <w:color w:val="000000" w:themeColor="text1"/>
        </w:rPr>
        <w:tab/>
      </w:r>
      <w:r w:rsidRPr="00C964C8">
        <w:rPr>
          <w:rFonts w:cs="Gentium"/>
          <w:color w:val="000000" w:themeColor="text1"/>
        </w:rPr>
        <w:t>40.22cd</w:t>
      </w:r>
    </w:p>
    <w:p w14:paraId="704A94F9" w14:textId="0FC2D8DA"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lastRenderedPageBreak/>
        <w:t>tatas tu tamasātīraṃ (ramyam āśritya rāghavaḥ)</w:t>
      </w:r>
      <w:r w:rsidRPr="00C964C8">
        <w:rPr>
          <w:rFonts w:cs="Gentium"/>
          <w:i/>
          <w:color w:val="000000" w:themeColor="text1"/>
        </w:rPr>
        <w:tab/>
      </w:r>
      <w:r w:rsidRPr="00C964C8">
        <w:rPr>
          <w:rFonts w:cs="Gentium"/>
          <w:color w:val="000000" w:themeColor="text1"/>
        </w:rPr>
        <w:t>41.1ab</w:t>
      </w:r>
    </w:p>
    <w:p w14:paraId="4105D1F3" w14:textId="57D0CD82"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t>tathā tatrāsatas tasya</w:t>
      </w:r>
      <w:r w:rsidRPr="00C964C8">
        <w:rPr>
          <w:rFonts w:cs="Gentium"/>
          <w:i/>
          <w:color w:val="000000" w:themeColor="text1"/>
        </w:rPr>
        <w:tab/>
      </w:r>
      <w:r w:rsidRPr="00C964C8">
        <w:rPr>
          <w:rFonts w:cs="Gentium"/>
          <w:color w:val="000000" w:themeColor="text1"/>
        </w:rPr>
        <w:t>90.1a</w:t>
      </w:r>
    </w:p>
    <w:p w14:paraId="0068CC92" w14:textId="14838697"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t>tato mandākinītīrāt pratyuttīrya sa rāghavaḥ</w:t>
      </w:r>
      <w:r w:rsidRPr="00C964C8">
        <w:rPr>
          <w:rFonts w:cs="Gentium"/>
          <w:i/>
          <w:color w:val="000000" w:themeColor="text1"/>
        </w:rPr>
        <w:tab/>
      </w:r>
      <w:r w:rsidRPr="00C964C8">
        <w:rPr>
          <w:rFonts w:cs="Gentium"/>
          <w:color w:val="000000" w:themeColor="text1"/>
        </w:rPr>
        <w:t>95.29ab</w:t>
      </w:r>
    </w:p>
    <w:p w14:paraId="14CF0BA0" w14:textId="59A33D3B" w:rsidR="008E394B" w:rsidRPr="00C964C8" w:rsidRDefault="008E394B" w:rsidP="00D1674F">
      <w:pPr>
        <w:tabs>
          <w:tab w:val="left" w:pos="6480"/>
        </w:tabs>
        <w:spacing w:before="80"/>
        <w:ind w:firstLine="0"/>
        <w:rPr>
          <w:rFonts w:cs="Gentium"/>
          <w:color w:val="000000" w:themeColor="text1"/>
        </w:rPr>
      </w:pPr>
      <w:r w:rsidRPr="00C964C8">
        <w:rPr>
          <w:rFonts w:cs="Gentium"/>
          <w:i/>
          <w:color w:val="000000" w:themeColor="text1"/>
        </w:rPr>
        <w:t>adadād dhanado yathā</w:t>
      </w:r>
      <w:r w:rsidRPr="00C964C8">
        <w:rPr>
          <w:rFonts w:cs="Gentium"/>
          <w:i/>
          <w:color w:val="000000" w:themeColor="text1"/>
        </w:rPr>
        <w:tab/>
      </w:r>
      <w:r w:rsidRPr="00C964C8">
        <w:rPr>
          <w:rFonts w:cs="Gentium"/>
          <w:color w:val="000000" w:themeColor="text1"/>
        </w:rPr>
        <w:t>29.17d</w:t>
      </w:r>
    </w:p>
    <w:p w14:paraId="5D9A5783" w14:textId="4A2C9814"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t>durhṛdas te  diśo daśa</w:t>
      </w:r>
      <w:r w:rsidRPr="00C964C8">
        <w:rPr>
          <w:rFonts w:cs="Gentium"/>
          <w:i/>
          <w:color w:val="000000" w:themeColor="text1"/>
        </w:rPr>
        <w:tab/>
      </w:r>
      <w:r w:rsidRPr="00C964C8">
        <w:rPr>
          <w:rFonts w:cs="Gentium"/>
          <w:color w:val="000000" w:themeColor="text1"/>
        </w:rPr>
        <w:t>98.65d</w:t>
      </w:r>
    </w:p>
    <w:p w14:paraId="2BD3063E" w14:textId="032592AD" w:rsidR="008E394B" w:rsidRPr="00C964C8" w:rsidRDefault="008E394B" w:rsidP="00220E62">
      <w:pPr>
        <w:tabs>
          <w:tab w:val="left" w:pos="6480"/>
        </w:tabs>
        <w:ind w:firstLine="0"/>
        <w:rPr>
          <w:rFonts w:cs="Gentium"/>
          <w:color w:val="000000" w:themeColor="text1"/>
        </w:rPr>
      </w:pPr>
      <w:r w:rsidRPr="00C964C8">
        <w:rPr>
          <w:rFonts w:cs="Gentium"/>
          <w:i/>
          <w:color w:val="000000" w:themeColor="text1"/>
        </w:rPr>
        <w:t>dadarśa vadatā varaḥ</w:t>
      </w:r>
      <w:r w:rsidRPr="00C964C8">
        <w:rPr>
          <w:rFonts w:cs="Gentium"/>
          <w:i/>
          <w:color w:val="000000" w:themeColor="text1"/>
        </w:rPr>
        <w:tab/>
      </w:r>
      <w:r w:rsidR="00D1674F" w:rsidRPr="00C964C8">
        <w:rPr>
          <w:rFonts w:cs="Gentium"/>
          <w:color w:val="000000" w:themeColor="text1"/>
        </w:rPr>
        <w:t>111.13b</w:t>
      </w:r>
    </w:p>
    <w:p w14:paraId="53789F15" w14:textId="719E482E" w:rsidR="00D1674F" w:rsidRPr="00C964C8" w:rsidRDefault="00D1674F" w:rsidP="00D1674F">
      <w:pPr>
        <w:tabs>
          <w:tab w:val="left" w:pos="6480"/>
        </w:tabs>
        <w:spacing w:before="80"/>
        <w:ind w:firstLine="0"/>
        <w:rPr>
          <w:rFonts w:cs="Gentium"/>
          <w:color w:val="000000" w:themeColor="text1"/>
        </w:rPr>
      </w:pPr>
      <w:r w:rsidRPr="00C964C8">
        <w:rPr>
          <w:rFonts w:cs="Gentium"/>
          <w:i/>
          <w:color w:val="000000" w:themeColor="text1"/>
        </w:rPr>
        <w:t>niśedur niyatā nṛpāḥ</w:t>
      </w:r>
      <w:r w:rsidRPr="00C964C8">
        <w:rPr>
          <w:rFonts w:cs="Gentium"/>
          <w:i/>
          <w:color w:val="000000" w:themeColor="text1"/>
        </w:rPr>
        <w:tab/>
      </w:r>
      <w:r w:rsidRPr="00C964C8">
        <w:rPr>
          <w:rFonts w:cs="Gentium"/>
          <w:color w:val="000000" w:themeColor="text1"/>
        </w:rPr>
        <w:t>1.36d</w:t>
      </w:r>
    </w:p>
    <w:p w14:paraId="1C1BDAFA" w14:textId="60440904" w:rsidR="00D1674F" w:rsidRPr="00C964C8" w:rsidRDefault="00D1674F" w:rsidP="00220E62">
      <w:pPr>
        <w:tabs>
          <w:tab w:val="left" w:pos="6480"/>
        </w:tabs>
        <w:ind w:firstLine="0"/>
        <w:rPr>
          <w:rFonts w:cs="Gentium"/>
          <w:color w:val="000000" w:themeColor="text1"/>
        </w:rPr>
      </w:pPr>
      <w:r w:rsidRPr="00C964C8">
        <w:rPr>
          <w:rFonts w:cs="Gentium"/>
          <w:i/>
          <w:color w:val="000000" w:themeColor="text1"/>
        </w:rPr>
        <w:t>nadīnilayanāḥ sarpāḥ nadīkuṭilagāminaḥ</w:t>
      </w:r>
      <w:r w:rsidRPr="00C964C8">
        <w:rPr>
          <w:rFonts w:cs="Gentium"/>
          <w:i/>
          <w:color w:val="000000" w:themeColor="text1"/>
        </w:rPr>
        <w:tab/>
      </w:r>
      <w:r w:rsidRPr="00C964C8">
        <w:rPr>
          <w:rFonts w:cs="Gentium"/>
          <w:color w:val="000000" w:themeColor="text1"/>
        </w:rPr>
        <w:t>25.11ab</w:t>
      </w:r>
    </w:p>
    <w:p w14:paraId="2D1AC57B" w14:textId="6D7F248F" w:rsidR="00D1674F" w:rsidRPr="00C964C8" w:rsidRDefault="00D1674F" w:rsidP="00220E62">
      <w:pPr>
        <w:tabs>
          <w:tab w:val="left" w:pos="6480"/>
        </w:tabs>
        <w:ind w:firstLine="0"/>
        <w:rPr>
          <w:rFonts w:cs="Gentium"/>
          <w:color w:val="000000" w:themeColor="text1"/>
        </w:rPr>
      </w:pPr>
      <w:r w:rsidRPr="00C964C8">
        <w:rPr>
          <w:rFonts w:cs="Gentium"/>
          <w:i/>
          <w:color w:val="000000" w:themeColor="text1"/>
        </w:rPr>
        <w:t>nānumene mahābāhus tāṃ netuṃ vijane vane</w:t>
      </w:r>
      <w:r w:rsidRPr="00C964C8">
        <w:rPr>
          <w:rFonts w:cs="Gentium"/>
          <w:color w:val="000000" w:themeColor="text1"/>
        </w:rPr>
        <w:tab/>
        <w:t>26.20d</w:t>
      </w:r>
    </w:p>
    <w:p w14:paraId="41AA7A0F" w14:textId="3DBC2261" w:rsidR="00D1674F" w:rsidRPr="00C964C8" w:rsidRDefault="00D1674F" w:rsidP="00220E62">
      <w:pPr>
        <w:tabs>
          <w:tab w:val="left" w:pos="6480"/>
        </w:tabs>
        <w:ind w:firstLine="0"/>
        <w:rPr>
          <w:rFonts w:cs="Gentium"/>
          <w:color w:val="000000" w:themeColor="text1"/>
        </w:rPr>
      </w:pPr>
      <w:r w:rsidRPr="00C964C8">
        <w:rPr>
          <w:rFonts w:cs="Gentium"/>
          <w:i/>
          <w:color w:val="000000" w:themeColor="text1"/>
        </w:rPr>
        <w:t>vasantaṃ nirjane vane</w:t>
      </w:r>
      <w:r w:rsidRPr="00C964C8">
        <w:rPr>
          <w:rFonts w:cs="Gentium"/>
          <w:i/>
          <w:color w:val="000000" w:themeColor="text1"/>
        </w:rPr>
        <w:tab/>
      </w:r>
      <w:r w:rsidRPr="00C964C8">
        <w:rPr>
          <w:rFonts w:cs="Gentium"/>
          <w:color w:val="000000" w:themeColor="text1"/>
        </w:rPr>
        <w:t>32.6d</w:t>
      </w:r>
    </w:p>
    <w:p w14:paraId="757FA639" w14:textId="6046185E" w:rsidR="00D1674F" w:rsidRPr="00C964C8" w:rsidRDefault="00D1674F" w:rsidP="007A662F">
      <w:pPr>
        <w:tabs>
          <w:tab w:val="left" w:pos="6480"/>
        </w:tabs>
        <w:spacing w:before="80"/>
        <w:ind w:firstLine="0"/>
        <w:rPr>
          <w:rFonts w:cs="Gentium"/>
          <w:color w:val="000000" w:themeColor="text1"/>
        </w:rPr>
      </w:pPr>
      <w:r w:rsidRPr="00C964C8">
        <w:rPr>
          <w:rFonts w:cs="Gentium"/>
          <w:i/>
          <w:color w:val="000000" w:themeColor="text1"/>
        </w:rPr>
        <w:t>(yauvarājyena yuktāsmi) prītaḥ puruśapuṃgavam</w:t>
      </w:r>
      <w:r w:rsidRPr="00C964C8">
        <w:rPr>
          <w:rFonts w:cs="Gentium"/>
          <w:i/>
          <w:color w:val="000000" w:themeColor="text1"/>
        </w:rPr>
        <w:tab/>
      </w:r>
      <w:r w:rsidRPr="00C964C8">
        <w:rPr>
          <w:rFonts w:cs="Gentium"/>
          <w:color w:val="000000" w:themeColor="text1"/>
        </w:rPr>
        <w:t>2.10cd</w:t>
      </w:r>
    </w:p>
    <w:p w14:paraId="7C21C25C" w14:textId="772EDB05" w:rsidR="00D1674F" w:rsidRPr="00C964C8" w:rsidRDefault="007A662F" w:rsidP="00220E62">
      <w:pPr>
        <w:tabs>
          <w:tab w:val="left" w:pos="6480"/>
        </w:tabs>
        <w:ind w:firstLine="0"/>
        <w:rPr>
          <w:rFonts w:cs="Gentium"/>
          <w:color w:val="000000" w:themeColor="text1"/>
        </w:rPr>
      </w:pPr>
      <w:r w:rsidRPr="00C964C8">
        <w:rPr>
          <w:rFonts w:cs="Gentium"/>
          <w:i/>
          <w:color w:val="000000" w:themeColor="text1"/>
        </w:rPr>
        <w:t>puṣyāt pūrvaṃ punarvasum</w:t>
      </w:r>
      <w:r w:rsidRPr="00C964C8">
        <w:rPr>
          <w:rFonts w:cs="Gentium"/>
          <w:color w:val="000000" w:themeColor="text1"/>
        </w:rPr>
        <w:tab/>
        <w:t>4.21b</w:t>
      </w:r>
      <w:r w:rsidRPr="00C964C8">
        <w:rPr>
          <w:rFonts w:cs="Gentium"/>
          <w:color w:val="000000" w:themeColor="text1"/>
        </w:rPr>
        <w:br/>
      </w:r>
      <w:r w:rsidRPr="00C964C8">
        <w:rPr>
          <w:rFonts w:cs="Gentium"/>
          <w:i/>
          <w:color w:val="000000" w:themeColor="text1"/>
        </w:rPr>
        <w:t>prajā nikṣipya putreṣu putravat paripālane</w:t>
      </w:r>
      <w:r w:rsidRPr="00C964C8">
        <w:rPr>
          <w:rFonts w:cs="Gentium"/>
          <w:i/>
          <w:color w:val="000000" w:themeColor="text1"/>
        </w:rPr>
        <w:tab/>
      </w:r>
      <w:r w:rsidRPr="00C964C8">
        <w:rPr>
          <w:rFonts w:cs="Gentium"/>
          <w:color w:val="000000" w:themeColor="text1"/>
        </w:rPr>
        <w:t>20.21cd</w:t>
      </w:r>
    </w:p>
    <w:p w14:paraId="5B955742" w14:textId="65702169" w:rsidR="007A662F" w:rsidRPr="00C964C8" w:rsidRDefault="007A662F" w:rsidP="00220E62">
      <w:pPr>
        <w:tabs>
          <w:tab w:val="left" w:pos="6480"/>
        </w:tabs>
        <w:ind w:firstLine="0"/>
        <w:rPr>
          <w:rFonts w:cs="Gentium"/>
          <w:color w:val="000000" w:themeColor="text1"/>
        </w:rPr>
      </w:pPr>
      <w:r w:rsidRPr="00C964C8">
        <w:rPr>
          <w:rFonts w:cs="Gentium"/>
          <w:i/>
          <w:color w:val="000000" w:themeColor="text1"/>
        </w:rPr>
        <w:t>prajāḥ paramapīḍitāḥ</w:t>
      </w:r>
      <w:r w:rsidRPr="00C964C8">
        <w:rPr>
          <w:rFonts w:cs="Gentium"/>
          <w:color w:val="000000" w:themeColor="text1"/>
        </w:rPr>
        <w:tab/>
        <w:t>30.13b</w:t>
      </w:r>
    </w:p>
    <w:p w14:paraId="19BEAA97" w14:textId="693B129F" w:rsidR="007A662F" w:rsidRPr="00C964C8" w:rsidRDefault="007A662F" w:rsidP="00220E62">
      <w:pPr>
        <w:tabs>
          <w:tab w:val="left" w:pos="6480"/>
        </w:tabs>
        <w:ind w:firstLine="0"/>
        <w:rPr>
          <w:rFonts w:cs="Gentium"/>
          <w:color w:val="000000" w:themeColor="text1"/>
        </w:rPr>
      </w:pPr>
      <w:r w:rsidRPr="00C964C8">
        <w:rPr>
          <w:rFonts w:cs="Gentium"/>
          <w:i/>
          <w:color w:val="000000" w:themeColor="text1"/>
        </w:rPr>
        <w:t>yāvad rājā priyaṃ putraṃ paśyaty atyantadhārmikam</w:t>
      </w:r>
      <w:r w:rsidRPr="00C964C8">
        <w:rPr>
          <w:rFonts w:cs="Gentium"/>
          <w:i/>
          <w:color w:val="000000" w:themeColor="text1"/>
        </w:rPr>
        <w:tab/>
      </w:r>
      <w:r w:rsidRPr="00C964C8">
        <w:rPr>
          <w:rFonts w:cs="Gentium"/>
          <w:color w:val="000000" w:themeColor="text1"/>
        </w:rPr>
        <w:t>37.2ab</w:t>
      </w:r>
    </w:p>
    <w:p w14:paraId="1A463AFA" w14:textId="25F257CA" w:rsidR="007A662F" w:rsidRPr="00C964C8" w:rsidRDefault="00FC4FE3" w:rsidP="00220E62">
      <w:pPr>
        <w:tabs>
          <w:tab w:val="left" w:pos="6480"/>
        </w:tabs>
        <w:ind w:firstLine="0"/>
        <w:rPr>
          <w:rFonts w:cs="Gentium"/>
          <w:color w:val="000000" w:themeColor="text1"/>
        </w:rPr>
      </w:pPr>
      <w:r w:rsidRPr="00C964C8">
        <w:rPr>
          <w:rFonts w:cs="Gentium"/>
          <w:i/>
          <w:color w:val="000000" w:themeColor="text1"/>
        </w:rPr>
        <w:t>pitṛvat paripālitam</w:t>
      </w:r>
      <w:r w:rsidRPr="00C964C8">
        <w:rPr>
          <w:rFonts w:cs="Gentium"/>
          <w:i/>
          <w:color w:val="000000" w:themeColor="text1"/>
        </w:rPr>
        <w:tab/>
      </w:r>
      <w:r w:rsidRPr="00C964C8">
        <w:rPr>
          <w:rFonts w:cs="Gentium"/>
          <w:color w:val="000000" w:themeColor="text1"/>
        </w:rPr>
        <w:t>51.12d</w:t>
      </w:r>
    </w:p>
    <w:p w14:paraId="5D1EA192" w14:textId="28B1FFE9" w:rsidR="00FC4FE3" w:rsidRPr="00C964C8" w:rsidRDefault="00FC4FE3" w:rsidP="00220E62">
      <w:pPr>
        <w:tabs>
          <w:tab w:val="left" w:pos="6480"/>
        </w:tabs>
        <w:ind w:firstLine="0"/>
        <w:rPr>
          <w:rFonts w:cs="Gentium"/>
          <w:color w:val="000000" w:themeColor="text1"/>
        </w:rPr>
      </w:pPr>
      <w:r w:rsidRPr="00C964C8">
        <w:rPr>
          <w:rFonts w:cs="Gentium"/>
          <w:i/>
          <w:color w:val="000000" w:themeColor="text1"/>
        </w:rPr>
        <w:t>putraśokaparidyūnaḥ pañcatvam upapedivān</w:t>
      </w:r>
      <w:r w:rsidRPr="00C964C8">
        <w:rPr>
          <w:rFonts w:cs="Gentium"/>
          <w:i/>
          <w:color w:val="000000" w:themeColor="text1"/>
        </w:rPr>
        <w:tab/>
      </w:r>
      <w:r w:rsidRPr="00C964C8">
        <w:rPr>
          <w:rFonts w:cs="Gentium"/>
          <w:color w:val="000000" w:themeColor="text1"/>
        </w:rPr>
        <w:t xml:space="preserve">      20cd</w:t>
      </w:r>
    </w:p>
    <w:p w14:paraId="49422EA9" w14:textId="4FB34BD6" w:rsidR="00FC4FE3" w:rsidRPr="00C964C8" w:rsidRDefault="00FC4FE3" w:rsidP="00220E62">
      <w:pPr>
        <w:tabs>
          <w:tab w:val="left" w:pos="6480"/>
        </w:tabs>
        <w:ind w:firstLine="0"/>
        <w:rPr>
          <w:rFonts w:cs="Gentium"/>
          <w:color w:val="000000" w:themeColor="text1"/>
        </w:rPr>
      </w:pPr>
      <w:r w:rsidRPr="00C964C8">
        <w:rPr>
          <w:rFonts w:cs="Gentium"/>
          <w:i/>
          <w:color w:val="000000" w:themeColor="text1"/>
        </w:rPr>
        <w:t>evaṃ pṛṣṭas tu kaikeyyā priyaṃ pārthivanandanaḥ</w:t>
      </w:r>
      <w:r w:rsidRPr="00C964C8">
        <w:rPr>
          <w:rFonts w:cs="Gentium"/>
          <w:i/>
          <w:color w:val="000000" w:themeColor="text1"/>
        </w:rPr>
        <w:tab/>
      </w:r>
      <w:r w:rsidRPr="00C964C8">
        <w:rPr>
          <w:rFonts w:cs="Gentium"/>
          <w:color w:val="000000" w:themeColor="text1"/>
        </w:rPr>
        <w:t>66.7ab</w:t>
      </w:r>
    </w:p>
    <w:p w14:paraId="2C712171" w14:textId="2C1656BB" w:rsidR="00FC4FE3" w:rsidRPr="00C964C8" w:rsidRDefault="00FC4FE3" w:rsidP="00220E62">
      <w:pPr>
        <w:tabs>
          <w:tab w:val="left" w:pos="6480"/>
        </w:tabs>
        <w:ind w:firstLine="0"/>
        <w:rPr>
          <w:rFonts w:cs="Gentium"/>
          <w:color w:val="000000" w:themeColor="text1"/>
        </w:rPr>
      </w:pPr>
      <w:r w:rsidRPr="00C964C8">
        <w:rPr>
          <w:rFonts w:cs="Gentium"/>
          <w:i/>
          <w:color w:val="000000" w:themeColor="text1"/>
        </w:rPr>
        <w:t>putraśokaparidyūnam apaśyat pāṇḍure gṛhe</w:t>
      </w:r>
      <w:r w:rsidRPr="00C964C8">
        <w:rPr>
          <w:rFonts w:cs="Gentium"/>
          <w:color w:val="000000" w:themeColor="text1"/>
        </w:rPr>
        <w:tab/>
        <w:t xml:space="preserve">      43cd</w:t>
      </w:r>
    </w:p>
    <w:p w14:paraId="7009FCCD" w14:textId="768806AB" w:rsidR="00FC4FE3" w:rsidRPr="00C964C8" w:rsidRDefault="00FC4FE3" w:rsidP="00220E62">
      <w:pPr>
        <w:tabs>
          <w:tab w:val="left" w:pos="6480"/>
        </w:tabs>
        <w:ind w:firstLine="0"/>
        <w:rPr>
          <w:rFonts w:cs="Gentium"/>
          <w:color w:val="000000" w:themeColor="text1"/>
        </w:rPr>
      </w:pPr>
      <w:r w:rsidRPr="00C964C8">
        <w:rPr>
          <w:rFonts w:cs="Gentium"/>
          <w:i/>
          <w:color w:val="000000" w:themeColor="text1"/>
        </w:rPr>
        <w:t>tam ṛṣiḥ puruśavyāghraṃ prekṣya prāñjalim āgatam</w:t>
      </w:r>
      <w:r w:rsidRPr="00C964C8">
        <w:rPr>
          <w:rFonts w:cs="Gentium"/>
          <w:i/>
          <w:color w:val="000000" w:themeColor="text1"/>
        </w:rPr>
        <w:tab/>
      </w:r>
      <w:r w:rsidRPr="00C964C8">
        <w:rPr>
          <w:rFonts w:cs="Gentium"/>
          <w:color w:val="000000" w:themeColor="text1"/>
        </w:rPr>
        <w:t>86.2ab</w:t>
      </w:r>
    </w:p>
    <w:p w14:paraId="5B74D631" w14:textId="5A245F55" w:rsidR="00FC4FE3" w:rsidRPr="00C964C8" w:rsidRDefault="00B9275F" w:rsidP="00220E62">
      <w:pPr>
        <w:tabs>
          <w:tab w:val="left" w:pos="6480"/>
        </w:tabs>
        <w:ind w:firstLine="0"/>
        <w:rPr>
          <w:rFonts w:cs="Gentium"/>
          <w:color w:val="000000" w:themeColor="text1"/>
        </w:rPr>
      </w:pPr>
      <w:r w:rsidRPr="00C964C8">
        <w:rPr>
          <w:rFonts w:cs="Gentium"/>
          <w:i/>
          <w:color w:val="000000" w:themeColor="text1"/>
        </w:rPr>
        <w:t>puṣpavadbhiḥ phalopetaiś</w:t>
      </w:r>
      <w:r w:rsidRPr="00C964C8">
        <w:rPr>
          <w:rFonts w:cs="Gentium"/>
          <w:color w:val="000000" w:themeColor="text1"/>
        </w:rPr>
        <w:tab/>
        <w:t>88.10a</w:t>
      </w:r>
    </w:p>
    <w:p w14:paraId="406A20B0" w14:textId="573C7A55" w:rsidR="00B9275F" w:rsidRPr="00C964C8" w:rsidRDefault="00B9275F" w:rsidP="00220E62">
      <w:pPr>
        <w:tabs>
          <w:tab w:val="left" w:pos="6480"/>
        </w:tabs>
        <w:ind w:firstLine="0"/>
        <w:rPr>
          <w:rFonts w:cs="Gentium"/>
          <w:color w:val="000000" w:themeColor="text1"/>
        </w:rPr>
      </w:pPr>
      <w:r w:rsidRPr="00C964C8">
        <w:rPr>
          <w:rFonts w:cs="Gentium"/>
          <w:i/>
          <w:color w:val="000000" w:themeColor="text1"/>
        </w:rPr>
        <w:t xml:space="preserve">pranṛtta iva parvataḥ </w:t>
      </w:r>
      <w:r w:rsidRPr="00C964C8">
        <w:rPr>
          <w:rFonts w:cs="Gentium"/>
          <w:color w:val="000000" w:themeColor="text1"/>
        </w:rPr>
        <w:t>|</w:t>
      </w:r>
      <w:r w:rsidRPr="00C964C8">
        <w:rPr>
          <w:rFonts w:cs="Gentium"/>
          <w:i/>
          <w:color w:val="000000" w:themeColor="text1"/>
        </w:rPr>
        <w:t xml:space="preserve"> pādapaiḥ patrapuṣpāṇi</w:t>
      </w:r>
      <w:r w:rsidRPr="00C964C8">
        <w:rPr>
          <w:rFonts w:cs="Gentium"/>
          <w:i/>
          <w:color w:val="000000" w:themeColor="text1"/>
        </w:rPr>
        <w:tab/>
      </w:r>
      <w:r w:rsidRPr="00C964C8">
        <w:rPr>
          <w:rFonts w:cs="Gentium"/>
          <w:color w:val="000000" w:themeColor="text1"/>
        </w:rPr>
        <w:t>89.8bc</w:t>
      </w:r>
    </w:p>
    <w:p w14:paraId="462DF9E0" w14:textId="1BC8D8D0" w:rsidR="00B9275F" w:rsidRPr="00C964C8" w:rsidRDefault="00B9275F" w:rsidP="00220E62">
      <w:pPr>
        <w:tabs>
          <w:tab w:val="left" w:pos="6480"/>
        </w:tabs>
        <w:ind w:firstLine="0"/>
        <w:rPr>
          <w:rFonts w:cs="Gentium"/>
          <w:color w:val="000000" w:themeColor="text1"/>
        </w:rPr>
      </w:pPr>
      <w:r w:rsidRPr="00C964C8">
        <w:rPr>
          <w:rFonts w:cs="Gentium"/>
          <w:i/>
          <w:color w:val="000000" w:themeColor="text1"/>
        </w:rPr>
        <w:t>pādāv aprāpya rāmasya papāta bharato rudan</w:t>
      </w:r>
      <w:r w:rsidRPr="00C964C8">
        <w:rPr>
          <w:rFonts w:cs="Gentium"/>
          <w:i/>
          <w:color w:val="000000" w:themeColor="text1"/>
        </w:rPr>
        <w:tab/>
      </w:r>
      <w:r w:rsidRPr="00C964C8">
        <w:rPr>
          <w:rFonts w:cs="Gentium"/>
          <w:color w:val="000000" w:themeColor="text1"/>
        </w:rPr>
        <w:t>93.36cd</w:t>
      </w:r>
    </w:p>
    <w:p w14:paraId="03325AF0" w14:textId="7732F961" w:rsidR="00B9275F" w:rsidRPr="00C964C8" w:rsidRDefault="00B9275F" w:rsidP="00220E62">
      <w:pPr>
        <w:tabs>
          <w:tab w:val="left" w:pos="6480"/>
        </w:tabs>
        <w:ind w:firstLine="0"/>
        <w:rPr>
          <w:rFonts w:cs="Gentium"/>
          <w:color w:val="000000" w:themeColor="text1"/>
        </w:rPr>
      </w:pPr>
      <w:r w:rsidRPr="00C964C8">
        <w:rPr>
          <w:rFonts w:cs="Gentium"/>
          <w:i/>
          <w:color w:val="000000" w:themeColor="text1"/>
        </w:rPr>
        <w:t>(bhṛtyānāṃ bharaṇāt samyak) prajānāṃ paripālanāt</w:t>
      </w:r>
      <w:r w:rsidRPr="00C964C8">
        <w:rPr>
          <w:rFonts w:cs="Gentium"/>
          <w:i/>
          <w:color w:val="000000" w:themeColor="text1"/>
        </w:rPr>
        <w:tab/>
      </w:r>
      <w:r w:rsidRPr="00C964C8">
        <w:rPr>
          <w:rFonts w:cs="Gentium"/>
          <w:color w:val="000000" w:themeColor="text1"/>
        </w:rPr>
        <w:t>98.32ab</w:t>
      </w:r>
    </w:p>
    <w:p w14:paraId="7995F585" w14:textId="564E4752" w:rsidR="00B9275F" w:rsidRPr="00C964C8" w:rsidRDefault="00B9275F" w:rsidP="00220E62">
      <w:pPr>
        <w:tabs>
          <w:tab w:val="left" w:pos="6480"/>
        </w:tabs>
        <w:ind w:firstLine="0"/>
        <w:rPr>
          <w:rFonts w:cs="Gentium"/>
          <w:color w:val="000000" w:themeColor="text1"/>
        </w:rPr>
      </w:pPr>
      <w:r w:rsidRPr="00C964C8">
        <w:rPr>
          <w:rFonts w:cs="Gentium"/>
          <w:i/>
          <w:color w:val="000000" w:themeColor="text1"/>
        </w:rPr>
        <w:t>pituḥ pratijñāṃ tām eva pālayiṣyāmi tattvataḥ</w:t>
      </w:r>
      <w:r w:rsidRPr="00C964C8">
        <w:rPr>
          <w:rFonts w:cs="Gentium"/>
          <w:i/>
          <w:color w:val="000000" w:themeColor="text1"/>
        </w:rPr>
        <w:tab/>
      </w:r>
      <w:r w:rsidRPr="00C964C8">
        <w:rPr>
          <w:rFonts w:cs="Gentium"/>
          <w:color w:val="000000" w:themeColor="text1"/>
        </w:rPr>
        <w:t>105.10ab</w:t>
      </w:r>
    </w:p>
    <w:p w14:paraId="1412F06E" w14:textId="6B6B41B9" w:rsidR="00B9275F" w:rsidRPr="00C964C8" w:rsidRDefault="00B9275F" w:rsidP="00220E62">
      <w:pPr>
        <w:tabs>
          <w:tab w:val="left" w:pos="6480"/>
        </w:tabs>
        <w:ind w:firstLine="0"/>
        <w:rPr>
          <w:rFonts w:cs="Gentium"/>
          <w:color w:val="000000" w:themeColor="text1"/>
        </w:rPr>
      </w:pPr>
      <w:r w:rsidRPr="00C964C8">
        <w:rPr>
          <w:rFonts w:cs="Gentium"/>
          <w:i/>
          <w:color w:val="000000" w:themeColor="text1"/>
        </w:rPr>
        <w:t>putravat pratyapadyata</w:t>
      </w:r>
      <w:r w:rsidRPr="00C964C8">
        <w:rPr>
          <w:rFonts w:cs="Gentium"/>
          <w:color w:val="000000" w:themeColor="text1"/>
        </w:rPr>
        <w:tab/>
        <w:t>109.5d</w:t>
      </w:r>
    </w:p>
    <w:p w14:paraId="0CC533B9" w14:textId="5322E5D5" w:rsidR="0052318B" w:rsidRPr="00C964C8" w:rsidRDefault="0052318B" w:rsidP="00A6679C">
      <w:pPr>
        <w:tabs>
          <w:tab w:val="left" w:pos="6480"/>
        </w:tabs>
        <w:spacing w:before="80"/>
        <w:ind w:firstLine="0"/>
        <w:rPr>
          <w:rFonts w:cs="Gentium"/>
          <w:color w:val="000000" w:themeColor="text1"/>
        </w:rPr>
      </w:pPr>
      <w:r w:rsidRPr="00C964C8">
        <w:rPr>
          <w:rFonts w:cs="Gentium"/>
          <w:i/>
          <w:color w:val="000000" w:themeColor="text1"/>
        </w:rPr>
        <w:t>svayaṃ</w:t>
      </w:r>
      <w:r w:rsidR="00C16785" w:rsidRPr="00C964C8">
        <w:rPr>
          <w:rFonts w:cs="Gentium"/>
          <w:i/>
          <w:color w:val="000000" w:themeColor="text1"/>
        </w:rPr>
        <w:t>bhur iva bhūtānāṃ babhūva guṇavattaraḥ</w:t>
      </w:r>
      <w:r w:rsidR="00C16785" w:rsidRPr="00C964C8">
        <w:rPr>
          <w:rFonts w:cs="Gentium"/>
          <w:i/>
          <w:color w:val="000000" w:themeColor="text1"/>
        </w:rPr>
        <w:tab/>
      </w:r>
      <w:r w:rsidR="00C16785" w:rsidRPr="00C964C8">
        <w:rPr>
          <w:rFonts w:cs="Gentium"/>
          <w:color w:val="000000" w:themeColor="text1"/>
        </w:rPr>
        <w:t>1.10cd</w:t>
      </w:r>
    </w:p>
    <w:p w14:paraId="7CD7F098" w14:textId="0B116189" w:rsidR="00C16785" w:rsidRPr="00C964C8" w:rsidRDefault="00C16785" w:rsidP="00220E62">
      <w:pPr>
        <w:tabs>
          <w:tab w:val="left" w:pos="6480"/>
        </w:tabs>
        <w:ind w:firstLine="0"/>
        <w:rPr>
          <w:rFonts w:cs="Gentium"/>
          <w:i/>
          <w:color w:val="000000" w:themeColor="text1"/>
        </w:rPr>
      </w:pPr>
      <w:r w:rsidRPr="00C964C8">
        <w:rPr>
          <w:rFonts w:cs="Gentium"/>
          <w:i/>
          <w:color w:val="000000" w:themeColor="text1"/>
        </w:rPr>
        <w:t>bhṛtyavatsala tiṣṭhantaṃ bhartṛputragatae pathi</w:t>
      </w:r>
    </w:p>
    <w:p w14:paraId="34D78E46" w14:textId="60B9DDE2" w:rsidR="00C16785" w:rsidRPr="00C964C8" w:rsidRDefault="00C16785" w:rsidP="00220E62">
      <w:pPr>
        <w:tabs>
          <w:tab w:val="left" w:pos="6480"/>
        </w:tabs>
        <w:ind w:firstLine="0"/>
        <w:rPr>
          <w:rFonts w:cs="Gentium"/>
          <w:color w:val="000000" w:themeColor="text1"/>
        </w:rPr>
      </w:pPr>
      <w:r w:rsidRPr="00C964C8">
        <w:rPr>
          <w:rFonts w:cs="Gentium"/>
          <w:i/>
          <w:color w:val="000000" w:themeColor="text1"/>
        </w:rPr>
        <w:t>bhaktaṃ bhṛtyaṃ sthitaṃ sthityāṃ tvaṃ na māṃ h</w:t>
      </w:r>
      <w:r w:rsidR="00A6679C" w:rsidRPr="00C964C8">
        <w:rPr>
          <w:rFonts w:cs="Gentium"/>
          <w:i/>
          <w:color w:val="000000" w:themeColor="text1"/>
        </w:rPr>
        <w:t>ātum arhasi</w:t>
      </w:r>
      <w:r w:rsidR="00A6679C" w:rsidRPr="00C964C8">
        <w:rPr>
          <w:rFonts w:cs="Gentium"/>
          <w:i/>
          <w:color w:val="000000" w:themeColor="text1"/>
        </w:rPr>
        <w:tab/>
      </w:r>
      <w:r w:rsidR="00A6679C" w:rsidRPr="00C964C8">
        <w:rPr>
          <w:rFonts w:cs="Gentium"/>
          <w:color w:val="000000" w:themeColor="text1"/>
        </w:rPr>
        <w:t>46.48</w:t>
      </w:r>
    </w:p>
    <w:p w14:paraId="5582208F" w14:textId="4636C17F" w:rsidR="00A6679C" w:rsidRPr="00C964C8" w:rsidRDefault="00A6679C" w:rsidP="00220E62">
      <w:pPr>
        <w:tabs>
          <w:tab w:val="left" w:pos="6480"/>
        </w:tabs>
        <w:ind w:firstLine="0"/>
        <w:rPr>
          <w:rFonts w:cs="Gentium"/>
          <w:color w:val="000000" w:themeColor="text1"/>
        </w:rPr>
      </w:pPr>
      <w:r w:rsidRPr="00C964C8">
        <w:rPr>
          <w:rFonts w:cs="Gentium"/>
          <w:i/>
          <w:color w:val="000000" w:themeColor="text1"/>
        </w:rPr>
        <w:t>sarvabhūtabhavābhavau</w:t>
      </w:r>
      <w:r w:rsidRPr="00C964C8">
        <w:rPr>
          <w:rFonts w:cs="Gentium"/>
          <w:i/>
          <w:color w:val="000000" w:themeColor="text1"/>
        </w:rPr>
        <w:tab/>
      </w:r>
      <w:r w:rsidRPr="00C964C8">
        <w:rPr>
          <w:rFonts w:cs="Gentium"/>
          <w:color w:val="000000" w:themeColor="text1"/>
        </w:rPr>
        <w:t>71.23d</w:t>
      </w:r>
    </w:p>
    <w:p w14:paraId="3DA9F72F" w14:textId="6A1A2572" w:rsidR="00A6679C" w:rsidRPr="00C964C8" w:rsidRDefault="00A6679C" w:rsidP="00220E62">
      <w:pPr>
        <w:tabs>
          <w:tab w:val="left" w:pos="6480"/>
        </w:tabs>
        <w:ind w:firstLine="0"/>
        <w:rPr>
          <w:rFonts w:cs="Gentium"/>
          <w:color w:val="000000" w:themeColor="text1"/>
        </w:rPr>
      </w:pPr>
      <w:r w:rsidRPr="00C964C8">
        <w:rPr>
          <w:rFonts w:cs="Gentium"/>
          <w:i/>
          <w:color w:val="000000" w:themeColor="text1"/>
        </w:rPr>
        <w:t>bhagavan bhagavadbhayāt</w:t>
      </w:r>
      <w:r w:rsidRPr="00C964C8">
        <w:rPr>
          <w:rFonts w:cs="Gentium"/>
          <w:i/>
          <w:color w:val="000000" w:themeColor="text1"/>
        </w:rPr>
        <w:tab/>
      </w:r>
      <w:r w:rsidRPr="00C964C8">
        <w:rPr>
          <w:rFonts w:cs="Gentium"/>
          <w:color w:val="000000" w:themeColor="text1"/>
        </w:rPr>
        <w:t>85.6d</w:t>
      </w:r>
    </w:p>
    <w:p w14:paraId="081B86D8" w14:textId="7E02AF91" w:rsidR="00A6679C" w:rsidRPr="00C964C8" w:rsidRDefault="00A6679C" w:rsidP="00A6679C">
      <w:pPr>
        <w:tabs>
          <w:tab w:val="left" w:pos="6480"/>
        </w:tabs>
        <w:spacing w:before="80"/>
        <w:ind w:firstLine="0"/>
        <w:rPr>
          <w:rFonts w:cs="Gentium"/>
          <w:color w:val="000000" w:themeColor="text1"/>
        </w:rPr>
      </w:pPr>
      <w:r w:rsidRPr="00C964C8">
        <w:rPr>
          <w:rFonts w:cs="Gentium"/>
          <w:i/>
          <w:color w:val="000000" w:themeColor="text1"/>
        </w:rPr>
        <w:t>cakāra mātā rāmasya maṅgalāni manasvinī</w:t>
      </w:r>
      <w:r w:rsidRPr="00C964C8">
        <w:rPr>
          <w:rFonts w:cs="Gentium"/>
          <w:i/>
          <w:color w:val="000000" w:themeColor="text1"/>
        </w:rPr>
        <w:tab/>
      </w:r>
      <w:r w:rsidRPr="00C964C8">
        <w:rPr>
          <w:rFonts w:cs="Gentium"/>
          <w:color w:val="000000" w:themeColor="text1"/>
        </w:rPr>
        <w:t>22.1cd</w:t>
      </w:r>
    </w:p>
    <w:p w14:paraId="481640FE" w14:textId="01D6F228" w:rsidR="00A6679C" w:rsidRPr="00C964C8" w:rsidRDefault="00A6679C" w:rsidP="00220E62">
      <w:pPr>
        <w:tabs>
          <w:tab w:val="left" w:pos="6480"/>
        </w:tabs>
        <w:ind w:firstLine="0"/>
        <w:rPr>
          <w:rFonts w:cs="Gentium"/>
          <w:color w:val="000000" w:themeColor="text1"/>
        </w:rPr>
      </w:pPr>
      <w:r w:rsidRPr="00C964C8">
        <w:rPr>
          <w:rFonts w:cs="Gentium"/>
          <w:i/>
          <w:color w:val="000000" w:themeColor="text1"/>
        </w:rPr>
        <w:t>lohitākṣaṃ mahābāhum āmuktamaṇikuṇḍalam</w:t>
      </w:r>
      <w:r w:rsidRPr="00C964C8">
        <w:rPr>
          <w:rFonts w:cs="Gentium"/>
          <w:color w:val="000000" w:themeColor="text1"/>
        </w:rPr>
        <w:tab/>
        <w:t>53.22ab</w:t>
      </w:r>
    </w:p>
    <w:p w14:paraId="2E14980A" w14:textId="1AFAF1D0" w:rsidR="000A55E2" w:rsidRPr="00C964C8" w:rsidRDefault="000A55E2" w:rsidP="00220E62">
      <w:pPr>
        <w:tabs>
          <w:tab w:val="left" w:pos="6480"/>
        </w:tabs>
        <w:ind w:firstLine="0"/>
        <w:rPr>
          <w:rFonts w:cs="Gentium"/>
          <w:color w:val="000000" w:themeColor="text1"/>
        </w:rPr>
      </w:pPr>
      <w:r w:rsidRPr="00C964C8">
        <w:rPr>
          <w:rFonts w:cs="Gentium"/>
          <w:i/>
          <w:color w:val="000000" w:themeColor="text1"/>
        </w:rPr>
        <w:t>malinaṃ muktamūrdhajam</w:t>
      </w:r>
      <w:r w:rsidRPr="00C964C8">
        <w:rPr>
          <w:rFonts w:cs="Gentium"/>
          <w:i/>
          <w:color w:val="000000" w:themeColor="text1"/>
        </w:rPr>
        <w:tab/>
      </w:r>
      <w:r w:rsidRPr="00C964C8">
        <w:rPr>
          <w:rFonts w:cs="Gentium"/>
          <w:color w:val="000000" w:themeColor="text1"/>
        </w:rPr>
        <w:t>63.8b</w:t>
      </w:r>
    </w:p>
    <w:p w14:paraId="281B6B97" w14:textId="692C1BD2" w:rsidR="000A55E2" w:rsidRPr="00C964C8" w:rsidRDefault="000A55E2" w:rsidP="00220E62">
      <w:pPr>
        <w:tabs>
          <w:tab w:val="left" w:pos="6480"/>
        </w:tabs>
        <w:ind w:firstLine="0"/>
        <w:rPr>
          <w:rFonts w:cs="Gentium"/>
          <w:color w:val="000000" w:themeColor="text1"/>
        </w:rPr>
      </w:pPr>
      <w:r w:rsidRPr="00C964C8">
        <w:rPr>
          <w:rFonts w:cs="Gentium"/>
          <w:i/>
          <w:color w:val="000000" w:themeColor="text1"/>
        </w:rPr>
        <w:t>matysamāṃsamadhūni ca</w:t>
      </w:r>
      <w:r w:rsidRPr="00C964C8">
        <w:rPr>
          <w:rFonts w:cs="Gentium"/>
          <w:i/>
          <w:color w:val="000000" w:themeColor="text1"/>
        </w:rPr>
        <w:tab/>
      </w:r>
      <w:r w:rsidRPr="00C964C8">
        <w:rPr>
          <w:rFonts w:cs="Gentium"/>
          <w:color w:val="000000" w:themeColor="text1"/>
        </w:rPr>
        <w:t>78.9b</w:t>
      </w:r>
    </w:p>
    <w:p w14:paraId="5C34398E" w14:textId="4676CEF5" w:rsidR="000A55E2" w:rsidRPr="00C964C8" w:rsidRDefault="000A55E2" w:rsidP="00220E62">
      <w:pPr>
        <w:tabs>
          <w:tab w:val="left" w:pos="6480"/>
        </w:tabs>
        <w:ind w:firstLine="0"/>
        <w:rPr>
          <w:rFonts w:cs="Gentium"/>
          <w:i/>
          <w:color w:val="000000" w:themeColor="text1"/>
        </w:rPr>
      </w:pPr>
      <w:r w:rsidRPr="00C964C8">
        <w:rPr>
          <w:rFonts w:cs="Gentium"/>
          <w:i/>
          <w:color w:val="000000" w:themeColor="text1"/>
        </w:rPr>
        <w:t>vāpyo maireyapūrṇāś ca mṛṣṭamāṃsacayair vṛtāḥ</w:t>
      </w:r>
    </w:p>
    <w:p w14:paraId="56EE6EB6" w14:textId="107367A5" w:rsidR="000A55E2" w:rsidRPr="00C964C8" w:rsidRDefault="000A55E2" w:rsidP="00220E62">
      <w:pPr>
        <w:tabs>
          <w:tab w:val="left" w:pos="6480"/>
        </w:tabs>
        <w:ind w:firstLine="0"/>
        <w:rPr>
          <w:rFonts w:cs="Gentium"/>
          <w:color w:val="000000" w:themeColor="text1"/>
        </w:rPr>
      </w:pPr>
      <w:r w:rsidRPr="00C964C8">
        <w:rPr>
          <w:rFonts w:cs="Gentium"/>
          <w:i/>
          <w:color w:val="000000" w:themeColor="text1"/>
        </w:rPr>
        <w:t>prataptapiṭharaiś cāpi mārgamāyūrakaukkuṭaih</w:t>
      </w:r>
      <w:r w:rsidRPr="00C964C8">
        <w:rPr>
          <w:rFonts w:cs="Gentium"/>
          <w:i/>
          <w:color w:val="000000" w:themeColor="text1"/>
        </w:rPr>
        <w:tab/>
      </w:r>
      <w:r w:rsidRPr="00C964C8">
        <w:rPr>
          <w:rFonts w:cs="Gentium"/>
          <w:color w:val="000000" w:themeColor="text1"/>
        </w:rPr>
        <w:t>85.65</w:t>
      </w:r>
    </w:p>
    <w:p w14:paraId="365BE109" w14:textId="0E1C299D" w:rsidR="004B73A8" w:rsidRPr="00C964C8" w:rsidRDefault="004B73A8" w:rsidP="00220E62">
      <w:pPr>
        <w:tabs>
          <w:tab w:val="left" w:pos="6480"/>
        </w:tabs>
        <w:ind w:firstLine="0"/>
        <w:rPr>
          <w:rFonts w:cs="Gentium"/>
          <w:color w:val="000000" w:themeColor="text1"/>
        </w:rPr>
      </w:pPr>
      <w:r w:rsidRPr="00C964C8">
        <w:rPr>
          <w:rFonts w:cs="Gentium"/>
          <w:i/>
          <w:color w:val="000000" w:themeColor="text1"/>
        </w:rPr>
        <w:t>kaluṣeṇādya mahatā medinī parimucyatām</w:t>
      </w:r>
      <w:r w:rsidRPr="00C964C8">
        <w:rPr>
          <w:rFonts w:cs="Gentium"/>
          <w:i/>
          <w:color w:val="000000" w:themeColor="text1"/>
        </w:rPr>
        <w:tab/>
      </w:r>
      <w:r w:rsidR="00AE2613" w:rsidRPr="00C964C8">
        <w:rPr>
          <w:rFonts w:cs="Gentium"/>
          <w:color w:val="000000" w:themeColor="text1"/>
        </w:rPr>
        <w:t>90.21cd</w:t>
      </w:r>
    </w:p>
    <w:p w14:paraId="6975317E" w14:textId="26F95DC4" w:rsidR="00AE2613" w:rsidRPr="00C964C8" w:rsidRDefault="00AE2613" w:rsidP="00220E62">
      <w:pPr>
        <w:tabs>
          <w:tab w:val="left" w:pos="6480"/>
        </w:tabs>
        <w:ind w:firstLine="0"/>
        <w:rPr>
          <w:rFonts w:cs="Gentium"/>
          <w:color w:val="000000" w:themeColor="text1"/>
        </w:rPr>
      </w:pPr>
      <w:r w:rsidRPr="00C964C8">
        <w:rPr>
          <w:rFonts w:cs="Gentium"/>
          <w:i/>
          <w:color w:val="000000" w:themeColor="text1"/>
        </w:rPr>
        <w:t>kaccin mukhyā mahatsv eva madhameṣu ca madhyamāḥ</w:t>
      </w:r>
      <w:r w:rsidRPr="00C964C8">
        <w:rPr>
          <w:rFonts w:cs="Gentium"/>
          <w:i/>
          <w:color w:val="000000" w:themeColor="text1"/>
        </w:rPr>
        <w:tab/>
      </w:r>
      <w:r w:rsidRPr="00C964C8">
        <w:rPr>
          <w:rFonts w:cs="Gentium"/>
          <w:color w:val="000000" w:themeColor="text1"/>
        </w:rPr>
        <w:t>94.20ab</w:t>
      </w:r>
    </w:p>
    <w:p w14:paraId="4CE8E223" w14:textId="53CBBE59" w:rsidR="00AE2613" w:rsidRPr="00C964C8" w:rsidRDefault="00AE2613" w:rsidP="00220E62">
      <w:pPr>
        <w:tabs>
          <w:tab w:val="left" w:pos="6480"/>
        </w:tabs>
        <w:ind w:firstLine="0"/>
        <w:rPr>
          <w:rFonts w:cs="Gentium"/>
          <w:color w:val="000000" w:themeColor="text1"/>
        </w:rPr>
      </w:pPr>
      <w:r w:rsidRPr="00C964C8">
        <w:rPr>
          <w:rFonts w:cs="Gentium"/>
          <w:i/>
          <w:color w:val="000000" w:themeColor="text1"/>
        </w:rPr>
        <w:t>mātṝṇāṃ</w:t>
      </w:r>
      <w:r w:rsidR="00597431" w:rsidRPr="00C964C8">
        <w:rPr>
          <w:rFonts w:cs="Gentium"/>
          <w:i/>
          <w:color w:val="000000" w:themeColor="text1"/>
        </w:rPr>
        <w:t xml:space="preserve"> manujavyāghraḥ sarvāsāṃ satyasaṃgaraḥ</w:t>
      </w:r>
      <w:r w:rsidR="00597431" w:rsidRPr="00C964C8">
        <w:rPr>
          <w:rFonts w:cs="Gentium"/>
          <w:i/>
          <w:color w:val="000000" w:themeColor="text1"/>
        </w:rPr>
        <w:tab/>
      </w:r>
      <w:r w:rsidR="00597431" w:rsidRPr="00C964C8">
        <w:rPr>
          <w:rFonts w:cs="Gentium"/>
          <w:color w:val="000000" w:themeColor="text1"/>
        </w:rPr>
        <w:t>96.15cd</w:t>
      </w:r>
    </w:p>
    <w:p w14:paraId="4A524F59" w14:textId="018A883D" w:rsidR="00597431" w:rsidRPr="00C964C8" w:rsidRDefault="00597431" w:rsidP="00597431">
      <w:pPr>
        <w:tabs>
          <w:tab w:val="left" w:pos="6480"/>
        </w:tabs>
        <w:spacing w:before="80"/>
        <w:ind w:firstLine="0"/>
        <w:rPr>
          <w:rFonts w:cs="Gentium"/>
          <w:color w:val="000000" w:themeColor="text1"/>
        </w:rPr>
      </w:pPr>
      <w:r w:rsidRPr="00C964C8">
        <w:rPr>
          <w:rFonts w:cs="Gentium"/>
          <w:i/>
          <w:color w:val="000000" w:themeColor="text1"/>
        </w:rPr>
        <w:t>mā bhūr bāṣpapariplutaḥ</w:t>
      </w:r>
      <w:r w:rsidRPr="00C964C8">
        <w:rPr>
          <w:rFonts w:cs="Gentium"/>
          <w:i/>
          <w:color w:val="000000" w:themeColor="text1"/>
        </w:rPr>
        <w:tab/>
      </w:r>
      <w:r w:rsidRPr="00C964C8">
        <w:rPr>
          <w:rFonts w:cs="Gentium"/>
          <w:color w:val="000000" w:themeColor="text1"/>
        </w:rPr>
        <w:t>31.31b</w:t>
      </w:r>
    </w:p>
    <w:p w14:paraId="3A9940D6" w14:textId="2F4E195B" w:rsidR="00597431" w:rsidRPr="00C964C8" w:rsidRDefault="00597431" w:rsidP="00220E62">
      <w:pPr>
        <w:tabs>
          <w:tab w:val="left" w:pos="6480"/>
        </w:tabs>
        <w:ind w:firstLine="0"/>
        <w:rPr>
          <w:rFonts w:cs="Gentium"/>
          <w:color w:val="000000" w:themeColor="text1"/>
        </w:rPr>
      </w:pPr>
      <w:r w:rsidRPr="00C964C8">
        <w:rPr>
          <w:rFonts w:cs="Gentium"/>
          <w:i/>
          <w:color w:val="000000" w:themeColor="text1"/>
        </w:rPr>
        <w:t>bāṣpaviplutabhāṣiṇī</w:t>
      </w:r>
      <w:r w:rsidRPr="00C964C8">
        <w:rPr>
          <w:rFonts w:cs="Gentium"/>
          <w:i/>
          <w:color w:val="000000" w:themeColor="text1"/>
        </w:rPr>
        <w:tab/>
      </w:r>
      <w:r w:rsidRPr="00C964C8">
        <w:rPr>
          <w:rFonts w:cs="Gentium"/>
          <w:color w:val="000000" w:themeColor="text1"/>
        </w:rPr>
        <w:t>51.28d</w:t>
      </w:r>
    </w:p>
    <w:p w14:paraId="622F79D8" w14:textId="335574F5" w:rsidR="00597431" w:rsidRPr="00C964C8" w:rsidRDefault="00BF221F" w:rsidP="00220E62">
      <w:pPr>
        <w:tabs>
          <w:tab w:val="left" w:pos="6480"/>
        </w:tabs>
        <w:ind w:firstLine="0"/>
        <w:rPr>
          <w:rFonts w:cs="Gentium"/>
          <w:color w:val="000000" w:themeColor="text1"/>
        </w:rPr>
      </w:pPr>
      <w:r w:rsidRPr="00C964C8">
        <w:rPr>
          <w:rFonts w:cs="Gentium"/>
          <w:i/>
          <w:color w:val="000000" w:themeColor="text1"/>
        </w:rPr>
        <w:t>praharṣajāś taṃ prati bāṣpabindavo</w:t>
      </w:r>
      <w:r w:rsidRPr="00C964C8">
        <w:rPr>
          <w:rFonts w:cs="Gentium"/>
          <w:i/>
          <w:color w:val="000000" w:themeColor="text1"/>
        </w:rPr>
        <w:tab/>
      </w:r>
      <w:r w:rsidRPr="00C964C8">
        <w:rPr>
          <w:rFonts w:cs="Gentium"/>
          <w:color w:val="000000" w:themeColor="text1"/>
        </w:rPr>
        <w:t>73.16c</w:t>
      </w:r>
    </w:p>
    <w:p w14:paraId="7074B956" w14:textId="30EEC940" w:rsidR="00BF221F" w:rsidRPr="00C964C8" w:rsidRDefault="00BF221F" w:rsidP="00220E62">
      <w:pPr>
        <w:tabs>
          <w:tab w:val="left" w:pos="6480"/>
        </w:tabs>
        <w:ind w:firstLine="0"/>
        <w:rPr>
          <w:rFonts w:cs="Gentium"/>
          <w:color w:val="000000" w:themeColor="text1"/>
        </w:rPr>
      </w:pPr>
      <w:r w:rsidRPr="00C964C8">
        <w:rPr>
          <w:rFonts w:cs="Gentium"/>
          <w:i/>
          <w:color w:val="000000" w:themeColor="text1"/>
        </w:rPr>
        <w:t>bahupuṣpaphale ramye</w:t>
      </w:r>
      <w:r w:rsidRPr="00C964C8">
        <w:rPr>
          <w:rFonts w:cs="Gentium"/>
          <w:i/>
          <w:color w:val="000000" w:themeColor="text1"/>
        </w:rPr>
        <w:tab/>
      </w:r>
      <w:r w:rsidRPr="00C964C8">
        <w:rPr>
          <w:rFonts w:cs="Gentium"/>
          <w:color w:val="000000" w:themeColor="text1"/>
        </w:rPr>
        <w:t>88.16a</w:t>
      </w:r>
    </w:p>
    <w:p w14:paraId="53AB6A1A" w14:textId="0C839E36" w:rsidR="00BF221F" w:rsidRPr="00C964C8" w:rsidRDefault="00BF221F" w:rsidP="00220E62">
      <w:pPr>
        <w:tabs>
          <w:tab w:val="left" w:pos="6480"/>
        </w:tabs>
        <w:ind w:firstLine="0"/>
        <w:rPr>
          <w:rFonts w:cs="Gentium"/>
          <w:color w:val="000000" w:themeColor="text1"/>
        </w:rPr>
      </w:pPr>
      <w:r w:rsidRPr="00C964C8">
        <w:rPr>
          <w:rFonts w:cs="Gentium"/>
          <w:i/>
          <w:color w:val="000000" w:themeColor="text1"/>
        </w:rPr>
        <w:t>mūlaiḥ puṣpaiḥ phalaiḥ puṇyaiḥ pitṝn devāṃś ca tarpayan</w:t>
      </w:r>
      <w:r w:rsidRPr="00C964C8">
        <w:rPr>
          <w:rFonts w:cs="Gentium"/>
          <w:i/>
          <w:color w:val="000000" w:themeColor="text1"/>
        </w:rPr>
        <w:tab/>
      </w:r>
      <w:r w:rsidRPr="00C964C8">
        <w:rPr>
          <w:rFonts w:cs="Gentium"/>
          <w:color w:val="000000" w:themeColor="text1"/>
        </w:rPr>
        <w:t>101.26cd</w:t>
      </w:r>
    </w:p>
    <w:p w14:paraId="5389E6C4" w14:textId="58B64F7A" w:rsidR="00A6679C" w:rsidRPr="00C964C8" w:rsidRDefault="00BF221F" w:rsidP="000D1361">
      <w:pPr>
        <w:tabs>
          <w:tab w:val="left" w:pos="6480"/>
        </w:tabs>
        <w:spacing w:before="80"/>
        <w:ind w:firstLine="0"/>
        <w:rPr>
          <w:rFonts w:cs="Gentium"/>
          <w:color w:val="000000" w:themeColor="text1"/>
        </w:rPr>
      </w:pPr>
      <w:r w:rsidRPr="00C964C8">
        <w:rPr>
          <w:rFonts w:cs="Gentium"/>
          <w:i/>
          <w:color w:val="000000" w:themeColor="text1"/>
        </w:rPr>
        <w:t>yauvarājyena yuktāsmi (prītaḥ puruṣapuṃgavam)</w:t>
      </w:r>
      <w:r w:rsidRPr="00C964C8">
        <w:rPr>
          <w:rFonts w:cs="Gentium"/>
          <w:i/>
          <w:color w:val="000000" w:themeColor="text1"/>
        </w:rPr>
        <w:tab/>
      </w:r>
      <w:r w:rsidRPr="00C964C8">
        <w:rPr>
          <w:rFonts w:cs="Gentium"/>
          <w:color w:val="000000" w:themeColor="text1"/>
        </w:rPr>
        <w:t>2.10cd</w:t>
      </w:r>
    </w:p>
    <w:p w14:paraId="6513D289" w14:textId="144A91D3" w:rsidR="00BF221F" w:rsidRPr="00C964C8" w:rsidRDefault="00BF221F" w:rsidP="00220E62">
      <w:pPr>
        <w:tabs>
          <w:tab w:val="left" w:pos="6480"/>
        </w:tabs>
        <w:ind w:firstLine="0"/>
        <w:rPr>
          <w:rFonts w:cs="Gentium"/>
          <w:color w:val="000000" w:themeColor="text1"/>
        </w:rPr>
      </w:pPr>
      <w:r w:rsidRPr="00C964C8">
        <w:rPr>
          <w:rFonts w:cs="Gentium"/>
          <w:i/>
          <w:color w:val="000000" w:themeColor="text1"/>
        </w:rPr>
        <w:t>yaṃ yāntam anuyāti sma</w:t>
      </w:r>
      <w:r w:rsidRPr="00C964C8">
        <w:rPr>
          <w:rFonts w:cs="Gentium"/>
          <w:color w:val="000000" w:themeColor="text1"/>
        </w:rPr>
        <w:tab/>
        <w:t>30.6a</w:t>
      </w:r>
    </w:p>
    <w:p w14:paraId="0BC90952" w14:textId="218DEDD5" w:rsidR="000D1361" w:rsidRPr="00C964C8" w:rsidRDefault="000D1361" w:rsidP="000D1361">
      <w:pPr>
        <w:tabs>
          <w:tab w:val="left" w:pos="360"/>
          <w:tab w:val="left" w:pos="6480"/>
        </w:tabs>
        <w:ind w:firstLine="0"/>
        <w:rPr>
          <w:rFonts w:cs="Gentium"/>
          <w:color w:val="000000" w:themeColor="text1"/>
        </w:rPr>
      </w:pPr>
      <w:r w:rsidRPr="00C964C8">
        <w:rPr>
          <w:rFonts w:cs="Gentium"/>
          <w:i/>
          <w:color w:val="000000" w:themeColor="text1"/>
        </w:rPr>
        <w:t>yaṃ yāntam anuyānti sma</w:t>
      </w:r>
      <w:r w:rsidRPr="00C964C8">
        <w:rPr>
          <w:rFonts w:cs="Gentium"/>
          <w:i/>
          <w:color w:val="000000" w:themeColor="text1"/>
        </w:rPr>
        <w:tab/>
      </w:r>
      <w:r w:rsidRPr="00C964C8">
        <w:rPr>
          <w:rFonts w:cs="Gentium"/>
          <w:color w:val="000000" w:themeColor="text1"/>
        </w:rPr>
        <w:t>52.5a</w:t>
      </w:r>
    </w:p>
    <w:p w14:paraId="5CE9D779" w14:textId="74F02C46" w:rsidR="000D1361" w:rsidRPr="00C964C8" w:rsidRDefault="000D1361" w:rsidP="000D1361">
      <w:pPr>
        <w:tabs>
          <w:tab w:val="left" w:pos="360"/>
          <w:tab w:val="left" w:pos="6480"/>
        </w:tabs>
        <w:ind w:firstLine="0"/>
        <w:rPr>
          <w:rFonts w:cs="Gentium"/>
          <w:color w:val="000000" w:themeColor="text1"/>
        </w:rPr>
      </w:pPr>
      <w:r w:rsidRPr="00C964C8">
        <w:rPr>
          <w:rFonts w:cs="Gentium"/>
          <w:i/>
          <w:color w:val="000000" w:themeColor="text1"/>
        </w:rPr>
        <w:t>naro yānena yaḥ svapne kharayuktena yāti hi</w:t>
      </w:r>
      <w:r w:rsidRPr="00C964C8">
        <w:rPr>
          <w:rFonts w:cs="Gentium"/>
          <w:i/>
          <w:color w:val="000000" w:themeColor="text1"/>
        </w:rPr>
        <w:tab/>
      </w:r>
      <w:r w:rsidRPr="00C964C8">
        <w:rPr>
          <w:rFonts w:cs="Gentium"/>
          <w:color w:val="000000" w:themeColor="text1"/>
        </w:rPr>
        <w:t>63.16ab</w:t>
      </w:r>
    </w:p>
    <w:p w14:paraId="191A8962" w14:textId="180386E6" w:rsidR="000D1361" w:rsidRPr="00C964C8" w:rsidRDefault="008C6CA0" w:rsidP="008C6CA0">
      <w:pPr>
        <w:tabs>
          <w:tab w:val="left" w:pos="360"/>
          <w:tab w:val="left" w:pos="6480"/>
        </w:tabs>
        <w:spacing w:before="80"/>
        <w:ind w:firstLine="0"/>
        <w:rPr>
          <w:rFonts w:cs="Gentium"/>
          <w:color w:val="000000" w:themeColor="text1"/>
        </w:rPr>
      </w:pPr>
      <w:r w:rsidRPr="00C964C8">
        <w:rPr>
          <w:rFonts w:cs="Gentium"/>
          <w:i/>
          <w:color w:val="000000" w:themeColor="text1"/>
        </w:rPr>
        <w:t>athābhivādya rājānaṃ ratham āruhya rāghavaḥ</w:t>
      </w:r>
      <w:r w:rsidRPr="00C964C8">
        <w:rPr>
          <w:rFonts w:cs="Gentium"/>
          <w:i/>
          <w:color w:val="000000" w:themeColor="text1"/>
        </w:rPr>
        <w:tab/>
      </w:r>
      <w:r w:rsidRPr="00C964C8">
        <w:rPr>
          <w:rFonts w:cs="Gentium"/>
          <w:color w:val="000000" w:themeColor="text1"/>
        </w:rPr>
        <w:t>3.31ab</w:t>
      </w:r>
    </w:p>
    <w:p w14:paraId="2C0A27F0" w14:textId="53E00305" w:rsidR="004126F7"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lastRenderedPageBreak/>
        <w:t>rāmo rājīvatāmrākṣo</w:t>
      </w:r>
      <w:r w:rsidRPr="00C964C8">
        <w:rPr>
          <w:rFonts w:cs="Gentium"/>
          <w:i/>
          <w:color w:val="000000" w:themeColor="text1"/>
        </w:rPr>
        <w:tab/>
      </w:r>
      <w:r w:rsidRPr="00C964C8">
        <w:rPr>
          <w:rFonts w:cs="Gentium"/>
          <w:color w:val="000000" w:themeColor="text1"/>
        </w:rPr>
        <w:t>4.2c + 52.17c</w:t>
      </w:r>
      <w:r w:rsidR="004126F7" w:rsidRPr="00C964C8">
        <w:rPr>
          <w:rFonts w:cs="Gentium"/>
          <w:i/>
          <w:color w:val="000000" w:themeColor="text1"/>
        </w:rPr>
        <w:tab/>
      </w:r>
    </w:p>
    <w:p w14:paraId="2FD7D781" w14:textId="7C5F1B1D" w:rsidR="008C6CA0"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t>virājayan rājasuto rājamārgaṃ narair vṛtam</w:t>
      </w:r>
      <w:r w:rsidRPr="00C964C8">
        <w:rPr>
          <w:rFonts w:cs="Gentium"/>
          <w:color w:val="000000" w:themeColor="text1"/>
        </w:rPr>
        <w:tab/>
        <w:t>23.2ab</w:t>
      </w:r>
    </w:p>
    <w:p w14:paraId="67A0317A" w14:textId="164AE3C5" w:rsidR="008C6CA0"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t>āruroha varārohā</w:t>
      </w:r>
      <w:r w:rsidRPr="00C964C8">
        <w:rPr>
          <w:rFonts w:cs="Gentium"/>
          <w:i/>
          <w:color w:val="000000" w:themeColor="text1"/>
        </w:rPr>
        <w:tab/>
      </w:r>
      <w:r w:rsidRPr="00C964C8">
        <w:rPr>
          <w:rFonts w:cs="Gentium"/>
          <w:color w:val="000000" w:themeColor="text1"/>
        </w:rPr>
        <w:t>35.12c</w:t>
      </w:r>
    </w:p>
    <w:p w14:paraId="065502F0" w14:textId="2533DE37" w:rsidR="008C6CA0"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t>rāmo ramayatāṃ śreṣṭha</w:t>
      </w:r>
      <w:r w:rsidRPr="00C964C8">
        <w:rPr>
          <w:rFonts w:cs="Gentium"/>
          <w:i/>
          <w:color w:val="000000" w:themeColor="text1"/>
        </w:rPr>
        <w:tab/>
      </w:r>
      <w:r w:rsidRPr="00C964C8">
        <w:rPr>
          <w:rFonts w:cs="Gentium"/>
          <w:color w:val="000000" w:themeColor="text1"/>
        </w:rPr>
        <w:t>47.1c</w:t>
      </w:r>
    </w:p>
    <w:p w14:paraId="51E0980E" w14:textId="7DDBB4EF" w:rsidR="008C6CA0"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t>rāme ramayatāṃ vare</w:t>
      </w:r>
      <w:r w:rsidRPr="00C964C8">
        <w:rPr>
          <w:rFonts w:cs="Gentium"/>
          <w:color w:val="000000" w:themeColor="text1"/>
        </w:rPr>
        <w:tab/>
        <w:t>55.1b</w:t>
      </w:r>
    </w:p>
    <w:p w14:paraId="70B924D7" w14:textId="45AC1A5B" w:rsidR="008C6CA0" w:rsidRPr="00C964C8" w:rsidRDefault="008C6CA0" w:rsidP="008C6CA0">
      <w:pPr>
        <w:tabs>
          <w:tab w:val="left" w:pos="360"/>
          <w:tab w:val="left" w:pos="6480"/>
        </w:tabs>
        <w:ind w:firstLine="0"/>
        <w:rPr>
          <w:rFonts w:cs="Gentium"/>
          <w:color w:val="000000" w:themeColor="text1"/>
        </w:rPr>
      </w:pPr>
      <w:r w:rsidRPr="00C964C8">
        <w:rPr>
          <w:rFonts w:cs="Gentium"/>
          <w:i/>
          <w:color w:val="000000" w:themeColor="text1"/>
        </w:rPr>
        <w:t>ramyaṃ rājagṛhaṃ puram</w:t>
      </w:r>
      <w:r w:rsidRPr="00C964C8">
        <w:rPr>
          <w:rFonts w:cs="Gentium"/>
          <w:i/>
          <w:color w:val="000000" w:themeColor="text1"/>
        </w:rPr>
        <w:tab/>
      </w:r>
      <w:r w:rsidR="00303D1B" w:rsidRPr="00C964C8">
        <w:rPr>
          <w:rFonts w:cs="Gentium"/>
          <w:color w:val="000000" w:themeColor="text1"/>
        </w:rPr>
        <w:t>64.1d</w:t>
      </w:r>
    </w:p>
    <w:p w14:paraId="767BF44A" w14:textId="03C821AA" w:rsidR="00303D1B" w:rsidRPr="00C964C8" w:rsidRDefault="00303D1B" w:rsidP="00303D1B">
      <w:pPr>
        <w:tabs>
          <w:tab w:val="left" w:pos="360"/>
          <w:tab w:val="left" w:pos="6480"/>
        </w:tabs>
        <w:spacing w:before="80"/>
        <w:ind w:firstLine="0"/>
        <w:rPr>
          <w:rFonts w:cs="Gentium"/>
          <w:color w:val="000000" w:themeColor="text1"/>
        </w:rPr>
      </w:pPr>
      <w:r w:rsidRPr="00C964C8">
        <w:rPr>
          <w:rFonts w:cs="Gentium"/>
          <w:i/>
          <w:color w:val="000000" w:themeColor="text1"/>
        </w:rPr>
        <w:t>uktvā vedavidāṃ varaḥ</w:t>
      </w:r>
      <w:r w:rsidRPr="00C964C8">
        <w:rPr>
          <w:rFonts w:cs="Gentium"/>
          <w:i/>
          <w:color w:val="000000" w:themeColor="text1"/>
        </w:rPr>
        <w:tab/>
      </w:r>
      <w:r w:rsidRPr="00C964C8">
        <w:rPr>
          <w:rFonts w:cs="Gentium"/>
          <w:color w:val="000000" w:themeColor="text1"/>
        </w:rPr>
        <w:t>5</w:t>
      </w:r>
      <w:r w:rsidR="004126F7" w:rsidRPr="00C964C8">
        <w:rPr>
          <w:rFonts w:cs="Gentium"/>
          <w:color w:val="000000" w:themeColor="text1"/>
        </w:rPr>
        <w:t>.</w:t>
      </w:r>
      <w:r w:rsidRPr="00C964C8">
        <w:rPr>
          <w:rFonts w:cs="Gentium"/>
          <w:color w:val="000000" w:themeColor="text1"/>
        </w:rPr>
        <w:t>3b</w:t>
      </w:r>
    </w:p>
    <w:p w14:paraId="52C67401" w14:textId="1BEF8AA3"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uvāca krodhasaṃyuktā vākyaṃ vākyaviśāradā</w:t>
      </w:r>
      <w:r w:rsidRPr="00C964C8">
        <w:rPr>
          <w:rFonts w:cs="Gentium"/>
          <w:color w:val="000000" w:themeColor="text1"/>
        </w:rPr>
        <w:tab/>
        <w:t>7.14cd</w:t>
      </w:r>
    </w:p>
    <w:p w14:paraId="4FA6587E" w14:textId="6A78A2B3"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vivarṇavadano ’bhavat</w:t>
      </w:r>
      <w:r w:rsidRPr="00C964C8">
        <w:rPr>
          <w:rFonts w:cs="Gentium"/>
          <w:i/>
          <w:color w:val="000000" w:themeColor="text1"/>
        </w:rPr>
        <w:tab/>
      </w:r>
      <w:r w:rsidRPr="00C964C8">
        <w:rPr>
          <w:rFonts w:cs="Gentium"/>
          <w:color w:val="000000" w:themeColor="text1"/>
        </w:rPr>
        <w:t>12.9b</w:t>
      </w:r>
    </w:p>
    <w:p w14:paraId="310698B3" w14:textId="7E992D91"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vivarṇavadano dīno</w:t>
      </w:r>
      <w:r w:rsidRPr="00C964C8">
        <w:rPr>
          <w:rFonts w:cs="Gentium"/>
          <w:i/>
          <w:color w:val="000000" w:themeColor="text1"/>
        </w:rPr>
        <w:tab/>
      </w:r>
      <w:r w:rsidRPr="00C964C8">
        <w:rPr>
          <w:rFonts w:cs="Gentium"/>
          <w:color w:val="000000" w:themeColor="text1"/>
        </w:rPr>
        <w:t>16.12a</w:t>
      </w:r>
    </w:p>
    <w:p w14:paraId="55761B98" w14:textId="53E0AF88"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vatsyāmi vijane vane</w:t>
      </w:r>
      <w:r w:rsidRPr="00C964C8">
        <w:rPr>
          <w:rFonts w:cs="Gentium"/>
          <w:i/>
          <w:color w:val="000000" w:themeColor="text1"/>
        </w:rPr>
        <w:tab/>
      </w:r>
      <w:r w:rsidRPr="00C964C8">
        <w:rPr>
          <w:rFonts w:cs="Gentium"/>
          <w:color w:val="000000" w:themeColor="text1"/>
        </w:rPr>
        <w:t>17.15b</w:t>
      </w:r>
    </w:p>
    <w:p w14:paraId="6DBAD0A4" w14:textId="515E1A3D" w:rsidR="003C6AEC" w:rsidRPr="00C964C8" w:rsidRDefault="003C6AEC" w:rsidP="008C6CA0">
      <w:pPr>
        <w:tabs>
          <w:tab w:val="left" w:pos="360"/>
          <w:tab w:val="left" w:pos="6480"/>
        </w:tabs>
        <w:ind w:firstLine="0"/>
        <w:rPr>
          <w:rFonts w:cs="Gentium"/>
          <w:color w:val="000000" w:themeColor="text1"/>
        </w:rPr>
      </w:pPr>
      <w:r w:rsidRPr="00C964C8">
        <w:rPr>
          <w:rFonts w:cs="Gentium"/>
          <w:i/>
          <w:color w:val="000000" w:themeColor="text1"/>
        </w:rPr>
        <w:t>rāghavavaṃśavardhanaḥ</w:t>
      </w:r>
      <w:r w:rsidRPr="00C964C8">
        <w:rPr>
          <w:rFonts w:cs="Gentium"/>
          <w:i/>
          <w:color w:val="000000" w:themeColor="text1"/>
        </w:rPr>
        <w:tab/>
      </w:r>
      <w:r w:rsidRPr="00C964C8">
        <w:rPr>
          <w:rFonts w:cs="Gentium"/>
          <w:color w:val="000000" w:themeColor="text1"/>
        </w:rPr>
        <w:t>20.36b</w:t>
      </w:r>
    </w:p>
    <w:p w14:paraId="22216F41" w14:textId="4C75D059" w:rsidR="003C6AEC" w:rsidRPr="00C964C8" w:rsidRDefault="003C6AEC" w:rsidP="008C6CA0">
      <w:pPr>
        <w:tabs>
          <w:tab w:val="left" w:pos="360"/>
          <w:tab w:val="left" w:pos="6480"/>
        </w:tabs>
        <w:ind w:firstLine="0"/>
        <w:rPr>
          <w:rFonts w:cs="Gentium"/>
          <w:color w:val="000000" w:themeColor="text1"/>
        </w:rPr>
      </w:pPr>
      <w:r w:rsidRPr="00C964C8">
        <w:rPr>
          <w:rFonts w:cs="Gentium"/>
          <w:i/>
          <w:color w:val="000000" w:themeColor="text1"/>
        </w:rPr>
        <w:t>vivarṇavadanaṃ dṛṣṭvā tam</w:t>
      </w:r>
      <w:r w:rsidRPr="00C964C8">
        <w:rPr>
          <w:rFonts w:cs="Gentium"/>
          <w:i/>
          <w:color w:val="000000" w:themeColor="text1"/>
        </w:rPr>
        <w:tab/>
      </w:r>
      <w:r w:rsidRPr="00C964C8">
        <w:rPr>
          <w:rFonts w:cs="Gentium"/>
          <w:color w:val="000000" w:themeColor="text1"/>
        </w:rPr>
        <w:t>23.7a</w:t>
      </w:r>
    </w:p>
    <w:p w14:paraId="6D348BC8" w14:textId="1AE06A5B"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āvṛtaṃ vadanaṃ valgu</w:t>
      </w:r>
      <w:r w:rsidRPr="00C964C8">
        <w:rPr>
          <w:rFonts w:cs="Gentium"/>
          <w:i/>
          <w:color w:val="000000" w:themeColor="text1"/>
        </w:rPr>
        <w:tab/>
      </w:r>
      <w:r w:rsidR="003C6AEC" w:rsidRPr="00C964C8">
        <w:rPr>
          <w:rFonts w:cs="Gentium"/>
          <w:color w:val="000000" w:themeColor="text1"/>
        </w:rPr>
        <w:t xml:space="preserve">      </w:t>
      </w:r>
      <w:r w:rsidRPr="00C964C8">
        <w:rPr>
          <w:rFonts w:cs="Gentium"/>
          <w:color w:val="000000" w:themeColor="text1"/>
        </w:rPr>
        <w:t>9c</w:t>
      </w:r>
    </w:p>
    <w:p w14:paraId="31C26055" w14:textId="201CC924"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vane vastavyam ity api</w:t>
      </w:r>
      <w:r w:rsidRPr="00C964C8">
        <w:rPr>
          <w:rFonts w:cs="Gentium"/>
          <w:i/>
          <w:color w:val="000000" w:themeColor="text1"/>
        </w:rPr>
        <w:tab/>
      </w:r>
      <w:r w:rsidRPr="00C964C8">
        <w:rPr>
          <w:rFonts w:cs="Gentium"/>
          <w:color w:val="000000" w:themeColor="text1"/>
        </w:rPr>
        <w:t>24.3d</w:t>
      </w:r>
    </w:p>
    <w:p w14:paraId="0B5D274C" w14:textId="16C4E0B7" w:rsidR="00303D1B" w:rsidRPr="00C964C8" w:rsidRDefault="00303D1B" w:rsidP="008C6CA0">
      <w:pPr>
        <w:tabs>
          <w:tab w:val="left" w:pos="360"/>
          <w:tab w:val="left" w:pos="6480"/>
        </w:tabs>
        <w:ind w:firstLine="0"/>
        <w:rPr>
          <w:rFonts w:cs="Gentium"/>
          <w:color w:val="000000" w:themeColor="text1"/>
        </w:rPr>
      </w:pPr>
      <w:r w:rsidRPr="00C964C8">
        <w:rPr>
          <w:rFonts w:cs="Gentium"/>
          <w:i/>
          <w:color w:val="000000" w:themeColor="text1"/>
        </w:rPr>
        <w:t>vane vastavyatāṃ prati</w:t>
      </w:r>
      <w:r w:rsidRPr="00C964C8">
        <w:rPr>
          <w:rFonts w:cs="Gentium"/>
          <w:i/>
          <w:color w:val="000000" w:themeColor="text1"/>
        </w:rPr>
        <w:tab/>
      </w:r>
      <w:r w:rsidR="000C4DF7" w:rsidRPr="00C964C8">
        <w:rPr>
          <w:rFonts w:cs="Gentium"/>
          <w:color w:val="000000" w:themeColor="text1"/>
        </w:rPr>
        <w:t>26.2b</w:t>
      </w:r>
    </w:p>
    <w:p w14:paraId="19ED81D5" w14:textId="13EA2BA6" w:rsidR="000C4DF7" w:rsidRPr="00C964C8" w:rsidRDefault="000C4DF7" w:rsidP="008C6CA0">
      <w:pPr>
        <w:tabs>
          <w:tab w:val="left" w:pos="360"/>
          <w:tab w:val="left" w:pos="6480"/>
        </w:tabs>
        <w:ind w:firstLine="0"/>
        <w:rPr>
          <w:rFonts w:cs="Gentium"/>
          <w:color w:val="000000" w:themeColor="text1"/>
        </w:rPr>
      </w:pPr>
      <w:r w:rsidRPr="00C964C8">
        <w:rPr>
          <w:rFonts w:cs="Gentium"/>
          <w:i/>
          <w:color w:val="000000" w:themeColor="text1"/>
        </w:rPr>
        <w:t>caturdaśa hi varṣāṇi vastavyāni vane tvayā</w:t>
      </w:r>
      <w:r w:rsidRPr="00C964C8">
        <w:rPr>
          <w:rFonts w:cs="Gentium"/>
          <w:color w:val="000000" w:themeColor="text1"/>
        </w:rPr>
        <w:tab/>
        <w:t>35.11ab</w:t>
      </w:r>
    </w:p>
    <w:p w14:paraId="19994152" w14:textId="46A6966C" w:rsidR="000C4DF7" w:rsidRPr="00C964C8" w:rsidRDefault="00591A95" w:rsidP="008C6CA0">
      <w:pPr>
        <w:tabs>
          <w:tab w:val="left" w:pos="360"/>
          <w:tab w:val="left" w:pos="6480"/>
        </w:tabs>
        <w:ind w:firstLine="0"/>
        <w:rPr>
          <w:rFonts w:cs="Gentium"/>
          <w:color w:val="000000" w:themeColor="text1"/>
        </w:rPr>
      </w:pPr>
      <w:r w:rsidRPr="00C964C8">
        <w:rPr>
          <w:rFonts w:cs="Gentium"/>
          <w:i/>
          <w:color w:val="000000" w:themeColor="text1"/>
        </w:rPr>
        <w:t xml:space="preserve">(tvatkṛte sā kṛtā) </w:t>
      </w:r>
      <w:r w:rsidR="00EE2DF4" w:rsidRPr="00C964C8">
        <w:rPr>
          <w:rFonts w:cs="Gentium"/>
          <w:i/>
          <w:color w:val="000000" w:themeColor="text1"/>
        </w:rPr>
        <w:t>vatsa vanavāsānusāriṇī</w:t>
      </w:r>
      <w:r w:rsidR="00EE2DF4" w:rsidRPr="00C964C8">
        <w:rPr>
          <w:rFonts w:cs="Gentium"/>
          <w:i/>
          <w:color w:val="000000" w:themeColor="text1"/>
        </w:rPr>
        <w:tab/>
      </w:r>
      <w:r w:rsidR="00EE2DF4" w:rsidRPr="00C964C8">
        <w:rPr>
          <w:rFonts w:cs="Gentium"/>
          <w:color w:val="000000" w:themeColor="text1"/>
        </w:rPr>
        <w:t>40.22cd</w:t>
      </w:r>
    </w:p>
    <w:p w14:paraId="7FE58160" w14:textId="6B412C85" w:rsidR="00EE2DF4" w:rsidRPr="00C964C8" w:rsidRDefault="00EE2DF4" w:rsidP="008C6CA0">
      <w:pPr>
        <w:tabs>
          <w:tab w:val="left" w:pos="360"/>
          <w:tab w:val="left" w:pos="6480"/>
        </w:tabs>
        <w:ind w:firstLine="0"/>
        <w:rPr>
          <w:rFonts w:cs="Gentium"/>
          <w:color w:val="000000" w:themeColor="text1"/>
        </w:rPr>
      </w:pPr>
      <w:r w:rsidRPr="00C964C8">
        <w:rPr>
          <w:rFonts w:cs="Gentium"/>
          <w:i/>
          <w:color w:val="000000" w:themeColor="text1"/>
        </w:rPr>
        <w:t>tato vedaśrutiṃ nāma śivavārivahāṃ nadīm</w:t>
      </w:r>
      <w:r w:rsidRPr="00C964C8">
        <w:rPr>
          <w:rFonts w:cs="Gentium"/>
          <w:color w:val="000000" w:themeColor="text1"/>
        </w:rPr>
        <w:tab/>
        <w:t>43.8ab</w:t>
      </w:r>
    </w:p>
    <w:p w14:paraId="3E55DB3C" w14:textId="0AD0B121" w:rsidR="00EE2DF4" w:rsidRPr="00C964C8" w:rsidRDefault="00EE2DF4" w:rsidP="008E7273">
      <w:pPr>
        <w:keepNext/>
        <w:tabs>
          <w:tab w:val="left" w:pos="360"/>
          <w:tab w:val="left" w:pos="6480"/>
        </w:tabs>
        <w:ind w:firstLine="0"/>
        <w:rPr>
          <w:rFonts w:cs="Gentium"/>
          <w:color w:val="000000" w:themeColor="text1"/>
        </w:rPr>
      </w:pPr>
      <w:r w:rsidRPr="00C964C8">
        <w:rPr>
          <w:rFonts w:cs="Gentium"/>
          <w:i/>
          <w:color w:val="000000" w:themeColor="text1"/>
        </w:rPr>
        <w:t>saha rāghava vaidehyā bhrātrā caiva vane vasan</w:t>
      </w:r>
      <w:r w:rsidRPr="00C964C8">
        <w:rPr>
          <w:rFonts w:cs="Gentium"/>
          <w:i/>
          <w:color w:val="000000" w:themeColor="text1"/>
        </w:rPr>
        <w:tab/>
      </w:r>
      <w:r w:rsidRPr="00C964C8">
        <w:rPr>
          <w:rFonts w:cs="Gentium"/>
          <w:color w:val="000000" w:themeColor="text1"/>
        </w:rPr>
        <w:t>46.11ab</w:t>
      </w:r>
    </w:p>
    <w:p w14:paraId="0327FA8F" w14:textId="2598D05D" w:rsidR="00EE2DF4" w:rsidRPr="00C964C8" w:rsidRDefault="00EE2DF4" w:rsidP="008C6CA0">
      <w:pPr>
        <w:tabs>
          <w:tab w:val="left" w:pos="360"/>
          <w:tab w:val="left" w:pos="6480"/>
        </w:tabs>
        <w:ind w:firstLine="0"/>
        <w:rPr>
          <w:rFonts w:cs="Gentium"/>
          <w:color w:val="000000" w:themeColor="text1"/>
        </w:rPr>
      </w:pPr>
      <w:r w:rsidRPr="00C964C8">
        <w:rPr>
          <w:rFonts w:cs="Gentium"/>
          <w:i/>
          <w:color w:val="000000" w:themeColor="text1"/>
        </w:rPr>
        <w:t xml:space="preserve">(ayodhyāyāś cyutaś ceti) </w:t>
      </w:r>
      <w:r w:rsidR="008E7273" w:rsidRPr="00C964C8">
        <w:rPr>
          <w:rFonts w:cs="Gentium"/>
          <w:i/>
          <w:color w:val="000000" w:themeColor="text1"/>
        </w:rPr>
        <w:t>vane vatsyāmaheti vā</w:t>
      </w:r>
      <w:r w:rsidR="008E7273" w:rsidRPr="00C964C8">
        <w:rPr>
          <w:rFonts w:cs="Gentium"/>
          <w:color w:val="000000" w:themeColor="text1"/>
        </w:rPr>
        <w:tab/>
        <w:t xml:space="preserve">      21cd</w:t>
      </w:r>
    </w:p>
    <w:p w14:paraId="75CE5359" w14:textId="716701A5" w:rsidR="008E7273" w:rsidRPr="00C964C8" w:rsidRDefault="008E7273" w:rsidP="008C6CA0">
      <w:pPr>
        <w:tabs>
          <w:tab w:val="left" w:pos="360"/>
          <w:tab w:val="left" w:pos="6480"/>
        </w:tabs>
        <w:ind w:firstLine="0"/>
        <w:rPr>
          <w:rFonts w:cs="Gentium"/>
          <w:color w:val="000000" w:themeColor="text1"/>
        </w:rPr>
      </w:pPr>
      <w:r w:rsidRPr="00C964C8">
        <w:rPr>
          <w:rFonts w:cs="Gentium"/>
          <w:i/>
          <w:color w:val="000000" w:themeColor="text1"/>
        </w:rPr>
        <w:t>adya duḥkhaṃ tu vaidehī vanavāsasya vetsyati</w:t>
      </w:r>
      <w:r w:rsidRPr="00C964C8">
        <w:rPr>
          <w:rFonts w:cs="Gentium"/>
          <w:color w:val="000000" w:themeColor="text1"/>
        </w:rPr>
        <w:tab/>
        <w:t xml:space="preserve">      77cd</w:t>
      </w:r>
    </w:p>
    <w:p w14:paraId="17B6FB46" w14:textId="3C6EA3B9" w:rsidR="008E7273" w:rsidRPr="00C964C8" w:rsidRDefault="008E7273" w:rsidP="008C6CA0">
      <w:pPr>
        <w:tabs>
          <w:tab w:val="left" w:pos="360"/>
          <w:tab w:val="left" w:pos="6480"/>
        </w:tabs>
        <w:ind w:firstLine="0"/>
        <w:rPr>
          <w:rFonts w:cs="Gentium"/>
          <w:color w:val="000000" w:themeColor="text1"/>
        </w:rPr>
      </w:pPr>
      <w:r w:rsidRPr="00C964C8">
        <w:rPr>
          <w:rFonts w:cs="Gentium"/>
          <w:i/>
          <w:color w:val="000000" w:themeColor="text1"/>
        </w:rPr>
        <w:t>iha vā vanavāsāya vasa rāma mayā saha</w:t>
      </w:r>
      <w:r w:rsidRPr="00C964C8">
        <w:rPr>
          <w:rFonts w:cs="Gentium"/>
          <w:i/>
          <w:color w:val="000000" w:themeColor="text1"/>
        </w:rPr>
        <w:tab/>
      </w:r>
      <w:r w:rsidRPr="00C964C8">
        <w:rPr>
          <w:rFonts w:cs="Gentium"/>
          <w:color w:val="000000" w:themeColor="text1"/>
        </w:rPr>
        <w:t>48.29cd</w:t>
      </w:r>
    </w:p>
    <w:p w14:paraId="7B8BD2E2" w14:textId="2DAE8AB8" w:rsidR="008E7273" w:rsidRPr="00C964C8" w:rsidRDefault="008E7273" w:rsidP="008C6CA0">
      <w:pPr>
        <w:tabs>
          <w:tab w:val="left" w:pos="360"/>
          <w:tab w:val="left" w:pos="6480"/>
        </w:tabs>
        <w:ind w:firstLine="0"/>
        <w:rPr>
          <w:rFonts w:cs="Gentium"/>
          <w:color w:val="000000" w:themeColor="text1"/>
        </w:rPr>
      </w:pPr>
      <w:r w:rsidRPr="00C964C8">
        <w:rPr>
          <w:rFonts w:cs="Gentium"/>
          <w:i/>
          <w:color w:val="000000" w:themeColor="text1"/>
        </w:rPr>
        <w:t>vanadāvair</w:t>
      </w:r>
      <w:r w:rsidR="005757BB" w:rsidRPr="00C964C8">
        <w:rPr>
          <w:rFonts w:cs="Gentium"/>
          <w:i/>
          <w:color w:val="000000" w:themeColor="text1"/>
        </w:rPr>
        <w:t xml:space="preserve"> vivarjitaḥ</w:t>
      </w:r>
      <w:r w:rsidR="005757BB" w:rsidRPr="00C964C8">
        <w:rPr>
          <w:rFonts w:cs="Gentium"/>
          <w:i/>
          <w:color w:val="000000" w:themeColor="text1"/>
        </w:rPr>
        <w:tab/>
      </w:r>
      <w:r w:rsidR="005757BB" w:rsidRPr="00C964C8">
        <w:rPr>
          <w:rFonts w:cs="Gentium"/>
          <w:color w:val="000000" w:themeColor="text1"/>
        </w:rPr>
        <w:t>49.6d</w:t>
      </w:r>
    </w:p>
    <w:p w14:paraId="1C0C79A1" w14:textId="0E24DA48"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vanāntaṃ praviśantau tāv aśvināv iva mandaram</w:t>
      </w:r>
      <w:r w:rsidRPr="00C964C8">
        <w:rPr>
          <w:rFonts w:cs="Gentium"/>
          <w:i/>
          <w:color w:val="000000" w:themeColor="text1"/>
        </w:rPr>
        <w:tab/>
      </w:r>
      <w:r w:rsidRPr="00C964C8">
        <w:rPr>
          <w:rFonts w:cs="Gentium"/>
          <w:color w:val="000000" w:themeColor="text1"/>
        </w:rPr>
        <w:t>52.8cd</w:t>
      </w:r>
    </w:p>
    <w:p w14:paraId="36D6BAF2" w14:textId="4CA201DC"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vyavadhūya ca saṃtāpaṃ vane vatsyati rāghavaḥ</w:t>
      </w:r>
      <w:r w:rsidRPr="00C964C8">
        <w:rPr>
          <w:rFonts w:cs="Gentium"/>
          <w:i/>
          <w:color w:val="000000" w:themeColor="text1"/>
        </w:rPr>
        <w:tab/>
      </w:r>
      <w:r w:rsidRPr="00C964C8">
        <w:rPr>
          <w:rFonts w:cs="Gentium"/>
          <w:color w:val="000000" w:themeColor="text1"/>
        </w:rPr>
        <w:t>54.5cd</w:t>
      </w:r>
    </w:p>
    <w:p w14:paraId="7E2E22EB" w14:textId="7B0C43BE"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gajaṃ vā vīkṣya siṃhaṃ vā vyāghraṃ vā vanam āśritā</w:t>
      </w:r>
      <w:r w:rsidRPr="00C964C8">
        <w:rPr>
          <w:rFonts w:cs="Gentium"/>
          <w:color w:val="000000" w:themeColor="text1"/>
        </w:rPr>
        <w:tab/>
        <w:t xml:space="preserve">     17ab</w:t>
      </w:r>
    </w:p>
    <w:p w14:paraId="208FBD45" w14:textId="33A88C12"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vivāsād vāsavopamam</w:t>
      </w:r>
      <w:r w:rsidRPr="00C964C8">
        <w:rPr>
          <w:rFonts w:cs="Gentium"/>
          <w:i/>
          <w:color w:val="000000" w:themeColor="text1"/>
        </w:rPr>
        <w:tab/>
      </w:r>
      <w:r w:rsidRPr="00C964C8">
        <w:rPr>
          <w:rFonts w:cs="Gentium"/>
          <w:color w:val="000000" w:themeColor="text1"/>
        </w:rPr>
        <w:t>57.2b</w:t>
      </w:r>
    </w:p>
    <w:p w14:paraId="579BD2EE" w14:textId="64125C8A"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nivṛttavanavāsaṃ tam</w:t>
      </w:r>
      <w:r w:rsidRPr="00C964C8">
        <w:rPr>
          <w:rFonts w:cs="Gentium"/>
          <w:i/>
          <w:color w:val="000000" w:themeColor="text1"/>
        </w:rPr>
        <w:tab/>
      </w:r>
      <w:r w:rsidRPr="00C964C8">
        <w:rPr>
          <w:rFonts w:cs="Gentium"/>
          <w:color w:val="000000" w:themeColor="text1"/>
        </w:rPr>
        <w:t>58.54a</w:t>
      </w:r>
    </w:p>
    <w:p w14:paraId="2F750E59" w14:textId="20A85F21" w:rsidR="005757BB" w:rsidRPr="00C964C8" w:rsidRDefault="005757BB" w:rsidP="008C6CA0">
      <w:pPr>
        <w:tabs>
          <w:tab w:val="left" w:pos="360"/>
          <w:tab w:val="left" w:pos="6480"/>
        </w:tabs>
        <w:ind w:firstLine="0"/>
        <w:rPr>
          <w:rFonts w:cs="Gentium"/>
          <w:color w:val="000000" w:themeColor="text1"/>
        </w:rPr>
      </w:pPr>
      <w:r w:rsidRPr="00C964C8">
        <w:rPr>
          <w:rFonts w:cs="Gentium"/>
          <w:i/>
          <w:color w:val="000000" w:themeColor="text1"/>
        </w:rPr>
        <w:t xml:space="preserve">vinivartayituṃ vanāt </w:t>
      </w:r>
      <w:r w:rsidRPr="00C964C8">
        <w:rPr>
          <w:rFonts w:cs="Gentium"/>
          <w:color w:val="000000" w:themeColor="text1"/>
        </w:rPr>
        <w:t>|</w:t>
      </w:r>
      <w:r w:rsidRPr="00C964C8">
        <w:rPr>
          <w:rFonts w:cs="Gentium"/>
          <w:i/>
          <w:color w:val="000000" w:themeColor="text1"/>
        </w:rPr>
        <w:t xml:space="preserve"> vane tatraiva vatsyāmi</w:t>
      </w:r>
      <w:r w:rsidRPr="00C964C8">
        <w:rPr>
          <w:rFonts w:cs="Gentium"/>
          <w:i/>
          <w:color w:val="000000" w:themeColor="text1"/>
        </w:rPr>
        <w:tab/>
      </w:r>
      <w:r w:rsidRPr="00C964C8">
        <w:rPr>
          <w:rFonts w:cs="Gentium"/>
          <w:color w:val="000000" w:themeColor="text1"/>
        </w:rPr>
        <w:t>76.17bc</w:t>
      </w:r>
    </w:p>
    <w:p w14:paraId="765632CD" w14:textId="04568494" w:rsidR="005757BB" w:rsidRPr="00C964C8" w:rsidRDefault="00C63A89" w:rsidP="008C6CA0">
      <w:pPr>
        <w:tabs>
          <w:tab w:val="left" w:pos="360"/>
          <w:tab w:val="left" w:pos="6480"/>
        </w:tabs>
        <w:ind w:firstLine="0"/>
        <w:rPr>
          <w:rFonts w:cs="Gentium"/>
          <w:color w:val="000000" w:themeColor="text1"/>
        </w:rPr>
      </w:pPr>
      <w:r w:rsidRPr="00C964C8">
        <w:rPr>
          <w:rFonts w:cs="Gentium"/>
          <w:i/>
          <w:color w:val="000000" w:themeColor="text1"/>
        </w:rPr>
        <w:t>uvāca prāñjalir b hūtvā vākyaṃ vacanakovidaḥ</w:t>
      </w:r>
      <w:r w:rsidRPr="00C964C8">
        <w:rPr>
          <w:rFonts w:cs="Gentium"/>
          <w:i/>
          <w:color w:val="000000" w:themeColor="text1"/>
        </w:rPr>
        <w:tab/>
      </w:r>
      <w:r w:rsidRPr="00C964C8">
        <w:rPr>
          <w:rFonts w:cs="Gentium"/>
          <w:color w:val="000000" w:themeColor="text1"/>
        </w:rPr>
        <w:t>86.19cd</w:t>
      </w:r>
    </w:p>
    <w:p w14:paraId="0628CF67" w14:textId="779C6F3B" w:rsidR="00C63A89" w:rsidRPr="00C964C8" w:rsidRDefault="001224D1" w:rsidP="008C6CA0">
      <w:pPr>
        <w:tabs>
          <w:tab w:val="left" w:pos="360"/>
          <w:tab w:val="left" w:pos="6480"/>
        </w:tabs>
        <w:ind w:firstLine="0"/>
        <w:rPr>
          <w:rFonts w:cs="Gentium"/>
          <w:i/>
          <w:color w:val="000000" w:themeColor="text1"/>
        </w:rPr>
      </w:pPr>
      <w:r w:rsidRPr="00C964C8">
        <w:rPr>
          <w:rFonts w:cs="Gentium"/>
          <w:i/>
          <w:color w:val="000000" w:themeColor="text1"/>
        </w:rPr>
        <w:t xml:space="preserve">. . .  </w:t>
      </w:r>
      <w:r w:rsidR="00C63A89" w:rsidRPr="00C964C8">
        <w:rPr>
          <w:rFonts w:cs="Gentium"/>
          <w:i/>
          <w:color w:val="000000" w:themeColor="text1"/>
        </w:rPr>
        <w:t>raghuvaṃśavardhanaḥ</w:t>
      </w:r>
      <w:r w:rsidR="00C63A89" w:rsidRPr="00C964C8">
        <w:rPr>
          <w:rFonts w:cs="Gentium"/>
          <w:i/>
          <w:color w:val="000000" w:themeColor="text1"/>
        </w:rPr>
        <w:tab/>
      </w:r>
      <w:r w:rsidR="00C63A89" w:rsidRPr="00C964C8">
        <w:rPr>
          <w:rFonts w:cs="Gentium"/>
          <w:color w:val="000000" w:themeColor="text1"/>
        </w:rPr>
        <w:t>89.19d</w:t>
      </w:r>
      <w:r w:rsidRPr="00C964C8">
        <w:rPr>
          <w:rFonts w:cs="Gentium"/>
          <w:color w:val="000000" w:themeColor="text1"/>
        </w:rPr>
        <w:t>[l.v.]</w:t>
      </w:r>
    </w:p>
    <w:p w14:paraId="3323CDB4" w14:textId="32884F9D" w:rsidR="00C63A89" w:rsidRPr="00C964C8" w:rsidRDefault="00C63A89" w:rsidP="008C6CA0">
      <w:pPr>
        <w:tabs>
          <w:tab w:val="left" w:pos="360"/>
          <w:tab w:val="left" w:pos="6480"/>
        </w:tabs>
        <w:ind w:firstLine="0"/>
        <w:rPr>
          <w:rFonts w:cs="Gentium"/>
          <w:color w:val="000000" w:themeColor="text1"/>
        </w:rPr>
      </w:pPr>
      <w:r w:rsidRPr="00C964C8">
        <w:rPr>
          <w:rFonts w:cs="Gentium"/>
          <w:i/>
          <w:color w:val="000000" w:themeColor="text1"/>
        </w:rPr>
        <w:t>vane vasati rāghavaḥ</w:t>
      </w:r>
      <w:r w:rsidRPr="00C964C8">
        <w:rPr>
          <w:rFonts w:cs="Gentium"/>
          <w:i/>
          <w:color w:val="000000" w:themeColor="text1"/>
        </w:rPr>
        <w:tab/>
      </w:r>
      <w:r w:rsidRPr="00C964C8">
        <w:rPr>
          <w:rFonts w:cs="Gentium"/>
          <w:color w:val="000000" w:themeColor="text1"/>
        </w:rPr>
        <w:t>93.15d</w:t>
      </w:r>
    </w:p>
    <w:p w14:paraId="32630CFB" w14:textId="6249E5B6" w:rsidR="00C63A89" w:rsidRPr="00C964C8" w:rsidRDefault="00C63A89" w:rsidP="008C6CA0">
      <w:pPr>
        <w:tabs>
          <w:tab w:val="left" w:pos="360"/>
          <w:tab w:val="left" w:pos="6480"/>
        </w:tabs>
        <w:ind w:firstLine="0"/>
        <w:rPr>
          <w:rFonts w:cs="Gentium"/>
          <w:color w:val="000000" w:themeColor="text1"/>
        </w:rPr>
      </w:pPr>
      <w:r w:rsidRPr="00C964C8">
        <w:rPr>
          <w:rFonts w:cs="Gentium"/>
          <w:i/>
          <w:color w:val="000000" w:themeColor="text1"/>
        </w:rPr>
        <w:t>nivṛttavanavāso ’pi</w:t>
      </w:r>
      <w:r w:rsidRPr="00C964C8">
        <w:rPr>
          <w:rFonts w:cs="Gentium"/>
          <w:i/>
          <w:color w:val="000000" w:themeColor="text1"/>
        </w:rPr>
        <w:tab/>
      </w:r>
      <w:r w:rsidRPr="00C964C8">
        <w:rPr>
          <w:rFonts w:cs="Gentium"/>
          <w:color w:val="000000" w:themeColor="text1"/>
        </w:rPr>
        <w:t>95.15c</w:t>
      </w:r>
    </w:p>
    <w:p w14:paraId="47FE67E2" w14:textId="6C88EF35" w:rsidR="00F97A7D" w:rsidRPr="00C964C8" w:rsidRDefault="00F97A7D" w:rsidP="008C6CA0">
      <w:pPr>
        <w:tabs>
          <w:tab w:val="left" w:pos="360"/>
          <w:tab w:val="left" w:pos="6480"/>
        </w:tabs>
        <w:ind w:firstLine="0"/>
        <w:rPr>
          <w:rFonts w:cs="Gentium"/>
          <w:color w:val="000000" w:themeColor="text1"/>
        </w:rPr>
      </w:pPr>
      <w:r w:rsidRPr="00C964C8">
        <w:rPr>
          <w:rFonts w:cs="Gentium"/>
          <w:i/>
          <w:color w:val="000000" w:themeColor="text1"/>
        </w:rPr>
        <w:t>vastavyaṃ daṇḍakāraṇye mayā valkalavāsayā</w:t>
      </w:r>
      <w:r w:rsidRPr="00C964C8">
        <w:rPr>
          <w:rFonts w:cs="Gentium"/>
          <w:i/>
          <w:color w:val="000000" w:themeColor="text1"/>
        </w:rPr>
        <w:tab/>
      </w:r>
      <w:r w:rsidRPr="00C964C8">
        <w:rPr>
          <w:rFonts w:cs="Gentium"/>
          <w:color w:val="000000" w:themeColor="text1"/>
        </w:rPr>
        <w:t>97.20cd</w:t>
      </w:r>
    </w:p>
    <w:p w14:paraId="5C4DB984" w14:textId="52CFAEAB" w:rsidR="00F97A7D" w:rsidRPr="00C964C8" w:rsidRDefault="00F97A7D" w:rsidP="008C6CA0">
      <w:pPr>
        <w:tabs>
          <w:tab w:val="left" w:pos="360"/>
          <w:tab w:val="left" w:pos="6480"/>
        </w:tabs>
        <w:ind w:firstLine="0"/>
        <w:rPr>
          <w:rFonts w:cs="Gentium"/>
          <w:color w:val="000000" w:themeColor="text1"/>
        </w:rPr>
      </w:pPr>
      <w:r w:rsidRPr="00C964C8">
        <w:rPr>
          <w:rFonts w:cs="Gentium"/>
          <w:i/>
          <w:color w:val="000000" w:themeColor="text1"/>
        </w:rPr>
        <w:t>vaśinā vadatāṃ vara</w:t>
      </w:r>
      <w:r w:rsidRPr="00C964C8">
        <w:rPr>
          <w:rFonts w:cs="Gentium"/>
          <w:i/>
          <w:color w:val="000000" w:themeColor="text1"/>
        </w:rPr>
        <w:tab/>
      </w:r>
      <w:r w:rsidRPr="00C964C8">
        <w:rPr>
          <w:rFonts w:cs="Gentium"/>
          <w:color w:val="000000" w:themeColor="text1"/>
        </w:rPr>
        <w:t>98.37d</w:t>
      </w:r>
    </w:p>
    <w:p w14:paraId="046CB85B" w14:textId="0F539E93" w:rsidR="00F97A7D" w:rsidRPr="00C964C8" w:rsidRDefault="00F97A7D" w:rsidP="008C6CA0">
      <w:pPr>
        <w:tabs>
          <w:tab w:val="left" w:pos="360"/>
          <w:tab w:val="left" w:pos="6480"/>
        </w:tabs>
        <w:ind w:firstLine="0"/>
        <w:rPr>
          <w:rFonts w:cs="Gentium"/>
          <w:color w:val="000000" w:themeColor="text1"/>
        </w:rPr>
      </w:pPr>
      <w:r w:rsidRPr="00C964C8">
        <w:rPr>
          <w:rFonts w:cs="Gentium"/>
          <w:i/>
          <w:color w:val="000000" w:themeColor="text1"/>
        </w:rPr>
        <w:t>caturdaśa vane vasan varṣāṇi varadānikam</w:t>
      </w:r>
      <w:r w:rsidRPr="00C964C8">
        <w:rPr>
          <w:rFonts w:cs="Gentium"/>
          <w:i/>
          <w:color w:val="000000" w:themeColor="text1"/>
        </w:rPr>
        <w:tab/>
      </w:r>
      <w:r w:rsidRPr="00C964C8">
        <w:rPr>
          <w:rFonts w:cs="Gentium"/>
          <w:color w:val="000000" w:themeColor="text1"/>
        </w:rPr>
        <w:t>99.7cd</w:t>
      </w:r>
    </w:p>
    <w:p w14:paraId="648F57F6" w14:textId="377F1F0E" w:rsidR="00F97A7D" w:rsidRPr="00C964C8" w:rsidRDefault="00F97A7D" w:rsidP="008C6CA0">
      <w:pPr>
        <w:tabs>
          <w:tab w:val="left" w:pos="360"/>
          <w:tab w:val="left" w:pos="6480"/>
        </w:tabs>
        <w:ind w:firstLine="0"/>
        <w:rPr>
          <w:rFonts w:cs="Gentium"/>
          <w:color w:val="000000" w:themeColor="text1"/>
        </w:rPr>
      </w:pPr>
      <w:r w:rsidRPr="00C964C8">
        <w:rPr>
          <w:rFonts w:cs="Gentium"/>
          <w:i/>
          <w:color w:val="000000" w:themeColor="text1"/>
        </w:rPr>
        <w:t>kriyāvidhivivarjitam</w:t>
      </w:r>
      <w:r w:rsidRPr="00C964C8">
        <w:rPr>
          <w:rFonts w:cs="Gentium"/>
          <w:color w:val="000000" w:themeColor="text1"/>
        </w:rPr>
        <w:tab/>
      </w:r>
      <w:r w:rsidR="00DB23F4" w:rsidRPr="00C964C8">
        <w:rPr>
          <w:rFonts w:cs="Gentium"/>
          <w:color w:val="000000" w:themeColor="text1"/>
        </w:rPr>
        <w:t>101.6d</w:t>
      </w:r>
    </w:p>
    <w:p w14:paraId="22D72106" w14:textId="2C59C15A" w:rsidR="00DB23F4" w:rsidRPr="00C964C8" w:rsidRDefault="00DB23F4" w:rsidP="008C6CA0">
      <w:pPr>
        <w:tabs>
          <w:tab w:val="left" w:pos="360"/>
          <w:tab w:val="left" w:pos="6480"/>
        </w:tabs>
        <w:ind w:firstLine="0"/>
        <w:rPr>
          <w:rFonts w:cs="Gentium"/>
          <w:color w:val="000000" w:themeColor="text1"/>
        </w:rPr>
      </w:pPr>
      <w:r w:rsidRPr="00C964C8">
        <w:rPr>
          <w:rFonts w:cs="Gentium"/>
          <w:i/>
          <w:color w:val="000000" w:themeColor="text1"/>
        </w:rPr>
        <w:t>vanavāsaṃ vasann evaṃ</w:t>
      </w:r>
      <w:r w:rsidRPr="00C964C8">
        <w:rPr>
          <w:rFonts w:cs="Gentium"/>
          <w:i/>
          <w:color w:val="000000" w:themeColor="text1"/>
        </w:rPr>
        <w:tab/>
      </w:r>
      <w:r w:rsidRPr="00C964C8">
        <w:rPr>
          <w:rFonts w:cs="Gentium"/>
          <w:color w:val="000000" w:themeColor="text1"/>
        </w:rPr>
        <w:t xml:space="preserve">       26a</w:t>
      </w:r>
    </w:p>
    <w:p w14:paraId="0A5B5F75" w14:textId="47640F36" w:rsidR="00DB23F4" w:rsidRPr="00C964C8" w:rsidRDefault="00DB23F4" w:rsidP="008C6CA0">
      <w:pPr>
        <w:tabs>
          <w:tab w:val="left" w:pos="360"/>
          <w:tab w:val="left" w:pos="6480"/>
        </w:tabs>
        <w:ind w:firstLine="0"/>
        <w:rPr>
          <w:rFonts w:cs="Gentium"/>
          <w:color w:val="000000" w:themeColor="text1"/>
        </w:rPr>
      </w:pPr>
      <w:r w:rsidRPr="00C964C8">
        <w:rPr>
          <w:rFonts w:cs="Gentium"/>
          <w:i/>
          <w:color w:val="000000" w:themeColor="text1"/>
        </w:rPr>
        <w:t>rāghavavaṃśavardhanaḥ</w:t>
      </w:r>
      <w:r w:rsidRPr="00C964C8">
        <w:rPr>
          <w:rFonts w:cs="Gentium"/>
          <w:i/>
          <w:color w:val="000000" w:themeColor="text1"/>
        </w:rPr>
        <w:tab/>
      </w:r>
      <w:r w:rsidRPr="00C964C8">
        <w:rPr>
          <w:rFonts w:cs="Gentium"/>
          <w:color w:val="000000" w:themeColor="text1"/>
        </w:rPr>
        <w:t>104.24c</w:t>
      </w:r>
    </w:p>
    <w:p w14:paraId="64A8704B" w14:textId="6D3195F3" w:rsidR="001224D1" w:rsidRPr="00C964C8" w:rsidRDefault="001224D1" w:rsidP="008C6CA0">
      <w:pPr>
        <w:tabs>
          <w:tab w:val="left" w:pos="360"/>
          <w:tab w:val="left" w:pos="6480"/>
        </w:tabs>
        <w:ind w:firstLine="0"/>
        <w:rPr>
          <w:rFonts w:cs="Gentium"/>
          <w:color w:val="000000" w:themeColor="text1"/>
        </w:rPr>
      </w:pPr>
      <w:r w:rsidRPr="00C964C8">
        <w:rPr>
          <w:rFonts w:cs="Gentium"/>
          <w:i/>
          <w:color w:val="000000" w:themeColor="text1"/>
        </w:rPr>
        <w:t xml:space="preserve">śīlavṛttavatāṃ vara  </w:t>
      </w:r>
      <w:r w:rsidRPr="00C964C8">
        <w:rPr>
          <w:rFonts w:cs="Gentium"/>
          <w:color w:val="000000" w:themeColor="text1"/>
        </w:rPr>
        <w:t xml:space="preserve">(+ </w:t>
      </w:r>
      <w:r w:rsidRPr="00C964C8">
        <w:rPr>
          <w:rFonts w:cs="Gentium"/>
          <w:i/>
          <w:color w:val="000000" w:themeColor="text1"/>
        </w:rPr>
        <w:t>naravyāghra</w:t>
      </w:r>
      <w:r w:rsidRPr="00C964C8">
        <w:rPr>
          <w:rFonts w:cs="Gentium"/>
          <w:color w:val="000000" w:themeColor="text1"/>
        </w:rPr>
        <w:t xml:space="preserve"> in a)</w:t>
      </w:r>
      <w:r w:rsidRPr="00C964C8">
        <w:rPr>
          <w:rFonts w:cs="Gentium"/>
          <w:color w:val="000000" w:themeColor="text1"/>
        </w:rPr>
        <w:tab/>
        <w:t>105.16b</w:t>
      </w:r>
    </w:p>
    <w:p w14:paraId="22526C76" w14:textId="6CB5E087" w:rsidR="001224D1" w:rsidRPr="00C964C8" w:rsidRDefault="001224D1" w:rsidP="008C6CA0">
      <w:pPr>
        <w:tabs>
          <w:tab w:val="left" w:pos="360"/>
          <w:tab w:val="left" w:pos="6480"/>
        </w:tabs>
        <w:ind w:firstLine="0"/>
        <w:rPr>
          <w:rFonts w:cs="Gentium"/>
          <w:color w:val="000000" w:themeColor="text1"/>
        </w:rPr>
      </w:pPr>
      <w:r w:rsidRPr="00C964C8">
        <w:rPr>
          <w:rFonts w:cs="Gentium"/>
          <w:i/>
          <w:color w:val="000000" w:themeColor="text1"/>
        </w:rPr>
        <w:t>patiṃ vīryavatāṃ varam</w:t>
      </w:r>
      <w:r w:rsidRPr="00C964C8">
        <w:rPr>
          <w:rFonts w:cs="Gentium"/>
          <w:i/>
          <w:color w:val="000000" w:themeColor="text1"/>
        </w:rPr>
        <w:tab/>
      </w:r>
      <w:r w:rsidRPr="00C964C8">
        <w:rPr>
          <w:rFonts w:cs="Gentium"/>
          <w:color w:val="000000" w:themeColor="text1"/>
        </w:rPr>
        <w:t>110.52d</w:t>
      </w:r>
    </w:p>
    <w:p w14:paraId="18737AE1" w14:textId="11B9FD01" w:rsidR="001224D1" w:rsidRPr="00C964C8" w:rsidRDefault="001224D1" w:rsidP="00390F38">
      <w:pPr>
        <w:tabs>
          <w:tab w:val="left" w:pos="360"/>
          <w:tab w:val="left" w:pos="6480"/>
        </w:tabs>
        <w:spacing w:before="80"/>
        <w:ind w:firstLine="0"/>
        <w:rPr>
          <w:rFonts w:cs="Gentium"/>
          <w:color w:val="000000" w:themeColor="text1"/>
        </w:rPr>
      </w:pPr>
      <w:r w:rsidRPr="00C964C8">
        <w:rPr>
          <w:rFonts w:cs="Gentium"/>
          <w:i/>
          <w:color w:val="000000" w:themeColor="text1"/>
        </w:rPr>
        <w:t>śayānāṃ śayane śubhre</w:t>
      </w:r>
      <w:r w:rsidRPr="00C964C8">
        <w:rPr>
          <w:rFonts w:cs="Gentium"/>
          <w:i/>
          <w:color w:val="000000" w:themeColor="text1"/>
        </w:rPr>
        <w:tab/>
      </w:r>
      <w:r w:rsidR="00390F38" w:rsidRPr="00C964C8">
        <w:rPr>
          <w:rFonts w:cs="Gentium"/>
          <w:color w:val="000000" w:themeColor="text1"/>
        </w:rPr>
        <w:t>9.40c</w:t>
      </w:r>
    </w:p>
    <w:p w14:paraId="272BBA00" w14:textId="5A56B835"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catuḥśālāni śubhrāṇi śālāś ca gajavājinām</w:t>
      </w:r>
      <w:r w:rsidRPr="00C964C8">
        <w:rPr>
          <w:rFonts w:cs="Gentium"/>
          <w:i/>
          <w:color w:val="000000" w:themeColor="text1"/>
        </w:rPr>
        <w:tab/>
      </w:r>
      <w:r w:rsidRPr="00C964C8">
        <w:rPr>
          <w:rFonts w:cs="Gentium"/>
          <w:color w:val="000000" w:themeColor="text1"/>
        </w:rPr>
        <w:t>85.29ab</w:t>
      </w:r>
    </w:p>
    <w:p w14:paraId="4BE59CCC" w14:textId="2B2C47A8"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śokānaśanakarśitām</w:t>
      </w:r>
      <w:r w:rsidRPr="00C964C8">
        <w:rPr>
          <w:rFonts w:cs="Gentium"/>
          <w:i/>
          <w:color w:val="000000" w:themeColor="text1"/>
        </w:rPr>
        <w:tab/>
      </w:r>
      <w:r w:rsidRPr="00C964C8">
        <w:rPr>
          <w:rFonts w:cs="Gentium"/>
          <w:color w:val="000000" w:themeColor="text1"/>
        </w:rPr>
        <w:t>86.20b</w:t>
      </w:r>
    </w:p>
    <w:p w14:paraId="5CC5B10D" w14:textId="14189644"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śilāḥ śailasya śobhante viśālāḥ śataśo ’bhitaḥ</w:t>
      </w:r>
      <w:r w:rsidRPr="00C964C8">
        <w:rPr>
          <w:rFonts w:cs="Gentium"/>
          <w:i/>
          <w:color w:val="000000" w:themeColor="text1"/>
        </w:rPr>
        <w:tab/>
      </w:r>
      <w:r w:rsidRPr="00C964C8">
        <w:rPr>
          <w:rFonts w:cs="Gentium"/>
          <w:color w:val="000000" w:themeColor="text1"/>
        </w:rPr>
        <w:t>88.20ab</w:t>
      </w:r>
    </w:p>
    <w:p w14:paraId="0E496362" w14:textId="293AAAB3" w:rsidR="00390F38" w:rsidRPr="00C964C8" w:rsidRDefault="00390F38" w:rsidP="00390F38">
      <w:pPr>
        <w:tabs>
          <w:tab w:val="left" w:pos="360"/>
          <w:tab w:val="left" w:pos="6480"/>
        </w:tabs>
        <w:spacing w:before="80" w:after="80"/>
        <w:ind w:firstLine="0"/>
        <w:rPr>
          <w:rFonts w:cs="Gentium"/>
          <w:color w:val="000000" w:themeColor="text1"/>
        </w:rPr>
      </w:pPr>
      <w:r w:rsidRPr="00C964C8">
        <w:rPr>
          <w:rFonts w:cs="Gentium"/>
          <w:i/>
          <w:color w:val="000000" w:themeColor="text1"/>
        </w:rPr>
        <w:t>khaḍganiṣpeṣniṣpiṣtair</w:t>
      </w:r>
      <w:r w:rsidRPr="00C964C8">
        <w:rPr>
          <w:rFonts w:cs="Gentium"/>
          <w:i/>
          <w:color w:val="000000" w:themeColor="text1"/>
        </w:rPr>
        <w:tab/>
      </w:r>
      <w:r w:rsidRPr="00C964C8">
        <w:rPr>
          <w:rFonts w:cs="Gentium"/>
          <w:color w:val="000000" w:themeColor="text1"/>
        </w:rPr>
        <w:t>20.28a</w:t>
      </w:r>
    </w:p>
    <w:p w14:paraId="4AB35B62" w14:textId="1B5DD32F"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jātyena ca suvarṇena suniṣtaptena sundari</w:t>
      </w:r>
      <w:r w:rsidRPr="00C964C8">
        <w:rPr>
          <w:rFonts w:cs="Gentium"/>
          <w:i/>
          <w:color w:val="000000" w:themeColor="text1"/>
        </w:rPr>
        <w:tab/>
      </w:r>
      <w:r w:rsidRPr="00C964C8">
        <w:rPr>
          <w:rFonts w:cs="Gentium"/>
          <w:color w:val="000000" w:themeColor="text1"/>
        </w:rPr>
        <w:t>9.36ab</w:t>
      </w:r>
    </w:p>
    <w:p w14:paraId="797B7E20" w14:textId="25EAC7A9"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sūtaḥ saumitriṇā saha</w:t>
      </w:r>
      <w:r w:rsidRPr="00C964C8">
        <w:rPr>
          <w:rFonts w:cs="Gentium"/>
          <w:i/>
          <w:color w:val="000000" w:themeColor="text1"/>
        </w:rPr>
        <w:tab/>
      </w:r>
      <w:r w:rsidRPr="00C964C8">
        <w:rPr>
          <w:rFonts w:cs="Gentium"/>
          <w:color w:val="000000" w:themeColor="text1"/>
        </w:rPr>
        <w:t>41.11d</w:t>
      </w:r>
    </w:p>
    <w:p w14:paraId="3AFA6A5F" w14:textId="43D638AC" w:rsidR="00390F38" w:rsidRPr="00C964C8" w:rsidRDefault="00390F38" w:rsidP="008C6CA0">
      <w:pPr>
        <w:tabs>
          <w:tab w:val="left" w:pos="360"/>
          <w:tab w:val="left" w:pos="6480"/>
        </w:tabs>
        <w:ind w:firstLine="0"/>
        <w:rPr>
          <w:rFonts w:cs="Gentium"/>
          <w:color w:val="000000" w:themeColor="text1"/>
        </w:rPr>
      </w:pPr>
      <w:r w:rsidRPr="00C964C8">
        <w:rPr>
          <w:rFonts w:cs="Gentium"/>
          <w:i/>
          <w:color w:val="000000" w:themeColor="text1"/>
        </w:rPr>
        <w:t>rāmaḥ saumitriṇā sārdhaṃ sabhāryaḥ saṃviveśa ha</w:t>
      </w:r>
      <w:r w:rsidRPr="00C964C8">
        <w:rPr>
          <w:rFonts w:cs="Gentium"/>
          <w:i/>
          <w:color w:val="000000" w:themeColor="text1"/>
        </w:rPr>
        <w:tab/>
      </w:r>
      <w:r w:rsidR="00512FFB" w:rsidRPr="00C964C8">
        <w:rPr>
          <w:rFonts w:cs="Gentium"/>
          <w:i/>
          <w:color w:val="000000" w:themeColor="text1"/>
        </w:rPr>
        <w:t xml:space="preserve">     </w:t>
      </w:r>
      <w:r w:rsidR="00512FFB" w:rsidRPr="00C964C8">
        <w:rPr>
          <w:rFonts w:cs="Gentium"/>
          <w:color w:val="000000" w:themeColor="text1"/>
        </w:rPr>
        <w:t xml:space="preserve"> 12cd</w:t>
      </w:r>
    </w:p>
    <w:p w14:paraId="0C48F2A2" w14:textId="47D4F8A2" w:rsidR="00512FFB" w:rsidRPr="00C964C8" w:rsidRDefault="00512FFB" w:rsidP="008C6CA0">
      <w:pPr>
        <w:tabs>
          <w:tab w:val="left" w:pos="360"/>
          <w:tab w:val="left" w:pos="6480"/>
        </w:tabs>
        <w:ind w:firstLine="0"/>
        <w:rPr>
          <w:rFonts w:cs="Gentium"/>
          <w:color w:val="000000" w:themeColor="text1"/>
        </w:rPr>
      </w:pPr>
      <w:r w:rsidRPr="00C964C8">
        <w:rPr>
          <w:rFonts w:cs="Gentium"/>
          <w:i/>
          <w:color w:val="000000" w:themeColor="text1"/>
        </w:rPr>
        <w:t>sūtas tataḥ saṃtvatitaḥ syandanaṃ tair hayottamaiḥ</w:t>
      </w:r>
      <w:r w:rsidRPr="00C964C8">
        <w:rPr>
          <w:rFonts w:cs="Gentium"/>
          <w:i/>
          <w:color w:val="000000" w:themeColor="text1"/>
        </w:rPr>
        <w:tab/>
      </w:r>
      <w:r w:rsidRPr="00C964C8">
        <w:rPr>
          <w:rFonts w:cs="Gentium"/>
          <w:color w:val="000000" w:themeColor="text1"/>
        </w:rPr>
        <w:t xml:space="preserve">      23ab</w:t>
      </w:r>
    </w:p>
    <w:p w14:paraId="5053364B" w14:textId="7A267DE5" w:rsidR="00512FFB" w:rsidRPr="00C964C8" w:rsidRDefault="00512FFB" w:rsidP="008C6CA0">
      <w:pPr>
        <w:tabs>
          <w:tab w:val="left" w:pos="360"/>
          <w:tab w:val="left" w:pos="6480"/>
        </w:tabs>
        <w:ind w:firstLine="0"/>
        <w:rPr>
          <w:rFonts w:cs="Gentium"/>
          <w:color w:val="000000" w:themeColor="text1"/>
        </w:rPr>
      </w:pPr>
      <w:r w:rsidRPr="00C964C8">
        <w:rPr>
          <w:rFonts w:cs="Gentium"/>
          <w:i/>
          <w:color w:val="000000" w:themeColor="text1"/>
        </w:rPr>
        <w:lastRenderedPageBreak/>
        <w:t>haṃsasārasasaṃghuṣṭāṃ</w:t>
      </w:r>
      <w:r w:rsidRPr="00C964C8">
        <w:rPr>
          <w:rFonts w:cs="Gentium"/>
          <w:i/>
          <w:color w:val="000000" w:themeColor="text1"/>
        </w:rPr>
        <w:tab/>
      </w:r>
      <w:r w:rsidRPr="00C964C8">
        <w:rPr>
          <w:rFonts w:cs="Gentium"/>
          <w:color w:val="000000" w:themeColor="text1"/>
        </w:rPr>
        <w:t>44.3a</w:t>
      </w:r>
    </w:p>
    <w:p w14:paraId="31B8AD95" w14:textId="7C4C0228" w:rsidR="00512FFB" w:rsidRPr="00C964C8" w:rsidRDefault="00512FFB" w:rsidP="008C6CA0">
      <w:pPr>
        <w:tabs>
          <w:tab w:val="left" w:pos="360"/>
          <w:tab w:val="left" w:pos="6480"/>
        </w:tabs>
        <w:ind w:firstLine="0"/>
        <w:rPr>
          <w:rFonts w:cs="Gentium"/>
          <w:color w:val="000000" w:themeColor="text1"/>
        </w:rPr>
      </w:pPr>
      <w:r w:rsidRPr="00C964C8">
        <w:rPr>
          <w:rFonts w:cs="Gentium"/>
          <w:i/>
          <w:color w:val="000000" w:themeColor="text1"/>
        </w:rPr>
        <w:t>iti bruvan nātmasamaṃ sumantraḥ sārathis tadā</w:t>
      </w:r>
      <w:r w:rsidRPr="00C964C8">
        <w:rPr>
          <w:rFonts w:cs="Gentium"/>
          <w:i/>
          <w:color w:val="000000" w:themeColor="text1"/>
        </w:rPr>
        <w:tab/>
      </w:r>
      <w:r w:rsidRPr="00C964C8">
        <w:rPr>
          <w:rFonts w:cs="Gentium"/>
          <w:color w:val="000000" w:themeColor="text1"/>
        </w:rPr>
        <w:t>46.13ab</w:t>
      </w:r>
    </w:p>
    <w:p w14:paraId="0AFBA448" w14:textId="1401BD6A" w:rsidR="00512FFB" w:rsidRPr="00C964C8" w:rsidRDefault="00512FFB" w:rsidP="008C6CA0">
      <w:pPr>
        <w:tabs>
          <w:tab w:val="left" w:pos="360"/>
          <w:tab w:val="left" w:pos="6480"/>
        </w:tabs>
        <w:ind w:firstLine="0"/>
        <w:rPr>
          <w:rFonts w:cs="Gentium"/>
          <w:color w:val="000000" w:themeColor="text1"/>
        </w:rPr>
      </w:pPr>
      <w:r w:rsidRPr="00C964C8">
        <w:rPr>
          <w:rFonts w:cs="Gentium"/>
          <w:i/>
          <w:color w:val="000000" w:themeColor="text1"/>
        </w:rPr>
        <w:t>sūtāvaśeṣaṃ svaṃ sainya hatavīram ivāhave</w:t>
      </w:r>
      <w:r w:rsidRPr="00C964C8">
        <w:rPr>
          <w:rFonts w:cs="Gentium"/>
          <w:i/>
          <w:color w:val="000000" w:themeColor="text1"/>
        </w:rPr>
        <w:tab/>
      </w:r>
      <w:r w:rsidRPr="00C964C8">
        <w:rPr>
          <w:rFonts w:cs="Gentium"/>
          <w:color w:val="000000" w:themeColor="text1"/>
        </w:rPr>
        <w:t xml:space="preserve">     33cd</w:t>
      </w:r>
    </w:p>
    <w:p w14:paraId="21CC4AD3" w14:textId="68E42A65" w:rsidR="00512FFB" w:rsidRPr="00C964C8" w:rsidRDefault="00512FFB" w:rsidP="008C6CA0">
      <w:pPr>
        <w:tabs>
          <w:tab w:val="left" w:pos="360"/>
          <w:tab w:val="left" w:pos="6480"/>
        </w:tabs>
        <w:ind w:firstLine="0"/>
        <w:rPr>
          <w:rFonts w:cs="Gentium"/>
          <w:color w:val="000000" w:themeColor="text1"/>
        </w:rPr>
      </w:pPr>
      <w:r w:rsidRPr="00C964C8">
        <w:rPr>
          <w:rFonts w:cs="Gentium"/>
          <w:i/>
          <w:color w:val="000000" w:themeColor="text1"/>
        </w:rPr>
        <w:t>kaccin na sagajā śāśvā sajanā sajanāddhipā</w:t>
      </w:r>
      <w:r w:rsidRPr="00C964C8">
        <w:rPr>
          <w:rFonts w:cs="Gentium"/>
          <w:i/>
          <w:color w:val="000000" w:themeColor="text1"/>
        </w:rPr>
        <w:tab/>
      </w:r>
      <w:r w:rsidRPr="00C964C8">
        <w:rPr>
          <w:rFonts w:cs="Gentium"/>
          <w:color w:val="000000" w:themeColor="text1"/>
        </w:rPr>
        <w:t>51.6ab</w:t>
      </w:r>
    </w:p>
    <w:p w14:paraId="143B5ADB" w14:textId="620B667A"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santaḥ sadasi saṃmatāḥ</w:t>
      </w:r>
      <w:r w:rsidRPr="00C964C8">
        <w:rPr>
          <w:rFonts w:cs="Gentium"/>
          <w:i/>
          <w:color w:val="000000" w:themeColor="text1"/>
        </w:rPr>
        <w:tab/>
      </w:r>
      <w:r w:rsidRPr="00C964C8">
        <w:rPr>
          <w:rFonts w:cs="Gentium"/>
          <w:color w:val="000000" w:themeColor="text1"/>
        </w:rPr>
        <w:t>68.15b</w:t>
      </w:r>
    </w:p>
    <w:p w14:paraId="6A6736FA" w14:textId="07E2BE3C"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rāmaś ca sahasaumitriḥ proṣitaḥ saha sītayā</w:t>
      </w:r>
      <w:r w:rsidRPr="00C964C8">
        <w:rPr>
          <w:rFonts w:cs="Gentium"/>
          <w:color w:val="000000" w:themeColor="text1"/>
        </w:rPr>
        <w:tab/>
        <w:t>66.42cd</w:t>
      </w:r>
    </w:p>
    <w:p w14:paraId="20A8C6A3" w14:textId="22386DB2"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surabhiḥ surasaṃmatā</w:t>
      </w:r>
      <w:r w:rsidRPr="00C964C8">
        <w:rPr>
          <w:rFonts w:cs="Gentium"/>
          <w:i/>
          <w:color w:val="000000" w:themeColor="text1"/>
        </w:rPr>
        <w:tab/>
      </w:r>
      <w:r w:rsidRPr="00C964C8">
        <w:rPr>
          <w:rFonts w:cs="Gentium"/>
          <w:color w:val="000000" w:themeColor="text1"/>
        </w:rPr>
        <w:t>68.15b</w:t>
      </w:r>
    </w:p>
    <w:p w14:paraId="69D50520" w14:textId="28502528"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satyasaṃghaḥ satāṃ śreṣṭho</w:t>
      </w:r>
      <w:r w:rsidRPr="00C964C8">
        <w:rPr>
          <w:rFonts w:cs="Gentium"/>
          <w:i/>
          <w:color w:val="000000" w:themeColor="text1"/>
        </w:rPr>
        <w:tab/>
      </w:r>
      <w:r w:rsidRPr="00C964C8">
        <w:rPr>
          <w:rFonts w:cs="Gentium"/>
          <w:color w:val="000000" w:themeColor="text1"/>
        </w:rPr>
        <w:t>69.14c</w:t>
      </w:r>
    </w:p>
    <w:p w14:paraId="24EE4B4C" w14:textId="5EF4CFBD"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prasrutaḥ sarvagātrebhyaḥ svedaḥ śokāgnisaṃbhavaḥ</w:t>
      </w:r>
      <w:r w:rsidRPr="00C964C8">
        <w:rPr>
          <w:rFonts w:cs="Gentium"/>
          <w:i/>
          <w:color w:val="000000" w:themeColor="text1"/>
        </w:rPr>
        <w:tab/>
      </w:r>
      <w:r w:rsidRPr="00C964C8">
        <w:rPr>
          <w:rFonts w:cs="Gentium"/>
          <w:color w:val="000000" w:themeColor="text1"/>
        </w:rPr>
        <w:t>79.18ab</w:t>
      </w:r>
    </w:p>
    <w:p w14:paraId="70D2754D" w14:textId="5EBF7FF5" w:rsidR="005F1B31" w:rsidRPr="00C964C8" w:rsidRDefault="005F1B31" w:rsidP="008C6CA0">
      <w:pPr>
        <w:tabs>
          <w:tab w:val="left" w:pos="360"/>
          <w:tab w:val="left" w:pos="6480"/>
        </w:tabs>
        <w:ind w:firstLine="0"/>
        <w:rPr>
          <w:rFonts w:cs="Gentium"/>
          <w:color w:val="000000" w:themeColor="text1"/>
        </w:rPr>
      </w:pPr>
      <w:r w:rsidRPr="00C964C8">
        <w:rPr>
          <w:rFonts w:cs="Gentium"/>
          <w:i/>
          <w:color w:val="000000" w:themeColor="text1"/>
        </w:rPr>
        <w:t>ārāmodyānasaṃpūrṇāṃ samājotsaraśālin</w:t>
      </w:r>
      <w:r w:rsidR="00BB1610" w:rsidRPr="00C964C8">
        <w:rPr>
          <w:rFonts w:cs="Gentium"/>
          <w:i/>
          <w:color w:val="000000" w:themeColor="text1"/>
        </w:rPr>
        <w:t>ī</w:t>
      </w:r>
      <w:r w:rsidRPr="00C964C8">
        <w:rPr>
          <w:rFonts w:cs="Gentium"/>
          <w:i/>
          <w:color w:val="000000" w:themeColor="text1"/>
        </w:rPr>
        <w:t>m</w:t>
      </w:r>
      <w:r w:rsidRPr="00C964C8">
        <w:rPr>
          <w:rFonts w:cs="Gentium"/>
          <w:i/>
          <w:color w:val="000000" w:themeColor="text1"/>
        </w:rPr>
        <w:tab/>
      </w:r>
      <w:r w:rsidR="00BB1610" w:rsidRPr="00C964C8">
        <w:rPr>
          <w:rFonts w:cs="Gentium"/>
          <w:color w:val="000000" w:themeColor="text1"/>
        </w:rPr>
        <w:t>80.21ab</w:t>
      </w:r>
    </w:p>
    <w:p w14:paraId="739CC1DA" w14:textId="2166BEEB" w:rsidR="00BB1610" w:rsidRPr="00C964C8" w:rsidRDefault="00BB1610" w:rsidP="008C6CA0">
      <w:pPr>
        <w:tabs>
          <w:tab w:val="left" w:pos="360"/>
          <w:tab w:val="left" w:pos="6480"/>
        </w:tabs>
        <w:ind w:firstLine="0"/>
        <w:rPr>
          <w:rFonts w:cs="Gentium"/>
          <w:color w:val="000000" w:themeColor="text1"/>
        </w:rPr>
      </w:pPr>
      <w:r w:rsidRPr="00C964C8">
        <w:rPr>
          <w:rFonts w:cs="Gentium"/>
          <w:i/>
          <w:color w:val="000000" w:themeColor="text1"/>
        </w:rPr>
        <w:t>svāstare saha sītayā</w:t>
      </w:r>
      <w:r w:rsidRPr="00C964C8">
        <w:rPr>
          <w:rFonts w:cs="Gentium"/>
          <w:i/>
          <w:color w:val="000000" w:themeColor="text1"/>
        </w:rPr>
        <w:tab/>
      </w:r>
      <w:r w:rsidRPr="00C964C8">
        <w:rPr>
          <w:rFonts w:cs="Gentium"/>
          <w:color w:val="000000" w:themeColor="text1"/>
        </w:rPr>
        <w:t>81.20b</w:t>
      </w:r>
    </w:p>
    <w:p w14:paraId="7DB6F364" w14:textId="40326AC3" w:rsidR="00BB1610" w:rsidRPr="00C964C8" w:rsidRDefault="00BB1610" w:rsidP="008C6CA0">
      <w:pPr>
        <w:tabs>
          <w:tab w:val="left" w:pos="360"/>
          <w:tab w:val="left" w:pos="6480"/>
        </w:tabs>
        <w:ind w:firstLine="0"/>
        <w:rPr>
          <w:rFonts w:cs="Gentium"/>
          <w:color w:val="000000" w:themeColor="text1"/>
        </w:rPr>
      </w:pPr>
      <w:r w:rsidRPr="00C964C8">
        <w:rPr>
          <w:rFonts w:cs="Gentium"/>
          <w:i/>
          <w:color w:val="000000" w:themeColor="text1"/>
        </w:rPr>
        <w:t>subhakṣyaḥ supratiśrayāḥ</w:t>
      </w:r>
      <w:r w:rsidRPr="00C964C8">
        <w:rPr>
          <w:rFonts w:cs="Gentium"/>
          <w:color w:val="000000" w:themeColor="text1"/>
        </w:rPr>
        <w:t xml:space="preserve"> |</w:t>
      </w:r>
      <w:r w:rsidRPr="00C964C8">
        <w:rPr>
          <w:rFonts w:cs="Gentium"/>
          <w:i/>
          <w:color w:val="000000" w:themeColor="text1"/>
        </w:rPr>
        <w:t xml:space="preserve">  . . .  sarve sma susukhoṣitāḥ  </w:t>
      </w:r>
      <w:r w:rsidRPr="00C964C8">
        <w:rPr>
          <w:rFonts w:cs="Gentium"/>
          <w:i/>
          <w:color w:val="000000" w:themeColor="text1"/>
        </w:rPr>
        <w:tab/>
      </w:r>
      <w:r w:rsidRPr="00C964C8">
        <w:rPr>
          <w:rFonts w:cs="Gentium"/>
          <w:color w:val="000000" w:themeColor="text1"/>
        </w:rPr>
        <w:t>86.6b+d</w:t>
      </w:r>
    </w:p>
    <w:p w14:paraId="6936864A" w14:textId="253EDC97" w:rsidR="00BB1610" w:rsidRPr="00C964C8" w:rsidRDefault="00BB1610" w:rsidP="008C6CA0">
      <w:pPr>
        <w:tabs>
          <w:tab w:val="left" w:pos="360"/>
          <w:tab w:val="left" w:pos="6480"/>
        </w:tabs>
        <w:ind w:firstLine="0"/>
        <w:rPr>
          <w:rFonts w:cs="Gentium"/>
          <w:color w:val="000000" w:themeColor="text1"/>
        </w:rPr>
      </w:pPr>
      <w:r w:rsidRPr="00C964C8">
        <w:rPr>
          <w:rFonts w:cs="Gentium"/>
          <w:i/>
          <w:color w:val="000000" w:themeColor="text1"/>
        </w:rPr>
        <w:t>haṃsasārasasevitām</w:t>
      </w:r>
      <w:r w:rsidRPr="00C964C8">
        <w:rPr>
          <w:rFonts w:cs="Gentium"/>
          <w:i/>
          <w:color w:val="000000" w:themeColor="text1"/>
        </w:rPr>
        <w:tab/>
      </w:r>
      <w:r w:rsidRPr="00C964C8">
        <w:rPr>
          <w:rFonts w:cs="Gentium"/>
          <w:color w:val="000000" w:themeColor="text1"/>
        </w:rPr>
        <w:t>89.3b</w:t>
      </w:r>
    </w:p>
    <w:p w14:paraId="77A1560F" w14:textId="118952A4" w:rsidR="00BB1610" w:rsidRPr="00C964C8" w:rsidRDefault="00BB1610" w:rsidP="008C6CA0">
      <w:pPr>
        <w:tabs>
          <w:tab w:val="left" w:pos="360"/>
          <w:tab w:val="left" w:pos="6480"/>
        </w:tabs>
        <w:ind w:firstLine="0"/>
        <w:rPr>
          <w:rFonts w:cs="Gentium"/>
          <w:color w:val="000000" w:themeColor="text1"/>
        </w:rPr>
      </w:pPr>
      <w:r w:rsidRPr="00C964C8">
        <w:rPr>
          <w:rFonts w:cs="Gentium"/>
          <w:i/>
          <w:color w:val="000000" w:themeColor="text1"/>
        </w:rPr>
        <w:t>(māṭṝṇāṃ manujavyāghraḥ) sarvāsāṃ satyasaṃgaraḥ</w:t>
      </w:r>
      <w:r w:rsidRPr="00C964C8">
        <w:rPr>
          <w:rFonts w:cs="Gentium"/>
          <w:i/>
          <w:color w:val="000000" w:themeColor="text1"/>
        </w:rPr>
        <w:tab/>
      </w:r>
      <w:r w:rsidR="00FA10DD" w:rsidRPr="00C964C8">
        <w:rPr>
          <w:rFonts w:cs="Gentium"/>
          <w:color w:val="000000" w:themeColor="text1"/>
        </w:rPr>
        <w:t>96.15cd</w:t>
      </w:r>
    </w:p>
    <w:p w14:paraId="5C342236" w14:textId="5A386AC2" w:rsidR="00FA10DD" w:rsidRPr="00C964C8" w:rsidRDefault="00FA10DD" w:rsidP="008C6CA0">
      <w:pPr>
        <w:tabs>
          <w:tab w:val="left" w:pos="360"/>
          <w:tab w:val="left" w:pos="6480"/>
        </w:tabs>
        <w:ind w:firstLine="0"/>
        <w:rPr>
          <w:rFonts w:cs="Gentium"/>
          <w:color w:val="000000" w:themeColor="text1"/>
        </w:rPr>
      </w:pPr>
      <w:r w:rsidRPr="00C964C8">
        <w:rPr>
          <w:rFonts w:cs="Gentium"/>
          <w:i/>
          <w:color w:val="000000" w:themeColor="text1"/>
        </w:rPr>
        <w:t>saphenāṃ sasvanāṃ bhūtvā sāgarasya samutthitām</w:t>
      </w:r>
      <w:r w:rsidRPr="00C964C8">
        <w:rPr>
          <w:rFonts w:cs="Gentium"/>
          <w:i/>
          <w:color w:val="000000" w:themeColor="text1"/>
        </w:rPr>
        <w:tab/>
      </w:r>
      <w:r w:rsidRPr="00C964C8">
        <w:rPr>
          <w:rFonts w:cs="Gentium"/>
          <w:color w:val="000000" w:themeColor="text1"/>
        </w:rPr>
        <w:t>106.7ab</w:t>
      </w:r>
    </w:p>
    <w:p w14:paraId="416484B8" w14:textId="5EEB10FC" w:rsidR="00FA10DD" w:rsidRPr="00C964C8" w:rsidRDefault="00FA10DD" w:rsidP="008C6CA0">
      <w:pPr>
        <w:tabs>
          <w:tab w:val="left" w:pos="360"/>
          <w:tab w:val="left" w:pos="6480"/>
        </w:tabs>
        <w:ind w:firstLine="0"/>
        <w:rPr>
          <w:rFonts w:cs="Gentium"/>
          <w:i/>
          <w:color w:val="000000" w:themeColor="text1"/>
        </w:rPr>
      </w:pPr>
      <w:r w:rsidRPr="00C964C8">
        <w:rPr>
          <w:rFonts w:cs="Gentium"/>
          <w:i/>
          <w:color w:val="000000" w:themeColor="text1"/>
        </w:rPr>
        <w:t>svayaṃ ātithyam ādiśya sarvam asya susatkṛtam</w:t>
      </w:r>
    </w:p>
    <w:p w14:paraId="7AF76C09" w14:textId="06F2B568" w:rsidR="00FA10DD" w:rsidRPr="00C964C8" w:rsidRDefault="00FA10DD" w:rsidP="008C6CA0">
      <w:pPr>
        <w:tabs>
          <w:tab w:val="left" w:pos="360"/>
          <w:tab w:val="left" w:pos="6480"/>
        </w:tabs>
        <w:ind w:firstLine="0"/>
        <w:rPr>
          <w:rFonts w:cs="Gentium"/>
          <w:color w:val="000000" w:themeColor="text1"/>
        </w:rPr>
      </w:pPr>
      <w:r w:rsidRPr="00C964C8">
        <w:rPr>
          <w:rFonts w:cs="Gentium"/>
          <w:i/>
          <w:color w:val="000000" w:themeColor="text1"/>
        </w:rPr>
        <w:t>saumitriṃ ca mahābhāgāṃ sītāṃ ca samasāntvayat</w:t>
      </w:r>
      <w:r w:rsidRPr="00C964C8">
        <w:rPr>
          <w:rFonts w:cs="Gentium"/>
          <w:i/>
          <w:color w:val="000000" w:themeColor="text1"/>
        </w:rPr>
        <w:tab/>
      </w:r>
      <w:r w:rsidRPr="00C964C8">
        <w:rPr>
          <w:rFonts w:cs="Gentium"/>
          <w:color w:val="000000" w:themeColor="text1"/>
        </w:rPr>
        <w:t>109.6</w:t>
      </w:r>
    </w:p>
    <w:p w14:paraId="282605D7" w14:textId="1F4F1229" w:rsidR="00FA10DD" w:rsidRPr="00C964C8" w:rsidRDefault="00FA10DD" w:rsidP="008C6CA0">
      <w:pPr>
        <w:tabs>
          <w:tab w:val="left" w:pos="360"/>
          <w:tab w:val="left" w:pos="6480"/>
        </w:tabs>
        <w:ind w:firstLine="0"/>
        <w:rPr>
          <w:rFonts w:cs="Gentium"/>
          <w:color w:val="000000" w:themeColor="text1"/>
        </w:rPr>
      </w:pPr>
      <w:r w:rsidRPr="00C964C8">
        <w:rPr>
          <w:rFonts w:cs="Gentium"/>
          <w:i/>
          <w:color w:val="000000" w:themeColor="text1"/>
        </w:rPr>
        <w:t>sā tadā samalaṃkṛtya sītā surasutopamā</w:t>
      </w:r>
      <w:r w:rsidRPr="00C964C8">
        <w:rPr>
          <w:rFonts w:cs="Gentium"/>
          <w:i/>
          <w:color w:val="000000" w:themeColor="text1"/>
        </w:rPr>
        <w:tab/>
      </w:r>
      <w:r w:rsidRPr="00C964C8">
        <w:rPr>
          <w:rFonts w:cs="Gentium"/>
          <w:color w:val="000000" w:themeColor="text1"/>
        </w:rPr>
        <w:t>111.12ab</w:t>
      </w:r>
    </w:p>
    <w:p w14:paraId="3778660B" w14:textId="0558FD37" w:rsidR="00FA10DD" w:rsidRPr="00C964C8" w:rsidRDefault="00FA10DD" w:rsidP="00FA10DD">
      <w:pPr>
        <w:keepNext/>
        <w:tabs>
          <w:tab w:val="left" w:pos="360"/>
          <w:tab w:val="left" w:pos="6480"/>
        </w:tabs>
        <w:spacing w:before="80"/>
        <w:ind w:firstLine="0"/>
        <w:rPr>
          <w:rFonts w:cs="Gentium"/>
          <w:color w:val="000000" w:themeColor="text1"/>
        </w:rPr>
      </w:pPr>
      <w:r w:rsidRPr="00C964C8">
        <w:rPr>
          <w:rFonts w:cs="Gentium"/>
          <w:i/>
          <w:color w:val="000000" w:themeColor="text1"/>
        </w:rPr>
        <w:t>svapne ’pi sāgaraṃ śuṣkam</w:t>
      </w:r>
      <w:r w:rsidRPr="00C964C8">
        <w:rPr>
          <w:rFonts w:cs="Gentium"/>
          <w:i/>
          <w:color w:val="000000" w:themeColor="text1"/>
        </w:rPr>
        <w:tab/>
      </w:r>
      <w:r w:rsidRPr="00C964C8">
        <w:rPr>
          <w:rFonts w:cs="Gentium"/>
          <w:color w:val="000000" w:themeColor="text1"/>
        </w:rPr>
        <w:t>63.11a</w:t>
      </w:r>
    </w:p>
    <w:p w14:paraId="41F6E3E6" w14:textId="640B795D" w:rsidR="00FA10DD" w:rsidRPr="00C964C8" w:rsidRDefault="00FA10DD" w:rsidP="00FA10DD">
      <w:pPr>
        <w:keepNext/>
        <w:tabs>
          <w:tab w:val="left" w:pos="360"/>
          <w:tab w:val="left" w:pos="6480"/>
        </w:tabs>
        <w:ind w:firstLine="0"/>
        <w:rPr>
          <w:rFonts w:cs="Gentium"/>
          <w:color w:val="000000" w:themeColor="text1"/>
        </w:rPr>
      </w:pPr>
      <w:r w:rsidRPr="00C964C8">
        <w:rPr>
          <w:rFonts w:cs="Gentium"/>
          <w:i/>
          <w:color w:val="000000" w:themeColor="text1"/>
        </w:rPr>
        <w:t>satyasaṃghaḥ śuciḥ śrīmān prekṣamāṇaḥ śilāvahām</w:t>
      </w:r>
      <w:r w:rsidRPr="00C964C8">
        <w:rPr>
          <w:rFonts w:cs="Gentium"/>
          <w:i/>
          <w:color w:val="000000" w:themeColor="text1"/>
        </w:rPr>
        <w:tab/>
      </w:r>
      <w:r w:rsidRPr="00C964C8">
        <w:rPr>
          <w:rFonts w:cs="Gentium"/>
          <w:color w:val="000000" w:themeColor="text1"/>
        </w:rPr>
        <w:t>65.3ab</w:t>
      </w:r>
    </w:p>
    <w:p w14:paraId="273BC6CB" w14:textId="612E1CE1" w:rsidR="005443E1" w:rsidRPr="00C964C8" w:rsidRDefault="005443E1" w:rsidP="00FA10DD">
      <w:pPr>
        <w:keepNext/>
        <w:tabs>
          <w:tab w:val="left" w:pos="360"/>
          <w:tab w:val="left" w:pos="6480"/>
        </w:tabs>
        <w:ind w:firstLine="0"/>
        <w:rPr>
          <w:rFonts w:cs="Gentium"/>
          <w:color w:val="000000" w:themeColor="text1"/>
        </w:rPr>
      </w:pPr>
      <w:r w:rsidRPr="00C964C8">
        <w:rPr>
          <w:rFonts w:cs="Gentium"/>
          <w:i/>
          <w:color w:val="000000" w:themeColor="text1"/>
        </w:rPr>
        <w:t>saritaś ca sarāṃsi ca</w:t>
      </w:r>
      <w:r w:rsidRPr="00C964C8">
        <w:rPr>
          <w:rFonts w:cs="Gentium"/>
          <w:i/>
          <w:color w:val="000000" w:themeColor="text1"/>
        </w:rPr>
        <w:tab/>
      </w:r>
      <w:r w:rsidRPr="00C964C8">
        <w:rPr>
          <w:rFonts w:cs="Gentium"/>
          <w:color w:val="000000" w:themeColor="text1"/>
        </w:rPr>
        <w:t>51.3b</w:t>
      </w:r>
    </w:p>
    <w:p w14:paraId="4116BD5A" w14:textId="19E28879" w:rsidR="005443E1" w:rsidRPr="00C964C8" w:rsidRDefault="005443E1" w:rsidP="00FA10DD">
      <w:pPr>
        <w:keepNext/>
        <w:tabs>
          <w:tab w:val="left" w:pos="360"/>
          <w:tab w:val="left" w:pos="6480"/>
        </w:tabs>
        <w:ind w:firstLine="0"/>
        <w:rPr>
          <w:rFonts w:cs="Gentium"/>
          <w:color w:val="000000" w:themeColor="text1"/>
        </w:rPr>
      </w:pPr>
      <w:r w:rsidRPr="00C964C8">
        <w:rPr>
          <w:rFonts w:cs="Gentium"/>
          <w:i/>
          <w:color w:val="000000" w:themeColor="text1"/>
        </w:rPr>
        <w:t>śataśo ’tha sahasraśaḥ</w:t>
      </w:r>
      <w:r w:rsidRPr="00C964C8">
        <w:rPr>
          <w:rFonts w:cs="Gentium"/>
          <w:i/>
          <w:color w:val="000000" w:themeColor="text1"/>
        </w:rPr>
        <w:tab/>
      </w:r>
      <w:r w:rsidRPr="00C964C8">
        <w:rPr>
          <w:rFonts w:cs="Gentium"/>
          <w:color w:val="000000" w:themeColor="text1"/>
        </w:rPr>
        <w:t xml:space="preserve">      7b</w:t>
      </w:r>
    </w:p>
    <w:p w14:paraId="229A3844" w14:textId="316DE2CD" w:rsidR="005443E1" w:rsidRPr="00C964C8" w:rsidRDefault="005443E1" w:rsidP="00FA10DD">
      <w:pPr>
        <w:keepNext/>
        <w:tabs>
          <w:tab w:val="left" w:pos="360"/>
          <w:tab w:val="left" w:pos="6480"/>
        </w:tabs>
        <w:ind w:firstLine="0"/>
        <w:rPr>
          <w:rFonts w:cs="Gentium"/>
          <w:color w:val="000000" w:themeColor="text1"/>
        </w:rPr>
      </w:pPr>
      <w:r w:rsidRPr="00C964C8">
        <w:rPr>
          <w:rFonts w:cs="Gentium"/>
          <w:i/>
          <w:color w:val="000000" w:themeColor="text1"/>
        </w:rPr>
        <w:t>rukmaniṣkasahasre dve ṣoḍaśāśvaśatāni ca</w:t>
      </w:r>
      <w:r w:rsidRPr="00C964C8">
        <w:rPr>
          <w:rFonts w:cs="Gentium"/>
          <w:i/>
          <w:color w:val="000000" w:themeColor="text1"/>
        </w:rPr>
        <w:tab/>
      </w:r>
      <w:r w:rsidRPr="00C964C8">
        <w:rPr>
          <w:rFonts w:cs="Gentium"/>
          <w:color w:val="000000" w:themeColor="text1"/>
        </w:rPr>
        <w:t>64.18ab</w:t>
      </w:r>
    </w:p>
    <w:p w14:paraId="75C7281C" w14:textId="3A1A7283" w:rsidR="008C6CA0" w:rsidRPr="00C964C8" w:rsidRDefault="008C6CA0" w:rsidP="007E3F8F">
      <w:pPr>
        <w:spacing w:after="80"/>
        <w:ind w:firstLine="0"/>
        <w:rPr>
          <w:rFonts w:cs="Gentium"/>
          <w:color w:val="000000" w:themeColor="text1"/>
        </w:rPr>
      </w:pPr>
    </w:p>
    <w:p w14:paraId="23A7E50E" w14:textId="77777777" w:rsidR="003F4962" w:rsidRPr="00C964C8" w:rsidRDefault="003F4962" w:rsidP="007E3F8F">
      <w:pPr>
        <w:spacing w:after="80"/>
        <w:ind w:firstLine="0"/>
        <w:rPr>
          <w:rFonts w:cs="Gentium"/>
          <w:color w:val="000000" w:themeColor="text1"/>
        </w:rPr>
      </w:pPr>
    </w:p>
    <w:p w14:paraId="6D5329A8" w14:textId="6DE7EEF5" w:rsidR="00A73BFE" w:rsidRPr="00C964C8" w:rsidRDefault="00A73BFE" w:rsidP="007E3F8F">
      <w:pPr>
        <w:spacing w:after="80"/>
        <w:ind w:firstLine="0"/>
        <w:rPr>
          <w:rFonts w:cs="Gentium"/>
          <w:color w:val="000000" w:themeColor="text1"/>
        </w:rPr>
      </w:pPr>
      <w:r w:rsidRPr="00C964C8">
        <w:rPr>
          <w:rFonts w:cs="Gentium"/>
          <w:b/>
          <w:i/>
          <w:color w:val="000000" w:themeColor="text1"/>
        </w:rPr>
        <w:t xml:space="preserve">lāṭānuprāsa </w:t>
      </w:r>
      <w:r w:rsidR="006E58D1" w:rsidRPr="00C964C8">
        <w:rPr>
          <w:rFonts w:cs="Gentium"/>
          <w:color w:val="000000" w:themeColor="text1"/>
        </w:rPr>
        <w:t>—</w:t>
      </w:r>
      <w:r w:rsidRPr="00C964C8">
        <w:rPr>
          <w:rFonts w:cs="Gentium"/>
          <w:color w:val="000000" w:themeColor="text1"/>
        </w:rPr>
        <w:t xml:space="preserve"> Ingalls </w:t>
      </w:r>
      <w:r w:rsidR="007E3F8F" w:rsidRPr="00C964C8">
        <w:rPr>
          <w:rFonts w:cs="Gentium"/>
          <w:color w:val="000000" w:themeColor="text1"/>
        </w:rPr>
        <w:t>1959: 107-8 —</w:t>
      </w:r>
    </w:p>
    <w:p w14:paraId="2A71F251" w14:textId="3290B280" w:rsidR="00A73BFE" w:rsidRPr="00C964C8" w:rsidRDefault="00F449BA" w:rsidP="00A73BFE">
      <w:pPr>
        <w:ind w:firstLine="0"/>
        <w:rPr>
          <w:rFonts w:cs="Gentium"/>
          <w:color w:val="000000" w:themeColor="text1"/>
        </w:rPr>
      </w:pPr>
      <w:r w:rsidRPr="00C964C8">
        <w:rPr>
          <w:rFonts w:cs="Gentium"/>
          <w:color w:val="000000" w:themeColor="text1"/>
        </w:rPr>
        <w:t>“</w:t>
      </w:r>
      <w:r w:rsidR="00A73BFE" w:rsidRPr="00C964C8">
        <w:rPr>
          <w:rFonts w:cs="Gentium"/>
          <w:color w:val="000000" w:themeColor="text1"/>
        </w:rPr>
        <w:t xml:space="preserve">From a small collection which I have made from </w:t>
      </w:r>
      <w:r w:rsidR="00A73BFE" w:rsidRPr="00C964C8">
        <w:rPr>
          <w:rFonts w:cs="Gentium"/>
          <w:i/>
          <w:color w:val="000000" w:themeColor="text1"/>
        </w:rPr>
        <w:t>Rāmāyaṇa,</w:t>
      </w:r>
      <w:r w:rsidR="00A73BFE" w:rsidRPr="00C964C8">
        <w:rPr>
          <w:rFonts w:cs="Gentium"/>
          <w:color w:val="000000" w:themeColor="text1"/>
        </w:rPr>
        <w:t xml:space="preserve"> Books six and seven, I observe three types of epic </w:t>
      </w:r>
      <w:r w:rsidR="00A73BFE" w:rsidRPr="00C964C8">
        <w:rPr>
          <w:rFonts w:cs="Gentium"/>
          <w:i/>
          <w:color w:val="000000" w:themeColor="text1"/>
        </w:rPr>
        <w:t>lāṭānuprāsa</w:t>
      </w:r>
      <w:r w:rsidR="00A73BFE" w:rsidRPr="00C964C8">
        <w:rPr>
          <w:rFonts w:cs="Gentium"/>
          <w:color w:val="000000" w:themeColor="text1"/>
        </w:rPr>
        <w:t xml:space="preserve"> to be especially common.   I give only sufficient examples to illustrate the types:</w:t>
      </w:r>
    </w:p>
    <w:p w14:paraId="7069D0A2" w14:textId="77777777" w:rsidR="00A73BFE" w:rsidRPr="00C964C8" w:rsidRDefault="00A73BFE" w:rsidP="00A73BFE">
      <w:pPr>
        <w:ind w:firstLine="0"/>
        <w:rPr>
          <w:rFonts w:cs="Gentium"/>
          <w:i/>
          <w:color w:val="000000" w:themeColor="text1"/>
        </w:rPr>
      </w:pPr>
      <w:r w:rsidRPr="00C964C8">
        <w:rPr>
          <w:rFonts w:cs="Gentium"/>
          <w:color w:val="000000" w:themeColor="text1"/>
        </w:rPr>
        <w:t>1.   Where a name is followed by the same word (usually in a compound) used in its non-name sense.   E.g.</w:t>
      </w:r>
      <w:r w:rsidRPr="00C964C8">
        <w:rPr>
          <w:rFonts w:cs="Gentium"/>
          <w:color w:val="000000" w:themeColor="text1"/>
        </w:rPr>
        <w:tab/>
      </w:r>
    </w:p>
    <w:p w14:paraId="2675D46F" w14:textId="77777777" w:rsidR="00A73BFE" w:rsidRPr="00C964C8" w:rsidRDefault="00A73BFE" w:rsidP="00A73BFE">
      <w:pPr>
        <w:ind w:firstLine="0"/>
        <w:rPr>
          <w:rFonts w:cs="Gentium"/>
          <w:b/>
          <w:color w:val="000000" w:themeColor="text1"/>
        </w:rPr>
      </w:pPr>
      <w:r w:rsidRPr="00C964C8">
        <w:rPr>
          <w:rFonts w:cs="Gentium"/>
          <w:i/>
          <w:color w:val="000000" w:themeColor="text1"/>
        </w:rPr>
        <w:tab/>
        <w:t xml:space="preserve">Rāvaṇo lokarāvaṇaḥ </w:t>
      </w:r>
      <w:r w:rsidRPr="00C964C8">
        <w:rPr>
          <w:rFonts w:cs="Gentium"/>
          <w:color w:val="000000" w:themeColor="text1"/>
        </w:rPr>
        <w:t>(6.69.17; 6.99.34; 6.111.100; 7.1.17 and frequently).</w:t>
      </w:r>
      <w:r w:rsidRPr="00C964C8">
        <w:rPr>
          <w:rFonts w:cs="Gentium"/>
          <w:b/>
          <w:color w:val="000000" w:themeColor="text1"/>
        </w:rPr>
        <w:tab/>
      </w:r>
    </w:p>
    <w:p w14:paraId="11636A4A" w14:textId="04DBFEB0" w:rsidR="00A73BFE" w:rsidRPr="00C964C8" w:rsidRDefault="00A73BFE" w:rsidP="00A73BFE">
      <w:pPr>
        <w:ind w:firstLine="0"/>
        <w:rPr>
          <w:rFonts w:cs="Gentium"/>
          <w:b/>
          <w:color w:val="000000" w:themeColor="text1"/>
        </w:rPr>
      </w:pPr>
      <w:r w:rsidRPr="00C964C8">
        <w:rPr>
          <w:rFonts w:cs="Gentium"/>
          <w:b/>
          <w:color w:val="000000" w:themeColor="text1"/>
        </w:rPr>
        <w:tab/>
      </w:r>
      <w:r w:rsidRPr="00C964C8">
        <w:rPr>
          <w:rFonts w:cs="Gentium"/>
          <w:i/>
          <w:color w:val="000000" w:themeColor="text1"/>
        </w:rPr>
        <w:t xml:space="preserve">Lakṣmaṇaḥ </w:t>
      </w:r>
      <w:r w:rsidR="0023042E" w:rsidRPr="00C964C8">
        <w:rPr>
          <w:rFonts w:cs="Gentium"/>
          <w:i/>
          <w:color w:val="000000" w:themeColor="text1"/>
        </w:rPr>
        <w:t>ś</w:t>
      </w:r>
      <w:r w:rsidRPr="00C964C8">
        <w:rPr>
          <w:rFonts w:cs="Gentium"/>
          <w:i/>
          <w:color w:val="000000" w:themeColor="text1"/>
        </w:rPr>
        <w:t>ubhalakṣaṇaḥ</w:t>
      </w:r>
      <w:r w:rsidRPr="00C964C8">
        <w:rPr>
          <w:rFonts w:cs="Gentium"/>
          <w:color w:val="000000" w:themeColor="text1"/>
        </w:rPr>
        <w:t xml:space="preserve"> (6.80.38; 6.84.20; 6.91.1 and frequently).</w:t>
      </w:r>
      <w:r w:rsidRPr="00C964C8">
        <w:rPr>
          <w:rFonts w:cs="Gentium"/>
          <w:color w:val="000000" w:themeColor="text1"/>
        </w:rPr>
        <w:tab/>
      </w:r>
    </w:p>
    <w:p w14:paraId="2DF142B2" w14:textId="77777777" w:rsidR="00A73BFE" w:rsidRPr="00C964C8" w:rsidRDefault="00A73BFE" w:rsidP="00A73BFE">
      <w:pPr>
        <w:ind w:firstLine="0"/>
        <w:rPr>
          <w:rFonts w:cs="Gentium"/>
          <w:color w:val="000000" w:themeColor="text1"/>
        </w:rPr>
      </w:pPr>
      <w:r w:rsidRPr="00C964C8">
        <w:rPr>
          <w:rFonts w:cs="Gentium"/>
          <w:b/>
          <w:color w:val="000000" w:themeColor="text1"/>
        </w:rPr>
        <w:tab/>
      </w:r>
      <w:r w:rsidRPr="00C964C8">
        <w:rPr>
          <w:rFonts w:cs="Gentium"/>
          <w:i/>
          <w:color w:val="000000" w:themeColor="text1"/>
        </w:rPr>
        <w:t>Mālyavato bhāryāṃ Sundarī nāma sundarī</w:t>
      </w:r>
      <w:r w:rsidRPr="00C964C8">
        <w:rPr>
          <w:rFonts w:cs="Gentium"/>
          <w:color w:val="000000" w:themeColor="text1"/>
        </w:rPr>
        <w:t xml:space="preserve"> (7.5.34).</w:t>
      </w:r>
      <w:r w:rsidRPr="00C964C8">
        <w:rPr>
          <w:rFonts w:cs="Gentium"/>
          <w:color w:val="000000" w:themeColor="text1"/>
        </w:rPr>
        <w:tab/>
      </w:r>
    </w:p>
    <w:p w14:paraId="1B9867C8" w14:textId="77777777" w:rsidR="00A73BFE" w:rsidRPr="00C964C8" w:rsidRDefault="00A73BFE" w:rsidP="00A73BFE">
      <w:pPr>
        <w:ind w:firstLine="0"/>
        <w:rPr>
          <w:rFonts w:cs="Gentium"/>
          <w:color w:val="000000" w:themeColor="text1"/>
        </w:rPr>
      </w:pPr>
      <w:r w:rsidRPr="00C964C8">
        <w:rPr>
          <w:rFonts w:cs="Gentium"/>
          <w:color w:val="000000" w:themeColor="text1"/>
        </w:rPr>
        <w:tab/>
      </w:r>
      <w:r w:rsidRPr="00C964C8">
        <w:rPr>
          <w:rFonts w:cs="Gentium"/>
          <w:i/>
          <w:color w:val="000000" w:themeColor="text1"/>
        </w:rPr>
        <w:t xml:space="preserve">Aṅgadāyāṅgade dadau </w:t>
      </w:r>
      <w:r w:rsidRPr="00C964C8">
        <w:rPr>
          <w:rFonts w:cs="Gentium"/>
          <w:color w:val="000000" w:themeColor="text1"/>
        </w:rPr>
        <w:t>(6.128.77).</w:t>
      </w:r>
    </w:p>
    <w:p w14:paraId="40D21137" w14:textId="77777777" w:rsidR="00A73BFE" w:rsidRPr="00C964C8" w:rsidRDefault="00A73BFE" w:rsidP="00A73BFE">
      <w:pPr>
        <w:ind w:firstLine="0"/>
        <w:rPr>
          <w:rFonts w:cs="Gentium"/>
          <w:color w:val="000000" w:themeColor="text1"/>
        </w:rPr>
      </w:pPr>
      <w:r w:rsidRPr="00C964C8">
        <w:rPr>
          <w:rFonts w:cs="Gentium"/>
          <w:color w:val="000000" w:themeColor="text1"/>
        </w:rPr>
        <w:t>2.   Where a non-name word occurs in two different compounds, or once alone and once in a compound (the second variety is much commoner as it is also in Type 1).</w:t>
      </w:r>
    </w:p>
    <w:p w14:paraId="55EB2F3D" w14:textId="77777777" w:rsidR="00A73BFE" w:rsidRPr="00C964C8" w:rsidRDefault="00A73BFE" w:rsidP="00A73BFE">
      <w:pPr>
        <w:ind w:firstLine="0"/>
        <w:rPr>
          <w:rFonts w:cs="Gentium"/>
          <w:color w:val="000000" w:themeColor="text1"/>
        </w:rPr>
      </w:pPr>
      <w:r w:rsidRPr="00C964C8">
        <w:rPr>
          <w:rFonts w:cs="Gentium"/>
          <w:color w:val="000000" w:themeColor="text1"/>
        </w:rPr>
        <w:tab/>
      </w:r>
      <w:r w:rsidRPr="00C964C8">
        <w:rPr>
          <w:rFonts w:cs="Gentium"/>
          <w:i/>
          <w:color w:val="000000" w:themeColor="text1"/>
        </w:rPr>
        <w:t xml:space="preserve">uvāca Lakṣmaṇaṃ Rāmo dharmajñaṃ dharmavatsalaḥ </w:t>
      </w:r>
      <w:r w:rsidRPr="00C964C8">
        <w:rPr>
          <w:rFonts w:cs="Gentium"/>
          <w:color w:val="000000" w:themeColor="text1"/>
        </w:rPr>
        <w:t>(6.128.77).</w:t>
      </w:r>
      <w:r w:rsidRPr="00C964C8">
        <w:rPr>
          <w:rFonts w:cs="Gentium"/>
          <w:color w:val="000000" w:themeColor="text1"/>
        </w:rPr>
        <w:tab/>
      </w:r>
    </w:p>
    <w:p w14:paraId="3A802335" w14:textId="77777777" w:rsidR="00A73BFE" w:rsidRPr="00C964C8" w:rsidRDefault="00A73BFE" w:rsidP="00A73BFE">
      <w:pPr>
        <w:ind w:firstLine="0"/>
        <w:rPr>
          <w:rFonts w:cs="Gentium"/>
          <w:b/>
          <w:color w:val="000000" w:themeColor="text1"/>
        </w:rPr>
      </w:pPr>
      <w:r w:rsidRPr="00C964C8">
        <w:rPr>
          <w:rFonts w:cs="Gentium"/>
          <w:color w:val="000000" w:themeColor="text1"/>
        </w:rPr>
        <w:tab/>
      </w:r>
      <w:r w:rsidRPr="00C964C8">
        <w:rPr>
          <w:rFonts w:cs="Gentium"/>
          <w:i/>
          <w:color w:val="000000" w:themeColor="text1"/>
        </w:rPr>
        <w:t>prajādhyakṣa prajā sarvā bādhyante ripubādhanaiḥ</w:t>
      </w:r>
      <w:r w:rsidRPr="00C964C8">
        <w:rPr>
          <w:rFonts w:cs="Gentium"/>
          <w:color w:val="000000" w:themeColor="text1"/>
        </w:rPr>
        <w:t xml:space="preserve"> (7.6.4).</w:t>
      </w:r>
      <w:r w:rsidRPr="00C964C8">
        <w:rPr>
          <w:rFonts w:cs="Gentium"/>
          <w:b/>
          <w:color w:val="000000" w:themeColor="text1"/>
        </w:rPr>
        <w:tab/>
      </w:r>
    </w:p>
    <w:p w14:paraId="60D37F3E" w14:textId="77777777" w:rsidR="00A73BFE" w:rsidRPr="00C964C8" w:rsidRDefault="00A73BFE" w:rsidP="00A73BFE">
      <w:pPr>
        <w:ind w:firstLine="0"/>
        <w:rPr>
          <w:rFonts w:cs="Gentium"/>
          <w:color w:val="000000" w:themeColor="text1"/>
        </w:rPr>
      </w:pPr>
      <w:r w:rsidRPr="00C964C8">
        <w:rPr>
          <w:rFonts w:cs="Gentium"/>
          <w:b/>
          <w:color w:val="000000" w:themeColor="text1"/>
        </w:rPr>
        <w:tab/>
      </w:r>
      <w:r w:rsidRPr="00C964C8">
        <w:rPr>
          <w:rFonts w:cs="Gentium"/>
          <w:i/>
          <w:color w:val="000000" w:themeColor="text1"/>
        </w:rPr>
        <w:t>uvāca ca samīpasthān rākṣasān rākṣaseśvaraḥ</w:t>
      </w:r>
      <w:r w:rsidRPr="00C964C8">
        <w:rPr>
          <w:rFonts w:cs="Gentium"/>
          <w:color w:val="000000" w:themeColor="text1"/>
        </w:rPr>
        <w:t xml:space="preserve"> (6.95.5).</w:t>
      </w:r>
      <w:r w:rsidRPr="00C964C8">
        <w:rPr>
          <w:rFonts w:cs="Gentium"/>
          <w:color w:val="000000" w:themeColor="text1"/>
        </w:rPr>
        <w:tab/>
      </w:r>
    </w:p>
    <w:p w14:paraId="2CC5694E" w14:textId="77777777" w:rsidR="00A73BFE" w:rsidRPr="00C964C8" w:rsidRDefault="00A73BFE" w:rsidP="00A73BFE">
      <w:pPr>
        <w:ind w:firstLine="0"/>
        <w:rPr>
          <w:rFonts w:cs="Gentium"/>
          <w:color w:val="000000" w:themeColor="text1"/>
        </w:rPr>
      </w:pPr>
      <w:r w:rsidRPr="00C964C8">
        <w:rPr>
          <w:rFonts w:cs="Gentium"/>
          <w:color w:val="000000" w:themeColor="text1"/>
        </w:rPr>
        <w:tab/>
      </w:r>
      <w:r w:rsidRPr="00C964C8">
        <w:rPr>
          <w:rFonts w:cs="Gentium"/>
          <w:i/>
          <w:color w:val="000000" w:themeColor="text1"/>
        </w:rPr>
        <w:t>udaikṣata mukhaṃ bhartuḥ saumyaṃ saumyatarānanā</w:t>
      </w:r>
      <w:r w:rsidRPr="00C964C8">
        <w:rPr>
          <w:rFonts w:cs="Gentium"/>
          <w:color w:val="000000" w:themeColor="text1"/>
        </w:rPr>
        <w:t xml:space="preserve"> (6.114.34).</w:t>
      </w:r>
    </w:p>
    <w:p w14:paraId="2C65B1E0" w14:textId="77777777" w:rsidR="00A73BFE" w:rsidRPr="00C964C8" w:rsidRDefault="00A73BFE" w:rsidP="00A73BFE">
      <w:pPr>
        <w:ind w:firstLine="0"/>
        <w:rPr>
          <w:rFonts w:cs="Gentium"/>
          <w:color w:val="000000" w:themeColor="text1"/>
        </w:rPr>
      </w:pPr>
      <w:r w:rsidRPr="00C964C8">
        <w:rPr>
          <w:rFonts w:cs="Gentium"/>
          <w:color w:val="000000" w:themeColor="text1"/>
        </w:rPr>
        <w:t xml:space="preserve">3.   The type to which </w:t>
      </w:r>
      <w:r w:rsidRPr="00C964C8">
        <w:rPr>
          <w:rFonts w:cs="Gentium"/>
          <w:i/>
          <w:color w:val="000000" w:themeColor="text1"/>
        </w:rPr>
        <w:t>ātmanātmānam</w:t>
      </w:r>
      <w:r w:rsidRPr="00C964C8">
        <w:rPr>
          <w:rFonts w:cs="Gentium"/>
          <w:color w:val="000000" w:themeColor="text1"/>
        </w:rPr>
        <w:t xml:space="preserve"> belongs.   Here an independent (uncompounded) non-name word is repeated in a different grammatical case.   Type 3 is well-represented, though not so common as Types 1 and 2.</w:t>
      </w:r>
    </w:p>
    <w:p w14:paraId="54659E5D" w14:textId="77777777" w:rsidR="00A73BFE" w:rsidRPr="00C964C8" w:rsidRDefault="00A73BFE" w:rsidP="00A73BFE">
      <w:pPr>
        <w:rPr>
          <w:rFonts w:cs="Gentium"/>
          <w:color w:val="000000" w:themeColor="text1"/>
        </w:rPr>
      </w:pPr>
      <w:r w:rsidRPr="00C964C8">
        <w:rPr>
          <w:rFonts w:cs="Gentium"/>
          <w:color w:val="000000" w:themeColor="text1"/>
        </w:rPr>
        <w:tab/>
      </w:r>
      <w:r w:rsidRPr="00C964C8">
        <w:rPr>
          <w:rFonts w:cs="Gentium"/>
          <w:i/>
          <w:color w:val="000000" w:themeColor="text1"/>
        </w:rPr>
        <w:t xml:space="preserve">paryavasthāpayām āsū rudatyo rudatīṃ bhṛśam </w:t>
      </w:r>
      <w:r w:rsidRPr="00C964C8">
        <w:rPr>
          <w:rFonts w:cs="Gentium"/>
          <w:color w:val="000000" w:themeColor="text1"/>
        </w:rPr>
        <w:t xml:space="preserve"> (6.111.89).</w:t>
      </w:r>
      <w:r w:rsidRPr="00C964C8">
        <w:rPr>
          <w:rFonts w:cs="Gentium"/>
          <w:color w:val="000000" w:themeColor="text1"/>
        </w:rPr>
        <w:tab/>
      </w:r>
    </w:p>
    <w:p w14:paraId="59793445" w14:textId="77777777" w:rsidR="00A73BFE" w:rsidRPr="00C964C8" w:rsidRDefault="00A73BFE" w:rsidP="00737457">
      <w:pPr>
        <w:keepNext/>
        <w:rPr>
          <w:rFonts w:cs="Gentium"/>
          <w:i/>
          <w:color w:val="000000" w:themeColor="text1"/>
        </w:rPr>
      </w:pPr>
      <w:r w:rsidRPr="00C964C8">
        <w:rPr>
          <w:rFonts w:cs="Gentium"/>
          <w:color w:val="000000" w:themeColor="text1"/>
        </w:rPr>
        <w:tab/>
      </w:r>
      <w:r w:rsidRPr="00C964C8">
        <w:rPr>
          <w:rFonts w:cs="Gentium"/>
          <w:i/>
          <w:color w:val="000000" w:themeColor="text1"/>
        </w:rPr>
        <w:t>sa gāndharveṇa gāndharvaṃ daivaṃ daivena Rāghavaḥ</w:t>
      </w:r>
      <w:r w:rsidRPr="00C964C8">
        <w:rPr>
          <w:rFonts w:cs="Gentium"/>
          <w:i/>
          <w:color w:val="000000" w:themeColor="text1"/>
        </w:rPr>
        <w:tab/>
      </w:r>
    </w:p>
    <w:p w14:paraId="19D716C8" w14:textId="77777777" w:rsidR="00A73BFE" w:rsidRPr="00C964C8" w:rsidRDefault="00A73BFE" w:rsidP="00A73BFE">
      <w:pPr>
        <w:rPr>
          <w:rFonts w:cs="Gentium"/>
          <w:color w:val="000000" w:themeColor="text1"/>
        </w:rPr>
      </w:pPr>
      <w:r w:rsidRPr="00C964C8">
        <w:rPr>
          <w:rFonts w:cs="Gentium"/>
          <w:i/>
          <w:color w:val="000000" w:themeColor="text1"/>
        </w:rPr>
        <w:tab/>
        <w:t>astraṃ rākṣarājasya jaghāna paramāstravit</w:t>
      </w:r>
      <w:r w:rsidRPr="00C964C8">
        <w:rPr>
          <w:rFonts w:cs="Gentium"/>
          <w:color w:val="000000" w:themeColor="text1"/>
        </w:rPr>
        <w:t xml:space="preserve">  (6.102.19).</w:t>
      </w:r>
      <w:r w:rsidRPr="00C964C8">
        <w:rPr>
          <w:rFonts w:cs="Gentium"/>
          <w:color w:val="000000" w:themeColor="text1"/>
        </w:rPr>
        <w:tab/>
      </w:r>
    </w:p>
    <w:p w14:paraId="6B91B6B8" w14:textId="77777777" w:rsidR="00A73BFE" w:rsidRPr="00C964C8" w:rsidRDefault="00A73BFE" w:rsidP="00A73BFE">
      <w:pPr>
        <w:rPr>
          <w:rFonts w:cs="Gentium"/>
          <w:color w:val="000000" w:themeColor="text1"/>
        </w:rPr>
      </w:pPr>
      <w:r w:rsidRPr="00C964C8">
        <w:rPr>
          <w:rFonts w:cs="Gentium"/>
          <w:color w:val="000000" w:themeColor="text1"/>
        </w:rPr>
        <w:tab/>
      </w:r>
      <w:r w:rsidRPr="00C964C8">
        <w:rPr>
          <w:rFonts w:cs="Gentium"/>
          <w:i/>
          <w:color w:val="000000" w:themeColor="text1"/>
        </w:rPr>
        <w:t>Rāvaṇasya hayān Rāmo hayān Rāmasya Rāvaṇaḥ</w:t>
      </w:r>
      <w:r w:rsidRPr="00C964C8">
        <w:rPr>
          <w:rFonts w:cs="Gentium"/>
          <w:color w:val="000000" w:themeColor="text1"/>
        </w:rPr>
        <w:t xml:space="preserve">  (6.107.27).</w:t>
      </w:r>
      <w:r w:rsidRPr="00C964C8">
        <w:rPr>
          <w:rFonts w:cs="Gentium"/>
          <w:color w:val="000000" w:themeColor="text1"/>
        </w:rPr>
        <w:tab/>
      </w:r>
    </w:p>
    <w:p w14:paraId="501B964C" w14:textId="77777777" w:rsidR="00A73BFE" w:rsidRPr="00C964C8" w:rsidRDefault="00A73BFE" w:rsidP="00A73BFE">
      <w:pPr>
        <w:rPr>
          <w:rFonts w:cs="Gentium"/>
          <w:color w:val="000000" w:themeColor="text1"/>
        </w:rPr>
      </w:pPr>
      <w:r w:rsidRPr="00C964C8">
        <w:rPr>
          <w:rFonts w:cs="Gentium"/>
          <w:color w:val="000000" w:themeColor="text1"/>
        </w:rPr>
        <w:tab/>
      </w:r>
      <w:r w:rsidRPr="00C964C8">
        <w:rPr>
          <w:rFonts w:cs="Gentium"/>
          <w:i/>
          <w:color w:val="000000" w:themeColor="text1"/>
        </w:rPr>
        <w:t>ātmanātmānam</w:t>
      </w:r>
      <w:r w:rsidRPr="00C964C8">
        <w:rPr>
          <w:rFonts w:cs="Gentium"/>
          <w:color w:val="000000" w:themeColor="text1"/>
        </w:rPr>
        <w:t xml:space="preserve"> (see above).   [Rām. 6.41.76]</w:t>
      </w:r>
    </w:p>
    <w:p w14:paraId="411C35DE" w14:textId="745326D2" w:rsidR="00A73BFE" w:rsidRPr="00C964C8" w:rsidRDefault="00A73BFE" w:rsidP="007E3F8F">
      <w:pPr>
        <w:rPr>
          <w:rFonts w:cs="Gentium"/>
          <w:color w:val="000000" w:themeColor="text1"/>
        </w:rPr>
      </w:pPr>
      <w:r w:rsidRPr="00C964C8">
        <w:rPr>
          <w:rFonts w:cs="Gentium"/>
          <w:color w:val="000000" w:themeColor="text1"/>
        </w:rPr>
        <w:t xml:space="preserve">In all these examples of word repetition the sense remains constant with one very small area of exception.   In what I have called Type I, and I have categorized it separately for this </w:t>
      </w:r>
      <w:r w:rsidRPr="00C964C8">
        <w:rPr>
          <w:rFonts w:cs="Gentium"/>
          <w:color w:val="000000" w:themeColor="text1"/>
        </w:rPr>
        <w:lastRenderedPageBreak/>
        <w:t xml:space="preserve">reason, the sense shifts from name to non-name.   In every other case the sense of the second word is precisely the sense of the first.   The force of analogy demands that the same hold true in the </w:t>
      </w:r>
      <w:r w:rsidRPr="00C964C8">
        <w:rPr>
          <w:rFonts w:cs="Gentium"/>
          <w:i/>
          <w:color w:val="000000" w:themeColor="text1"/>
        </w:rPr>
        <w:t>Gītā</w:t>
      </w:r>
      <w:r w:rsidRPr="00C964C8">
        <w:rPr>
          <w:rFonts w:cs="Gentium"/>
          <w:color w:val="000000" w:themeColor="text1"/>
        </w:rPr>
        <w:t xml:space="preserve"> of </w:t>
      </w:r>
      <w:r w:rsidRPr="00C964C8">
        <w:rPr>
          <w:rFonts w:cs="Gentium"/>
          <w:i/>
          <w:color w:val="000000" w:themeColor="text1"/>
        </w:rPr>
        <w:t>ātmanātmānam.</w:t>
      </w:r>
      <w:r w:rsidR="00F449BA" w:rsidRPr="00C964C8">
        <w:rPr>
          <w:rFonts w:cs="Gentium"/>
          <w:color w:val="000000" w:themeColor="text1"/>
        </w:rPr>
        <w:t>”</w:t>
      </w:r>
    </w:p>
    <w:p w14:paraId="0E77DEE9" w14:textId="7A0A870D" w:rsidR="00E5074C" w:rsidRPr="00C964C8" w:rsidRDefault="007052EF" w:rsidP="00AE1046">
      <w:pPr>
        <w:tabs>
          <w:tab w:val="right" w:pos="9000"/>
        </w:tabs>
        <w:spacing w:before="240" w:after="120"/>
        <w:ind w:left="360" w:right="14" w:hanging="360"/>
        <w:rPr>
          <w:rFonts w:cs="Gentium"/>
          <w:color w:val="000000" w:themeColor="text1"/>
        </w:rPr>
      </w:pPr>
      <w:r w:rsidRPr="00C964C8">
        <w:rPr>
          <w:rFonts w:cs="Gentium"/>
          <w:color w:val="000000" w:themeColor="text1"/>
        </w:rPr>
        <w:t xml:space="preserve">Jhala 1978 regards the simile </w:t>
      </w:r>
      <w:r w:rsidRPr="00C964C8">
        <w:rPr>
          <w:rFonts w:cs="Gentium"/>
          <w:i/>
          <w:color w:val="000000" w:themeColor="text1"/>
        </w:rPr>
        <w:t xml:space="preserve">naṣṭāṃ vedaśrutiṃ yathā </w:t>
      </w:r>
      <w:r w:rsidRPr="00C964C8">
        <w:rPr>
          <w:rFonts w:cs="Gentium"/>
          <w:color w:val="000000" w:themeColor="text1"/>
        </w:rPr>
        <w:t xml:space="preserve">in </w:t>
      </w:r>
      <w:r w:rsidR="00EE0C50" w:rsidRPr="00C964C8">
        <w:rPr>
          <w:rFonts w:cs="Gentium"/>
          <w:color w:val="000000" w:themeColor="text1"/>
        </w:rPr>
        <w:t>4.6.43</w:t>
      </w:r>
      <w:r w:rsidRPr="00C964C8">
        <w:rPr>
          <w:rFonts w:cs="Gentium"/>
          <w:i/>
          <w:color w:val="000000" w:themeColor="text1"/>
        </w:rPr>
        <w:t>d</w:t>
      </w:r>
      <w:r w:rsidRPr="00C964C8">
        <w:rPr>
          <w:rFonts w:cs="Gentium"/>
          <w:color w:val="000000" w:themeColor="text1"/>
        </w:rPr>
        <w:t xml:space="preserve"> as reflecting a Buddhist practice but this is called by V. Raghavan (in intro. to Jhala 1978 at p. xii) “a problem that does not exist there” and “a baseless suggestion”, citing the Vedic story of the Vedas stolen by Madhu and Kaiṭabha and rescued by Nārāyaṇa as Hayaśīrṣa</w:t>
      </w:r>
      <w:r w:rsidR="00E5074C" w:rsidRPr="00C964C8">
        <w:rPr>
          <w:rFonts w:cs="Gentium"/>
          <w:color w:val="000000" w:themeColor="text1"/>
        </w:rPr>
        <w:t>.</w:t>
      </w:r>
    </w:p>
    <w:p w14:paraId="64DCC812" w14:textId="798516F8" w:rsidR="00413F19" w:rsidRPr="00C964C8" w:rsidRDefault="00413F19" w:rsidP="00413F19">
      <w:pPr>
        <w:tabs>
          <w:tab w:val="left" w:pos="720"/>
          <w:tab w:val="right" w:pos="9000"/>
        </w:tabs>
        <w:spacing w:after="120"/>
        <w:ind w:left="360" w:right="14" w:hanging="360"/>
        <w:rPr>
          <w:rFonts w:cs="Gentium"/>
          <w:color w:val="000000" w:themeColor="text1"/>
        </w:rPr>
      </w:pPr>
      <w:r w:rsidRPr="00C964C8">
        <w:rPr>
          <w:rFonts w:cs="Gentium"/>
          <w:i/>
          <w:color w:val="000000" w:themeColor="text1"/>
        </w:rPr>
        <w:t>tṛṇam antarataḥ kṛtvā</w:t>
      </w:r>
      <w:r w:rsidRPr="00C964C8">
        <w:rPr>
          <w:rFonts w:cs="Gentium"/>
          <w:color w:val="000000" w:themeColor="text1"/>
        </w:rPr>
        <w:t xml:space="preserve">  </w:t>
      </w:r>
      <w:r w:rsidRPr="00C964C8">
        <w:rPr>
          <w:rFonts w:cs="Gentium"/>
          <w:b/>
          <w:color w:val="000000" w:themeColor="text1"/>
        </w:rPr>
        <w:t>see</w:t>
      </w:r>
      <w:r w:rsidRPr="00C964C8">
        <w:rPr>
          <w:rFonts w:cs="Gentium"/>
          <w:color w:val="000000" w:themeColor="text1"/>
        </w:rPr>
        <w:t xml:space="preserve"> Crit. Notes on 5.19.3a.  </w:t>
      </w:r>
      <w:r w:rsidRPr="00C964C8">
        <w:rPr>
          <w:rFonts w:cs="Gentium"/>
          <w:b/>
          <w:color w:val="000000" w:themeColor="text1"/>
        </w:rPr>
        <w:t>n.b.</w:t>
      </w:r>
      <w:r w:rsidRPr="00C964C8">
        <w:rPr>
          <w:rFonts w:cs="Gentium"/>
          <w:color w:val="000000" w:themeColor="text1"/>
        </w:rPr>
        <w:t xml:space="preserve"> also </w:t>
      </w:r>
      <w:r w:rsidRPr="00C964C8">
        <w:rPr>
          <w:rFonts w:cs="Gentium"/>
          <w:i/>
          <w:color w:val="000000" w:themeColor="text1"/>
        </w:rPr>
        <w:t>Narasiṃha Purāṇa</w:t>
      </w:r>
      <w:r w:rsidRPr="00C964C8">
        <w:rPr>
          <w:rFonts w:cs="Gentium"/>
          <w:color w:val="000000" w:themeColor="text1"/>
        </w:rPr>
        <w:t xml:space="preserve"> 51.23:</w:t>
      </w:r>
      <w:r w:rsidRPr="00C964C8">
        <w:rPr>
          <w:rFonts w:cs="Gentium"/>
          <w:color w:val="000000" w:themeColor="text1"/>
        </w:rPr>
        <w:br/>
      </w:r>
      <w:r w:rsidRPr="00C964C8">
        <w:rPr>
          <w:rFonts w:cs="Gentium"/>
          <w:color w:val="000000" w:themeColor="text1"/>
        </w:rPr>
        <w:tab/>
      </w:r>
      <w:r w:rsidRPr="00C964C8">
        <w:rPr>
          <w:rFonts w:cs="Gentium"/>
          <w:i/>
          <w:color w:val="000000" w:themeColor="text1"/>
        </w:rPr>
        <w:t>ity evaṃ bhāṣamāṇaṃ tam antardhāya tṛṇaṃ tataḥ</w:t>
      </w:r>
      <w:r w:rsidRPr="00C964C8">
        <w:rPr>
          <w:rFonts w:cs="Gentium"/>
          <w:color w:val="000000" w:themeColor="text1"/>
        </w:rPr>
        <w:t xml:space="preserve"> |</w:t>
      </w:r>
      <w:r w:rsidRPr="00C964C8">
        <w:rPr>
          <w:rFonts w:cs="Gentium"/>
          <w:i/>
          <w:color w:val="000000" w:themeColor="text1"/>
        </w:rPr>
        <w:br/>
      </w:r>
      <w:r w:rsidRPr="00C964C8">
        <w:rPr>
          <w:rFonts w:cs="Gentium"/>
          <w:i/>
          <w:color w:val="000000" w:themeColor="text1"/>
        </w:rPr>
        <w:tab/>
        <w:t>prāha vākyaṃ sītā kampamānātha rāvaṇam</w:t>
      </w:r>
      <w:r w:rsidRPr="00C964C8">
        <w:rPr>
          <w:rFonts w:cs="Gentium"/>
          <w:color w:val="000000" w:themeColor="text1"/>
        </w:rPr>
        <w:t xml:space="preserve"> ||</w:t>
      </w:r>
    </w:p>
    <w:p w14:paraId="0CCFA0DD" w14:textId="719ACF05" w:rsidR="00315CF2" w:rsidRPr="00C964C8" w:rsidRDefault="00315CF2" w:rsidP="00315CF2">
      <w:pPr>
        <w:tabs>
          <w:tab w:val="left" w:pos="360"/>
        </w:tabs>
        <w:ind w:firstLine="0"/>
        <w:rPr>
          <w:color w:val="000000" w:themeColor="text1"/>
        </w:rPr>
      </w:pPr>
      <w:r w:rsidRPr="00C964C8">
        <w:rPr>
          <w:i/>
          <w:color w:val="000000" w:themeColor="text1"/>
        </w:rPr>
        <w:t>ro</w:t>
      </w:r>
      <w:r w:rsidR="00562C73" w:rsidRPr="00C964C8">
        <w:rPr>
          <w:i/>
          <w:color w:val="000000" w:themeColor="text1"/>
        </w:rPr>
        <w:t>ṣ</w:t>
      </w:r>
      <w:r w:rsidRPr="00C964C8">
        <w:rPr>
          <w:i/>
          <w:color w:val="000000" w:themeColor="text1"/>
        </w:rPr>
        <w:t>at</w:t>
      </w:r>
      <w:r w:rsidR="00562C73" w:rsidRPr="00C964C8">
        <w:rPr>
          <w:i/>
          <w:color w:val="000000" w:themeColor="text1"/>
        </w:rPr>
        <w:t>ā</w:t>
      </w:r>
      <w:r w:rsidRPr="00C964C8">
        <w:rPr>
          <w:i/>
          <w:color w:val="000000" w:themeColor="text1"/>
        </w:rPr>
        <w:t>mr</w:t>
      </w:r>
      <w:r w:rsidR="00562C73" w:rsidRPr="00C964C8">
        <w:rPr>
          <w:i/>
          <w:color w:val="000000" w:themeColor="text1"/>
        </w:rPr>
        <w:t>ākṣ</w:t>
      </w:r>
      <w:r w:rsidRPr="00C964C8">
        <w:rPr>
          <w:i/>
          <w:color w:val="000000" w:themeColor="text1"/>
        </w:rPr>
        <w:t>a</w:t>
      </w:r>
      <w:r w:rsidR="00562C73" w:rsidRPr="00C964C8">
        <w:rPr>
          <w:color w:val="000000" w:themeColor="text1"/>
        </w:rPr>
        <w:t xml:space="preserve"> </w:t>
      </w:r>
      <w:r w:rsidR="00562C73" w:rsidRPr="00C964C8">
        <w:rPr>
          <w:color w:val="000000" w:themeColor="text1"/>
        </w:rPr>
        <w:tab/>
        <w:t>at least 4 times in HV */</w:t>
      </w:r>
      <w:r w:rsidRPr="00C964C8">
        <w:rPr>
          <w:color w:val="000000" w:themeColor="text1"/>
        </w:rPr>
        <w:t>App.</w:t>
      </w:r>
    </w:p>
    <w:p w14:paraId="145B00F9" w14:textId="688151D6" w:rsidR="00315CF2" w:rsidRPr="00C964C8" w:rsidRDefault="00315CF2" w:rsidP="00315CF2">
      <w:pPr>
        <w:tabs>
          <w:tab w:val="left" w:pos="360"/>
        </w:tabs>
        <w:rPr>
          <w:color w:val="000000" w:themeColor="text1"/>
        </w:rPr>
      </w:pPr>
      <w:r w:rsidRPr="00C964C8">
        <w:rPr>
          <w:color w:val="000000" w:themeColor="text1"/>
        </w:rPr>
        <w:tab/>
      </w:r>
      <w:r w:rsidRPr="00C964C8">
        <w:rPr>
          <w:color w:val="000000" w:themeColor="text1"/>
        </w:rPr>
        <w:tab/>
      </w:r>
      <w:r w:rsidRPr="00C964C8">
        <w:rPr>
          <w:color w:val="000000" w:themeColor="text1"/>
        </w:rPr>
        <w:tab/>
        <w:t xml:space="preserve">5 times in </w:t>
      </w:r>
      <w:r w:rsidR="00562C73" w:rsidRPr="00C964C8">
        <w:rPr>
          <w:i/>
          <w:color w:val="000000" w:themeColor="text1"/>
        </w:rPr>
        <w:t>VR</w:t>
      </w:r>
      <w:r w:rsidRPr="00C964C8">
        <w:rPr>
          <w:color w:val="000000" w:themeColor="text1"/>
        </w:rPr>
        <w:t xml:space="preserve"> text</w:t>
      </w:r>
    </w:p>
    <w:p w14:paraId="5AD93660" w14:textId="4D6FC3F2" w:rsidR="00315CF2" w:rsidRPr="00C964C8" w:rsidRDefault="00562C73" w:rsidP="00F86219">
      <w:pPr>
        <w:tabs>
          <w:tab w:val="left" w:pos="360"/>
        </w:tabs>
        <w:rPr>
          <w:color w:val="000000" w:themeColor="text1"/>
        </w:rPr>
      </w:pPr>
      <w:r w:rsidRPr="00C964C8">
        <w:rPr>
          <w:color w:val="000000" w:themeColor="text1"/>
        </w:rPr>
        <w:tab/>
      </w:r>
      <w:r w:rsidRPr="00C964C8">
        <w:rPr>
          <w:color w:val="000000" w:themeColor="text1"/>
        </w:rPr>
        <w:tab/>
      </w:r>
      <w:r w:rsidRPr="00C964C8">
        <w:rPr>
          <w:color w:val="000000" w:themeColor="text1"/>
        </w:rPr>
        <w:tab/>
        <w:t xml:space="preserve">5 times in </w:t>
      </w:r>
      <w:r w:rsidRPr="00C964C8">
        <w:rPr>
          <w:i/>
          <w:color w:val="000000" w:themeColor="text1"/>
        </w:rPr>
        <w:t>MB</w:t>
      </w:r>
      <w:r w:rsidR="00315CF2" w:rsidRPr="00C964C8">
        <w:rPr>
          <w:i/>
          <w:color w:val="000000" w:themeColor="text1"/>
        </w:rPr>
        <w:t>h</w:t>
      </w:r>
      <w:r w:rsidR="00315CF2" w:rsidRPr="00C964C8">
        <w:rPr>
          <w:color w:val="000000" w:themeColor="text1"/>
        </w:rPr>
        <w:t xml:space="preserve"> (3.77.17a, 7.131.63a, 132.37c, 141.16a, 150.64a)</w:t>
      </w:r>
    </w:p>
    <w:p w14:paraId="22873BCD" w14:textId="7FFB093E" w:rsidR="000066A9" w:rsidRPr="00C964C8" w:rsidRDefault="00947FB6" w:rsidP="00947FB6">
      <w:pPr>
        <w:tabs>
          <w:tab w:val="left" w:pos="360"/>
        </w:tabs>
        <w:spacing w:before="240" w:after="120"/>
        <w:ind w:right="302" w:firstLine="0"/>
        <w:rPr>
          <w:color w:val="000000" w:themeColor="text1"/>
        </w:rPr>
      </w:pPr>
      <w:r w:rsidRPr="00C964C8">
        <w:rPr>
          <w:color w:val="000000" w:themeColor="text1"/>
        </w:rPr>
        <w:t>Gonda 1949: 20-21 — “The well-known epic hyperbolic similes have their root in an intense admiration, veneration, respect and suchlike feelings with regard to the gods, heroes and persons whose deeds are described.”</w:t>
      </w:r>
    </w:p>
    <w:p w14:paraId="4D21D59D" w14:textId="7B0B1F47" w:rsidR="003F4962" w:rsidRPr="00C964C8" w:rsidRDefault="003F4962" w:rsidP="00CC5E0D">
      <w:pPr>
        <w:keepNext/>
        <w:tabs>
          <w:tab w:val="left" w:pos="360"/>
        </w:tabs>
        <w:spacing w:after="120"/>
        <w:ind w:right="302" w:firstLine="0"/>
        <w:rPr>
          <w:b/>
          <w:i/>
          <w:color w:val="000000" w:themeColor="text1"/>
        </w:rPr>
      </w:pPr>
    </w:p>
    <w:p w14:paraId="74BBD4C9" w14:textId="77777777" w:rsidR="003F4962" w:rsidRPr="00C964C8" w:rsidRDefault="003F4962" w:rsidP="00CC5E0D">
      <w:pPr>
        <w:keepNext/>
        <w:tabs>
          <w:tab w:val="left" w:pos="360"/>
        </w:tabs>
        <w:spacing w:after="120"/>
        <w:ind w:right="302" w:firstLine="0"/>
        <w:rPr>
          <w:b/>
          <w:i/>
          <w:color w:val="000000" w:themeColor="text1"/>
        </w:rPr>
      </w:pPr>
    </w:p>
    <w:p w14:paraId="36BB3304" w14:textId="6F954916" w:rsidR="00185734" w:rsidRPr="00C964C8" w:rsidRDefault="00185734" w:rsidP="00CC5E0D">
      <w:pPr>
        <w:keepNext/>
        <w:tabs>
          <w:tab w:val="left" w:pos="360"/>
        </w:tabs>
        <w:spacing w:after="120"/>
        <w:ind w:right="302" w:firstLine="0"/>
        <w:rPr>
          <w:b/>
          <w:color w:val="000000" w:themeColor="text1"/>
        </w:rPr>
      </w:pPr>
      <w:r w:rsidRPr="00C964C8">
        <w:rPr>
          <w:b/>
          <w:i/>
          <w:color w:val="000000" w:themeColor="text1"/>
        </w:rPr>
        <w:t>pāda</w:t>
      </w:r>
      <w:r w:rsidRPr="00C964C8">
        <w:rPr>
          <w:b/>
          <w:color w:val="000000" w:themeColor="text1"/>
        </w:rPr>
        <w:t>-fillers</w:t>
      </w:r>
    </w:p>
    <w:p w14:paraId="04FE2E82" w14:textId="28E547DD" w:rsidR="0052171E" w:rsidRPr="00C964C8" w:rsidRDefault="006D0A24" w:rsidP="00AA660F">
      <w:pPr>
        <w:tabs>
          <w:tab w:val="left" w:pos="360"/>
        </w:tabs>
        <w:spacing w:after="80"/>
        <w:ind w:right="308"/>
        <w:rPr>
          <w:color w:val="000000" w:themeColor="text1"/>
        </w:rPr>
      </w:pPr>
      <w:r w:rsidRPr="00C964C8">
        <w:rPr>
          <w:color w:val="000000" w:themeColor="text1"/>
        </w:rPr>
        <w:t>In line with the tendency to greater use of formul</w:t>
      </w:r>
      <w:r w:rsidRPr="00C964C8">
        <w:rPr>
          <w:rFonts w:cs="Calibri"/>
          <w:color w:val="000000" w:themeColor="text1"/>
        </w:rPr>
        <w:t xml:space="preserve">æ and </w:t>
      </w:r>
      <w:r w:rsidRPr="00C964C8">
        <w:rPr>
          <w:color w:val="000000" w:themeColor="text1"/>
        </w:rPr>
        <w:t xml:space="preserve">stereotyped phrases in later stages of the text, there is also a tendency to use essentially redundant monosyllabic words at the end of a </w:t>
      </w:r>
      <w:r w:rsidRPr="00C964C8">
        <w:rPr>
          <w:i/>
          <w:color w:val="000000" w:themeColor="text1"/>
        </w:rPr>
        <w:t>pāda,</w:t>
      </w:r>
      <w:r w:rsidRPr="00C964C8">
        <w:rPr>
          <w:color w:val="000000" w:themeColor="text1"/>
        </w:rPr>
        <w:t xml:space="preserve"> “</w:t>
      </w:r>
      <w:r w:rsidRPr="00C964C8">
        <w:rPr>
          <w:i/>
          <w:color w:val="000000" w:themeColor="text1"/>
        </w:rPr>
        <w:t>pāda</w:t>
      </w:r>
      <w:r w:rsidRPr="00C964C8">
        <w:rPr>
          <w:color w:val="000000" w:themeColor="text1"/>
        </w:rPr>
        <w:t xml:space="preserve">-fillers”. </w:t>
      </w:r>
      <w:r w:rsidR="00FC6BF4" w:rsidRPr="00C964C8">
        <w:rPr>
          <w:color w:val="000000" w:themeColor="text1"/>
        </w:rPr>
        <w:t xml:space="preserve"> The use of </w:t>
      </w:r>
      <w:r w:rsidR="00FC6BF4" w:rsidRPr="00C964C8">
        <w:rPr>
          <w:i/>
          <w:color w:val="000000" w:themeColor="text1"/>
        </w:rPr>
        <w:t>ha</w:t>
      </w:r>
      <w:r w:rsidR="00FC6BF4" w:rsidRPr="00C964C8">
        <w:rPr>
          <w:color w:val="000000" w:themeColor="text1"/>
        </w:rPr>
        <w:t xml:space="preserve"> following a 3rd sg. perfect form is so common as not to be particularly diagnostic</w:t>
      </w:r>
      <w:r w:rsidR="00811C34" w:rsidRPr="00C964C8">
        <w:rPr>
          <w:color w:val="000000" w:themeColor="text1"/>
        </w:rPr>
        <w:t xml:space="preserve"> but its use with other </w:t>
      </w:r>
      <w:r w:rsidR="00ED0AC9" w:rsidRPr="00C964C8">
        <w:rPr>
          <w:color w:val="000000" w:themeColor="text1"/>
        </w:rPr>
        <w:t>nominal or verbal forms</w:t>
      </w:r>
      <w:r w:rsidR="00811C34" w:rsidRPr="00C964C8">
        <w:rPr>
          <w:color w:val="000000" w:themeColor="text1"/>
        </w:rPr>
        <w:t xml:space="preserve"> in this position </w:t>
      </w:r>
      <w:r w:rsidR="00ED0AC9" w:rsidRPr="00C964C8">
        <w:rPr>
          <w:color w:val="000000" w:themeColor="text1"/>
        </w:rPr>
        <w:t>is rare, though slightly less so in stage 3,</w:t>
      </w:r>
      <w:r w:rsidR="00C40C07" w:rsidRPr="00C964C8">
        <w:rPr>
          <w:color w:val="000000" w:themeColor="text1"/>
        </w:rPr>
        <w:t xml:space="preserve"> and </w:t>
      </w:r>
      <w:r w:rsidR="00C40C07" w:rsidRPr="00C964C8">
        <w:rPr>
          <w:i/>
          <w:color w:val="000000" w:themeColor="text1"/>
        </w:rPr>
        <w:t>iti hovāca</w:t>
      </w:r>
      <w:r w:rsidR="00C40C07" w:rsidRPr="00C964C8">
        <w:rPr>
          <w:color w:val="000000" w:themeColor="text1"/>
        </w:rPr>
        <w:t xml:space="preserve"> is </w:t>
      </w:r>
      <w:r w:rsidR="00811C34" w:rsidRPr="00C964C8">
        <w:rPr>
          <w:color w:val="000000" w:themeColor="text1"/>
        </w:rPr>
        <w:t>also</w:t>
      </w:r>
      <w:r w:rsidR="00C40C07" w:rsidRPr="00C964C8">
        <w:rPr>
          <w:color w:val="000000" w:themeColor="text1"/>
        </w:rPr>
        <w:t xml:space="preserve"> very</w:t>
      </w:r>
      <w:r w:rsidR="00811C34" w:rsidRPr="00C964C8">
        <w:rPr>
          <w:color w:val="000000" w:themeColor="text1"/>
        </w:rPr>
        <w:t xml:space="preserve"> occasionally</w:t>
      </w:r>
      <w:r w:rsidR="00C40C07" w:rsidRPr="00C964C8">
        <w:rPr>
          <w:color w:val="000000" w:themeColor="text1"/>
        </w:rPr>
        <w:t xml:space="preserve"> found</w:t>
      </w:r>
      <w:r w:rsidR="00811C34" w:rsidRPr="00C964C8">
        <w:rPr>
          <w:color w:val="000000" w:themeColor="text1"/>
        </w:rPr>
        <w:t xml:space="preserve"> at the start of an even </w:t>
      </w:r>
      <w:r w:rsidR="00811C34" w:rsidRPr="00C964C8">
        <w:rPr>
          <w:i/>
          <w:color w:val="000000" w:themeColor="text1"/>
        </w:rPr>
        <w:t>pāda</w:t>
      </w:r>
      <w:r w:rsidR="00C04364" w:rsidRPr="00C964C8">
        <w:rPr>
          <w:color w:val="000000" w:themeColor="text1"/>
        </w:rPr>
        <w:t xml:space="preserve"> (and more rarely</w:t>
      </w:r>
      <w:r w:rsidR="00C40C07" w:rsidRPr="00C964C8">
        <w:rPr>
          <w:color w:val="000000" w:themeColor="text1"/>
        </w:rPr>
        <w:t xml:space="preserve"> still</w:t>
      </w:r>
      <w:r w:rsidR="00C04364" w:rsidRPr="00C964C8">
        <w:rPr>
          <w:color w:val="000000" w:themeColor="text1"/>
        </w:rPr>
        <w:t xml:space="preserve"> </w:t>
      </w:r>
      <w:r w:rsidR="00C04364" w:rsidRPr="00C964C8">
        <w:rPr>
          <w:i/>
          <w:color w:val="000000" w:themeColor="text1"/>
        </w:rPr>
        <w:t>iti ha</w:t>
      </w:r>
      <w:r w:rsidR="00C04364" w:rsidRPr="00C964C8">
        <w:rPr>
          <w:color w:val="000000" w:themeColor="text1"/>
        </w:rPr>
        <w:t xml:space="preserve"> in other positions)</w:t>
      </w:r>
      <w:r w:rsidR="00C40C07" w:rsidRPr="00C964C8">
        <w:rPr>
          <w:color w:val="000000" w:themeColor="text1"/>
        </w:rPr>
        <w:t>, all</w:t>
      </w:r>
      <w:r w:rsidR="00C04364" w:rsidRPr="00C964C8">
        <w:rPr>
          <w:color w:val="000000" w:themeColor="text1"/>
        </w:rPr>
        <w:t xml:space="preserve"> for essentially metrical reasons.</w:t>
      </w:r>
      <w:r w:rsidRPr="00C964C8">
        <w:rPr>
          <w:color w:val="000000" w:themeColor="text1"/>
        </w:rPr>
        <w:t xml:space="preserve"> </w:t>
      </w:r>
    </w:p>
    <w:p w14:paraId="34A361A6" w14:textId="566787F9" w:rsidR="00185734" w:rsidRPr="00C964C8" w:rsidRDefault="006D0A24" w:rsidP="00AA660F">
      <w:pPr>
        <w:tabs>
          <w:tab w:val="left" w:pos="360"/>
        </w:tabs>
        <w:ind w:right="308"/>
        <w:rPr>
          <w:color w:val="000000" w:themeColor="text1"/>
        </w:rPr>
      </w:pPr>
      <w:r w:rsidRPr="00C964C8">
        <w:rPr>
          <w:color w:val="000000" w:themeColor="text1"/>
        </w:rPr>
        <w:t xml:space="preserve">A particularly good example of </w:t>
      </w:r>
      <w:r w:rsidR="00C40C07" w:rsidRPr="00C964C8">
        <w:rPr>
          <w:color w:val="000000" w:themeColor="text1"/>
        </w:rPr>
        <w:t xml:space="preserve">such </w:t>
      </w:r>
      <w:r w:rsidR="00C40C07" w:rsidRPr="00C964C8">
        <w:rPr>
          <w:i/>
          <w:color w:val="000000" w:themeColor="text1"/>
        </w:rPr>
        <w:t>pāda</w:t>
      </w:r>
      <w:r w:rsidR="00C40C07" w:rsidRPr="00C964C8">
        <w:rPr>
          <w:color w:val="000000" w:themeColor="text1"/>
        </w:rPr>
        <w:t>-fillers</w:t>
      </w:r>
      <w:r w:rsidRPr="00C964C8">
        <w:rPr>
          <w:color w:val="000000" w:themeColor="text1"/>
        </w:rPr>
        <w:t xml:space="preserve"> is </w:t>
      </w:r>
      <w:r w:rsidRPr="00C964C8">
        <w:rPr>
          <w:i/>
          <w:color w:val="000000" w:themeColor="text1"/>
        </w:rPr>
        <w:t>vai,</w:t>
      </w:r>
      <w:r w:rsidRPr="00C964C8">
        <w:rPr>
          <w:color w:val="000000" w:themeColor="text1"/>
        </w:rPr>
        <w:t xml:space="preserve"> which is often so used </w:t>
      </w:r>
      <w:r w:rsidR="00C40C07" w:rsidRPr="00C964C8">
        <w:rPr>
          <w:color w:val="000000" w:themeColor="text1"/>
        </w:rPr>
        <w:t>in addition to</w:t>
      </w:r>
      <w:r w:rsidRPr="00C964C8">
        <w:rPr>
          <w:color w:val="000000" w:themeColor="text1"/>
        </w:rPr>
        <w:t xml:space="preserve"> its use as an emphatic particle anywhere within the </w:t>
      </w:r>
      <w:r w:rsidRPr="00C964C8">
        <w:rPr>
          <w:i/>
          <w:color w:val="000000" w:themeColor="text1"/>
        </w:rPr>
        <w:t>pāda</w:t>
      </w:r>
      <w:r w:rsidRPr="00C964C8">
        <w:rPr>
          <w:color w:val="000000" w:themeColor="text1"/>
        </w:rPr>
        <w:t xml:space="preserve"> except initially.  Although its</w:t>
      </w:r>
      <w:r w:rsidR="00900B01" w:rsidRPr="00C964C8">
        <w:rPr>
          <w:color w:val="000000" w:themeColor="text1"/>
        </w:rPr>
        <w:t xml:space="preserve"> general</w:t>
      </w:r>
      <w:r w:rsidRPr="00C964C8">
        <w:rPr>
          <w:color w:val="000000" w:themeColor="text1"/>
        </w:rPr>
        <w:t xml:space="preserve"> use </w:t>
      </w:r>
      <w:r w:rsidR="00900B01" w:rsidRPr="00C964C8">
        <w:rPr>
          <w:color w:val="000000" w:themeColor="text1"/>
        </w:rPr>
        <w:t>increases between the first and second stages (except in the Yuddhakāṇḍ</w:t>
      </w:r>
      <w:r w:rsidR="00C40C07" w:rsidRPr="00C964C8">
        <w:rPr>
          <w:color w:val="000000" w:themeColor="text1"/>
        </w:rPr>
        <w:t>a</w:t>
      </w:r>
      <w:r w:rsidR="00900B01" w:rsidRPr="00C964C8">
        <w:rPr>
          <w:color w:val="000000" w:themeColor="text1"/>
        </w:rPr>
        <w:t>), the main jump in usage occurs in the third stage</w:t>
      </w:r>
      <w:r w:rsidR="005913B9" w:rsidRPr="00C964C8">
        <w:rPr>
          <w:color w:val="000000" w:themeColor="text1"/>
        </w:rPr>
        <w:t xml:space="preserve"> (see figures below)</w:t>
      </w:r>
      <w:r w:rsidR="00900B01" w:rsidRPr="00C964C8">
        <w:rPr>
          <w:color w:val="000000" w:themeColor="text1"/>
        </w:rPr>
        <w:t xml:space="preserve">.  However, the most striking feature is that it occurs approximately twice as frequently in </w:t>
      </w:r>
      <w:r w:rsidR="00900B01" w:rsidRPr="00C964C8">
        <w:rPr>
          <w:i/>
          <w:color w:val="000000" w:themeColor="text1"/>
        </w:rPr>
        <w:t>sargas</w:t>
      </w:r>
      <w:r w:rsidR="00900B01" w:rsidRPr="00C964C8">
        <w:rPr>
          <w:color w:val="000000" w:themeColor="text1"/>
        </w:rPr>
        <w:t xml:space="preserve"> 1-36 of the Uttarakāṇḍa compared to </w:t>
      </w:r>
      <w:r w:rsidR="00900B01" w:rsidRPr="00C964C8">
        <w:rPr>
          <w:i/>
          <w:color w:val="000000" w:themeColor="text1"/>
        </w:rPr>
        <w:t>sargas</w:t>
      </w:r>
      <w:r w:rsidR="00900B01" w:rsidRPr="00C964C8">
        <w:rPr>
          <w:color w:val="000000" w:themeColor="text1"/>
        </w:rPr>
        <w:t xml:space="preserve"> 37-100</w:t>
      </w:r>
      <w:r w:rsidR="00B63859" w:rsidRPr="00C964C8">
        <w:rPr>
          <w:color w:val="000000" w:themeColor="text1"/>
        </w:rPr>
        <w:t>, which are broadly in line with the Bālakāṇḍa.</w:t>
      </w:r>
    </w:p>
    <w:p w14:paraId="3855A97A" w14:textId="77777777" w:rsidR="006D0A24" w:rsidRPr="00C964C8" w:rsidRDefault="006D0A24" w:rsidP="00AA660F">
      <w:pPr>
        <w:tabs>
          <w:tab w:val="left" w:pos="360"/>
        </w:tabs>
        <w:ind w:right="308" w:firstLine="0"/>
        <w:rPr>
          <w:b/>
          <w:color w:val="000000" w:themeColor="text1"/>
        </w:rPr>
      </w:pPr>
    </w:p>
    <w:p w14:paraId="18B6C15A" w14:textId="77777777" w:rsidR="00185734" w:rsidRPr="00C964C8" w:rsidRDefault="00185734" w:rsidP="00AA660F">
      <w:pPr>
        <w:spacing w:after="120"/>
        <w:ind w:left="360" w:right="308" w:hanging="360"/>
        <w:rPr>
          <w:i/>
          <w:color w:val="000000" w:themeColor="text1"/>
        </w:rPr>
      </w:pPr>
      <w:r w:rsidRPr="00C964C8">
        <w:rPr>
          <w:i/>
          <w:color w:val="000000" w:themeColor="text1"/>
        </w:rPr>
        <w:t>vai</w:t>
      </w:r>
      <w:r w:rsidRPr="00C964C8">
        <w:rPr>
          <w:color w:val="000000" w:themeColor="text1"/>
        </w:rPr>
        <w:t xml:space="preserve"> final in </w:t>
      </w:r>
      <w:r w:rsidRPr="00C964C8">
        <w:rPr>
          <w:i/>
          <w:color w:val="000000" w:themeColor="text1"/>
        </w:rPr>
        <w:t>pāda</w:t>
      </w:r>
    </w:p>
    <w:p w14:paraId="36245437"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1.8.12c,16c, 9.15c,16b, 12.11a, 13.23a, 14.4c, 15.18b, 30.4c, 34.13c, 37.20f, 43.2b,5c, 44.16d, 66.26b</w:t>
      </w:r>
      <w:r w:rsidRPr="00C964C8">
        <w:rPr>
          <w:color w:val="000000" w:themeColor="text1"/>
        </w:rPr>
        <w:tab/>
        <w:t xml:space="preserve">total: 14 </w:t>
      </w:r>
    </w:p>
    <w:p w14:paraId="2ABF9680"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2.2.12d, 9.31a, 17.32d[l.v.], 55.9c, 95.9c,11d, 100.11b, 110.25c</w:t>
      </w:r>
      <w:r w:rsidRPr="00C964C8">
        <w:rPr>
          <w:color w:val="000000" w:themeColor="text1"/>
        </w:rPr>
        <w:tab/>
        <w:t>total: 8</w:t>
      </w:r>
    </w:p>
    <w:p w14:paraId="12FD8225"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3.4.29b, 8.9c, 10.25d, 13.13a,28a, 33.33c, 39.12b, 42.3b, 58.31b, 64.22c</w:t>
      </w:r>
      <w:r w:rsidRPr="00C964C8">
        <w:rPr>
          <w:color w:val="000000" w:themeColor="text1"/>
        </w:rPr>
        <w:tab/>
        <w:t>total: 10</w:t>
      </w:r>
    </w:p>
    <w:p w14:paraId="22769086"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4.1.4b, 6.23c[l.v.], 27.30a[l.v.], 34.19a, 35.9d, 36.17d, 57.34a, 58.15c</w:t>
      </w:r>
      <w:r w:rsidRPr="00C964C8">
        <w:rPr>
          <w:color w:val="000000" w:themeColor="text1"/>
        </w:rPr>
        <w:tab/>
        <w:t>total: 8</w:t>
      </w:r>
    </w:p>
    <w:p w14:paraId="3993184E"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5.1.50c,103b, 13.26c, 19.25d, 20.17a, 33.7b, 36.23a, 37.2a, 46.5c[l.v.], 56.104e, 66.5b</w:t>
      </w:r>
      <w:r w:rsidRPr="00C964C8">
        <w:rPr>
          <w:color w:val="000000" w:themeColor="text1"/>
        </w:rPr>
        <w:tab/>
        <w:t>total: 11</w:t>
      </w:r>
    </w:p>
    <w:p w14:paraId="5B1847F1"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6.11.52b, 15.13a, 19.16d, 25.20a, 66.26c,35a, 73.3c, 77.6a</w:t>
      </w:r>
      <w:r w:rsidRPr="00C964C8">
        <w:rPr>
          <w:color w:val="000000" w:themeColor="text1"/>
        </w:rPr>
        <w:tab/>
        <w:t>total: 8</w:t>
      </w:r>
    </w:p>
    <w:p w14:paraId="4D8CE010" w14:textId="77777777" w:rsidR="00185734" w:rsidRPr="00C964C8" w:rsidRDefault="00185734" w:rsidP="00AA660F">
      <w:pPr>
        <w:tabs>
          <w:tab w:val="right" w:pos="9000"/>
        </w:tabs>
        <w:spacing w:after="80"/>
        <w:ind w:left="360" w:right="308" w:hanging="360"/>
        <w:rPr>
          <w:color w:val="000000" w:themeColor="text1"/>
        </w:rPr>
      </w:pPr>
      <w:r w:rsidRPr="00C964C8">
        <w:rPr>
          <w:color w:val="000000" w:themeColor="text1"/>
        </w:rPr>
        <w:t xml:space="preserve">7.1.4c, 4.17a, 6.15d,47c, 7.36b, 8.23a, 10.22d, 11.18c, 12.15d,20a,23a,25a,28b, 13.37d, 17.25c, 18.33c, 19.20c, 20.13c,19a, 23.11a,45c, 24.22d, 25.25c,43c,44b, 26.26b, 30.1b,4d,11c, 32.26b, 35.20c,21c, 36.30c, </w:t>
      </w:r>
      <w:r w:rsidRPr="00C964C8">
        <w:rPr>
          <w:color w:val="000000" w:themeColor="text1"/>
        </w:rPr>
        <w:tab/>
        <w:t>total: 33</w:t>
      </w:r>
      <w:r w:rsidRPr="00C964C8">
        <w:rPr>
          <w:color w:val="000000" w:themeColor="text1"/>
        </w:rPr>
        <w:br/>
        <w:t xml:space="preserve">57.21c,23c.29a, 61.12d, 66.6d, 68.15b, 69.11a, 70.9b, 74.18d, 76.4c, 77.13b, 80.2d, 84.7b, </w:t>
      </w:r>
      <w:r w:rsidRPr="00C964C8">
        <w:rPr>
          <w:color w:val="000000" w:themeColor="text1"/>
        </w:rPr>
        <w:lastRenderedPageBreak/>
        <w:t>86.13a</w:t>
      </w:r>
      <w:r w:rsidRPr="00C964C8">
        <w:rPr>
          <w:color w:val="000000" w:themeColor="text1"/>
        </w:rPr>
        <w:tab/>
        <w:t>total: 14</w:t>
      </w:r>
      <w:r w:rsidRPr="00C964C8">
        <w:rPr>
          <w:color w:val="000000" w:themeColor="text1"/>
        </w:rPr>
        <w:br/>
      </w:r>
      <w:r w:rsidRPr="00C964C8">
        <w:rPr>
          <w:color w:val="000000" w:themeColor="text1"/>
        </w:rPr>
        <w:tab/>
        <w:t xml:space="preserve">overall total: 47 </w:t>
      </w:r>
    </w:p>
    <w:p w14:paraId="3664CE18" w14:textId="77777777" w:rsidR="00185734" w:rsidRPr="00C964C8" w:rsidRDefault="00185734" w:rsidP="00185734">
      <w:pPr>
        <w:tabs>
          <w:tab w:val="right" w:pos="9000"/>
        </w:tabs>
        <w:spacing w:after="80"/>
        <w:ind w:left="360" w:hanging="360"/>
        <w:rPr>
          <w:i/>
          <w:color w:val="000000" w:themeColor="text1"/>
        </w:rPr>
      </w:pPr>
      <w:r w:rsidRPr="00C964C8">
        <w:rPr>
          <w:i/>
          <w:color w:val="000000" w:themeColor="text1"/>
        </w:rPr>
        <w:t>vai</w:t>
      </w:r>
      <w:r w:rsidRPr="00C964C8">
        <w:rPr>
          <w:color w:val="000000" w:themeColor="text1"/>
        </w:rPr>
        <w:t xml:space="preserve"> anywhere in </w:t>
      </w:r>
      <w:r w:rsidRPr="00C964C8">
        <w:rPr>
          <w:i/>
          <w:color w:val="000000" w:themeColor="text1"/>
        </w:rPr>
        <w:t>pāda</w:t>
      </w:r>
    </w:p>
    <w:p w14:paraId="544337D9"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Bāla</w:t>
      </w:r>
      <w:r w:rsidRPr="00C964C8">
        <w:rPr>
          <w:color w:val="000000" w:themeColor="text1"/>
        </w:rPr>
        <w:tab/>
        <w:t>45</w:t>
      </w:r>
      <w:r w:rsidRPr="00C964C8">
        <w:rPr>
          <w:color w:val="000000" w:themeColor="text1"/>
        </w:rPr>
        <w:tab/>
        <w:t>[18 in 1.30-64 (Viśvāmitra’s narrative)]</w:t>
      </w:r>
    </w:p>
    <w:p w14:paraId="31C26476"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Ayodhyā</w:t>
      </w:r>
      <w:r w:rsidRPr="00C964C8">
        <w:rPr>
          <w:color w:val="000000" w:themeColor="text1"/>
        </w:rPr>
        <w:tab/>
        <w:t>27</w:t>
      </w:r>
      <w:r w:rsidRPr="00C964C8">
        <w:rPr>
          <w:color w:val="000000" w:themeColor="text1"/>
        </w:rPr>
        <w:tab/>
        <w:t xml:space="preserve">[19 in stage 2; cf. 7 out of 8 instances final in </w:t>
      </w:r>
      <w:r w:rsidRPr="00C964C8">
        <w:rPr>
          <w:i/>
          <w:color w:val="000000" w:themeColor="text1"/>
        </w:rPr>
        <w:t xml:space="preserve">pāda </w:t>
      </w:r>
      <w:r w:rsidRPr="00C964C8">
        <w:rPr>
          <w:color w:val="000000" w:themeColor="text1"/>
        </w:rPr>
        <w:t>in stage 2]</w:t>
      </w:r>
    </w:p>
    <w:p w14:paraId="0994DA89"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Araṇya</w:t>
      </w:r>
      <w:r w:rsidRPr="00C964C8">
        <w:rPr>
          <w:color w:val="000000" w:themeColor="text1"/>
        </w:rPr>
        <w:tab/>
        <w:t>21</w:t>
      </w:r>
      <w:r w:rsidRPr="00C964C8">
        <w:rPr>
          <w:color w:val="000000" w:themeColor="text1"/>
        </w:rPr>
        <w:tab/>
        <w:t xml:space="preserve">[12 in stage 2; cf. 7 out of 10 instances final in </w:t>
      </w:r>
      <w:r w:rsidRPr="00C964C8">
        <w:rPr>
          <w:i/>
          <w:color w:val="000000" w:themeColor="text1"/>
        </w:rPr>
        <w:t xml:space="preserve">pāda </w:t>
      </w:r>
      <w:r w:rsidRPr="00C964C8">
        <w:rPr>
          <w:color w:val="000000" w:themeColor="text1"/>
        </w:rPr>
        <w:t>in stage 2]</w:t>
      </w:r>
    </w:p>
    <w:p w14:paraId="2E90812D"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Kiṣkindhā</w:t>
      </w:r>
      <w:r w:rsidRPr="00C964C8">
        <w:rPr>
          <w:color w:val="000000" w:themeColor="text1"/>
        </w:rPr>
        <w:tab/>
        <w:t>29</w:t>
      </w:r>
      <w:r w:rsidRPr="00C964C8">
        <w:rPr>
          <w:color w:val="000000" w:themeColor="text1"/>
        </w:rPr>
        <w:tab/>
        <w:t xml:space="preserve">[10 in stage 2; cf. 5 out of 8 instances final in </w:t>
      </w:r>
      <w:r w:rsidRPr="00C964C8">
        <w:rPr>
          <w:i/>
          <w:color w:val="000000" w:themeColor="text1"/>
        </w:rPr>
        <w:t xml:space="preserve">pāda </w:t>
      </w:r>
      <w:r w:rsidRPr="00C964C8">
        <w:rPr>
          <w:color w:val="000000" w:themeColor="text1"/>
        </w:rPr>
        <w:t>in stage 2]</w:t>
      </w:r>
    </w:p>
    <w:p w14:paraId="78B87928"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Sundara</w:t>
      </w:r>
      <w:r w:rsidRPr="00C964C8">
        <w:rPr>
          <w:color w:val="000000" w:themeColor="text1"/>
        </w:rPr>
        <w:tab/>
        <w:t>21</w:t>
      </w:r>
      <w:r w:rsidRPr="00C964C8">
        <w:rPr>
          <w:color w:val="000000" w:themeColor="text1"/>
        </w:rPr>
        <w:tab/>
        <w:t xml:space="preserve">[15 in stage 2; cf. 8 out of 11 instances final in </w:t>
      </w:r>
      <w:r w:rsidRPr="00C964C8">
        <w:rPr>
          <w:i/>
          <w:color w:val="000000" w:themeColor="text1"/>
        </w:rPr>
        <w:t xml:space="preserve">pāda </w:t>
      </w:r>
      <w:r w:rsidRPr="00C964C8">
        <w:rPr>
          <w:color w:val="000000" w:themeColor="text1"/>
        </w:rPr>
        <w:t>in stage 2]</w:t>
      </w:r>
    </w:p>
    <w:p w14:paraId="580CDD41"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Yuddha</w:t>
      </w:r>
      <w:r w:rsidRPr="00C964C8">
        <w:rPr>
          <w:color w:val="000000" w:themeColor="text1"/>
        </w:rPr>
        <w:tab/>
        <w:t>36</w:t>
      </w:r>
      <w:r w:rsidRPr="00C964C8">
        <w:rPr>
          <w:color w:val="000000" w:themeColor="text1"/>
        </w:rPr>
        <w:tab/>
        <w:t xml:space="preserve">[12 in stage 2; cf. 3 out of 8 instances final in </w:t>
      </w:r>
      <w:r w:rsidRPr="00C964C8">
        <w:rPr>
          <w:i/>
          <w:color w:val="000000" w:themeColor="text1"/>
        </w:rPr>
        <w:t xml:space="preserve">pāda </w:t>
      </w:r>
      <w:r w:rsidRPr="00C964C8">
        <w:rPr>
          <w:color w:val="000000" w:themeColor="text1"/>
        </w:rPr>
        <w:t>in stage 2]</w:t>
      </w:r>
    </w:p>
    <w:p w14:paraId="0090EBD8" w14:textId="77777777" w:rsidR="00185734" w:rsidRPr="00C964C8" w:rsidRDefault="00185734" w:rsidP="00185734">
      <w:pPr>
        <w:tabs>
          <w:tab w:val="left" w:pos="1440"/>
          <w:tab w:val="left" w:pos="2160"/>
          <w:tab w:val="right" w:pos="9000"/>
        </w:tabs>
        <w:spacing w:after="80"/>
        <w:ind w:left="360" w:hanging="360"/>
        <w:rPr>
          <w:color w:val="000000" w:themeColor="text1"/>
        </w:rPr>
      </w:pPr>
      <w:r w:rsidRPr="00C964C8">
        <w:rPr>
          <w:color w:val="000000" w:themeColor="text1"/>
        </w:rPr>
        <w:t>Uttara</w:t>
      </w:r>
      <w:r w:rsidRPr="00C964C8">
        <w:rPr>
          <w:color w:val="000000" w:themeColor="text1"/>
        </w:rPr>
        <w:tab/>
        <w:t>80</w:t>
      </w:r>
      <w:r w:rsidRPr="00C964C8">
        <w:rPr>
          <w:color w:val="000000" w:themeColor="text1"/>
        </w:rPr>
        <w:tab/>
        <w:t xml:space="preserve">[53 in </w:t>
      </w:r>
      <w:r w:rsidRPr="00C964C8">
        <w:rPr>
          <w:i/>
          <w:color w:val="000000" w:themeColor="text1"/>
        </w:rPr>
        <w:t>sargas</w:t>
      </w:r>
      <w:r w:rsidRPr="00C964C8">
        <w:rPr>
          <w:color w:val="000000" w:themeColor="text1"/>
        </w:rPr>
        <w:t xml:space="preserve"> 1-36; 27 in 37-100]</w:t>
      </w:r>
    </w:p>
    <w:p w14:paraId="5D51AABB" w14:textId="77777777" w:rsidR="003F4962" w:rsidRPr="00C964C8" w:rsidRDefault="003F4962" w:rsidP="00505719">
      <w:pPr>
        <w:tabs>
          <w:tab w:val="left" w:pos="360"/>
        </w:tabs>
        <w:spacing w:after="120"/>
        <w:ind w:firstLine="0"/>
        <w:rPr>
          <w:b/>
          <w:color w:val="000000" w:themeColor="text1"/>
        </w:rPr>
      </w:pPr>
    </w:p>
    <w:p w14:paraId="72A6791A" w14:textId="77777777" w:rsidR="003F4962" w:rsidRPr="00C964C8" w:rsidRDefault="003F4962" w:rsidP="00505719">
      <w:pPr>
        <w:tabs>
          <w:tab w:val="left" w:pos="360"/>
        </w:tabs>
        <w:spacing w:after="120"/>
        <w:ind w:firstLine="0"/>
        <w:rPr>
          <w:b/>
          <w:color w:val="000000" w:themeColor="text1"/>
        </w:rPr>
      </w:pPr>
    </w:p>
    <w:p w14:paraId="2FB9A257" w14:textId="210FB52E" w:rsidR="00185734" w:rsidRPr="00C964C8" w:rsidRDefault="00505719" w:rsidP="00505719">
      <w:pPr>
        <w:tabs>
          <w:tab w:val="left" w:pos="360"/>
        </w:tabs>
        <w:spacing w:after="120"/>
        <w:ind w:firstLine="0"/>
        <w:rPr>
          <w:b/>
          <w:color w:val="000000" w:themeColor="text1"/>
        </w:rPr>
      </w:pPr>
      <w:r w:rsidRPr="00C964C8">
        <w:rPr>
          <w:b/>
          <w:color w:val="000000" w:themeColor="text1"/>
        </w:rPr>
        <w:t>specificity of patronymics</w:t>
      </w:r>
    </w:p>
    <w:p w14:paraId="6A4E5983" w14:textId="295227D2" w:rsidR="00C91C99" w:rsidRPr="00C964C8" w:rsidRDefault="00505719" w:rsidP="00505719">
      <w:pPr>
        <w:tabs>
          <w:tab w:val="left" w:pos="360"/>
        </w:tabs>
        <w:spacing w:after="80"/>
        <w:ind w:firstLine="0"/>
        <w:rPr>
          <w:i/>
          <w:color w:val="000000" w:themeColor="text1"/>
        </w:rPr>
      </w:pPr>
      <w:r w:rsidRPr="00C964C8">
        <w:rPr>
          <w:color w:val="000000" w:themeColor="text1"/>
        </w:rPr>
        <w:t xml:space="preserve">In the great majority of cases the patronymic </w:t>
      </w:r>
      <w:r w:rsidRPr="00C964C8">
        <w:rPr>
          <w:i/>
          <w:color w:val="000000" w:themeColor="text1"/>
        </w:rPr>
        <w:t>rāghava</w:t>
      </w:r>
      <w:r w:rsidRPr="00C964C8">
        <w:rPr>
          <w:color w:val="000000" w:themeColor="text1"/>
        </w:rPr>
        <w:t xml:space="preserve"> designates Rāma but there are a certain number of instances in which it</w:t>
      </w:r>
      <w:r w:rsidR="00AE3B01" w:rsidRPr="00C964C8">
        <w:rPr>
          <w:color w:val="000000" w:themeColor="text1"/>
        </w:rPr>
        <w:t xml:space="preserve"> is</w:t>
      </w:r>
      <w:r w:rsidRPr="00C964C8">
        <w:rPr>
          <w:color w:val="000000" w:themeColor="text1"/>
        </w:rPr>
        <w:t xml:space="preserve"> applie</w:t>
      </w:r>
      <w:r w:rsidR="00AE3B01" w:rsidRPr="00C964C8">
        <w:rPr>
          <w:color w:val="000000" w:themeColor="text1"/>
        </w:rPr>
        <w:t>d</w:t>
      </w:r>
      <w:r w:rsidRPr="00C964C8">
        <w:rPr>
          <w:color w:val="000000" w:themeColor="text1"/>
        </w:rPr>
        <w:t xml:space="preserve"> to another membe</w:t>
      </w:r>
      <w:r w:rsidR="00AE3B01" w:rsidRPr="00C964C8">
        <w:rPr>
          <w:color w:val="000000" w:themeColor="text1"/>
        </w:rPr>
        <w:t>r</w:t>
      </w:r>
      <w:r w:rsidRPr="00C964C8">
        <w:rPr>
          <w:color w:val="000000" w:themeColor="text1"/>
        </w:rPr>
        <w:t xml:space="preserve"> of the dynasty (or to more than one)</w:t>
      </w:r>
      <w:r w:rsidR="00F723D5" w:rsidRPr="00C964C8">
        <w:rPr>
          <w:color w:val="000000" w:themeColor="text1"/>
        </w:rPr>
        <w:t xml:space="preserve"> and their distribution is often significant in terms of the narrative.  </w:t>
      </w:r>
      <w:r w:rsidR="00CB4BDD" w:rsidRPr="00C964C8">
        <w:rPr>
          <w:color w:val="000000" w:themeColor="text1"/>
        </w:rPr>
        <w:t xml:space="preserve">The same is true for </w:t>
      </w:r>
      <w:r w:rsidR="00CB4BDD" w:rsidRPr="00C964C8">
        <w:rPr>
          <w:i/>
          <w:color w:val="000000" w:themeColor="text1"/>
        </w:rPr>
        <w:t xml:space="preserve">kākutstha, dāśarathi </w:t>
      </w:r>
      <w:r w:rsidR="00CB4BDD" w:rsidRPr="00C964C8">
        <w:rPr>
          <w:color w:val="000000" w:themeColor="text1"/>
        </w:rPr>
        <w:t xml:space="preserve">and </w:t>
      </w:r>
      <w:r w:rsidR="00CB4BDD" w:rsidRPr="00C964C8">
        <w:rPr>
          <w:i/>
          <w:color w:val="000000" w:themeColor="text1"/>
        </w:rPr>
        <w:t>daśarathātmaja.</w:t>
      </w:r>
    </w:p>
    <w:p w14:paraId="5610156D" w14:textId="7D8CEB34" w:rsidR="00505719" w:rsidRPr="00C964C8" w:rsidRDefault="00F723D5" w:rsidP="006675A4">
      <w:pPr>
        <w:tabs>
          <w:tab w:val="left" w:pos="360"/>
        </w:tabs>
        <w:spacing w:after="80"/>
        <w:ind w:left="360" w:hanging="360"/>
        <w:rPr>
          <w:color w:val="000000" w:themeColor="text1"/>
        </w:rPr>
      </w:pPr>
      <w:r w:rsidRPr="00C964C8">
        <w:rPr>
          <w:color w:val="000000" w:themeColor="text1"/>
        </w:rPr>
        <w:t xml:space="preserve">Thus </w:t>
      </w:r>
      <w:r w:rsidRPr="00C964C8">
        <w:rPr>
          <w:i/>
          <w:color w:val="000000" w:themeColor="text1"/>
        </w:rPr>
        <w:t>raghava</w:t>
      </w:r>
      <w:r w:rsidRPr="00C964C8">
        <w:rPr>
          <w:color w:val="000000" w:themeColor="text1"/>
        </w:rPr>
        <w:t xml:space="preserve"> is used</w:t>
      </w:r>
      <w:r w:rsidR="00C91C99" w:rsidRPr="00C964C8">
        <w:rPr>
          <w:color w:val="000000" w:themeColor="text1"/>
        </w:rPr>
        <w:t xml:space="preserve"> of:</w:t>
      </w:r>
    </w:p>
    <w:p w14:paraId="7C8AA252" w14:textId="6EC2652A" w:rsidR="00F723D5" w:rsidRPr="00C964C8" w:rsidRDefault="00F723D5" w:rsidP="000C1CE9">
      <w:pPr>
        <w:tabs>
          <w:tab w:val="left" w:pos="360"/>
        </w:tabs>
        <w:spacing w:after="80"/>
        <w:ind w:left="720" w:hanging="360"/>
        <w:rPr>
          <w:color w:val="000000" w:themeColor="text1"/>
        </w:rPr>
      </w:pPr>
      <w:r w:rsidRPr="00C964C8">
        <w:rPr>
          <w:color w:val="000000" w:themeColor="text1"/>
        </w:rPr>
        <w:t>Daśaratha at 2.38.2a and 96.8b (but</w:t>
      </w:r>
      <w:r w:rsidR="00C91C99" w:rsidRPr="00C964C8">
        <w:rPr>
          <w:color w:val="000000" w:themeColor="text1"/>
        </w:rPr>
        <w:t xml:space="preserve"> of Rāma</w:t>
      </w:r>
      <w:r w:rsidRPr="00C964C8">
        <w:rPr>
          <w:color w:val="000000" w:themeColor="text1"/>
        </w:rPr>
        <w:t xml:space="preserve"> at 8c)</w:t>
      </w:r>
    </w:p>
    <w:p w14:paraId="3E972B96" w14:textId="43F6E725" w:rsidR="00F723D5" w:rsidRPr="00C964C8" w:rsidRDefault="00F723D5" w:rsidP="000C1CE9">
      <w:pPr>
        <w:tabs>
          <w:tab w:val="left" w:pos="360"/>
        </w:tabs>
        <w:spacing w:after="80"/>
        <w:ind w:left="720" w:hanging="360"/>
        <w:rPr>
          <w:color w:val="000000" w:themeColor="text1"/>
        </w:rPr>
      </w:pPr>
      <w:r w:rsidRPr="00C964C8">
        <w:rPr>
          <w:color w:val="000000" w:themeColor="text1"/>
        </w:rPr>
        <w:t>Bharata at 2.63.5 (</w:t>
      </w:r>
      <w:r w:rsidR="00C91C99" w:rsidRPr="00C964C8">
        <w:rPr>
          <w:i/>
          <w:color w:val="000000" w:themeColor="text1"/>
        </w:rPr>
        <w:t>b</w:t>
      </w:r>
      <w:r w:rsidRPr="00C964C8">
        <w:rPr>
          <w:i/>
          <w:color w:val="000000" w:themeColor="text1"/>
        </w:rPr>
        <w:t>harata</w:t>
      </w:r>
      <w:r w:rsidR="00C91C99" w:rsidRPr="00C964C8">
        <w:rPr>
          <w:i/>
          <w:color w:val="000000" w:themeColor="text1"/>
        </w:rPr>
        <w:t>ḥ ...</w:t>
      </w:r>
      <w:r w:rsidRPr="00C964C8">
        <w:rPr>
          <w:i/>
          <w:color w:val="000000" w:themeColor="text1"/>
        </w:rPr>
        <w:t xml:space="preserve"> </w:t>
      </w:r>
      <w:r w:rsidR="00C91C99" w:rsidRPr="00C964C8">
        <w:rPr>
          <w:i/>
          <w:color w:val="000000" w:themeColor="text1"/>
        </w:rPr>
        <w:t>r</w:t>
      </w:r>
      <w:r w:rsidRPr="00C964C8">
        <w:rPr>
          <w:i/>
          <w:color w:val="000000" w:themeColor="text1"/>
        </w:rPr>
        <w:t>āghava</w:t>
      </w:r>
      <w:r w:rsidR="00C91C99" w:rsidRPr="00C964C8">
        <w:rPr>
          <w:i/>
          <w:color w:val="000000" w:themeColor="text1"/>
        </w:rPr>
        <w:t>ḥ</w:t>
      </w:r>
      <w:r w:rsidRPr="00C964C8">
        <w:rPr>
          <w:color w:val="000000" w:themeColor="text1"/>
        </w:rPr>
        <w:t>), 64.14, 73.4b, 77.5b (but</w:t>
      </w:r>
      <w:r w:rsidR="00C91C99" w:rsidRPr="00C964C8">
        <w:rPr>
          <w:color w:val="000000" w:themeColor="text1"/>
        </w:rPr>
        <w:t xml:space="preserve"> of Rāma</w:t>
      </w:r>
      <w:r w:rsidRPr="00C964C8">
        <w:rPr>
          <w:color w:val="000000" w:themeColor="text1"/>
        </w:rPr>
        <w:t xml:space="preserve"> at 9b</w:t>
      </w:r>
      <w:r w:rsidR="00C91C99" w:rsidRPr="00C964C8">
        <w:rPr>
          <w:color w:val="000000" w:themeColor="text1"/>
        </w:rPr>
        <w:t>), 79.17b, 83.1b</w:t>
      </w:r>
      <w:r w:rsidR="00A14D6F" w:rsidRPr="00C964C8">
        <w:rPr>
          <w:color w:val="000000" w:themeColor="text1"/>
        </w:rPr>
        <w:t>c</w:t>
      </w:r>
      <w:r w:rsidR="006675A4" w:rsidRPr="00C964C8">
        <w:rPr>
          <w:color w:val="000000" w:themeColor="text1"/>
        </w:rPr>
        <w:t xml:space="preserve"> (</w:t>
      </w:r>
      <w:r w:rsidR="006675A4" w:rsidRPr="00C964C8">
        <w:rPr>
          <w:i/>
          <w:color w:val="000000" w:themeColor="text1"/>
        </w:rPr>
        <w:t xml:space="preserve">rāghavaḥ </w:t>
      </w:r>
      <w:r w:rsidR="006675A4" w:rsidRPr="00C964C8">
        <w:rPr>
          <w:color w:val="000000" w:themeColor="text1"/>
        </w:rPr>
        <w:t>|</w:t>
      </w:r>
      <w:r w:rsidR="006675A4" w:rsidRPr="00C964C8">
        <w:rPr>
          <w:i/>
          <w:color w:val="000000" w:themeColor="text1"/>
        </w:rPr>
        <w:t xml:space="preserve"> bharataḥ</w:t>
      </w:r>
      <w:r w:rsidR="006675A4" w:rsidRPr="00C964C8">
        <w:rPr>
          <w:color w:val="000000" w:themeColor="text1"/>
        </w:rPr>
        <w:t>), 84.3b, 86.18d, 93.13b (but of Rāma at 12d), 97.19b (spoken by Rāma), 103.23b (spoken by Rāma</w:t>
      </w:r>
      <w:r w:rsidRPr="00C964C8">
        <w:rPr>
          <w:color w:val="000000" w:themeColor="text1"/>
        </w:rPr>
        <w:t xml:space="preserve"> </w:t>
      </w:r>
    </w:p>
    <w:p w14:paraId="720E4E1B" w14:textId="34B6F626" w:rsidR="006675A4" w:rsidRPr="00C964C8" w:rsidRDefault="006675A4" w:rsidP="000C1CE9">
      <w:pPr>
        <w:tabs>
          <w:tab w:val="left" w:pos="360"/>
        </w:tabs>
        <w:spacing w:after="80"/>
        <w:ind w:left="720" w:hanging="360"/>
        <w:rPr>
          <w:color w:val="000000" w:themeColor="text1"/>
        </w:rPr>
      </w:pPr>
      <w:r w:rsidRPr="00C964C8">
        <w:rPr>
          <w:color w:val="000000" w:themeColor="text1"/>
        </w:rPr>
        <w:t>Lakṣmaṇa at 2.45.1b+d (</w:t>
      </w:r>
      <w:r w:rsidRPr="00C964C8">
        <w:rPr>
          <w:i/>
          <w:color w:val="000000" w:themeColor="text1"/>
        </w:rPr>
        <w:t>lakṣmaṇam ... rāghavaṃ</w:t>
      </w:r>
      <w:r w:rsidRPr="00C964C8">
        <w:rPr>
          <w:color w:val="000000" w:themeColor="text1"/>
        </w:rPr>
        <w:t>), 80.3d (</w:t>
      </w:r>
      <w:r w:rsidRPr="00C964C8">
        <w:rPr>
          <w:i/>
          <w:color w:val="000000" w:themeColor="text1"/>
        </w:rPr>
        <w:t>ṛ</w:t>
      </w:r>
      <w:r w:rsidR="0039028E" w:rsidRPr="00C964C8">
        <w:rPr>
          <w:i/>
          <w:color w:val="000000" w:themeColor="text1"/>
        </w:rPr>
        <w:t>āghavanandana</w:t>
      </w:r>
      <w:r w:rsidR="0039028E" w:rsidRPr="00C964C8">
        <w:rPr>
          <w:color w:val="000000" w:themeColor="text1"/>
        </w:rPr>
        <w:t>), 4.32.8d, 6.77.30c</w:t>
      </w:r>
    </w:p>
    <w:p w14:paraId="6A0DE00D" w14:textId="6B0E37DC" w:rsidR="0039028E" w:rsidRPr="00C964C8" w:rsidRDefault="0039028E" w:rsidP="000C1CE9">
      <w:pPr>
        <w:tabs>
          <w:tab w:val="left" w:pos="360"/>
        </w:tabs>
        <w:spacing w:after="80"/>
        <w:ind w:left="720" w:hanging="360"/>
        <w:rPr>
          <w:color w:val="000000" w:themeColor="text1"/>
        </w:rPr>
      </w:pPr>
      <w:r w:rsidRPr="00C964C8">
        <w:rPr>
          <w:color w:val="000000" w:themeColor="text1"/>
        </w:rPr>
        <w:t>in dual of Rāma and Lakṣmaṇa at 2.30.1d, 87.22d, 3.6.3d, 65.1b,5b,22d, 66.5b, 70.3d, 4.3.1d, 4.25d, 5.1d, 5.62.2b, 6.35.12b, 36.3d,7a, 38.16d, 40.60a, 41.9b;</w:t>
      </w:r>
      <w:r w:rsidR="0023585F" w:rsidRPr="00C964C8">
        <w:rPr>
          <w:color w:val="000000" w:themeColor="text1"/>
        </w:rPr>
        <w:t xml:space="preserve"> and similarly </w:t>
      </w:r>
      <w:r w:rsidR="0023585F" w:rsidRPr="00C964C8">
        <w:rPr>
          <w:i/>
          <w:color w:val="000000" w:themeColor="text1"/>
        </w:rPr>
        <w:t>raghunandana</w:t>
      </w:r>
      <w:r w:rsidR="0023585F" w:rsidRPr="00C964C8">
        <w:rPr>
          <w:color w:val="000000" w:themeColor="text1"/>
        </w:rPr>
        <w:t xml:space="preserve"> in dual at 3.70.3b;</w:t>
      </w:r>
      <w:r w:rsidRPr="00C964C8">
        <w:rPr>
          <w:color w:val="000000" w:themeColor="text1"/>
        </w:rPr>
        <w:t xml:space="preserve"> but cf. </w:t>
      </w:r>
      <w:r w:rsidRPr="00C964C8">
        <w:rPr>
          <w:i/>
          <w:color w:val="000000" w:themeColor="text1"/>
        </w:rPr>
        <w:t>rāghavalakṣmaṇau</w:t>
      </w:r>
      <w:r w:rsidRPr="00C964C8">
        <w:rPr>
          <w:color w:val="000000" w:themeColor="text1"/>
        </w:rPr>
        <w:t xml:space="preserve"> at 6.40.22b, while </w:t>
      </w:r>
      <w:r w:rsidR="0023585F" w:rsidRPr="00C964C8">
        <w:rPr>
          <w:i/>
          <w:color w:val="000000" w:themeColor="text1"/>
        </w:rPr>
        <w:t>rāghavāśrayāḥ kathāḥ</w:t>
      </w:r>
      <w:r w:rsidR="0023585F" w:rsidRPr="00C964C8">
        <w:rPr>
          <w:color w:val="000000" w:themeColor="text1"/>
        </w:rPr>
        <w:t xml:space="preserve"> at 6.78.54d could be either Rāma and Lakṣmaṇa or just Lakṣmaṇa</w:t>
      </w:r>
    </w:p>
    <w:p w14:paraId="1B81E26B" w14:textId="55F84D49" w:rsidR="0023585F" w:rsidRPr="00C964C8" w:rsidRDefault="0023585F" w:rsidP="000C1CE9">
      <w:pPr>
        <w:tabs>
          <w:tab w:val="left" w:pos="360"/>
        </w:tabs>
        <w:spacing w:after="80"/>
        <w:ind w:left="720" w:hanging="360"/>
        <w:rPr>
          <w:color w:val="000000" w:themeColor="text1"/>
        </w:rPr>
      </w:pPr>
      <w:r w:rsidRPr="00C964C8">
        <w:rPr>
          <w:color w:val="000000" w:themeColor="text1"/>
        </w:rPr>
        <w:t>dynasty in general at 2.60.6d, 62.8d, 84.19d</w:t>
      </w:r>
    </w:p>
    <w:p w14:paraId="31B9C250" w14:textId="6640C179" w:rsidR="0023585F" w:rsidRPr="00C964C8" w:rsidRDefault="0023585F" w:rsidP="000C1CE9">
      <w:pPr>
        <w:tabs>
          <w:tab w:val="left" w:pos="360"/>
        </w:tabs>
        <w:spacing w:after="80"/>
        <w:ind w:left="720" w:hanging="360"/>
        <w:rPr>
          <w:color w:val="000000" w:themeColor="text1"/>
        </w:rPr>
      </w:pPr>
      <w:r w:rsidRPr="00C964C8">
        <w:rPr>
          <w:color w:val="000000" w:themeColor="text1"/>
        </w:rPr>
        <w:t>indeterminate at 2.84.9d (Rāma or Bharata or dynasty)</w:t>
      </w:r>
    </w:p>
    <w:p w14:paraId="5D4B235C" w14:textId="5BD1F8D9" w:rsidR="0023585F" w:rsidRPr="00C964C8" w:rsidRDefault="0023585F" w:rsidP="000C1CE9">
      <w:pPr>
        <w:tabs>
          <w:tab w:val="left" w:pos="360"/>
        </w:tabs>
        <w:spacing w:after="80"/>
        <w:ind w:left="720" w:hanging="360"/>
        <w:rPr>
          <w:color w:val="000000" w:themeColor="text1"/>
        </w:rPr>
      </w:pPr>
      <w:r w:rsidRPr="00C964C8">
        <w:rPr>
          <w:color w:val="000000" w:themeColor="text1"/>
        </w:rPr>
        <w:t>Sagara (by implication) at 6.13.13-14</w:t>
      </w:r>
    </w:p>
    <w:p w14:paraId="21448715" w14:textId="49257230" w:rsidR="000C1CE9" w:rsidRPr="00C964C8" w:rsidRDefault="000C1CE9" w:rsidP="006675A4">
      <w:pPr>
        <w:tabs>
          <w:tab w:val="left" w:pos="360"/>
        </w:tabs>
        <w:spacing w:after="80"/>
        <w:ind w:left="360" w:hanging="360"/>
        <w:rPr>
          <w:color w:val="000000" w:themeColor="text1"/>
        </w:rPr>
      </w:pPr>
      <w:r w:rsidRPr="00C964C8">
        <w:rPr>
          <w:i/>
          <w:color w:val="000000" w:themeColor="text1"/>
        </w:rPr>
        <w:t>kākutstha</w:t>
      </w:r>
      <w:r w:rsidRPr="00C964C8">
        <w:rPr>
          <w:color w:val="000000" w:themeColor="text1"/>
        </w:rPr>
        <w:t xml:space="preserve"> is used of:</w:t>
      </w:r>
    </w:p>
    <w:p w14:paraId="3C9A8935" w14:textId="0E4DE66B" w:rsidR="000C1CE9" w:rsidRPr="00C964C8" w:rsidRDefault="000C1CE9" w:rsidP="000C1CE9">
      <w:pPr>
        <w:tabs>
          <w:tab w:val="left" w:pos="360"/>
        </w:tabs>
        <w:spacing w:after="80"/>
        <w:ind w:left="720" w:hanging="360"/>
        <w:rPr>
          <w:color w:val="000000" w:themeColor="text1"/>
        </w:rPr>
      </w:pPr>
      <w:r w:rsidRPr="00C964C8">
        <w:rPr>
          <w:color w:val="000000" w:themeColor="text1"/>
        </w:rPr>
        <w:t>Daśaratha at 2.32.9a, 35.26a</w:t>
      </w:r>
      <w:r w:rsidR="00CB4BDD" w:rsidRPr="00C964C8">
        <w:rPr>
          <w:color w:val="000000" w:themeColor="text1"/>
        </w:rPr>
        <w:t>, 6.108.1a</w:t>
      </w:r>
    </w:p>
    <w:p w14:paraId="5D8D52E3" w14:textId="7E80508C" w:rsidR="00CB4BDD" w:rsidRPr="00C964C8" w:rsidRDefault="00CB4BDD" w:rsidP="000C1CE9">
      <w:pPr>
        <w:tabs>
          <w:tab w:val="left" w:pos="360"/>
        </w:tabs>
        <w:spacing w:after="80"/>
        <w:ind w:left="720" w:hanging="360"/>
        <w:rPr>
          <w:color w:val="000000" w:themeColor="text1"/>
        </w:rPr>
      </w:pPr>
      <w:r w:rsidRPr="00C964C8">
        <w:rPr>
          <w:color w:val="000000" w:themeColor="text1"/>
        </w:rPr>
        <w:t xml:space="preserve">Bharata at 2.78.12a, 83.5b, 103.20c (but </w:t>
      </w:r>
      <w:r w:rsidRPr="00C964C8">
        <w:rPr>
          <w:i/>
          <w:color w:val="000000" w:themeColor="text1"/>
        </w:rPr>
        <w:t>rāghava</w:t>
      </w:r>
      <w:r w:rsidRPr="00C964C8">
        <w:rPr>
          <w:color w:val="000000" w:themeColor="text1"/>
        </w:rPr>
        <w:t xml:space="preserve"> of Rāma at 20d)</w:t>
      </w:r>
    </w:p>
    <w:p w14:paraId="1B9F1375" w14:textId="4AC57FB7" w:rsidR="00CB4BDD" w:rsidRPr="00C964C8" w:rsidRDefault="00CB4BDD" w:rsidP="000C1CE9">
      <w:pPr>
        <w:tabs>
          <w:tab w:val="left" w:pos="360"/>
        </w:tabs>
        <w:spacing w:after="80"/>
        <w:ind w:left="720" w:hanging="360"/>
        <w:rPr>
          <w:color w:val="000000" w:themeColor="text1"/>
        </w:rPr>
      </w:pPr>
      <w:r w:rsidRPr="00C964C8">
        <w:rPr>
          <w:color w:val="000000" w:themeColor="text1"/>
        </w:rPr>
        <w:t>Lakṣmaṇa at 3.41.8a, 4.34.223</w:t>
      </w:r>
    </w:p>
    <w:p w14:paraId="15C16E91" w14:textId="05EF98DA" w:rsidR="00CB4BDD" w:rsidRPr="00C964C8" w:rsidRDefault="00CB4BDD" w:rsidP="000C1CE9">
      <w:pPr>
        <w:tabs>
          <w:tab w:val="left" w:pos="360"/>
        </w:tabs>
        <w:spacing w:after="80"/>
        <w:ind w:left="720" w:hanging="360"/>
        <w:rPr>
          <w:color w:val="000000" w:themeColor="text1"/>
        </w:rPr>
      </w:pPr>
      <w:r w:rsidRPr="00C964C8">
        <w:rPr>
          <w:color w:val="000000" w:themeColor="text1"/>
        </w:rPr>
        <w:t xml:space="preserve">in dual of Rāma + Lakṣmaṇa at </w:t>
      </w:r>
      <w:r w:rsidR="00CB35E3" w:rsidRPr="00C964C8">
        <w:rPr>
          <w:color w:val="000000" w:themeColor="text1"/>
        </w:rPr>
        <w:t>6.36.33c, 38.27c,28c, 40.38a, 74.26a</w:t>
      </w:r>
    </w:p>
    <w:p w14:paraId="53C78E21" w14:textId="0BF17508" w:rsidR="00CB35E3" w:rsidRPr="00C964C8" w:rsidRDefault="00CB35E3" w:rsidP="00CB35E3">
      <w:pPr>
        <w:tabs>
          <w:tab w:val="left" w:pos="360"/>
        </w:tabs>
        <w:spacing w:after="80"/>
        <w:ind w:left="360" w:hanging="360"/>
        <w:rPr>
          <w:color w:val="000000" w:themeColor="text1"/>
        </w:rPr>
      </w:pPr>
      <w:r w:rsidRPr="00C964C8">
        <w:rPr>
          <w:i/>
          <w:color w:val="000000" w:themeColor="text1"/>
        </w:rPr>
        <w:t>dāsarathi</w:t>
      </w:r>
      <w:r w:rsidRPr="00C964C8">
        <w:rPr>
          <w:color w:val="000000" w:themeColor="text1"/>
        </w:rPr>
        <w:t xml:space="preserve"> is used of Lakṣmaṇa at 6.76.1a</w:t>
      </w:r>
    </w:p>
    <w:p w14:paraId="49235B05" w14:textId="4BB7E15D" w:rsidR="00CB35E3" w:rsidRPr="00C964C8" w:rsidRDefault="00CB35E3" w:rsidP="00CB35E3">
      <w:pPr>
        <w:tabs>
          <w:tab w:val="left" w:pos="360"/>
        </w:tabs>
        <w:spacing w:after="80"/>
        <w:ind w:left="360" w:hanging="360"/>
        <w:rPr>
          <w:color w:val="000000" w:themeColor="text1"/>
        </w:rPr>
      </w:pPr>
      <w:r w:rsidRPr="00C964C8">
        <w:rPr>
          <w:i/>
          <w:color w:val="000000" w:themeColor="text1"/>
        </w:rPr>
        <w:t>daśarathātmaja</w:t>
      </w:r>
      <w:r w:rsidRPr="00C964C8">
        <w:rPr>
          <w:color w:val="000000" w:themeColor="text1"/>
        </w:rPr>
        <w:t xml:space="preserve"> is used of Lakṣmaṇa at 6.76.7d</w:t>
      </w:r>
    </w:p>
    <w:p w14:paraId="684D9AB4" w14:textId="0434D724" w:rsidR="00356680" w:rsidRPr="00C964C8" w:rsidRDefault="00356680">
      <w:pPr>
        <w:suppressAutoHyphens w:val="0"/>
        <w:overflowPunct/>
        <w:autoSpaceDE/>
        <w:ind w:firstLine="0"/>
        <w:textAlignment w:val="auto"/>
        <w:rPr>
          <w:color w:val="000000" w:themeColor="text1"/>
        </w:rPr>
      </w:pPr>
      <w:r w:rsidRPr="00C964C8">
        <w:rPr>
          <w:color w:val="000000" w:themeColor="text1"/>
        </w:rPr>
        <w:br w:type="page"/>
      </w:r>
    </w:p>
    <w:p w14:paraId="29903571" w14:textId="77777777" w:rsidR="00356680" w:rsidRPr="00C964C8" w:rsidRDefault="00356680" w:rsidP="00F313ED">
      <w:pPr>
        <w:spacing w:after="160"/>
        <w:ind w:left="360" w:hanging="360"/>
        <w:rPr>
          <w:b/>
          <w:color w:val="000000" w:themeColor="text1"/>
        </w:rPr>
      </w:pPr>
      <w:r w:rsidRPr="00C964C8">
        <w:rPr>
          <w:b/>
          <w:color w:val="000000" w:themeColor="text1"/>
        </w:rPr>
        <w:lastRenderedPageBreak/>
        <w:t>a- privative with verbal forms (except p.p.p.)</w:t>
      </w:r>
    </w:p>
    <w:p w14:paraId="1C5EF6A3" w14:textId="77777777" w:rsidR="00356680" w:rsidRPr="00C964C8" w:rsidRDefault="00356680" w:rsidP="00DD02D1">
      <w:pPr>
        <w:spacing w:after="120"/>
        <w:ind w:left="360" w:hanging="360"/>
        <w:rPr>
          <w:b/>
          <w:color w:val="000000" w:themeColor="text1"/>
        </w:rPr>
        <w:sectPr w:rsidR="00356680" w:rsidRPr="00C964C8" w:rsidSect="004B2CF1">
          <w:type w:val="continuous"/>
          <w:pgSz w:w="11900" w:h="16840"/>
          <w:pgMar w:top="1152" w:right="1440" w:bottom="864" w:left="1440" w:header="734" w:footer="734" w:gutter="0"/>
          <w:cols w:space="708"/>
        </w:sectPr>
      </w:pPr>
    </w:p>
    <w:p w14:paraId="022882BE" w14:textId="77777777" w:rsidR="00356680" w:rsidRPr="00C964C8" w:rsidRDefault="00356680" w:rsidP="00DD02D1">
      <w:pPr>
        <w:spacing w:after="40"/>
        <w:ind w:left="360" w:hanging="360"/>
        <w:rPr>
          <w:color w:val="000000" w:themeColor="text1"/>
        </w:rPr>
      </w:pPr>
      <w:r w:rsidRPr="00C964C8">
        <w:rPr>
          <w:color w:val="000000" w:themeColor="text1"/>
        </w:rPr>
        <w:t>akampya   3.45.29   5 App.I.7.16</w:t>
      </w:r>
    </w:p>
    <w:p w14:paraId="672C56FD" w14:textId="77777777" w:rsidR="00356680" w:rsidRPr="00C964C8" w:rsidRDefault="00356680" w:rsidP="00DD02D1">
      <w:pPr>
        <w:spacing w:after="40"/>
        <w:ind w:left="360" w:hanging="360"/>
        <w:rPr>
          <w:color w:val="000000" w:themeColor="text1"/>
        </w:rPr>
      </w:pPr>
      <w:r w:rsidRPr="00C964C8">
        <w:rPr>
          <w:color w:val="000000" w:themeColor="text1"/>
        </w:rPr>
        <w:t>akartum   2.1446*   App.I.11.44</w:t>
      </w:r>
    </w:p>
    <w:p w14:paraId="2B1208F2" w14:textId="77777777" w:rsidR="00356680" w:rsidRPr="00C964C8" w:rsidRDefault="00356680" w:rsidP="00DD02D1">
      <w:pPr>
        <w:spacing w:after="40"/>
        <w:ind w:left="360" w:hanging="360"/>
        <w:rPr>
          <w:color w:val="000000" w:themeColor="text1"/>
        </w:rPr>
      </w:pPr>
      <w:r w:rsidRPr="00C964C8">
        <w:rPr>
          <w:color w:val="000000" w:themeColor="text1"/>
        </w:rPr>
        <w:t xml:space="preserve">akartṛ   2.1793*5   </w:t>
      </w:r>
    </w:p>
    <w:p w14:paraId="6DEDFF02" w14:textId="77777777" w:rsidR="00356680" w:rsidRPr="00C964C8" w:rsidRDefault="00356680" w:rsidP="00DD02D1">
      <w:pPr>
        <w:spacing w:after="40"/>
        <w:ind w:left="360" w:hanging="360"/>
        <w:rPr>
          <w:color w:val="000000" w:themeColor="text1"/>
        </w:rPr>
      </w:pPr>
      <w:r w:rsidRPr="00C964C8">
        <w:rPr>
          <w:color w:val="000000" w:themeColor="text1"/>
        </w:rPr>
        <w:t>akārya   2.101.2c   3.29.15c(ifc)   5.46.5b[l.v.]   2 App.I.14.11(°tā)   5.1092*4   6.1690*1   App.I.15.66(ifc),126(ifc)   App.I.30.60(imc)   App.I.33.59(imc)</w:t>
      </w:r>
    </w:p>
    <w:p w14:paraId="5E5CDA6C" w14:textId="77777777" w:rsidR="00356680" w:rsidRPr="00C964C8" w:rsidRDefault="00356680" w:rsidP="00DD02D1">
      <w:pPr>
        <w:spacing w:after="40"/>
        <w:ind w:left="360" w:hanging="360"/>
        <w:rPr>
          <w:color w:val="000000" w:themeColor="text1"/>
        </w:rPr>
      </w:pPr>
      <w:r w:rsidRPr="00C964C8">
        <w:rPr>
          <w:color w:val="000000" w:themeColor="text1"/>
        </w:rPr>
        <w:t>akurvat   2.16.14b    3.36.22</w:t>
      </w:r>
    </w:p>
    <w:p w14:paraId="2B345440" w14:textId="77777777" w:rsidR="00356680" w:rsidRPr="00C964C8" w:rsidRDefault="00356680" w:rsidP="00DD02D1">
      <w:pPr>
        <w:spacing w:after="40"/>
        <w:ind w:left="360" w:hanging="360"/>
        <w:rPr>
          <w:color w:val="000000" w:themeColor="text1"/>
        </w:rPr>
      </w:pPr>
      <w:r w:rsidRPr="00C964C8">
        <w:rPr>
          <w:color w:val="000000" w:themeColor="text1"/>
        </w:rPr>
        <w:t xml:space="preserve">akṛtvā   3.68.10   6.75.24a   2.223*9   </w:t>
      </w:r>
    </w:p>
    <w:p w14:paraId="1190EE20" w14:textId="77777777" w:rsidR="00356680" w:rsidRPr="00C964C8" w:rsidRDefault="00356680" w:rsidP="00DD02D1">
      <w:pPr>
        <w:spacing w:after="40"/>
        <w:ind w:left="360" w:hanging="360"/>
        <w:rPr>
          <w:color w:val="000000" w:themeColor="text1"/>
        </w:rPr>
      </w:pPr>
      <w:r w:rsidRPr="00C964C8">
        <w:rPr>
          <w:color w:val="000000" w:themeColor="text1"/>
        </w:rPr>
        <w:t>akṣaya   1.1.34d(iic)   2.28.13b(iic)   95.28b   3.4.26c   8.25a   11.30d(iic)   52.8b   70.12d   4.39.25c   6.2.17b   7.9a   82.12d   7.4.29b   18.32b   21.15d   25.12a   98.12d   100.9b</w:t>
      </w:r>
    </w:p>
    <w:p w14:paraId="000BF10F" w14:textId="77777777" w:rsidR="00356680" w:rsidRPr="00C964C8" w:rsidRDefault="00356680" w:rsidP="00DD02D1">
      <w:pPr>
        <w:spacing w:after="40"/>
        <w:ind w:left="360" w:hanging="360"/>
        <w:rPr>
          <w:color w:val="000000" w:themeColor="text1"/>
        </w:rPr>
      </w:pPr>
      <w:r w:rsidRPr="00C964C8">
        <w:rPr>
          <w:color w:val="000000" w:themeColor="text1"/>
        </w:rPr>
        <w:t>akṣayya   1.75.17a   2.95.7c   110.38d(iic)</w:t>
      </w:r>
    </w:p>
    <w:p w14:paraId="652B7F19" w14:textId="77777777" w:rsidR="00356680" w:rsidRPr="00C964C8" w:rsidRDefault="00356680" w:rsidP="00DD02D1">
      <w:pPr>
        <w:spacing w:after="40"/>
        <w:ind w:left="360" w:hanging="360"/>
        <w:rPr>
          <w:color w:val="000000" w:themeColor="text1"/>
        </w:rPr>
      </w:pPr>
      <w:r w:rsidRPr="00C964C8">
        <w:rPr>
          <w:color w:val="000000" w:themeColor="text1"/>
        </w:rPr>
        <w:t>akṣobhya   2.37.22a   71.13c   3.30.11   45.29   6.38.15c   5 App.I.7.15   6 App.I.3.182   App.I.20.14</w:t>
      </w:r>
    </w:p>
    <w:p w14:paraId="50B7DA31" w14:textId="77777777" w:rsidR="00356680" w:rsidRPr="00C964C8" w:rsidRDefault="00356680" w:rsidP="00DD02D1">
      <w:pPr>
        <w:spacing w:after="40"/>
        <w:ind w:left="360" w:hanging="360"/>
        <w:rPr>
          <w:color w:val="000000" w:themeColor="text1"/>
        </w:rPr>
      </w:pPr>
      <w:r w:rsidRPr="00C964C8">
        <w:rPr>
          <w:color w:val="000000" w:themeColor="text1"/>
        </w:rPr>
        <w:t xml:space="preserve">agrāhya   3.15.19a(iic)   31.15a  </w:t>
      </w:r>
    </w:p>
    <w:p w14:paraId="383A77CC" w14:textId="77777777" w:rsidR="00356680" w:rsidRPr="00C964C8" w:rsidRDefault="00356680" w:rsidP="00DD02D1">
      <w:pPr>
        <w:spacing w:after="40"/>
        <w:ind w:left="360" w:hanging="360"/>
        <w:rPr>
          <w:color w:val="000000" w:themeColor="text1"/>
        </w:rPr>
      </w:pPr>
      <w:r w:rsidRPr="00C964C8">
        <w:rPr>
          <w:color w:val="000000" w:themeColor="text1"/>
        </w:rPr>
        <w:t>agṛhya   6.89.19a</w:t>
      </w:r>
    </w:p>
    <w:p w14:paraId="36129976" w14:textId="77777777" w:rsidR="00356680" w:rsidRPr="00C964C8" w:rsidRDefault="00356680" w:rsidP="00DD02D1">
      <w:pPr>
        <w:spacing w:after="40"/>
        <w:ind w:left="360" w:hanging="360"/>
        <w:rPr>
          <w:color w:val="000000" w:themeColor="text1"/>
        </w:rPr>
      </w:pPr>
      <w:r w:rsidRPr="00C964C8">
        <w:rPr>
          <w:color w:val="000000" w:themeColor="text1"/>
        </w:rPr>
        <w:t>acarantī   2.106.9b</w:t>
      </w:r>
    </w:p>
    <w:p w14:paraId="0296213B" w14:textId="77777777" w:rsidR="00356680" w:rsidRPr="00C964C8" w:rsidRDefault="00356680" w:rsidP="00DD02D1">
      <w:pPr>
        <w:spacing w:after="40"/>
        <w:ind w:left="360" w:hanging="360"/>
        <w:rPr>
          <w:color w:val="000000" w:themeColor="text1"/>
        </w:rPr>
      </w:pPr>
      <w:r w:rsidRPr="00C964C8">
        <w:rPr>
          <w:color w:val="000000" w:themeColor="text1"/>
        </w:rPr>
        <w:t>acintayat   6.83.37a</w:t>
      </w:r>
    </w:p>
    <w:p w14:paraId="54859459" w14:textId="77777777" w:rsidR="00356680" w:rsidRPr="00C964C8" w:rsidRDefault="00356680" w:rsidP="00DD02D1">
      <w:pPr>
        <w:spacing w:after="40"/>
        <w:ind w:left="360" w:hanging="360"/>
        <w:rPr>
          <w:color w:val="000000" w:themeColor="text1"/>
        </w:rPr>
      </w:pPr>
      <w:r w:rsidRPr="00C964C8">
        <w:rPr>
          <w:color w:val="000000" w:themeColor="text1"/>
        </w:rPr>
        <w:t>acintayantī   2.24.9c   6.3521*2</w:t>
      </w:r>
    </w:p>
    <w:p w14:paraId="2398F1DA" w14:textId="77777777" w:rsidR="00356680" w:rsidRPr="00C964C8" w:rsidRDefault="00356680" w:rsidP="00DD02D1">
      <w:pPr>
        <w:spacing w:after="40"/>
        <w:ind w:left="360" w:hanging="360"/>
        <w:rPr>
          <w:color w:val="000000" w:themeColor="text1"/>
        </w:rPr>
      </w:pPr>
      <w:r w:rsidRPr="00C964C8">
        <w:rPr>
          <w:color w:val="000000" w:themeColor="text1"/>
        </w:rPr>
        <w:t>acintayitvā   3.49.10c   5.14.19c   6.76.15c   88.43a   6.1125*1</w:t>
      </w:r>
    </w:p>
    <w:p w14:paraId="3D8308AB" w14:textId="77777777" w:rsidR="00356680" w:rsidRPr="00C964C8" w:rsidRDefault="00356680" w:rsidP="00DD02D1">
      <w:pPr>
        <w:spacing w:after="40"/>
        <w:ind w:left="360" w:hanging="360"/>
        <w:rPr>
          <w:color w:val="000000" w:themeColor="text1"/>
        </w:rPr>
      </w:pPr>
      <w:r w:rsidRPr="00C964C8">
        <w:rPr>
          <w:color w:val="000000" w:themeColor="text1"/>
        </w:rPr>
        <w:t>acintya   2.19.18a   49.10a   6.43.9c   44.12a   46.52a   60.45a[l.v.]   87.28c   99.2b(iic)   6.1519*11[l.v.]   App.I.62.316   App.I.64.36   App.I.74.22</w:t>
      </w:r>
    </w:p>
    <w:p w14:paraId="66F0651B" w14:textId="77777777" w:rsidR="00356680" w:rsidRPr="00C964C8" w:rsidRDefault="00356680" w:rsidP="00DD02D1">
      <w:pPr>
        <w:spacing w:after="40"/>
        <w:ind w:left="360" w:hanging="360"/>
        <w:rPr>
          <w:color w:val="000000" w:themeColor="text1"/>
        </w:rPr>
      </w:pPr>
      <w:r w:rsidRPr="00C964C8">
        <w:rPr>
          <w:color w:val="000000" w:themeColor="text1"/>
        </w:rPr>
        <w:t>ajānat   2.2.16c   66.14c   69.13a   6.89.17d   97.1c   6 App.I.25.4</w:t>
      </w:r>
    </w:p>
    <w:p w14:paraId="2F63A69C" w14:textId="77777777" w:rsidR="00356680" w:rsidRPr="00C964C8" w:rsidRDefault="00356680" w:rsidP="00DD02D1">
      <w:pPr>
        <w:spacing w:after="40"/>
        <w:ind w:left="360" w:hanging="360"/>
        <w:rPr>
          <w:color w:val="000000" w:themeColor="text1"/>
        </w:rPr>
      </w:pPr>
      <w:r w:rsidRPr="00C964C8">
        <w:rPr>
          <w:color w:val="000000" w:themeColor="text1"/>
        </w:rPr>
        <w:t>ajeya   3.30.6   6 App.I.20.9   App.I.62.50   App.I.76.4*4</w:t>
      </w:r>
    </w:p>
    <w:p w14:paraId="1CFB746F" w14:textId="77777777" w:rsidR="00356680" w:rsidRPr="00C964C8" w:rsidRDefault="00356680" w:rsidP="00DD02D1">
      <w:pPr>
        <w:spacing w:after="40"/>
        <w:ind w:left="360" w:hanging="360"/>
        <w:rPr>
          <w:color w:val="000000" w:themeColor="text1"/>
        </w:rPr>
      </w:pPr>
      <w:r w:rsidRPr="00C964C8">
        <w:rPr>
          <w:color w:val="000000" w:themeColor="text1"/>
        </w:rPr>
        <w:t>atoṣayat   2.16.14a</w:t>
      </w:r>
    </w:p>
    <w:p w14:paraId="75AE7DEB" w14:textId="77777777" w:rsidR="00356680" w:rsidRPr="00C964C8" w:rsidRDefault="00356680" w:rsidP="00DD02D1">
      <w:pPr>
        <w:spacing w:after="40"/>
        <w:ind w:left="360" w:hanging="360"/>
        <w:rPr>
          <w:color w:val="000000" w:themeColor="text1"/>
        </w:rPr>
      </w:pPr>
      <w:r w:rsidRPr="00C964C8">
        <w:rPr>
          <w:color w:val="000000" w:themeColor="text1"/>
        </w:rPr>
        <w:t>atyajya   2.882*4</w:t>
      </w:r>
    </w:p>
    <w:p w14:paraId="42219808" w14:textId="77777777" w:rsidR="00356680" w:rsidRPr="00C964C8" w:rsidRDefault="00356680" w:rsidP="00DD02D1">
      <w:pPr>
        <w:spacing w:after="40"/>
        <w:ind w:left="360" w:hanging="360"/>
        <w:rPr>
          <w:color w:val="000000" w:themeColor="text1"/>
        </w:rPr>
      </w:pPr>
      <w:r w:rsidRPr="00C964C8">
        <w:rPr>
          <w:color w:val="000000" w:themeColor="text1"/>
        </w:rPr>
        <w:t>adṛśya   3.42.6   6.67.2c   71.22b[l.v.]   74.5a   5.1127*2(imc)   6 App.I.8.13   App.I.12.14   App.I.58.431[l.v.](°tā)</w:t>
      </w:r>
    </w:p>
    <w:p w14:paraId="1DD247E5" w14:textId="77777777" w:rsidR="00356680" w:rsidRPr="00C964C8" w:rsidRDefault="00356680" w:rsidP="00DD02D1">
      <w:pPr>
        <w:spacing w:after="40"/>
        <w:ind w:left="360" w:hanging="360"/>
        <w:rPr>
          <w:color w:val="000000" w:themeColor="text1"/>
        </w:rPr>
      </w:pPr>
      <w:r w:rsidRPr="00C964C8">
        <w:rPr>
          <w:color w:val="000000" w:themeColor="text1"/>
        </w:rPr>
        <w:t>adṛśyamāna   6.38.17a   60.29c[l.v.]</w:t>
      </w:r>
    </w:p>
    <w:p w14:paraId="271CDFA1" w14:textId="77777777" w:rsidR="00356680" w:rsidRPr="00C964C8" w:rsidRDefault="00356680" w:rsidP="00DD02D1">
      <w:pPr>
        <w:spacing w:after="40"/>
        <w:ind w:left="360" w:hanging="360"/>
        <w:rPr>
          <w:color w:val="000000" w:themeColor="text1"/>
        </w:rPr>
      </w:pPr>
      <w:r w:rsidRPr="00C964C8">
        <w:rPr>
          <w:color w:val="000000" w:themeColor="text1"/>
        </w:rPr>
        <w:t>adṛṣṭvā   3.4.25d   59.2   5.10.5a[l.v.],8a   11.2c,20a,40d,45d   2.1676*5   5.344*1   353*2   356*2   App.I.4.27</w:t>
      </w:r>
    </w:p>
    <w:p w14:paraId="19BBE940" w14:textId="77777777" w:rsidR="00356680" w:rsidRPr="00C964C8" w:rsidRDefault="00356680" w:rsidP="00DD02D1">
      <w:pPr>
        <w:spacing w:after="40"/>
        <w:ind w:left="360" w:hanging="360"/>
        <w:rPr>
          <w:color w:val="000000" w:themeColor="text1"/>
        </w:rPr>
      </w:pPr>
      <w:r w:rsidRPr="00C964C8">
        <w:rPr>
          <w:color w:val="000000" w:themeColor="text1"/>
        </w:rPr>
        <w:t>adhārayat   2.93.32a</w:t>
      </w:r>
    </w:p>
    <w:p w14:paraId="58EFF3D8" w14:textId="77777777" w:rsidR="00356680" w:rsidRPr="00C964C8" w:rsidRDefault="00356680" w:rsidP="00DD02D1">
      <w:pPr>
        <w:spacing w:after="40"/>
        <w:ind w:left="360" w:hanging="360"/>
        <w:rPr>
          <w:color w:val="000000" w:themeColor="text1"/>
        </w:rPr>
      </w:pPr>
      <w:r w:rsidRPr="00C964C8">
        <w:rPr>
          <w:color w:val="000000" w:themeColor="text1"/>
        </w:rPr>
        <w:t>adharṣaṇīya   6.1593*</w:t>
      </w:r>
    </w:p>
    <w:p w14:paraId="086A9D22" w14:textId="77777777" w:rsidR="00356680" w:rsidRPr="00C964C8" w:rsidRDefault="00356680" w:rsidP="00DD02D1">
      <w:pPr>
        <w:spacing w:after="40"/>
        <w:ind w:left="360" w:hanging="360"/>
        <w:rPr>
          <w:color w:val="000000" w:themeColor="text1"/>
        </w:rPr>
      </w:pPr>
      <w:r w:rsidRPr="00C964C8">
        <w:rPr>
          <w:color w:val="000000" w:themeColor="text1"/>
        </w:rPr>
        <w:t>adhṛṣya   5.59.8c   1.700*9   6.1594*</w:t>
      </w:r>
    </w:p>
    <w:p w14:paraId="7D1AD7E5" w14:textId="77777777" w:rsidR="00356680" w:rsidRPr="00C964C8" w:rsidRDefault="00356680" w:rsidP="00DD02D1">
      <w:pPr>
        <w:spacing w:after="40"/>
        <w:ind w:left="360" w:hanging="360"/>
        <w:rPr>
          <w:color w:val="000000" w:themeColor="text1"/>
        </w:rPr>
      </w:pPr>
      <w:r w:rsidRPr="00C964C8">
        <w:rPr>
          <w:color w:val="000000" w:themeColor="text1"/>
        </w:rPr>
        <w:t>anadhigamya   5.11.46b,51b</w:t>
      </w:r>
    </w:p>
    <w:p w14:paraId="09D97564" w14:textId="21468601" w:rsidR="00356680" w:rsidRPr="00C964C8" w:rsidRDefault="00356680" w:rsidP="00DD02D1">
      <w:pPr>
        <w:spacing w:after="40"/>
        <w:ind w:left="360" w:hanging="360"/>
        <w:rPr>
          <w:color w:val="000000" w:themeColor="text1"/>
        </w:rPr>
      </w:pPr>
      <w:r w:rsidRPr="00C964C8">
        <w:rPr>
          <w:color w:val="000000" w:themeColor="text1"/>
        </w:rPr>
        <w:t>anadhītya   6 App.I.8.9</w:t>
      </w:r>
    </w:p>
    <w:p w14:paraId="767920EB" w14:textId="77777777" w:rsidR="00356680" w:rsidRPr="00C964C8" w:rsidRDefault="00356680" w:rsidP="00DD02D1">
      <w:pPr>
        <w:spacing w:after="40"/>
        <w:ind w:left="360" w:hanging="360"/>
        <w:rPr>
          <w:color w:val="000000" w:themeColor="text1"/>
        </w:rPr>
      </w:pPr>
      <w:r w:rsidRPr="00C964C8">
        <w:rPr>
          <w:color w:val="000000" w:themeColor="text1"/>
        </w:rPr>
        <w:t>anarcitum   2.42.10d</w:t>
      </w:r>
    </w:p>
    <w:p w14:paraId="1FF0BBED" w14:textId="77777777" w:rsidR="00356680" w:rsidRPr="00C964C8" w:rsidRDefault="00356680" w:rsidP="00DD02D1">
      <w:pPr>
        <w:spacing w:after="40"/>
        <w:ind w:left="360" w:hanging="360"/>
        <w:rPr>
          <w:color w:val="000000" w:themeColor="text1"/>
        </w:rPr>
      </w:pPr>
      <w:r w:rsidRPr="00C964C8">
        <w:rPr>
          <w:color w:val="000000" w:themeColor="text1"/>
        </w:rPr>
        <w:t>anarhat   5 App.I.4.15</w:t>
      </w:r>
    </w:p>
    <w:p w14:paraId="716643F1" w14:textId="77777777" w:rsidR="00356680" w:rsidRPr="00C964C8" w:rsidRDefault="00356680" w:rsidP="00DD02D1">
      <w:pPr>
        <w:spacing w:after="40"/>
        <w:ind w:left="360" w:hanging="360"/>
        <w:rPr>
          <w:color w:val="000000" w:themeColor="text1"/>
        </w:rPr>
      </w:pPr>
      <w:r w:rsidRPr="00C964C8">
        <w:rPr>
          <w:color w:val="000000" w:themeColor="text1"/>
        </w:rPr>
        <w:t>anavakṣipat   6.75.25b</w:t>
      </w:r>
    </w:p>
    <w:p w14:paraId="7B497460" w14:textId="77777777" w:rsidR="00356680" w:rsidRPr="00C964C8" w:rsidRDefault="00356680" w:rsidP="00DD02D1">
      <w:pPr>
        <w:spacing w:after="40"/>
        <w:ind w:left="360" w:hanging="360"/>
        <w:rPr>
          <w:color w:val="000000" w:themeColor="text1"/>
        </w:rPr>
      </w:pPr>
      <w:r w:rsidRPr="00C964C8">
        <w:rPr>
          <w:color w:val="000000" w:themeColor="text1"/>
        </w:rPr>
        <w:t>anavajñāya   2.94.31c</w:t>
      </w:r>
    </w:p>
    <w:p w14:paraId="4C028295" w14:textId="77777777" w:rsidR="00356680" w:rsidRPr="00C964C8" w:rsidRDefault="00356680" w:rsidP="00DD02D1">
      <w:pPr>
        <w:spacing w:after="40"/>
        <w:ind w:left="360" w:hanging="360"/>
        <w:rPr>
          <w:color w:val="000000" w:themeColor="text1"/>
        </w:rPr>
      </w:pPr>
      <w:r w:rsidRPr="00C964C8">
        <w:rPr>
          <w:color w:val="000000" w:themeColor="text1"/>
        </w:rPr>
        <w:t>anavāpya   2.45.17b   80.17b   1.894*2</w:t>
      </w:r>
    </w:p>
    <w:p w14:paraId="175863C6" w14:textId="77777777" w:rsidR="00356680" w:rsidRPr="00C964C8" w:rsidRDefault="00356680" w:rsidP="00DD02D1">
      <w:pPr>
        <w:spacing w:after="40"/>
        <w:ind w:left="360" w:hanging="360"/>
        <w:rPr>
          <w:color w:val="000000" w:themeColor="text1"/>
        </w:rPr>
      </w:pPr>
      <w:r w:rsidRPr="00C964C8">
        <w:rPr>
          <w:color w:val="000000" w:themeColor="text1"/>
        </w:rPr>
        <w:t>anaśnan   3.171*11</w:t>
      </w:r>
    </w:p>
    <w:p w14:paraId="34F86E02" w14:textId="77777777" w:rsidR="00356680" w:rsidRPr="00C964C8" w:rsidRDefault="00356680" w:rsidP="00DD02D1">
      <w:pPr>
        <w:spacing w:after="40"/>
        <w:ind w:left="360" w:hanging="360"/>
        <w:rPr>
          <w:color w:val="000000" w:themeColor="text1"/>
        </w:rPr>
      </w:pPr>
      <w:r w:rsidRPr="00C964C8">
        <w:rPr>
          <w:color w:val="000000" w:themeColor="text1"/>
        </w:rPr>
        <w:t>anāgacchat   5.26.6c[l.v.]</w:t>
      </w:r>
    </w:p>
    <w:p w14:paraId="39A11CB7" w14:textId="77777777" w:rsidR="00356680" w:rsidRPr="00C964C8" w:rsidRDefault="00356680" w:rsidP="00DD02D1">
      <w:pPr>
        <w:spacing w:after="40"/>
        <w:ind w:left="360" w:hanging="360"/>
        <w:rPr>
          <w:color w:val="000000" w:themeColor="text1"/>
        </w:rPr>
      </w:pPr>
      <w:r w:rsidRPr="00C964C8">
        <w:rPr>
          <w:color w:val="000000" w:themeColor="text1"/>
        </w:rPr>
        <w:t>anācarantī   2.34.19c</w:t>
      </w:r>
    </w:p>
    <w:p w14:paraId="74D77816" w14:textId="77777777" w:rsidR="00356680" w:rsidRPr="00C964C8" w:rsidRDefault="00356680" w:rsidP="00DD02D1">
      <w:pPr>
        <w:spacing w:after="40"/>
        <w:ind w:left="360" w:hanging="360"/>
        <w:rPr>
          <w:color w:val="000000" w:themeColor="text1"/>
        </w:rPr>
      </w:pPr>
      <w:r w:rsidRPr="00C964C8">
        <w:rPr>
          <w:color w:val="000000" w:themeColor="text1"/>
        </w:rPr>
        <w:t>anādāya   2.27.9a</w:t>
      </w:r>
    </w:p>
    <w:p w14:paraId="0926DB82" w14:textId="77777777" w:rsidR="00356680" w:rsidRPr="00C964C8" w:rsidRDefault="00356680" w:rsidP="00DD02D1">
      <w:pPr>
        <w:spacing w:after="40"/>
        <w:ind w:left="360" w:hanging="360"/>
        <w:rPr>
          <w:color w:val="000000" w:themeColor="text1"/>
        </w:rPr>
      </w:pPr>
      <w:r w:rsidRPr="00C964C8">
        <w:rPr>
          <w:color w:val="000000" w:themeColor="text1"/>
        </w:rPr>
        <w:t>anādṛtya   3.45.28   59.29   6.102.25a   1.738*2   5.1308*2   6 App.I.35.26</w:t>
      </w:r>
    </w:p>
    <w:p w14:paraId="32BFB2EA" w14:textId="77777777" w:rsidR="00356680" w:rsidRPr="00C964C8" w:rsidRDefault="00356680" w:rsidP="00DD02D1">
      <w:pPr>
        <w:spacing w:after="40"/>
        <w:ind w:left="360" w:hanging="360"/>
        <w:rPr>
          <w:color w:val="000000" w:themeColor="text1"/>
        </w:rPr>
      </w:pPr>
      <w:r w:rsidRPr="00C964C8">
        <w:rPr>
          <w:color w:val="000000" w:themeColor="text1"/>
        </w:rPr>
        <w:t>anādhṛṣya   2.93.22c   3.35.15a   6.109.27a   1.1165*1</w:t>
      </w:r>
    </w:p>
    <w:p w14:paraId="7F3F86AF" w14:textId="77777777" w:rsidR="00356680" w:rsidRPr="00C964C8" w:rsidRDefault="00356680" w:rsidP="00DD02D1">
      <w:pPr>
        <w:spacing w:after="40"/>
        <w:ind w:left="360" w:hanging="360"/>
        <w:rPr>
          <w:color w:val="000000" w:themeColor="text1"/>
        </w:rPr>
      </w:pPr>
      <w:r w:rsidRPr="00C964C8">
        <w:rPr>
          <w:color w:val="000000" w:themeColor="text1"/>
        </w:rPr>
        <w:t>anālakṣya   2.87.5c   1.1022*</w:t>
      </w:r>
    </w:p>
    <w:p w14:paraId="431ED2F2" w14:textId="77777777" w:rsidR="00356680" w:rsidRPr="00C964C8" w:rsidRDefault="00356680" w:rsidP="00DD02D1">
      <w:pPr>
        <w:spacing w:after="40"/>
        <w:ind w:left="360" w:hanging="360"/>
        <w:rPr>
          <w:color w:val="000000" w:themeColor="text1"/>
        </w:rPr>
      </w:pPr>
      <w:r w:rsidRPr="00C964C8">
        <w:rPr>
          <w:color w:val="000000" w:themeColor="text1"/>
        </w:rPr>
        <w:t>anāsādya   6.87.28c   91.11c   95.9a</w:t>
      </w:r>
    </w:p>
    <w:p w14:paraId="108F72FF" w14:textId="77777777" w:rsidR="00356680" w:rsidRPr="00C964C8" w:rsidRDefault="00356680" w:rsidP="00DD02D1">
      <w:pPr>
        <w:spacing w:after="40"/>
        <w:ind w:left="360" w:hanging="360"/>
        <w:rPr>
          <w:color w:val="000000" w:themeColor="text1"/>
        </w:rPr>
      </w:pPr>
      <w:r w:rsidRPr="00C964C8">
        <w:rPr>
          <w:color w:val="000000" w:themeColor="text1"/>
        </w:rPr>
        <w:t>anāsādyamāna   3.59.12a</w:t>
      </w:r>
    </w:p>
    <w:p w14:paraId="6A3B5562" w14:textId="77777777" w:rsidR="00356680" w:rsidRPr="00C964C8" w:rsidRDefault="00356680" w:rsidP="00DD02D1">
      <w:pPr>
        <w:spacing w:after="40"/>
        <w:ind w:left="360" w:hanging="360"/>
        <w:rPr>
          <w:color w:val="000000" w:themeColor="text1"/>
        </w:rPr>
      </w:pPr>
      <w:r w:rsidRPr="00C964C8">
        <w:rPr>
          <w:color w:val="000000" w:themeColor="text1"/>
        </w:rPr>
        <w:t>anikṣipya   2.45.17c   80.17c</w:t>
      </w:r>
    </w:p>
    <w:p w14:paraId="01478C03" w14:textId="77777777" w:rsidR="00356680" w:rsidRPr="00C964C8" w:rsidRDefault="00356680" w:rsidP="00DD02D1">
      <w:pPr>
        <w:spacing w:after="40"/>
        <w:ind w:left="360" w:hanging="360"/>
        <w:rPr>
          <w:color w:val="000000" w:themeColor="text1"/>
        </w:rPr>
      </w:pPr>
      <w:r w:rsidRPr="00C964C8">
        <w:rPr>
          <w:color w:val="000000" w:themeColor="text1"/>
        </w:rPr>
        <w:t>anicchan   5.20.9b   2.2235*1</w:t>
      </w:r>
    </w:p>
    <w:p w14:paraId="30D308C9" w14:textId="77777777" w:rsidR="00356680" w:rsidRPr="00C964C8" w:rsidRDefault="00356680" w:rsidP="00DD02D1">
      <w:pPr>
        <w:spacing w:after="40"/>
        <w:ind w:left="360" w:hanging="360"/>
        <w:rPr>
          <w:color w:val="000000" w:themeColor="text1"/>
        </w:rPr>
      </w:pPr>
      <w:r w:rsidRPr="00C964C8">
        <w:rPr>
          <w:color w:val="000000" w:themeColor="text1"/>
        </w:rPr>
        <w:t>aniyojya   2.222*4</w:t>
      </w:r>
    </w:p>
    <w:p w14:paraId="2B04DB9E" w14:textId="77777777" w:rsidR="00356680" w:rsidRPr="00C964C8" w:rsidRDefault="00356680" w:rsidP="00DD02D1">
      <w:pPr>
        <w:spacing w:after="40"/>
        <w:ind w:left="360" w:hanging="360"/>
        <w:rPr>
          <w:color w:val="000000" w:themeColor="text1"/>
        </w:rPr>
      </w:pPr>
      <w:r w:rsidRPr="00C964C8">
        <w:rPr>
          <w:color w:val="000000" w:themeColor="text1"/>
        </w:rPr>
        <w:t>anirūpya   3.41.27</w:t>
      </w:r>
    </w:p>
    <w:p w14:paraId="7469FE25" w14:textId="77777777" w:rsidR="00356680" w:rsidRPr="00C964C8" w:rsidRDefault="00356680" w:rsidP="00DD02D1">
      <w:pPr>
        <w:spacing w:after="40"/>
        <w:ind w:left="360" w:hanging="360"/>
        <w:rPr>
          <w:color w:val="000000" w:themeColor="text1"/>
        </w:rPr>
      </w:pPr>
      <w:r w:rsidRPr="00C964C8">
        <w:rPr>
          <w:color w:val="000000" w:themeColor="text1"/>
        </w:rPr>
        <w:t>anirjitya   5 App.I.1.33</w:t>
      </w:r>
    </w:p>
    <w:p w14:paraId="2147CD6A" w14:textId="77777777" w:rsidR="00356680" w:rsidRPr="00C964C8" w:rsidRDefault="00356680" w:rsidP="00DD02D1">
      <w:pPr>
        <w:spacing w:after="40"/>
        <w:ind w:left="360" w:hanging="360"/>
        <w:rPr>
          <w:color w:val="000000" w:themeColor="text1"/>
        </w:rPr>
      </w:pPr>
      <w:r w:rsidRPr="00C964C8">
        <w:rPr>
          <w:color w:val="000000" w:themeColor="text1"/>
        </w:rPr>
        <w:t>anivartya   2.2173*2</w:t>
      </w:r>
    </w:p>
    <w:p w14:paraId="5AA01008" w14:textId="77777777" w:rsidR="00356680" w:rsidRPr="00C964C8" w:rsidRDefault="00356680" w:rsidP="00DD02D1">
      <w:pPr>
        <w:spacing w:after="40"/>
        <w:ind w:left="360" w:hanging="360"/>
        <w:rPr>
          <w:color w:val="000000" w:themeColor="text1"/>
        </w:rPr>
      </w:pPr>
      <w:r w:rsidRPr="00C964C8">
        <w:rPr>
          <w:color w:val="000000" w:themeColor="text1"/>
        </w:rPr>
        <w:t>anivārya   3.43.13a</w:t>
      </w:r>
    </w:p>
    <w:p w14:paraId="4993E968" w14:textId="77777777" w:rsidR="00356680" w:rsidRPr="00C964C8" w:rsidRDefault="00356680" w:rsidP="00DD02D1">
      <w:pPr>
        <w:spacing w:after="40"/>
        <w:ind w:left="360" w:hanging="360"/>
        <w:rPr>
          <w:color w:val="000000" w:themeColor="text1"/>
        </w:rPr>
      </w:pPr>
      <w:r w:rsidRPr="00C964C8">
        <w:rPr>
          <w:color w:val="000000" w:themeColor="text1"/>
        </w:rPr>
        <w:t>anuktvā   3.34.7c   6.75.25a</w:t>
      </w:r>
    </w:p>
    <w:p w14:paraId="4A6E2734" w14:textId="77777777" w:rsidR="00356680" w:rsidRPr="00C964C8" w:rsidRDefault="00356680" w:rsidP="00DD02D1">
      <w:pPr>
        <w:spacing w:after="40"/>
        <w:ind w:left="360" w:hanging="360"/>
        <w:rPr>
          <w:color w:val="000000" w:themeColor="text1"/>
        </w:rPr>
      </w:pPr>
      <w:r w:rsidRPr="00C964C8">
        <w:rPr>
          <w:color w:val="000000" w:themeColor="text1"/>
        </w:rPr>
        <w:t>anuddhṛtya   6.80.15c</w:t>
      </w:r>
    </w:p>
    <w:p w14:paraId="7EE2C95B" w14:textId="77777777" w:rsidR="00356680" w:rsidRPr="00C964C8" w:rsidRDefault="00356680" w:rsidP="00DD02D1">
      <w:pPr>
        <w:spacing w:after="40"/>
        <w:ind w:left="360" w:hanging="360"/>
        <w:rPr>
          <w:color w:val="000000" w:themeColor="text1"/>
        </w:rPr>
      </w:pPr>
      <w:r w:rsidRPr="00C964C8">
        <w:rPr>
          <w:color w:val="000000" w:themeColor="text1"/>
        </w:rPr>
        <w:t>anupabhogya   3.15.5c</w:t>
      </w:r>
    </w:p>
    <w:p w14:paraId="5D53B599" w14:textId="77777777" w:rsidR="00356680" w:rsidRPr="00C964C8" w:rsidRDefault="00356680" w:rsidP="00DD02D1">
      <w:pPr>
        <w:spacing w:after="40"/>
        <w:ind w:left="360" w:hanging="360"/>
        <w:rPr>
          <w:color w:val="000000" w:themeColor="text1"/>
        </w:rPr>
      </w:pPr>
      <w:r w:rsidRPr="00C964C8">
        <w:rPr>
          <w:color w:val="000000" w:themeColor="text1"/>
        </w:rPr>
        <w:t>anupasthīyamāna   3.3.21a</w:t>
      </w:r>
    </w:p>
    <w:p w14:paraId="6F6A8D10" w14:textId="77777777" w:rsidR="00356680" w:rsidRPr="00C964C8" w:rsidRDefault="00356680" w:rsidP="00DD02D1">
      <w:pPr>
        <w:spacing w:after="40"/>
        <w:ind w:left="360" w:hanging="360"/>
        <w:rPr>
          <w:color w:val="000000" w:themeColor="text1"/>
        </w:rPr>
      </w:pPr>
      <w:r w:rsidRPr="00C964C8">
        <w:rPr>
          <w:color w:val="000000" w:themeColor="text1"/>
        </w:rPr>
        <w:t>aparihārya   2.71.22c</w:t>
      </w:r>
    </w:p>
    <w:p w14:paraId="65B2A0E3" w14:textId="77777777" w:rsidR="00356680" w:rsidRPr="00C964C8" w:rsidRDefault="00356680" w:rsidP="00DD02D1">
      <w:pPr>
        <w:spacing w:after="40"/>
        <w:ind w:left="360" w:hanging="360"/>
        <w:rPr>
          <w:color w:val="000000" w:themeColor="text1"/>
        </w:rPr>
      </w:pPr>
      <w:r w:rsidRPr="00C964C8">
        <w:rPr>
          <w:color w:val="000000" w:themeColor="text1"/>
        </w:rPr>
        <w:t>apaśyat   2.10.38c   12.10b   13.13c   53.8c   66.1a,43a   67.11b   3.4.8   43.7   59.29   60.13   5.11.44d   13.23a   56.47a</w:t>
      </w:r>
    </w:p>
    <w:p w14:paraId="10D30AE5" w14:textId="77777777" w:rsidR="00356680" w:rsidRPr="00C964C8" w:rsidRDefault="00356680" w:rsidP="00DD02D1">
      <w:pPr>
        <w:spacing w:after="40"/>
        <w:ind w:left="360" w:hanging="360"/>
        <w:rPr>
          <w:color w:val="000000" w:themeColor="text1"/>
        </w:rPr>
      </w:pPr>
      <w:r w:rsidRPr="00C964C8">
        <w:rPr>
          <w:color w:val="000000" w:themeColor="text1"/>
        </w:rPr>
        <w:t>apaśyantī   2.38.19c   55.9c   3.50.42   51.14   52.1   5.17.7c   23.15a   24.35d   6.82.25c   5.1195*2   6.3511*2</w:t>
      </w:r>
    </w:p>
    <w:p w14:paraId="0B55B249" w14:textId="77777777" w:rsidR="00356680" w:rsidRPr="00C964C8" w:rsidRDefault="00356680" w:rsidP="00DD02D1">
      <w:pPr>
        <w:spacing w:after="40"/>
        <w:ind w:left="360" w:hanging="360"/>
        <w:rPr>
          <w:color w:val="000000" w:themeColor="text1"/>
        </w:rPr>
      </w:pPr>
      <w:r w:rsidRPr="00C964C8">
        <w:rPr>
          <w:color w:val="000000" w:themeColor="text1"/>
        </w:rPr>
        <w:t>apūrayitvā   3.59.7c</w:t>
      </w:r>
    </w:p>
    <w:p w14:paraId="71A54BBF" w14:textId="77777777" w:rsidR="00356680" w:rsidRPr="00C964C8" w:rsidRDefault="00356680" w:rsidP="00DD02D1">
      <w:pPr>
        <w:spacing w:after="40"/>
        <w:ind w:left="360" w:hanging="360"/>
        <w:rPr>
          <w:color w:val="000000" w:themeColor="text1"/>
        </w:rPr>
      </w:pPr>
      <w:r w:rsidRPr="00C964C8">
        <w:rPr>
          <w:color w:val="000000" w:themeColor="text1"/>
        </w:rPr>
        <w:t>aprakampya   2 App.I.12.26   3.44*6</w:t>
      </w:r>
    </w:p>
    <w:p w14:paraId="6D57C530" w14:textId="77777777" w:rsidR="00356680" w:rsidRPr="00C964C8" w:rsidRDefault="00356680" w:rsidP="00DD02D1">
      <w:pPr>
        <w:spacing w:after="40"/>
        <w:ind w:left="360" w:hanging="360"/>
        <w:rPr>
          <w:color w:val="000000" w:themeColor="text1"/>
        </w:rPr>
      </w:pPr>
      <w:r w:rsidRPr="00C964C8">
        <w:rPr>
          <w:color w:val="000000" w:themeColor="text1"/>
        </w:rPr>
        <w:t>apratikūlayat   2.46.63b</w:t>
      </w:r>
    </w:p>
    <w:p w14:paraId="5B34A45E" w14:textId="77777777" w:rsidR="00356680" w:rsidRPr="00C964C8" w:rsidRDefault="00356680" w:rsidP="00DD02D1">
      <w:pPr>
        <w:spacing w:after="40"/>
        <w:ind w:left="360" w:hanging="360"/>
        <w:rPr>
          <w:color w:val="000000" w:themeColor="text1"/>
        </w:rPr>
      </w:pPr>
      <w:r w:rsidRPr="00C964C8">
        <w:rPr>
          <w:color w:val="000000" w:themeColor="text1"/>
        </w:rPr>
        <w:t>apratijalpat   6.101.13b</w:t>
      </w:r>
    </w:p>
    <w:p w14:paraId="0D929393" w14:textId="77777777" w:rsidR="00356680" w:rsidRPr="00C964C8" w:rsidRDefault="00356680" w:rsidP="00DD02D1">
      <w:pPr>
        <w:spacing w:after="40"/>
        <w:ind w:left="360" w:hanging="360"/>
        <w:rPr>
          <w:color w:val="000000" w:themeColor="text1"/>
        </w:rPr>
      </w:pPr>
      <w:r w:rsidRPr="00C964C8">
        <w:rPr>
          <w:color w:val="000000" w:themeColor="text1"/>
        </w:rPr>
        <w:t>aprativārya   3.31*2   609*1</w:t>
      </w:r>
    </w:p>
    <w:p w14:paraId="4B3437AF" w14:textId="77777777" w:rsidR="00356680" w:rsidRPr="00C964C8" w:rsidRDefault="00356680" w:rsidP="00DD02D1">
      <w:pPr>
        <w:spacing w:after="40"/>
        <w:ind w:left="360" w:hanging="360"/>
        <w:rPr>
          <w:color w:val="000000" w:themeColor="text1"/>
        </w:rPr>
      </w:pPr>
      <w:r w:rsidRPr="00C964C8">
        <w:rPr>
          <w:color w:val="000000" w:themeColor="text1"/>
        </w:rPr>
        <w:t>apradhṛṣya   2.1.24c,28b(iic)   5.1032*1   1278*7[l.v.]   6.1940*6[l.v.]   App.I.2.154</w:t>
      </w:r>
    </w:p>
    <w:p w14:paraId="2D4900C7" w14:textId="77777777" w:rsidR="00356680" w:rsidRPr="00C964C8" w:rsidRDefault="00356680" w:rsidP="00DD02D1">
      <w:pPr>
        <w:spacing w:after="40"/>
        <w:ind w:left="360" w:hanging="360"/>
        <w:rPr>
          <w:color w:val="000000" w:themeColor="text1"/>
        </w:rPr>
      </w:pPr>
      <w:r w:rsidRPr="00C964C8">
        <w:rPr>
          <w:color w:val="000000" w:themeColor="text1"/>
        </w:rPr>
        <w:t>aprameya   2.80.1a   3.26.17c(iic)   35.18a   6.1078*3[l.v.]   1732*   App.I.10.7</w:t>
      </w:r>
    </w:p>
    <w:p w14:paraId="64AFA1B7" w14:textId="77777777" w:rsidR="00356680" w:rsidRPr="00C964C8" w:rsidRDefault="00356680" w:rsidP="00DD02D1">
      <w:pPr>
        <w:spacing w:after="40"/>
        <w:ind w:left="360" w:hanging="360"/>
        <w:rPr>
          <w:color w:val="000000" w:themeColor="text1"/>
        </w:rPr>
      </w:pPr>
      <w:r w:rsidRPr="00C964C8">
        <w:rPr>
          <w:color w:val="000000" w:themeColor="text1"/>
        </w:rPr>
        <w:t>apraśasya   2.108.15a   3.28.16d</w:t>
      </w:r>
    </w:p>
    <w:p w14:paraId="3142AC83" w14:textId="77777777" w:rsidR="00F313ED" w:rsidRPr="00C964C8" w:rsidRDefault="00356680" w:rsidP="00DD02D1">
      <w:pPr>
        <w:spacing w:after="40"/>
        <w:ind w:left="360" w:hanging="360"/>
        <w:rPr>
          <w:color w:val="000000" w:themeColor="text1"/>
        </w:rPr>
      </w:pPr>
      <w:r w:rsidRPr="00C964C8">
        <w:rPr>
          <w:color w:val="000000" w:themeColor="text1"/>
        </w:rPr>
        <w:t>aprasahya   2.305*6</w:t>
      </w:r>
    </w:p>
    <w:p w14:paraId="4CFA4EC4" w14:textId="175BA12B" w:rsidR="00356680" w:rsidRPr="00C964C8" w:rsidRDefault="00356680" w:rsidP="00DD02D1">
      <w:pPr>
        <w:spacing w:after="40"/>
        <w:ind w:left="360" w:hanging="360"/>
        <w:rPr>
          <w:color w:val="000000" w:themeColor="text1"/>
        </w:rPr>
      </w:pPr>
      <w:r w:rsidRPr="00C964C8">
        <w:rPr>
          <w:color w:val="000000" w:themeColor="text1"/>
        </w:rPr>
        <w:t>aprāpya   2.93.36c   97.7a   3.65.28   6.69.11a   6.3116*4</w:t>
      </w:r>
    </w:p>
    <w:p w14:paraId="39AC9C15" w14:textId="77777777" w:rsidR="00356680" w:rsidRPr="00C964C8" w:rsidRDefault="00356680" w:rsidP="00DD02D1">
      <w:pPr>
        <w:spacing w:after="40"/>
        <w:ind w:left="360" w:hanging="360"/>
        <w:rPr>
          <w:color w:val="000000" w:themeColor="text1"/>
        </w:rPr>
      </w:pPr>
      <w:r w:rsidRPr="00C964C8">
        <w:rPr>
          <w:color w:val="000000" w:themeColor="text1"/>
        </w:rPr>
        <w:lastRenderedPageBreak/>
        <w:t>abruvāṇa   6.1666*   1667*1</w:t>
      </w:r>
    </w:p>
    <w:p w14:paraId="2DEC942B" w14:textId="77777777" w:rsidR="00356680" w:rsidRPr="00C964C8" w:rsidRDefault="00356680" w:rsidP="00DD02D1">
      <w:pPr>
        <w:spacing w:after="40"/>
        <w:ind w:left="360" w:hanging="360"/>
        <w:rPr>
          <w:color w:val="000000" w:themeColor="text1"/>
        </w:rPr>
      </w:pPr>
      <w:r w:rsidRPr="00C964C8">
        <w:rPr>
          <w:color w:val="000000" w:themeColor="text1"/>
        </w:rPr>
        <w:t>abhavya   3.44.9a</w:t>
      </w:r>
    </w:p>
    <w:p w14:paraId="67FCF47C" w14:textId="77777777" w:rsidR="00356680" w:rsidRPr="00C964C8" w:rsidRDefault="00356680" w:rsidP="00DD02D1">
      <w:pPr>
        <w:spacing w:after="40"/>
        <w:ind w:left="360" w:hanging="360"/>
        <w:rPr>
          <w:color w:val="000000" w:themeColor="text1"/>
        </w:rPr>
      </w:pPr>
      <w:r w:rsidRPr="00C964C8">
        <w:rPr>
          <w:color w:val="000000" w:themeColor="text1"/>
        </w:rPr>
        <w:t>abhedya   2.3.36d(imc)   28.13a(iic)   6.78.6a(iic)   6.1636*7   1989*1(iic)   App.I.63.23</w:t>
      </w:r>
    </w:p>
    <w:p w14:paraId="6E3C2218" w14:textId="77777777" w:rsidR="00356680" w:rsidRPr="00C964C8" w:rsidRDefault="00356680" w:rsidP="00DD02D1">
      <w:pPr>
        <w:spacing w:after="40"/>
        <w:ind w:left="360" w:hanging="360"/>
        <w:rPr>
          <w:color w:val="000000" w:themeColor="text1"/>
        </w:rPr>
      </w:pPr>
      <w:r w:rsidRPr="00C964C8">
        <w:rPr>
          <w:color w:val="000000" w:themeColor="text1"/>
        </w:rPr>
        <w:t>abhojya     2.1328*2</w:t>
      </w:r>
    </w:p>
    <w:p w14:paraId="13F4E5E3" w14:textId="77777777" w:rsidR="00356680" w:rsidRPr="00C964C8" w:rsidRDefault="00356680" w:rsidP="00DD02D1">
      <w:pPr>
        <w:spacing w:after="40"/>
        <w:ind w:left="360" w:hanging="360"/>
        <w:rPr>
          <w:color w:val="000000" w:themeColor="text1"/>
        </w:rPr>
      </w:pPr>
      <w:r w:rsidRPr="00C964C8">
        <w:rPr>
          <w:color w:val="000000" w:themeColor="text1"/>
        </w:rPr>
        <w:t>amantrayitvā   3 App.I.11.34</w:t>
      </w:r>
    </w:p>
    <w:p w14:paraId="3523EFFC" w14:textId="77777777" w:rsidR="00356680" w:rsidRPr="00C964C8" w:rsidRDefault="00356680" w:rsidP="00DD02D1">
      <w:pPr>
        <w:spacing w:after="40"/>
        <w:ind w:left="360" w:hanging="360"/>
        <w:rPr>
          <w:color w:val="000000" w:themeColor="text1"/>
        </w:rPr>
      </w:pPr>
      <w:r w:rsidRPr="00C964C8">
        <w:rPr>
          <w:color w:val="000000" w:themeColor="text1"/>
        </w:rPr>
        <w:t>amīmāṃsya   6.47.115c</w:t>
      </w:r>
    </w:p>
    <w:p w14:paraId="3EBA6B11" w14:textId="77777777" w:rsidR="00356680" w:rsidRPr="00C964C8" w:rsidRDefault="00356680" w:rsidP="00DD02D1">
      <w:pPr>
        <w:spacing w:after="40"/>
        <w:ind w:left="360" w:hanging="360"/>
        <w:rPr>
          <w:color w:val="000000" w:themeColor="text1"/>
        </w:rPr>
      </w:pPr>
      <w:r w:rsidRPr="00C964C8">
        <w:rPr>
          <w:color w:val="000000" w:themeColor="text1"/>
        </w:rPr>
        <w:t>amṛṣyamāṇa   6.46.20a   57.43c[l.v.]   58.38a   59.45c[l.v.]   61.59c[l.v.]   77.33c   2.2241*1   6.1246*   1393*3[l.v.]   App.I.16.40   App.I.28.92   App.I.47.15</w:t>
      </w:r>
    </w:p>
    <w:p w14:paraId="10AA40D2" w14:textId="77777777" w:rsidR="00356680" w:rsidRPr="00C964C8" w:rsidRDefault="00356680" w:rsidP="00DD02D1">
      <w:pPr>
        <w:spacing w:after="40"/>
        <w:ind w:left="360" w:hanging="360"/>
        <w:rPr>
          <w:color w:val="000000" w:themeColor="text1"/>
        </w:rPr>
      </w:pPr>
      <w:r w:rsidRPr="00C964C8">
        <w:rPr>
          <w:color w:val="000000" w:themeColor="text1"/>
        </w:rPr>
        <w:t xml:space="preserve">ayudhyamāna   6.59.43b[l.v.]   67.38a   </w:t>
      </w:r>
      <w:r w:rsidRPr="00C964C8">
        <w:rPr>
          <w:color w:val="000000" w:themeColor="text1"/>
        </w:rPr>
        <w:br/>
        <w:t>6 App.I.23.23</w:t>
      </w:r>
    </w:p>
    <w:p w14:paraId="6E85835D" w14:textId="77777777" w:rsidR="00356680" w:rsidRPr="00C964C8" w:rsidRDefault="00356680" w:rsidP="00DD02D1">
      <w:pPr>
        <w:spacing w:after="40"/>
        <w:ind w:left="360" w:hanging="360"/>
        <w:rPr>
          <w:color w:val="000000" w:themeColor="text1"/>
        </w:rPr>
      </w:pPr>
      <w:r w:rsidRPr="00C964C8">
        <w:rPr>
          <w:color w:val="000000" w:themeColor="text1"/>
        </w:rPr>
        <w:t>arakṣat   2.69.18b</w:t>
      </w:r>
    </w:p>
    <w:p w14:paraId="130D8724" w14:textId="77777777" w:rsidR="00356680" w:rsidRPr="00C964C8" w:rsidRDefault="00356680" w:rsidP="00DD02D1">
      <w:pPr>
        <w:spacing w:after="40"/>
        <w:ind w:left="360" w:hanging="360"/>
        <w:rPr>
          <w:color w:val="000000" w:themeColor="text1"/>
        </w:rPr>
      </w:pPr>
      <w:r w:rsidRPr="00C964C8">
        <w:rPr>
          <w:color w:val="000000" w:themeColor="text1"/>
        </w:rPr>
        <w:t>alakṣya   3.52.28d(iic)</w:t>
      </w:r>
    </w:p>
    <w:p w14:paraId="09062967" w14:textId="77777777" w:rsidR="00356680" w:rsidRPr="00C964C8" w:rsidRDefault="00356680" w:rsidP="00DD02D1">
      <w:pPr>
        <w:spacing w:after="40"/>
        <w:ind w:left="360" w:hanging="360"/>
        <w:rPr>
          <w:color w:val="000000" w:themeColor="text1"/>
        </w:rPr>
      </w:pPr>
      <w:r w:rsidRPr="00C964C8">
        <w:rPr>
          <w:color w:val="000000" w:themeColor="text1"/>
        </w:rPr>
        <w:t>avadhya   2.10.10a   72.20c   3.43.12   54.8   5.46.33c[l.v.](°tā),35a   49.24a(°tā)   6.47.53c(°tva)   48.7c(°tva)   54.2a   59.95c(iic),97b(iic)   87.35c   98.15a   5.1018*2   6.1786*   App.I.6.102   App.I.8.6,12(iic)   App.I.17.24   App.I.20.32   App.I.22.19   App.I.31.29(°tva)   App.I.53.34,63,65   App.I.63.28</w:t>
      </w:r>
    </w:p>
    <w:p w14:paraId="4C6F062C" w14:textId="77777777" w:rsidR="00356680" w:rsidRPr="00C964C8" w:rsidRDefault="00356680" w:rsidP="00DD02D1">
      <w:pPr>
        <w:spacing w:after="40"/>
        <w:ind w:left="360" w:hanging="360"/>
        <w:rPr>
          <w:color w:val="000000" w:themeColor="text1"/>
        </w:rPr>
      </w:pPr>
      <w:r w:rsidRPr="00C964C8">
        <w:rPr>
          <w:color w:val="000000" w:themeColor="text1"/>
        </w:rPr>
        <w:t>avartitum   2.103.6b</w:t>
      </w:r>
    </w:p>
    <w:p w14:paraId="5A4C90D6" w14:textId="77777777" w:rsidR="00356680" w:rsidRPr="00C964C8" w:rsidRDefault="00356680" w:rsidP="00DD02D1">
      <w:pPr>
        <w:spacing w:after="40"/>
        <w:ind w:left="360" w:hanging="360"/>
        <w:rPr>
          <w:color w:val="000000" w:themeColor="text1"/>
        </w:rPr>
      </w:pPr>
      <w:r w:rsidRPr="00C964C8">
        <w:rPr>
          <w:color w:val="000000" w:themeColor="text1"/>
        </w:rPr>
        <w:t>avarṣat   2 App.I.9.205</w:t>
      </w:r>
    </w:p>
    <w:p w14:paraId="465D4D30" w14:textId="77777777" w:rsidR="00356680" w:rsidRPr="00C964C8" w:rsidRDefault="00356680" w:rsidP="00DD02D1">
      <w:pPr>
        <w:spacing w:after="40"/>
        <w:ind w:left="360" w:hanging="360"/>
        <w:rPr>
          <w:color w:val="000000" w:themeColor="text1"/>
        </w:rPr>
      </w:pPr>
      <w:r w:rsidRPr="00C964C8">
        <w:rPr>
          <w:color w:val="000000" w:themeColor="text1"/>
        </w:rPr>
        <w:t>avaśya   2.103.26a   5.46.12c   51.2c,13e   6.51.31a   99.36c   106.11a,19a   107.35c   6.3116*8   3271*4   App.I.2.272   App.I.3.50   App.I.40.28   App.I.57.132   App.I.71.5</w:t>
      </w:r>
    </w:p>
    <w:p w14:paraId="0467166A" w14:textId="77777777" w:rsidR="00356680" w:rsidRPr="00C964C8" w:rsidRDefault="00356680" w:rsidP="00DD02D1">
      <w:pPr>
        <w:spacing w:after="40"/>
        <w:ind w:left="360" w:hanging="360"/>
        <w:rPr>
          <w:color w:val="000000" w:themeColor="text1"/>
        </w:rPr>
      </w:pPr>
      <w:r w:rsidRPr="00C964C8">
        <w:rPr>
          <w:color w:val="000000" w:themeColor="text1"/>
        </w:rPr>
        <w:t>avācya   3.29.14c(ifc)   5.56.61c   5.1092*4</w:t>
      </w:r>
    </w:p>
    <w:p w14:paraId="01D38A2C" w14:textId="77777777" w:rsidR="00356680" w:rsidRPr="00C964C8" w:rsidRDefault="00356680" w:rsidP="00DD02D1">
      <w:pPr>
        <w:spacing w:after="40"/>
        <w:ind w:left="360" w:hanging="360"/>
        <w:rPr>
          <w:color w:val="000000" w:themeColor="text1"/>
        </w:rPr>
      </w:pPr>
      <w:r w:rsidRPr="00C964C8">
        <w:rPr>
          <w:color w:val="000000" w:themeColor="text1"/>
        </w:rPr>
        <w:t xml:space="preserve">avārya   3.549*6(iic)   6.1726*10  </w:t>
      </w:r>
    </w:p>
    <w:p w14:paraId="2B686D29" w14:textId="77777777" w:rsidR="00356680" w:rsidRPr="00C964C8" w:rsidRDefault="00356680" w:rsidP="00DD02D1">
      <w:pPr>
        <w:spacing w:after="40"/>
        <w:ind w:left="360" w:hanging="360"/>
        <w:rPr>
          <w:color w:val="000000" w:themeColor="text1"/>
        </w:rPr>
      </w:pPr>
      <w:r w:rsidRPr="00C964C8">
        <w:rPr>
          <w:color w:val="000000" w:themeColor="text1"/>
        </w:rPr>
        <w:t>avāryamāṇa   2.13.28c</w:t>
      </w:r>
    </w:p>
    <w:p w14:paraId="60309A0F" w14:textId="77777777" w:rsidR="00356680" w:rsidRPr="00C964C8" w:rsidRDefault="00356680" w:rsidP="00DD02D1">
      <w:pPr>
        <w:spacing w:after="40"/>
        <w:ind w:left="360" w:hanging="360"/>
        <w:rPr>
          <w:color w:val="000000" w:themeColor="text1"/>
        </w:rPr>
      </w:pPr>
      <w:r w:rsidRPr="00C964C8">
        <w:rPr>
          <w:color w:val="000000" w:themeColor="text1"/>
        </w:rPr>
        <w:t>avikatthat   6.75.25c</w:t>
      </w:r>
    </w:p>
    <w:p w14:paraId="43930BF6" w14:textId="77777777" w:rsidR="00356680" w:rsidRPr="00C964C8" w:rsidRDefault="00356680" w:rsidP="00DD02D1">
      <w:pPr>
        <w:spacing w:after="40"/>
        <w:ind w:left="360" w:hanging="360"/>
        <w:rPr>
          <w:color w:val="000000" w:themeColor="text1"/>
        </w:rPr>
      </w:pPr>
      <w:r w:rsidRPr="00C964C8">
        <w:rPr>
          <w:color w:val="000000" w:themeColor="text1"/>
        </w:rPr>
        <w:t>avigaṇya   3.41.42a</w:t>
      </w:r>
    </w:p>
    <w:p w14:paraId="7B3EC663" w14:textId="77777777" w:rsidR="00356680" w:rsidRPr="00C964C8" w:rsidRDefault="00356680" w:rsidP="00DD02D1">
      <w:pPr>
        <w:spacing w:after="40"/>
        <w:ind w:left="360" w:hanging="360"/>
        <w:rPr>
          <w:color w:val="000000" w:themeColor="text1"/>
        </w:rPr>
      </w:pPr>
      <w:r w:rsidRPr="00C964C8">
        <w:rPr>
          <w:color w:val="000000" w:themeColor="text1"/>
        </w:rPr>
        <w:t>avicārayat   3.41.32b</w:t>
      </w:r>
    </w:p>
    <w:p w14:paraId="324DC4FE" w14:textId="77777777" w:rsidR="00356680" w:rsidRPr="00C964C8" w:rsidRDefault="00356680" w:rsidP="00DD02D1">
      <w:pPr>
        <w:spacing w:after="40"/>
        <w:ind w:left="360" w:hanging="360"/>
        <w:rPr>
          <w:color w:val="000000" w:themeColor="text1"/>
        </w:rPr>
      </w:pPr>
      <w:r w:rsidRPr="00C964C8">
        <w:rPr>
          <w:color w:val="000000" w:themeColor="text1"/>
        </w:rPr>
        <w:t>avicārya   2.16.37c</w:t>
      </w:r>
    </w:p>
    <w:p w14:paraId="6C8B1605" w14:textId="77777777" w:rsidR="00356680" w:rsidRPr="00C964C8" w:rsidRDefault="00356680" w:rsidP="00DD02D1">
      <w:pPr>
        <w:spacing w:after="40"/>
        <w:ind w:left="360" w:hanging="360"/>
        <w:rPr>
          <w:color w:val="000000" w:themeColor="text1"/>
        </w:rPr>
      </w:pPr>
      <w:r w:rsidRPr="00C964C8">
        <w:rPr>
          <w:color w:val="000000" w:themeColor="text1"/>
        </w:rPr>
        <w:t>avicālayat   2.16.57d</w:t>
      </w:r>
    </w:p>
    <w:p w14:paraId="2ED89E2D" w14:textId="77777777" w:rsidR="00356680" w:rsidRPr="00C964C8" w:rsidRDefault="00356680" w:rsidP="00DD02D1">
      <w:pPr>
        <w:spacing w:after="40"/>
        <w:ind w:left="360" w:hanging="360"/>
        <w:rPr>
          <w:color w:val="000000" w:themeColor="text1"/>
        </w:rPr>
      </w:pPr>
      <w:r w:rsidRPr="00C964C8">
        <w:rPr>
          <w:color w:val="000000" w:themeColor="text1"/>
        </w:rPr>
        <w:t>avijitya   2.2.24d</w:t>
      </w:r>
    </w:p>
    <w:p w14:paraId="4738EE9A" w14:textId="77777777" w:rsidR="00356680" w:rsidRPr="00C964C8" w:rsidRDefault="00356680" w:rsidP="00DD02D1">
      <w:pPr>
        <w:spacing w:after="40"/>
        <w:ind w:left="360" w:hanging="360"/>
        <w:rPr>
          <w:color w:val="000000" w:themeColor="text1"/>
        </w:rPr>
      </w:pPr>
      <w:r w:rsidRPr="00C964C8">
        <w:rPr>
          <w:color w:val="000000" w:themeColor="text1"/>
        </w:rPr>
        <w:t>avijñāya   2.18.32e   27.26b   110.49c</w:t>
      </w:r>
    </w:p>
    <w:p w14:paraId="6E266402" w14:textId="77777777" w:rsidR="00356680" w:rsidRPr="00C964C8" w:rsidRDefault="00356680" w:rsidP="00DD02D1">
      <w:pPr>
        <w:spacing w:after="40"/>
        <w:ind w:left="360" w:hanging="360"/>
        <w:rPr>
          <w:color w:val="000000" w:themeColor="text1"/>
        </w:rPr>
      </w:pPr>
      <w:r w:rsidRPr="00C964C8">
        <w:rPr>
          <w:color w:val="000000" w:themeColor="text1"/>
        </w:rPr>
        <w:t>avidvān   2.47.10   3.35.12b</w:t>
      </w:r>
    </w:p>
    <w:p w14:paraId="51D7874D" w14:textId="77777777" w:rsidR="00356680" w:rsidRPr="00C964C8" w:rsidRDefault="00356680" w:rsidP="00DD02D1">
      <w:pPr>
        <w:spacing w:after="40"/>
        <w:ind w:left="360" w:hanging="360"/>
        <w:rPr>
          <w:color w:val="000000" w:themeColor="text1"/>
        </w:rPr>
      </w:pPr>
      <w:r w:rsidRPr="00C964C8">
        <w:rPr>
          <w:color w:val="000000" w:themeColor="text1"/>
        </w:rPr>
        <w:t>avindat   5.28.9b</w:t>
      </w:r>
    </w:p>
    <w:p w14:paraId="546E8870" w14:textId="77777777" w:rsidR="00356680" w:rsidRPr="00C964C8" w:rsidRDefault="00356680" w:rsidP="00DD02D1">
      <w:pPr>
        <w:spacing w:after="40"/>
        <w:ind w:left="360" w:hanging="360"/>
        <w:rPr>
          <w:color w:val="000000" w:themeColor="text1"/>
        </w:rPr>
      </w:pPr>
      <w:r w:rsidRPr="00C964C8">
        <w:rPr>
          <w:color w:val="000000" w:themeColor="text1"/>
        </w:rPr>
        <w:t>avilambayat   2.99.16</w:t>
      </w:r>
    </w:p>
    <w:p w14:paraId="2F750702" w14:textId="77777777" w:rsidR="00356680" w:rsidRPr="00C964C8" w:rsidRDefault="00356680" w:rsidP="00DD02D1">
      <w:pPr>
        <w:spacing w:after="40"/>
        <w:ind w:left="360" w:hanging="360"/>
        <w:rPr>
          <w:color w:val="000000" w:themeColor="text1"/>
        </w:rPr>
      </w:pPr>
      <w:r w:rsidRPr="00C964C8">
        <w:rPr>
          <w:color w:val="000000" w:themeColor="text1"/>
        </w:rPr>
        <w:t>aviṣahya   3.27.2   6.99.6c</w:t>
      </w:r>
    </w:p>
    <w:p w14:paraId="379A94CB" w14:textId="77777777" w:rsidR="00356680" w:rsidRPr="00C964C8" w:rsidRDefault="00356680" w:rsidP="00DD02D1">
      <w:pPr>
        <w:spacing w:after="40"/>
        <w:ind w:left="360" w:hanging="360"/>
        <w:rPr>
          <w:color w:val="000000" w:themeColor="text1"/>
        </w:rPr>
      </w:pPr>
      <w:r w:rsidRPr="00C964C8">
        <w:rPr>
          <w:color w:val="000000" w:themeColor="text1"/>
        </w:rPr>
        <w:t>aśakya   1.66.8d   3.44.33   5.46.5a[l.v.]   6.1515*3   App.I.2.154,260   App.I.56.96*2</w:t>
      </w:r>
    </w:p>
    <w:p w14:paraId="404B0B02" w14:textId="77777777" w:rsidR="00356680" w:rsidRPr="00C964C8" w:rsidRDefault="00356680" w:rsidP="00DD02D1">
      <w:pPr>
        <w:spacing w:after="40"/>
        <w:ind w:left="360" w:hanging="360"/>
        <w:rPr>
          <w:color w:val="000000" w:themeColor="text1"/>
        </w:rPr>
      </w:pPr>
      <w:r w:rsidRPr="00C964C8">
        <w:rPr>
          <w:color w:val="000000" w:themeColor="text1"/>
        </w:rPr>
        <w:t>aśaknuvat   1.63.13c   2.16.53   93.29   3.70.21   5.1228*2</w:t>
      </w:r>
    </w:p>
    <w:p w14:paraId="19F22EB6" w14:textId="77777777" w:rsidR="00356680" w:rsidRPr="00C964C8" w:rsidRDefault="00356680" w:rsidP="00DD02D1">
      <w:pPr>
        <w:spacing w:after="40"/>
        <w:ind w:left="360" w:hanging="360"/>
        <w:rPr>
          <w:color w:val="000000" w:themeColor="text1"/>
        </w:rPr>
      </w:pPr>
      <w:r w:rsidRPr="00C964C8">
        <w:rPr>
          <w:color w:val="000000" w:themeColor="text1"/>
        </w:rPr>
        <w:t>aśraddheya   2.82.9a</w:t>
      </w:r>
    </w:p>
    <w:p w14:paraId="7AF6AD91" w14:textId="77777777" w:rsidR="00356680" w:rsidRPr="00C964C8" w:rsidRDefault="00356680" w:rsidP="00DD02D1">
      <w:pPr>
        <w:spacing w:after="40"/>
        <w:ind w:left="360" w:hanging="360"/>
        <w:rPr>
          <w:color w:val="000000" w:themeColor="text1"/>
        </w:rPr>
      </w:pPr>
      <w:r w:rsidRPr="00C964C8">
        <w:rPr>
          <w:color w:val="000000" w:themeColor="text1"/>
        </w:rPr>
        <w:t>aśrutvā   2.254*1</w:t>
      </w:r>
    </w:p>
    <w:p w14:paraId="646D8F61" w14:textId="77777777" w:rsidR="00356680" w:rsidRPr="00C964C8" w:rsidRDefault="00356680" w:rsidP="00DD02D1">
      <w:pPr>
        <w:spacing w:after="40"/>
        <w:ind w:left="360" w:hanging="360"/>
        <w:rPr>
          <w:color w:val="000000" w:themeColor="text1"/>
        </w:rPr>
      </w:pPr>
      <w:r w:rsidRPr="00C964C8">
        <w:rPr>
          <w:color w:val="000000" w:themeColor="text1"/>
        </w:rPr>
        <w:t>aślāghya   6.3133*1</w:t>
      </w:r>
    </w:p>
    <w:p w14:paraId="5A22783E" w14:textId="77777777" w:rsidR="00356680" w:rsidRPr="00C964C8" w:rsidRDefault="00356680" w:rsidP="00DD02D1">
      <w:pPr>
        <w:spacing w:after="40"/>
        <w:ind w:left="360" w:hanging="360"/>
        <w:rPr>
          <w:color w:val="000000" w:themeColor="text1"/>
        </w:rPr>
      </w:pPr>
      <w:r w:rsidRPr="00C964C8">
        <w:rPr>
          <w:color w:val="000000" w:themeColor="text1"/>
        </w:rPr>
        <w:t>asaṃspṛśat   3.4.5c</w:t>
      </w:r>
    </w:p>
    <w:p w14:paraId="776BD3F6" w14:textId="77777777" w:rsidR="00356680" w:rsidRPr="00C964C8" w:rsidRDefault="00356680" w:rsidP="00DD02D1">
      <w:pPr>
        <w:spacing w:after="40"/>
        <w:ind w:left="360" w:hanging="360"/>
        <w:rPr>
          <w:color w:val="000000" w:themeColor="text1"/>
        </w:rPr>
      </w:pPr>
      <w:r w:rsidRPr="00C964C8">
        <w:rPr>
          <w:color w:val="000000" w:themeColor="text1"/>
        </w:rPr>
        <w:t>asaṃspṛśya   2.10.41d</w:t>
      </w:r>
    </w:p>
    <w:p w14:paraId="7EAF84B7" w14:textId="77777777" w:rsidR="00356680" w:rsidRPr="00C964C8" w:rsidRDefault="00356680" w:rsidP="00DD02D1">
      <w:pPr>
        <w:spacing w:after="40"/>
        <w:ind w:left="360" w:hanging="360"/>
        <w:rPr>
          <w:color w:val="000000" w:themeColor="text1"/>
        </w:rPr>
      </w:pPr>
      <w:r w:rsidRPr="00C964C8">
        <w:rPr>
          <w:color w:val="000000" w:themeColor="text1"/>
        </w:rPr>
        <w:t>asaṃhārya   2.2158*4</w:t>
      </w:r>
    </w:p>
    <w:p w14:paraId="2E836687" w14:textId="77777777" w:rsidR="00356680" w:rsidRPr="00C964C8" w:rsidRDefault="00356680" w:rsidP="00DD02D1">
      <w:pPr>
        <w:spacing w:after="40"/>
        <w:ind w:left="360" w:hanging="360"/>
        <w:rPr>
          <w:color w:val="000000" w:themeColor="text1"/>
        </w:rPr>
      </w:pPr>
      <w:r w:rsidRPr="00C964C8">
        <w:rPr>
          <w:color w:val="000000" w:themeColor="text1"/>
        </w:rPr>
        <w:t>asaṃkhyeya   3.24.19a   25.14</w:t>
      </w:r>
    </w:p>
    <w:p w14:paraId="0201213D" w14:textId="77777777" w:rsidR="00356680" w:rsidRPr="00C964C8" w:rsidRDefault="00356680" w:rsidP="00DD02D1">
      <w:pPr>
        <w:spacing w:after="40"/>
        <w:ind w:left="360" w:hanging="360"/>
        <w:rPr>
          <w:color w:val="000000" w:themeColor="text1"/>
        </w:rPr>
      </w:pPr>
      <w:r w:rsidRPr="00C964C8">
        <w:rPr>
          <w:color w:val="000000" w:themeColor="text1"/>
        </w:rPr>
        <w:t>asaṃcālya   2.110.39a</w:t>
      </w:r>
    </w:p>
    <w:p w14:paraId="0064CC9F" w14:textId="77777777" w:rsidR="00356680" w:rsidRPr="00C964C8" w:rsidRDefault="00356680" w:rsidP="00DD02D1">
      <w:pPr>
        <w:spacing w:after="40"/>
        <w:ind w:left="360" w:hanging="360"/>
        <w:rPr>
          <w:color w:val="000000" w:themeColor="text1"/>
        </w:rPr>
      </w:pPr>
      <w:r w:rsidRPr="00C964C8">
        <w:rPr>
          <w:color w:val="000000" w:themeColor="text1"/>
        </w:rPr>
        <w:t>asat   2.98.42   6.70.23b,24b   6.3133*1</w:t>
      </w:r>
    </w:p>
    <w:p w14:paraId="360AB0BA" w14:textId="77777777" w:rsidR="00356680" w:rsidRPr="00C964C8" w:rsidRDefault="00356680" w:rsidP="00DD02D1">
      <w:pPr>
        <w:spacing w:after="40"/>
        <w:ind w:left="360" w:hanging="360"/>
        <w:rPr>
          <w:color w:val="000000" w:themeColor="text1"/>
        </w:rPr>
      </w:pPr>
      <w:r w:rsidRPr="00C964C8">
        <w:rPr>
          <w:color w:val="000000" w:themeColor="text1"/>
        </w:rPr>
        <w:t>asatī   3.16.23   17.11,15,20   18.14   6.80.49a</w:t>
      </w:r>
    </w:p>
    <w:p w14:paraId="532AAC8D" w14:textId="77777777" w:rsidR="00356680" w:rsidRPr="00C964C8" w:rsidRDefault="00356680" w:rsidP="00DD02D1">
      <w:pPr>
        <w:spacing w:after="40"/>
        <w:ind w:left="360" w:hanging="360"/>
        <w:rPr>
          <w:color w:val="000000" w:themeColor="text1"/>
        </w:rPr>
      </w:pPr>
      <w:r w:rsidRPr="00C964C8">
        <w:rPr>
          <w:color w:val="000000" w:themeColor="text1"/>
        </w:rPr>
        <w:t>asamīkṣya   2.52.20</w:t>
      </w:r>
    </w:p>
    <w:p w14:paraId="272A76C4" w14:textId="77777777" w:rsidR="00356680" w:rsidRPr="00C964C8" w:rsidRDefault="00356680" w:rsidP="00DD02D1">
      <w:pPr>
        <w:spacing w:after="40"/>
        <w:ind w:left="360" w:hanging="360"/>
        <w:rPr>
          <w:color w:val="000000" w:themeColor="text1"/>
        </w:rPr>
      </w:pPr>
      <w:r w:rsidRPr="00C964C8">
        <w:rPr>
          <w:color w:val="000000" w:themeColor="text1"/>
        </w:rPr>
        <w:t>asaṃprāpya   2.31.14</w:t>
      </w:r>
    </w:p>
    <w:p w14:paraId="231AF301" w14:textId="77777777" w:rsidR="00356680" w:rsidRPr="00C964C8" w:rsidRDefault="00356680" w:rsidP="00DD02D1">
      <w:pPr>
        <w:spacing w:after="40"/>
        <w:ind w:left="360" w:hanging="360"/>
        <w:rPr>
          <w:color w:val="000000" w:themeColor="text1"/>
        </w:rPr>
      </w:pPr>
      <w:r w:rsidRPr="00C964C8">
        <w:rPr>
          <w:color w:val="000000" w:themeColor="text1"/>
        </w:rPr>
        <w:t>asahan   3.15.34   1.828*7</w:t>
      </w:r>
    </w:p>
    <w:p w14:paraId="5BE930DF" w14:textId="77777777" w:rsidR="00356680" w:rsidRPr="00C964C8" w:rsidRDefault="00356680" w:rsidP="00DD02D1">
      <w:pPr>
        <w:spacing w:after="40"/>
        <w:ind w:left="360" w:hanging="360"/>
        <w:rPr>
          <w:color w:val="000000" w:themeColor="text1"/>
        </w:rPr>
      </w:pPr>
      <w:r w:rsidRPr="00C964C8">
        <w:rPr>
          <w:color w:val="000000" w:themeColor="text1"/>
        </w:rPr>
        <w:t>asahya   6.52.15c   70.12c   95.11c   6.1752*2(iic)   App.I.18.33(iic)   7.27*2</w:t>
      </w:r>
    </w:p>
    <w:p w14:paraId="1C04CE1B" w14:textId="77777777" w:rsidR="00356680" w:rsidRPr="00C964C8" w:rsidRDefault="00356680" w:rsidP="00DD02D1">
      <w:pPr>
        <w:spacing w:after="40"/>
        <w:ind w:left="360" w:hanging="360"/>
        <w:rPr>
          <w:color w:val="000000" w:themeColor="text1"/>
        </w:rPr>
      </w:pPr>
      <w:r w:rsidRPr="00C964C8">
        <w:rPr>
          <w:color w:val="000000" w:themeColor="text1"/>
        </w:rPr>
        <w:t>asevya   3.60.20c</w:t>
      </w:r>
    </w:p>
    <w:p w14:paraId="7F639548" w14:textId="77777777" w:rsidR="00356680" w:rsidRPr="00C964C8" w:rsidRDefault="00356680" w:rsidP="00DD02D1">
      <w:pPr>
        <w:spacing w:after="40"/>
        <w:ind w:left="360" w:hanging="360"/>
        <w:rPr>
          <w:color w:val="000000" w:themeColor="text1"/>
        </w:rPr>
      </w:pPr>
      <w:r w:rsidRPr="00C964C8">
        <w:rPr>
          <w:color w:val="000000" w:themeColor="text1"/>
        </w:rPr>
        <w:t>astutya   2.239*13</w:t>
      </w:r>
    </w:p>
    <w:p w14:paraId="2A62E331" w14:textId="77777777" w:rsidR="00356680" w:rsidRPr="00C964C8" w:rsidRDefault="00356680" w:rsidP="00DD02D1">
      <w:pPr>
        <w:spacing w:after="40"/>
        <w:ind w:left="360" w:hanging="360"/>
        <w:rPr>
          <w:color w:val="000000" w:themeColor="text1"/>
        </w:rPr>
      </w:pPr>
      <w:r w:rsidRPr="00C964C8">
        <w:rPr>
          <w:color w:val="000000" w:themeColor="text1"/>
        </w:rPr>
        <w:t>aspṛśat   6  App.I.18.41[l.v.]</w:t>
      </w:r>
    </w:p>
    <w:p w14:paraId="2EB2A857" w14:textId="77777777" w:rsidR="00356680" w:rsidRPr="00C964C8" w:rsidRDefault="00356680" w:rsidP="00DD02D1">
      <w:pPr>
        <w:spacing w:after="40"/>
        <w:ind w:left="360" w:hanging="360"/>
        <w:rPr>
          <w:color w:val="000000" w:themeColor="text1"/>
        </w:rPr>
      </w:pPr>
      <w:r w:rsidRPr="00C964C8">
        <w:rPr>
          <w:color w:val="000000" w:themeColor="text1"/>
        </w:rPr>
        <w:t>aspṛśya   6.3283*1</w:t>
      </w:r>
    </w:p>
    <w:p w14:paraId="16F0EDC5" w14:textId="77777777" w:rsidR="00356680" w:rsidRPr="00C964C8" w:rsidRDefault="00356680" w:rsidP="00DD02D1">
      <w:pPr>
        <w:spacing w:after="40"/>
        <w:ind w:left="360" w:hanging="360"/>
        <w:rPr>
          <w:color w:val="000000" w:themeColor="text1"/>
        </w:rPr>
      </w:pPr>
      <w:r w:rsidRPr="00C964C8">
        <w:rPr>
          <w:color w:val="000000" w:themeColor="text1"/>
        </w:rPr>
        <w:t>asvapat   2.81.12</w:t>
      </w:r>
    </w:p>
    <w:p w14:paraId="33DE6214" w14:textId="77777777" w:rsidR="00356680" w:rsidRPr="00C964C8" w:rsidRDefault="00356680" w:rsidP="00DD02D1">
      <w:pPr>
        <w:spacing w:after="40"/>
        <w:ind w:left="360" w:hanging="360"/>
        <w:rPr>
          <w:color w:val="000000" w:themeColor="text1"/>
        </w:rPr>
      </w:pPr>
      <w:r w:rsidRPr="00C964C8">
        <w:rPr>
          <w:color w:val="000000" w:themeColor="text1"/>
        </w:rPr>
        <w:t xml:space="preserve">ahatvā   3.22.21c   52.23d   6.93.25c   </w:t>
      </w:r>
      <w:r w:rsidRPr="00C964C8">
        <w:rPr>
          <w:color w:val="000000" w:themeColor="text1"/>
        </w:rPr>
        <w:br/>
        <w:t>5 App.I.9.27   6  App.I.9.30</w:t>
      </w:r>
    </w:p>
    <w:p w14:paraId="756565FD" w14:textId="77777777" w:rsidR="00356680" w:rsidRPr="00C964C8" w:rsidRDefault="00356680" w:rsidP="00DD02D1">
      <w:pPr>
        <w:spacing w:after="40"/>
        <w:ind w:left="360" w:hanging="360"/>
        <w:rPr>
          <w:color w:val="000000" w:themeColor="text1"/>
        </w:rPr>
      </w:pPr>
      <w:r w:rsidRPr="00C964C8">
        <w:rPr>
          <w:color w:val="000000" w:themeColor="text1"/>
        </w:rPr>
        <w:t>aheḍamāna   2.62.15c</w:t>
      </w:r>
    </w:p>
    <w:p w14:paraId="4E069B1D" w14:textId="77777777" w:rsidR="00356680" w:rsidRPr="00C964C8" w:rsidRDefault="00356680" w:rsidP="00356680">
      <w:pPr>
        <w:spacing w:after="60"/>
        <w:ind w:left="360" w:hanging="360"/>
        <w:rPr>
          <w:color w:val="000000" w:themeColor="text1"/>
        </w:rPr>
        <w:sectPr w:rsidR="00356680" w:rsidRPr="00C964C8" w:rsidSect="000C1176">
          <w:type w:val="continuous"/>
          <w:pgSz w:w="11900" w:h="16840"/>
          <w:pgMar w:top="1152" w:right="1440" w:bottom="864" w:left="1440" w:header="734" w:footer="734" w:gutter="0"/>
          <w:cols w:num="2" w:space="360"/>
          <w:titlePg/>
        </w:sectPr>
      </w:pPr>
    </w:p>
    <w:p w14:paraId="6E797948" w14:textId="77777777" w:rsidR="00356680" w:rsidRPr="00C964C8" w:rsidRDefault="00356680" w:rsidP="004B2CF1">
      <w:pPr>
        <w:ind w:left="360" w:hanging="360"/>
        <w:rPr>
          <w:color w:val="000000" w:themeColor="text1"/>
          <w:sz w:val="20"/>
          <w:szCs w:val="20"/>
        </w:rPr>
      </w:pPr>
    </w:p>
    <w:p w14:paraId="41E6AB0C" w14:textId="493CB9BC" w:rsidR="00163B46" w:rsidRPr="00C964C8" w:rsidRDefault="00356680" w:rsidP="00163B46">
      <w:pPr>
        <w:spacing w:after="120"/>
        <w:ind w:firstLine="0"/>
        <w:rPr>
          <w:color w:val="000000" w:themeColor="text1"/>
        </w:rPr>
      </w:pPr>
      <w:r w:rsidRPr="00C964C8">
        <w:rPr>
          <w:b/>
          <w:color w:val="000000" w:themeColor="text1"/>
        </w:rPr>
        <w:t>p.p.p. forms</w:t>
      </w:r>
      <w:r w:rsidR="00DC64E5" w:rsidRPr="00C964C8">
        <w:rPr>
          <w:b/>
          <w:color w:val="000000" w:themeColor="text1"/>
        </w:rPr>
        <w:t>:</w:t>
      </w:r>
      <w:r w:rsidRPr="00C964C8">
        <w:rPr>
          <w:b/>
          <w:color w:val="000000" w:themeColor="text1"/>
        </w:rPr>
        <w:t xml:space="preserve">  </w:t>
      </w:r>
      <w:r w:rsidRPr="00C964C8">
        <w:rPr>
          <w:color w:val="000000" w:themeColor="text1"/>
        </w:rPr>
        <w:t>akṛta, acodita, acyuta, ajāta, atandrita, atuṣṭa, atṛpta, adagdha, adayita, aduṣṭa, adṛṣṭa, adhṛta, anadhiṣṭhita, anantarhita, anavāpta, anākhyāta, anāgata, anāvṛta, anāśita, anāhūta, anindita, aniyukta, anirjita, anirviṇṇa, anivārita, aniṣṭa, aniṣṭita, anukta, anucita, anupasevita, anupasaṃprāpta, anūḍha, apatita, aparikīrtita, aparijñāta, aparisaṃsthita, aparyāpta, apṛṣṭa, apracodita, aprativārita, apratisaṃhṛta, apratīta, apramatta, aprayata, apraśasta, aprahṛṣṭa, aprīta, abahiṣkṛta, abuddha, abhĪta, amarṣita, amita, amīlita, amṛta, ayantrita, ayukta, ayuta, ayuddha, arakṣita, ariṣṭa, alabdha, avicārita, avijñāta, avitarkita, avidita, avinīta, avipanna, avipramatta, aviprahata, avyakta, aśakta, aśruta, asaṃyata, asaṃvṛta, asaṃskṛta, asaṃklinna, asaṃkliṣṭa, asaṃtrasta, asamāpta, asaṃrddha, asaṃbhrānta, asaṃmata, asaṃmūḍha, asiddha, ahata, ahita, ahīna, ahṛṣṭa</w:t>
      </w:r>
      <w:r w:rsidR="00163B46" w:rsidRPr="00C964C8">
        <w:rPr>
          <w:color w:val="000000" w:themeColor="text1"/>
        </w:rPr>
        <w:br w:type="page"/>
      </w:r>
    </w:p>
    <w:p w14:paraId="295A4CA3" w14:textId="083ACE4E" w:rsidR="00163B46" w:rsidRPr="00C964C8" w:rsidRDefault="00163B46" w:rsidP="00DC64E5">
      <w:pPr>
        <w:spacing w:after="120"/>
        <w:ind w:firstLine="0"/>
        <w:rPr>
          <w:rFonts w:cs="Gentium"/>
          <w:b/>
          <w:color w:val="000000" w:themeColor="text1"/>
          <w:sz w:val="20"/>
        </w:rPr>
      </w:pPr>
      <w:r w:rsidRPr="00C964C8">
        <w:rPr>
          <w:rFonts w:cs="Arial"/>
          <w:b/>
          <w:color w:val="000000" w:themeColor="text1"/>
          <w:shd w:val="clear" w:color="auto" w:fill="FFFFFF"/>
        </w:rPr>
        <w:lastRenderedPageBreak/>
        <w:t>ἅπαξ λεγόμενα</w:t>
      </w:r>
      <w:r w:rsidRPr="00C964C8">
        <w:rPr>
          <w:rFonts w:cs="Gentium"/>
          <w:b/>
          <w:color w:val="000000" w:themeColor="text1"/>
          <w:sz w:val="20"/>
        </w:rPr>
        <w:t xml:space="preserve"> </w:t>
      </w:r>
    </w:p>
    <w:p w14:paraId="087255BB" w14:textId="7AF47F5E" w:rsidR="000E1527" w:rsidRPr="00C964C8" w:rsidRDefault="00B109A8" w:rsidP="00DC64E5">
      <w:pPr>
        <w:spacing w:after="120"/>
        <w:ind w:firstLine="0"/>
        <w:rPr>
          <w:rFonts w:cs="Gentium"/>
          <w:color w:val="000000" w:themeColor="text1"/>
        </w:rPr>
      </w:pPr>
      <w:r w:rsidRPr="00C964C8">
        <w:rPr>
          <w:rFonts w:cs="Gentium"/>
          <w:color w:val="000000" w:themeColor="text1"/>
        </w:rPr>
        <w:t xml:space="preserve">The main list of </w:t>
      </w:r>
      <w:r w:rsidRPr="00C964C8">
        <w:rPr>
          <w:rFonts w:cs="Arial"/>
          <w:color w:val="000000" w:themeColor="text1"/>
          <w:shd w:val="clear" w:color="auto" w:fill="FFFFFF"/>
        </w:rPr>
        <w:t>ἅπαξ λεγόμενα found in the CE text, on which these comments are based</w:t>
      </w:r>
      <w:r w:rsidR="006B5740" w:rsidRPr="00C964C8">
        <w:rPr>
          <w:rFonts w:cs="Arial"/>
          <w:color w:val="000000" w:themeColor="text1"/>
          <w:shd w:val="clear" w:color="auto" w:fill="FFFFFF"/>
        </w:rPr>
        <w:t>,</w:t>
      </w:r>
      <w:r w:rsidRPr="00C964C8">
        <w:rPr>
          <w:rFonts w:cs="Arial"/>
          <w:color w:val="000000" w:themeColor="text1"/>
          <w:shd w:val="clear" w:color="auto" w:fill="FFFFFF"/>
        </w:rPr>
        <w:t xml:space="preserve"> extends the strict definition of one</w:t>
      </w:r>
      <w:r w:rsidR="00B75AE9" w:rsidRPr="00C964C8">
        <w:rPr>
          <w:rFonts w:cs="Arial"/>
          <w:color w:val="000000" w:themeColor="text1"/>
          <w:shd w:val="clear" w:color="auto" w:fill="FFFFFF"/>
        </w:rPr>
        <w:t xml:space="preserve"> unique</w:t>
      </w:r>
      <w:r w:rsidRPr="00C964C8">
        <w:rPr>
          <w:rFonts w:cs="Arial"/>
          <w:color w:val="000000" w:themeColor="text1"/>
          <w:shd w:val="clear" w:color="auto" w:fill="FFFFFF"/>
        </w:rPr>
        <w:t xml:space="preserve"> occurrence of a term to include occurrences within one </w:t>
      </w:r>
      <w:r w:rsidRPr="00C964C8">
        <w:rPr>
          <w:rFonts w:cs="Arial"/>
          <w:i/>
          <w:color w:val="000000" w:themeColor="text1"/>
          <w:shd w:val="clear" w:color="auto" w:fill="FFFFFF"/>
        </w:rPr>
        <w:t xml:space="preserve">sarga </w:t>
      </w:r>
      <w:r w:rsidRPr="00C964C8">
        <w:rPr>
          <w:rFonts w:cs="Arial"/>
          <w:color w:val="000000" w:themeColor="text1"/>
          <w:shd w:val="clear" w:color="auto" w:fill="FFFFFF"/>
        </w:rPr>
        <w:t xml:space="preserve">only (or in one instance a passage repeated </w:t>
      </w:r>
      <w:r w:rsidRPr="00C964C8">
        <w:rPr>
          <w:rFonts w:cs="Arial"/>
          <w:i/>
          <w:color w:val="000000" w:themeColor="text1"/>
          <w:shd w:val="clear" w:color="auto" w:fill="FFFFFF"/>
        </w:rPr>
        <w:t>verbatim</w:t>
      </w:r>
      <w:r w:rsidRPr="00C964C8">
        <w:rPr>
          <w:rFonts w:cs="Arial"/>
          <w:color w:val="000000" w:themeColor="text1"/>
          <w:shd w:val="clear" w:color="auto" w:fill="FFFFFF"/>
        </w:rPr>
        <w:t xml:space="preserve"> at some distance).  </w:t>
      </w:r>
      <w:r w:rsidR="00163B46" w:rsidRPr="00C964C8">
        <w:rPr>
          <w:rFonts w:cs="Gentium"/>
          <w:color w:val="000000" w:themeColor="text1"/>
        </w:rPr>
        <w:t>The</w:t>
      </w:r>
      <w:r w:rsidRPr="00C964C8">
        <w:rPr>
          <w:rFonts w:cs="Gentium"/>
          <w:color w:val="000000" w:themeColor="text1"/>
        </w:rPr>
        <w:t>ir</w:t>
      </w:r>
      <w:r w:rsidR="00163B46" w:rsidRPr="00C964C8">
        <w:rPr>
          <w:rFonts w:cs="Gentium"/>
          <w:color w:val="000000" w:themeColor="text1"/>
        </w:rPr>
        <w:t xml:space="preserve"> distribution </w:t>
      </w:r>
      <w:r w:rsidR="00163B46" w:rsidRPr="00C964C8">
        <w:rPr>
          <w:rFonts w:cs="Arial"/>
          <w:color w:val="000000" w:themeColor="text1"/>
          <w:shd w:val="clear" w:color="auto" w:fill="FFFFFF"/>
        </w:rPr>
        <w:t xml:space="preserve">between the stages within the text suggests that </w:t>
      </w:r>
      <w:r w:rsidR="00CD411E" w:rsidRPr="00C964C8">
        <w:rPr>
          <w:rFonts w:cs="Arial"/>
          <w:color w:val="000000" w:themeColor="text1"/>
          <w:shd w:val="clear" w:color="auto" w:fill="FFFFFF"/>
        </w:rPr>
        <w:t>they are a feature in particular of the second stage.  The</w:t>
      </w:r>
      <w:r w:rsidR="00B75AE9" w:rsidRPr="00C964C8">
        <w:rPr>
          <w:rFonts w:cs="Arial"/>
          <w:color w:val="000000" w:themeColor="text1"/>
          <w:shd w:val="clear" w:color="auto" w:fill="FFFFFF"/>
        </w:rPr>
        <w:t xml:space="preserve"> total</w:t>
      </w:r>
      <w:r w:rsidR="00CD411E" w:rsidRPr="00C964C8">
        <w:rPr>
          <w:rFonts w:cs="Arial"/>
          <w:color w:val="000000" w:themeColor="text1"/>
          <w:shd w:val="clear" w:color="auto" w:fill="FFFFFF"/>
        </w:rPr>
        <w:t xml:space="preserve"> figures for occurrences, </w:t>
      </w:r>
      <w:r w:rsidR="00B75AE9" w:rsidRPr="00C964C8">
        <w:rPr>
          <w:rFonts w:cs="Arial"/>
          <w:color w:val="000000" w:themeColor="text1"/>
          <w:shd w:val="clear" w:color="auto" w:fill="FFFFFF"/>
        </w:rPr>
        <w:t>exclud</w:t>
      </w:r>
      <w:r w:rsidR="00CD411E" w:rsidRPr="00C964C8">
        <w:rPr>
          <w:rFonts w:cs="Arial"/>
          <w:color w:val="000000" w:themeColor="text1"/>
          <w:shd w:val="clear" w:color="auto" w:fill="FFFFFF"/>
        </w:rPr>
        <w:t xml:space="preserve">ing those that are only unique by the presence of one of the prefixes </w:t>
      </w:r>
      <w:r w:rsidR="00CD411E" w:rsidRPr="00C964C8">
        <w:rPr>
          <w:rFonts w:cs="Arial"/>
          <w:i/>
          <w:color w:val="000000" w:themeColor="text1"/>
          <w:shd w:val="clear" w:color="auto" w:fill="FFFFFF"/>
        </w:rPr>
        <w:t>a-, ati-, duḥ-, niḥ-, vi-, sa/saha</w:t>
      </w:r>
      <w:r w:rsidR="00CD411E" w:rsidRPr="00C964C8">
        <w:rPr>
          <w:rFonts w:cs="Arial"/>
          <w:color w:val="000000" w:themeColor="text1"/>
          <w:shd w:val="clear" w:color="auto" w:fill="FFFFFF"/>
        </w:rPr>
        <w:t xml:space="preserve"> or</w:t>
      </w:r>
      <w:r w:rsidR="00CD411E" w:rsidRPr="00C964C8">
        <w:rPr>
          <w:rFonts w:cs="Arial"/>
          <w:i/>
          <w:color w:val="000000" w:themeColor="text1"/>
          <w:shd w:val="clear" w:color="auto" w:fill="FFFFFF"/>
        </w:rPr>
        <w:t xml:space="preserve"> su</w:t>
      </w:r>
      <w:r w:rsidR="00CD411E" w:rsidRPr="00C964C8">
        <w:rPr>
          <w:rFonts w:cs="Arial"/>
          <w:color w:val="000000" w:themeColor="text1"/>
          <w:shd w:val="clear" w:color="auto" w:fill="FFFFFF"/>
        </w:rPr>
        <w:t>,</w:t>
      </w:r>
      <w:r w:rsidR="00A752A8" w:rsidRPr="00C964C8">
        <w:rPr>
          <w:rFonts w:cs="Gentium"/>
          <w:color w:val="000000" w:themeColor="text1"/>
          <w:sz w:val="20"/>
        </w:rPr>
        <w:t xml:space="preserve"> </w:t>
      </w:r>
      <w:r w:rsidR="00A752A8" w:rsidRPr="00C964C8">
        <w:rPr>
          <w:rFonts w:cs="Gentium"/>
          <w:color w:val="000000" w:themeColor="text1"/>
        </w:rPr>
        <w:t>or of multiple prefixes, show an increase of not far short of half between the first and second stages (4</w:t>
      </w:r>
      <w:r w:rsidR="00AC5160" w:rsidRPr="00C964C8">
        <w:rPr>
          <w:rFonts w:cs="Gentium"/>
          <w:color w:val="000000" w:themeColor="text1"/>
        </w:rPr>
        <w:t>45</w:t>
      </w:r>
      <w:r w:rsidR="00A752A8" w:rsidRPr="00C964C8">
        <w:rPr>
          <w:rFonts w:cs="Gentium"/>
          <w:color w:val="000000" w:themeColor="text1"/>
        </w:rPr>
        <w:t xml:space="preserve"> in stage 1 against 6</w:t>
      </w:r>
      <w:r w:rsidR="00AC5160" w:rsidRPr="00C964C8">
        <w:rPr>
          <w:rFonts w:cs="Gentium"/>
          <w:color w:val="000000" w:themeColor="text1"/>
        </w:rPr>
        <w:t>46</w:t>
      </w:r>
      <w:r w:rsidR="00A752A8" w:rsidRPr="00C964C8">
        <w:rPr>
          <w:rFonts w:cs="Gentium"/>
          <w:color w:val="000000" w:themeColor="text1"/>
        </w:rPr>
        <w:t xml:space="preserve"> in stage 2, with 28</w:t>
      </w:r>
      <w:r w:rsidR="00483947" w:rsidRPr="00C964C8">
        <w:rPr>
          <w:rFonts w:cs="Gentium"/>
          <w:color w:val="000000" w:themeColor="text1"/>
        </w:rPr>
        <w:t>1</w:t>
      </w:r>
      <w:r w:rsidR="00A752A8" w:rsidRPr="00C964C8">
        <w:rPr>
          <w:rFonts w:cs="Gentium"/>
          <w:color w:val="000000" w:themeColor="text1"/>
        </w:rPr>
        <w:t xml:space="preserve"> found in stage 3).  A full listing</w:t>
      </w:r>
      <w:r w:rsidR="00B75AE9" w:rsidRPr="00C964C8">
        <w:rPr>
          <w:rFonts w:cs="Gentium"/>
          <w:color w:val="000000" w:themeColor="text1"/>
        </w:rPr>
        <w:t xml:space="preserve"> of all forms</w:t>
      </w:r>
      <w:r w:rsidR="00A752A8" w:rsidRPr="00C964C8">
        <w:rPr>
          <w:rFonts w:cs="Gentium"/>
          <w:color w:val="000000" w:themeColor="text1"/>
        </w:rPr>
        <w:t xml:space="preserve"> will be found in Further Notes (verbal/general).</w:t>
      </w:r>
    </w:p>
    <w:p w14:paraId="78D51053" w14:textId="38865096" w:rsidR="0018246F" w:rsidRPr="00C964C8" w:rsidRDefault="0018246F" w:rsidP="0018246F">
      <w:pPr>
        <w:spacing w:after="120"/>
        <w:rPr>
          <w:rFonts w:cs="Gentium"/>
          <w:color w:val="000000" w:themeColor="text1"/>
        </w:rPr>
      </w:pPr>
      <w:r w:rsidRPr="00C964C8">
        <w:rPr>
          <w:rFonts w:cs="Gentium"/>
          <w:color w:val="000000" w:themeColor="text1"/>
        </w:rPr>
        <w:t xml:space="preserve">The third stage </w:t>
      </w:r>
      <w:r w:rsidR="00483947" w:rsidRPr="00C964C8">
        <w:rPr>
          <w:rFonts w:cs="Gentium"/>
          <w:color w:val="000000" w:themeColor="text1"/>
        </w:rPr>
        <w:t xml:space="preserve">contains substantially fewer in proportion to total length than the first two stages.  However, this conceals in particular the marked contrast in the Uttarakāṇḍa between </w:t>
      </w:r>
      <w:r w:rsidR="00483947" w:rsidRPr="00C964C8">
        <w:rPr>
          <w:rFonts w:cs="Gentium"/>
          <w:i/>
          <w:color w:val="000000" w:themeColor="text1"/>
        </w:rPr>
        <w:t>sargas</w:t>
      </w:r>
      <w:r w:rsidR="00483947" w:rsidRPr="00C964C8">
        <w:rPr>
          <w:rFonts w:cs="Gentium"/>
          <w:color w:val="000000" w:themeColor="text1"/>
        </w:rPr>
        <w:t xml:space="preserve"> 1-36 (containing 91 instances) and the rest of the </w:t>
      </w:r>
      <w:r w:rsidR="00483947" w:rsidRPr="00C964C8">
        <w:rPr>
          <w:rFonts w:cs="Gentium"/>
          <w:i/>
          <w:color w:val="000000" w:themeColor="text1"/>
        </w:rPr>
        <w:t>kāṇḍa</w:t>
      </w:r>
      <w:r w:rsidR="00483947" w:rsidRPr="00C964C8">
        <w:rPr>
          <w:rFonts w:cs="Gentium"/>
          <w:color w:val="000000" w:themeColor="text1"/>
        </w:rPr>
        <w:t xml:space="preserve"> (44 in a similar overall length of text).</w:t>
      </w:r>
    </w:p>
    <w:p w14:paraId="494D15E7" w14:textId="66F22EFA" w:rsidR="0018246F" w:rsidRPr="00C964C8" w:rsidRDefault="009D0D82" w:rsidP="009D0D82">
      <w:pPr>
        <w:tabs>
          <w:tab w:val="left" w:pos="360"/>
        </w:tabs>
        <w:spacing w:after="120"/>
        <w:ind w:firstLine="0"/>
        <w:rPr>
          <w:rFonts w:cs="Gentium"/>
          <w:color w:val="000000" w:themeColor="text1"/>
        </w:rPr>
      </w:pPr>
      <w:r w:rsidRPr="00C964C8">
        <w:rPr>
          <w:rFonts w:cs="Gentium"/>
          <w:color w:val="000000" w:themeColor="text1"/>
        </w:rPr>
        <w:tab/>
        <w:t xml:space="preserve">The fourth and fifth stages add a considerable number of such terms among the many new words occurring first in them but no figures are given for them, since these stages have not been systematically checked.  An example is the occurence of a term for a lawyer, </w:t>
      </w:r>
      <w:r w:rsidRPr="00C964C8">
        <w:rPr>
          <w:rFonts w:cs="Gentium"/>
          <w:i/>
          <w:color w:val="000000" w:themeColor="text1"/>
        </w:rPr>
        <w:t>dharmapāṭhaka,</w:t>
      </w:r>
      <w:r w:rsidRPr="00C964C8">
        <w:rPr>
          <w:rFonts w:cs="Gentium"/>
          <w:color w:val="000000" w:themeColor="text1"/>
        </w:rPr>
        <w:t xml:space="preserve"> only at 7 App.10. 309 and 426.</w:t>
      </w:r>
      <w:r w:rsidR="00CC2CC0" w:rsidRPr="00C964C8">
        <w:rPr>
          <w:rFonts w:cs="Gentium"/>
          <w:color w:val="000000" w:themeColor="text1"/>
        </w:rPr>
        <w:t xml:space="preserve">  Another, even more significant culturally, is that the term </w:t>
      </w:r>
      <w:r w:rsidR="00CC2CC0" w:rsidRPr="00C964C8">
        <w:rPr>
          <w:rFonts w:cs="Gentium"/>
          <w:i/>
          <w:color w:val="000000" w:themeColor="text1"/>
        </w:rPr>
        <w:t>maṭha</w:t>
      </w:r>
      <w:r w:rsidR="00CC2CC0" w:rsidRPr="00C964C8">
        <w:rPr>
          <w:rFonts w:cs="Gentium"/>
          <w:color w:val="000000" w:themeColor="text1"/>
        </w:rPr>
        <w:t xml:space="preserve"> </w:t>
      </w:r>
      <w:r w:rsidR="00F64317" w:rsidRPr="00C964C8">
        <w:rPr>
          <w:rFonts w:cs="Gentium"/>
          <w:color w:val="000000" w:themeColor="text1"/>
        </w:rPr>
        <w:t>has been noted</w:t>
      </w:r>
      <w:r w:rsidR="00CC2CC0" w:rsidRPr="00C964C8">
        <w:rPr>
          <w:rFonts w:cs="Gentium"/>
          <w:color w:val="000000" w:themeColor="text1"/>
        </w:rPr>
        <w:t xml:space="preserve"> only at 2.1867*1, a passage which is found only in the Kumbhakonam edition and lacks manuscript support.</w:t>
      </w:r>
      <w:r w:rsidRPr="00C964C8">
        <w:rPr>
          <w:rFonts w:cs="Gentium"/>
          <w:color w:val="000000" w:themeColor="text1"/>
        </w:rPr>
        <w:t xml:space="preserve"> </w:t>
      </w:r>
    </w:p>
    <w:p w14:paraId="5770C6C4" w14:textId="2035C180" w:rsidR="00F53CF8" w:rsidRPr="00C964C8" w:rsidRDefault="009D0D82" w:rsidP="009D0D82">
      <w:pPr>
        <w:tabs>
          <w:tab w:val="left" w:pos="360"/>
        </w:tabs>
        <w:spacing w:after="120"/>
        <w:ind w:firstLine="0"/>
        <w:rPr>
          <w:rFonts w:cs="Gentium"/>
          <w:color w:val="000000" w:themeColor="text1"/>
          <w:sz w:val="20"/>
        </w:rPr>
      </w:pPr>
      <w:r w:rsidRPr="00C964C8">
        <w:rPr>
          <w:rFonts w:cs="Gentium"/>
          <w:color w:val="000000" w:themeColor="text1"/>
        </w:rPr>
        <w:t xml:space="preserve"> </w:t>
      </w:r>
      <w:r w:rsidR="00F53CF8" w:rsidRPr="00C964C8">
        <w:rPr>
          <w:rFonts w:cs="Gentium"/>
          <w:color w:val="000000" w:themeColor="text1"/>
        </w:rPr>
        <w:br w:type="page"/>
      </w:r>
    </w:p>
    <w:p w14:paraId="40DB857B" w14:textId="16A77487" w:rsidR="00E5074C" w:rsidRPr="00C964C8" w:rsidRDefault="00450F92" w:rsidP="007B2FC7">
      <w:pPr>
        <w:tabs>
          <w:tab w:val="left" w:pos="720"/>
          <w:tab w:val="right" w:pos="9000"/>
        </w:tabs>
        <w:spacing w:after="180"/>
        <w:ind w:left="360" w:right="14" w:hanging="360"/>
        <w:jc w:val="center"/>
        <w:rPr>
          <w:rFonts w:cs="Gentium"/>
          <w:b/>
          <w:color w:val="000000" w:themeColor="text1"/>
          <w:sz w:val="32"/>
        </w:rPr>
      </w:pPr>
      <w:r w:rsidRPr="00C964C8">
        <w:rPr>
          <w:rFonts w:cs="Gentium"/>
          <w:b/>
          <w:color w:val="000000" w:themeColor="text1"/>
          <w:sz w:val="32"/>
        </w:rPr>
        <w:lastRenderedPageBreak/>
        <w:t>Features of material culture</w:t>
      </w:r>
    </w:p>
    <w:p w14:paraId="65DA409F" w14:textId="49DE84C5" w:rsidR="00E5074C" w:rsidRPr="00C964C8" w:rsidRDefault="00E5074C" w:rsidP="00E5074C">
      <w:pPr>
        <w:tabs>
          <w:tab w:val="left" w:pos="360"/>
        </w:tabs>
        <w:spacing w:after="120"/>
        <w:ind w:left="360" w:hanging="360"/>
        <w:rPr>
          <w:rFonts w:cs="Gentium"/>
          <w:color w:val="000000" w:themeColor="text1"/>
        </w:rPr>
      </w:pPr>
      <w:r w:rsidRPr="00C964C8">
        <w:rPr>
          <w:rFonts w:cs="Gentium"/>
          <w:color w:val="000000" w:themeColor="text1"/>
        </w:rPr>
        <w:t xml:space="preserve">Kaul 2010: 238 —  If one adopts this approach to Vālmīki’s </w:t>
      </w:r>
      <w:r w:rsidRPr="00C964C8">
        <w:rPr>
          <w:rFonts w:cs="Gentium"/>
          <w:i/>
          <w:color w:val="000000" w:themeColor="text1"/>
        </w:rPr>
        <w:t>Rāmāyaṇa,</w:t>
      </w:r>
      <w:r w:rsidRPr="00C964C8">
        <w:rPr>
          <w:rFonts w:cs="Gentium"/>
          <w:color w:val="000000" w:themeColor="text1"/>
        </w:rPr>
        <w:t xml:space="preserve"> one finds that Ayodhyā on the one hand, and Kiśkindhā [sic] and Lankā on the other, represent not different levels of material development in the text but different models of behaviour.  The “socio-political normality” of the </w:t>
      </w:r>
      <w:r w:rsidRPr="00C964C8">
        <w:rPr>
          <w:rFonts w:cs="Gentium"/>
          <w:i/>
          <w:color w:val="000000" w:themeColor="text1"/>
        </w:rPr>
        <w:t>vānara</w:t>
      </w:r>
      <w:r w:rsidRPr="00C964C8">
        <w:rPr>
          <w:rFonts w:cs="Gentium"/>
          <w:color w:val="000000" w:themeColor="text1"/>
        </w:rPr>
        <w:t xml:space="preserve"> and </w:t>
      </w:r>
      <w:r w:rsidRPr="00C964C8">
        <w:rPr>
          <w:rFonts w:cs="Gentium"/>
          <w:i/>
          <w:color w:val="000000" w:themeColor="text1"/>
        </w:rPr>
        <w:t>ṛakṣasa</w:t>
      </w:r>
      <w:r w:rsidRPr="00C964C8">
        <w:rPr>
          <w:rFonts w:cs="Gentium"/>
          <w:color w:val="000000" w:themeColor="text1"/>
        </w:rPr>
        <w:t xml:space="preserve"> cities seems intended precisely to highlight the ethical realm where difference is asserted.</w:t>
      </w:r>
    </w:p>
    <w:p w14:paraId="78986875" w14:textId="0EE86EA1" w:rsidR="00F76698" w:rsidRPr="00C964C8" w:rsidRDefault="00F76698" w:rsidP="00E5074C">
      <w:pPr>
        <w:tabs>
          <w:tab w:val="left" w:pos="360"/>
        </w:tabs>
        <w:spacing w:after="120"/>
        <w:ind w:left="360" w:hanging="360"/>
        <w:rPr>
          <w:rFonts w:cs="Gentium"/>
          <w:color w:val="000000" w:themeColor="text1"/>
        </w:rPr>
      </w:pPr>
      <w:r w:rsidRPr="00C964C8">
        <w:rPr>
          <w:rFonts w:cs="Gentium"/>
          <w:color w:val="000000" w:themeColor="text1"/>
        </w:rPr>
        <w:t xml:space="preserve">On the weaponry mentioned in the 1st stage of development </w:t>
      </w:r>
      <w:r w:rsidRPr="00C964C8">
        <w:rPr>
          <w:rFonts w:cs="Gentium"/>
          <w:b/>
          <w:color w:val="000000" w:themeColor="text1"/>
        </w:rPr>
        <w:t>see</w:t>
      </w:r>
      <w:r w:rsidRPr="00C964C8">
        <w:rPr>
          <w:rFonts w:cs="Gentium"/>
          <w:color w:val="000000" w:themeColor="text1"/>
        </w:rPr>
        <w:t xml:space="preserve"> listing of weapons (with text references and translations used) in Ancillary material, Notes towards publications [for </w:t>
      </w:r>
      <w:r w:rsidRPr="00C964C8">
        <w:rPr>
          <w:rFonts w:cs="Gentium Basic"/>
          <w:color w:val="000000" w:themeColor="text1"/>
        </w:rPr>
        <w:t>JLB and MB 2006 (</w:t>
      </w:r>
      <w:r w:rsidRPr="00C964C8">
        <w:rPr>
          <w:rFonts w:cs="Gentium Basic"/>
          <w:i/>
          <w:color w:val="000000" w:themeColor="text1"/>
        </w:rPr>
        <w:t>Rāma the Steadfast</w:t>
      </w:r>
      <w:r w:rsidRPr="00C964C8">
        <w:rPr>
          <w:rFonts w:cs="Gentium Basic"/>
          <w:color w:val="000000" w:themeColor="text1"/>
        </w:rPr>
        <w:t>) + JLB 2012c]</w:t>
      </w:r>
    </w:p>
    <w:p w14:paraId="00EDF83F" w14:textId="65F17178" w:rsidR="00E5074C" w:rsidRPr="00C964C8" w:rsidRDefault="00E5074C" w:rsidP="00E5074C">
      <w:pPr>
        <w:tabs>
          <w:tab w:val="left" w:pos="360"/>
          <w:tab w:val="right" w:pos="9270"/>
        </w:tabs>
        <w:spacing w:after="120"/>
        <w:ind w:left="360" w:hanging="360"/>
        <w:rPr>
          <w:rFonts w:cs="Gentium"/>
          <w:color w:val="000000" w:themeColor="text1"/>
        </w:rPr>
      </w:pPr>
      <w:r w:rsidRPr="00C964C8">
        <w:rPr>
          <w:rFonts w:cs="Gentium"/>
          <w:color w:val="000000" w:themeColor="text1"/>
        </w:rPr>
        <w:t xml:space="preserve">McHugh 2012: xi —  </w:t>
      </w:r>
      <w:r w:rsidR="00F449BA" w:rsidRPr="00C964C8">
        <w:rPr>
          <w:rFonts w:cs="Gentium"/>
          <w:color w:val="000000" w:themeColor="text1"/>
        </w:rPr>
        <w:t>“</w:t>
      </w:r>
      <w:r w:rsidRPr="00C964C8">
        <w:rPr>
          <w:rFonts w:cs="Gentium"/>
          <w:color w:val="000000" w:themeColor="text1"/>
        </w:rPr>
        <w:t>... ...  To illustrate, there is no mention of musk in the (critical editions of the) Sanskrit epics, not to mention any ambergris, and the latter only appears at a much later period.  ... ...</w:t>
      </w:r>
      <w:r w:rsidR="00F449BA" w:rsidRPr="00C964C8">
        <w:rPr>
          <w:rFonts w:cs="Gentium"/>
          <w:color w:val="000000" w:themeColor="text1"/>
        </w:rPr>
        <w:t>”</w:t>
      </w:r>
    </w:p>
    <w:p w14:paraId="44592C41" w14:textId="6DBFD295" w:rsidR="00E5074C" w:rsidRPr="00C964C8" w:rsidRDefault="00E5074C" w:rsidP="00D41B76">
      <w:pPr>
        <w:tabs>
          <w:tab w:val="left" w:pos="360"/>
          <w:tab w:val="right" w:pos="9270"/>
        </w:tabs>
        <w:spacing w:after="60"/>
        <w:ind w:left="360" w:hanging="360"/>
        <w:rPr>
          <w:rFonts w:cs="Gentium"/>
          <w:color w:val="000000" w:themeColor="text1"/>
        </w:rPr>
      </w:pPr>
      <w:r w:rsidRPr="00C964C8">
        <w:rPr>
          <w:rFonts w:cs="Gentium"/>
          <w:color w:val="000000" w:themeColor="text1"/>
        </w:rPr>
        <w:t xml:space="preserve">McHugh 2012: 186 —  </w:t>
      </w:r>
      <w:r w:rsidR="00F449BA" w:rsidRPr="00C964C8">
        <w:rPr>
          <w:rFonts w:cs="Gentium"/>
          <w:color w:val="000000" w:themeColor="text1"/>
        </w:rPr>
        <w:t>“</w:t>
      </w:r>
      <w:r w:rsidRPr="00C964C8">
        <w:rPr>
          <w:rFonts w:cs="Gentium"/>
          <w:color w:val="000000" w:themeColor="text1"/>
        </w:rPr>
        <w:t xml:space="preserve">A search of the critical editions of the </w:t>
      </w:r>
      <w:r w:rsidRPr="00C964C8">
        <w:rPr>
          <w:rFonts w:cs="Gentium"/>
          <w:i/>
          <w:color w:val="000000" w:themeColor="text1"/>
        </w:rPr>
        <w:t>Mahābhārata</w:t>
      </w:r>
      <w:r w:rsidRPr="00C964C8">
        <w:rPr>
          <w:rFonts w:cs="Gentium"/>
          <w:color w:val="000000" w:themeColor="text1"/>
        </w:rPr>
        <w:t xml:space="preserve"> and the </w:t>
      </w:r>
      <w:r w:rsidRPr="00C964C8">
        <w:rPr>
          <w:rFonts w:cs="Gentium"/>
          <w:i/>
          <w:color w:val="000000" w:themeColor="text1"/>
        </w:rPr>
        <w:t>Rāmāyaṇa</w:t>
      </w:r>
      <w:r w:rsidRPr="00C964C8">
        <w:rPr>
          <w:rFonts w:cs="Gentium"/>
          <w:color w:val="000000" w:themeColor="text1"/>
        </w:rPr>
        <w:t xml:space="preserve"> reveals that </w:t>
      </w:r>
      <w:r w:rsidRPr="00C964C8">
        <w:rPr>
          <w:rFonts w:cs="Gentium"/>
          <w:i/>
          <w:color w:val="000000" w:themeColor="text1"/>
        </w:rPr>
        <w:t>candana</w:t>
      </w:r>
      <w:r w:rsidRPr="00C964C8">
        <w:rPr>
          <w:rFonts w:cs="Gentium"/>
          <w:color w:val="000000" w:themeColor="text1"/>
        </w:rPr>
        <w:t xml:space="preserve"> is, for the most part, described in the epics as an adornment smeared on the body (or on a weapon as above), presumably in the form of a paste.</w:t>
      </w:r>
      <w:r w:rsidRPr="00C964C8">
        <w:rPr>
          <w:rFonts w:cs="Gentium"/>
          <w:color w:val="000000" w:themeColor="text1"/>
          <w:vertAlign w:val="superscript"/>
        </w:rPr>
        <w:t>18</w:t>
      </w:r>
      <w:r w:rsidRPr="00C964C8">
        <w:rPr>
          <w:rFonts w:cs="Gentium"/>
          <w:color w:val="000000" w:themeColor="text1"/>
        </w:rPr>
        <w:t xml:space="preserve">  </w:t>
      </w:r>
      <w:r w:rsidRPr="00C964C8">
        <w:rPr>
          <w:rFonts w:cs="Gentium"/>
          <w:i/>
          <w:color w:val="000000" w:themeColor="text1"/>
        </w:rPr>
        <w:t>Candana</w:t>
      </w:r>
      <w:r w:rsidRPr="00C964C8">
        <w:rPr>
          <w:rFonts w:cs="Gentium"/>
          <w:color w:val="000000" w:themeColor="text1"/>
        </w:rPr>
        <w:t xml:space="preserve"> is also said to be fragrant and cool,</w:t>
      </w:r>
      <w:r w:rsidRPr="00C964C8">
        <w:rPr>
          <w:rFonts w:cs="Gentium"/>
          <w:color w:val="000000" w:themeColor="text1"/>
          <w:vertAlign w:val="superscript"/>
        </w:rPr>
        <w:t>19</w:t>
      </w:r>
      <w:r w:rsidRPr="00C964C8">
        <w:rPr>
          <w:rFonts w:cs="Gentium"/>
          <w:color w:val="000000" w:themeColor="text1"/>
        </w:rPr>
        <w:t xml:space="preserve"> and there are also references in both epics to red </w:t>
      </w:r>
      <w:r w:rsidRPr="00C964C8">
        <w:rPr>
          <w:rFonts w:cs="Gentium"/>
          <w:i/>
          <w:color w:val="000000" w:themeColor="text1"/>
        </w:rPr>
        <w:t>candana</w:t>
      </w:r>
      <w:r w:rsidRPr="00C964C8">
        <w:rPr>
          <w:rFonts w:cs="Gentium"/>
          <w:color w:val="000000" w:themeColor="text1"/>
        </w:rPr>
        <w:t xml:space="preserve"> (</w:t>
      </w:r>
      <w:r w:rsidRPr="00C964C8">
        <w:rPr>
          <w:rFonts w:cs="Gentium"/>
          <w:i/>
          <w:color w:val="000000" w:themeColor="text1"/>
        </w:rPr>
        <w:t>raktacandana</w:t>
      </w:r>
      <w:r w:rsidRPr="00C964C8">
        <w:rPr>
          <w:rFonts w:cs="Gentium"/>
          <w:color w:val="000000" w:themeColor="text1"/>
        </w:rPr>
        <w:t>).</w:t>
      </w:r>
      <w:r w:rsidRPr="00C964C8">
        <w:rPr>
          <w:rFonts w:cs="Gentium"/>
          <w:color w:val="000000" w:themeColor="text1"/>
          <w:vertAlign w:val="superscript"/>
        </w:rPr>
        <w:t>20</w:t>
      </w:r>
      <w:r w:rsidR="00F449BA" w:rsidRPr="00C964C8">
        <w:rPr>
          <w:rFonts w:cs="Gentium"/>
          <w:color w:val="000000" w:themeColor="text1"/>
        </w:rPr>
        <w:t>”</w:t>
      </w:r>
      <w:r w:rsidRPr="00C964C8">
        <w:rPr>
          <w:rFonts w:cs="Gentium"/>
          <w:color w:val="000000" w:themeColor="text1"/>
        </w:rPr>
        <w:t xml:space="preserve"> </w:t>
      </w:r>
      <w:r w:rsidR="00F449BA" w:rsidRPr="00C964C8">
        <w:rPr>
          <w:rFonts w:cs="Gentium"/>
          <w:color w:val="000000" w:themeColor="text1"/>
        </w:rPr>
        <w:t xml:space="preserve"> </w:t>
      </w:r>
      <w:r w:rsidRPr="00C964C8">
        <w:rPr>
          <w:rFonts w:cs="Gentium"/>
          <w:color w:val="000000" w:themeColor="text1"/>
        </w:rPr>
        <w:t>[also as an item of tribute and added to Daśaratha’s pyre (</w:t>
      </w:r>
      <w:r w:rsidRPr="00C964C8">
        <w:rPr>
          <w:rFonts w:cs="Gentium"/>
          <w:color w:val="000000" w:themeColor="text1"/>
          <w:vertAlign w:val="superscript"/>
        </w:rPr>
        <w:t>21</w:t>
      </w:r>
      <w:r w:rsidRPr="00C964C8">
        <w:rPr>
          <w:rFonts w:cs="Gentium"/>
          <w:color w:val="000000" w:themeColor="text1"/>
        </w:rPr>
        <w:t>)]</w:t>
      </w:r>
    </w:p>
    <w:p w14:paraId="449E9A0F" w14:textId="3D90EBBB" w:rsidR="00F86219" w:rsidRPr="00C964C8" w:rsidRDefault="00E5074C" w:rsidP="00765930">
      <w:pPr>
        <w:tabs>
          <w:tab w:val="left" w:pos="360"/>
          <w:tab w:val="left" w:pos="720"/>
          <w:tab w:val="right" w:pos="9270"/>
        </w:tabs>
        <w:spacing w:after="120"/>
        <w:ind w:left="360" w:hanging="360"/>
        <w:rPr>
          <w:rFonts w:cs="Gentium"/>
          <w:color w:val="000000" w:themeColor="text1"/>
          <w:sz w:val="22"/>
          <w:szCs w:val="22"/>
        </w:rPr>
      </w:pPr>
      <w:r w:rsidRPr="00C964C8">
        <w:rPr>
          <w:rFonts w:cs="Gentium"/>
          <w:color w:val="000000" w:themeColor="text1"/>
        </w:rPr>
        <w:tab/>
      </w:r>
      <w:r w:rsidRPr="00C964C8">
        <w:rPr>
          <w:rFonts w:cs="Gentium"/>
          <w:color w:val="000000" w:themeColor="text1"/>
          <w:sz w:val="22"/>
          <w:szCs w:val="22"/>
        </w:rPr>
        <w:t>[refs are:  weapon ? Bhīma’s club at MBh 9.10.45ab</w:t>
      </w:r>
      <w:r w:rsidRPr="00C964C8">
        <w:rPr>
          <w:rFonts w:cs="Gentium"/>
          <w:color w:val="000000" w:themeColor="text1"/>
          <w:sz w:val="22"/>
          <w:szCs w:val="22"/>
        </w:rPr>
        <w:br/>
        <w:t>18</w:t>
      </w:r>
      <w:r w:rsidRPr="00C964C8">
        <w:rPr>
          <w:rFonts w:cs="Gentium"/>
          <w:color w:val="000000" w:themeColor="text1"/>
          <w:sz w:val="22"/>
          <w:szCs w:val="22"/>
        </w:rPr>
        <w:tab/>
        <w:t>MBh. 5.166.38</w:t>
      </w:r>
      <w:r w:rsidRPr="00C964C8">
        <w:rPr>
          <w:rFonts w:cs="Gentium"/>
          <w:color w:val="000000" w:themeColor="text1"/>
          <w:sz w:val="22"/>
          <w:szCs w:val="22"/>
        </w:rPr>
        <w:br/>
        <w:t>19</w:t>
      </w:r>
      <w:r w:rsidRPr="00C964C8">
        <w:rPr>
          <w:rFonts w:cs="Gentium"/>
          <w:color w:val="000000" w:themeColor="text1"/>
          <w:sz w:val="22"/>
          <w:szCs w:val="22"/>
        </w:rPr>
        <w:tab/>
        <w:t>MBh. 1.118.19a,22a, 213.32c</w:t>
      </w:r>
      <w:r w:rsidRPr="00C964C8">
        <w:rPr>
          <w:rFonts w:cs="Gentium"/>
          <w:color w:val="000000" w:themeColor="text1"/>
          <w:sz w:val="22"/>
          <w:szCs w:val="22"/>
        </w:rPr>
        <w:br/>
        <w:t>20</w:t>
      </w:r>
      <w:r w:rsidRPr="00C964C8">
        <w:rPr>
          <w:rFonts w:cs="Gentium"/>
          <w:color w:val="000000" w:themeColor="text1"/>
          <w:sz w:val="22"/>
          <w:szCs w:val="22"/>
        </w:rPr>
        <w:tab/>
        <w:t>MBh. 7.111.24ab, Rām. 2.30.9</w:t>
      </w:r>
      <w:r w:rsidRPr="00C964C8">
        <w:rPr>
          <w:rFonts w:cs="Gentium"/>
          <w:color w:val="000000" w:themeColor="text1"/>
          <w:sz w:val="22"/>
          <w:szCs w:val="22"/>
        </w:rPr>
        <w:br/>
        <w:t>21</w:t>
      </w:r>
      <w:r w:rsidRPr="00C964C8">
        <w:rPr>
          <w:rFonts w:cs="Gentium"/>
          <w:color w:val="000000" w:themeColor="text1"/>
          <w:sz w:val="22"/>
          <w:szCs w:val="22"/>
        </w:rPr>
        <w:tab/>
        <w:t>Rām. 2.70.16]</w:t>
      </w:r>
    </w:p>
    <w:p w14:paraId="3492D606" w14:textId="77777777" w:rsidR="00FC15F4" w:rsidRPr="00C964C8" w:rsidRDefault="00FC15F4" w:rsidP="00FC15F4">
      <w:pPr>
        <w:tabs>
          <w:tab w:val="left" w:pos="360"/>
        </w:tabs>
        <w:spacing w:before="240" w:after="120"/>
        <w:ind w:left="360" w:hanging="360"/>
        <w:rPr>
          <w:rFonts w:cs="Gentium"/>
          <w:color w:val="000000" w:themeColor="text1"/>
        </w:rPr>
      </w:pPr>
      <w:r w:rsidRPr="00C964C8">
        <w:rPr>
          <w:rFonts w:cs="Gentium"/>
          <w:color w:val="000000" w:themeColor="text1"/>
        </w:rPr>
        <w:t>Duration of rains:  4 months at 4.25.12 but 3 months, by implication, at 4.27.3.   Also at 3.6.2 the exiles cross rivers in full spate (presumably soon after the monsoon).</w:t>
      </w:r>
    </w:p>
    <w:p w14:paraId="002972EF" w14:textId="77777777" w:rsidR="00FC15F4" w:rsidRPr="00C964C8" w:rsidRDefault="00FC15F4" w:rsidP="00FC15F4">
      <w:pPr>
        <w:spacing w:after="80"/>
        <w:ind w:left="360" w:hanging="360"/>
        <w:rPr>
          <w:color w:val="000000" w:themeColor="text1"/>
        </w:rPr>
      </w:pPr>
      <w:r w:rsidRPr="00C964C8">
        <w:rPr>
          <w:color w:val="000000" w:themeColor="text1"/>
        </w:rPr>
        <w:t>Although in general plant or tree names are used meaningfuly and without repetition, there are exceptions, noted next; it is significant that so many are in the list of trees at 4.1.35-40, indicating the artificiality of this list (cf. JLB 1985a: 103).</w:t>
      </w:r>
    </w:p>
    <w:p w14:paraId="512AEAA1" w14:textId="77777777" w:rsidR="00FC15F4" w:rsidRPr="00C964C8" w:rsidRDefault="00FC15F4" w:rsidP="00FC15F4">
      <w:pPr>
        <w:spacing w:after="80"/>
        <w:ind w:left="360" w:hanging="360"/>
        <w:rPr>
          <w:color w:val="000000" w:themeColor="text1"/>
        </w:rPr>
      </w:pPr>
      <w:r w:rsidRPr="00C964C8">
        <w:rPr>
          <w:color w:val="000000" w:themeColor="text1"/>
        </w:rPr>
        <w:t>1)</w:t>
      </w:r>
      <w:r w:rsidRPr="00C964C8">
        <w:rPr>
          <w:color w:val="000000" w:themeColor="text1"/>
        </w:rPr>
        <w:tab/>
        <w:t xml:space="preserve">Repetition of the same term is found in </w:t>
      </w:r>
      <w:r w:rsidRPr="00C964C8">
        <w:rPr>
          <w:i/>
          <w:color w:val="000000" w:themeColor="text1"/>
        </w:rPr>
        <w:t>ketaka</w:t>
      </w:r>
      <w:r w:rsidRPr="00C964C8">
        <w:rPr>
          <w:color w:val="000000" w:themeColor="text1"/>
        </w:rPr>
        <w:t xml:space="preserve"> at 4.1.36a and 40a, </w:t>
      </w:r>
      <w:r w:rsidRPr="00C964C8">
        <w:rPr>
          <w:i/>
          <w:color w:val="000000" w:themeColor="text1"/>
        </w:rPr>
        <w:t>kiṃśuka</w:t>
      </w:r>
      <w:r w:rsidRPr="00C964C8">
        <w:rPr>
          <w:color w:val="000000" w:themeColor="text1"/>
        </w:rPr>
        <w:t xml:space="preserve"> at 4.1.34d and 40c, and </w:t>
      </w:r>
      <w:r w:rsidRPr="00C964C8">
        <w:rPr>
          <w:i/>
          <w:color w:val="000000" w:themeColor="text1"/>
        </w:rPr>
        <w:t>panasa</w:t>
      </w:r>
      <w:r w:rsidRPr="00C964C8">
        <w:rPr>
          <w:color w:val="000000" w:themeColor="text1"/>
        </w:rPr>
        <w:t xml:space="preserve"> at 3.16.16b and 18b.  </w:t>
      </w:r>
    </w:p>
    <w:p w14:paraId="7677F7FB" w14:textId="77777777" w:rsidR="00FC15F4" w:rsidRPr="00C964C8" w:rsidRDefault="00FC15F4" w:rsidP="00FC15F4">
      <w:pPr>
        <w:spacing w:after="80"/>
        <w:ind w:left="360" w:hanging="360"/>
        <w:rPr>
          <w:color w:val="000000" w:themeColor="text1"/>
        </w:rPr>
      </w:pPr>
      <w:r w:rsidRPr="00C964C8">
        <w:rPr>
          <w:color w:val="000000" w:themeColor="text1"/>
        </w:rPr>
        <w:t>2)</w:t>
      </w:r>
      <w:r w:rsidRPr="00C964C8">
        <w:rPr>
          <w:color w:val="000000" w:themeColor="text1"/>
        </w:rPr>
        <w:tab/>
        <w:t xml:space="preserve">Instances of terms which elsewhere are synonyms occurring close together are: </w:t>
      </w:r>
      <w:r w:rsidRPr="00C964C8">
        <w:rPr>
          <w:color w:val="000000" w:themeColor="text1"/>
        </w:rPr>
        <w:br/>
      </w:r>
      <w:r w:rsidRPr="00C964C8">
        <w:rPr>
          <w:i/>
          <w:color w:val="000000" w:themeColor="text1"/>
        </w:rPr>
        <w:t>arjuna</w:t>
      </w:r>
      <w:r w:rsidRPr="00C964C8">
        <w:rPr>
          <w:color w:val="000000" w:themeColor="text1"/>
        </w:rPr>
        <w:t xml:space="preserve"> and </w:t>
      </w:r>
      <w:r w:rsidRPr="00C964C8">
        <w:rPr>
          <w:i/>
          <w:color w:val="000000" w:themeColor="text1"/>
        </w:rPr>
        <w:t>kakubha</w:t>
      </w:r>
      <w:r w:rsidRPr="00C964C8">
        <w:rPr>
          <w:color w:val="000000" w:themeColor="text1"/>
        </w:rPr>
        <w:t xml:space="preserve"> (both Terminalia arjuna) at 3.58.14ab/15a,</w:t>
      </w:r>
      <w:r w:rsidRPr="00C964C8">
        <w:rPr>
          <w:color w:val="000000" w:themeColor="text1"/>
        </w:rPr>
        <w:br/>
      </w:r>
      <w:r w:rsidRPr="00C964C8">
        <w:rPr>
          <w:i/>
          <w:color w:val="000000" w:themeColor="text1"/>
        </w:rPr>
        <w:t>āmra</w:t>
      </w:r>
      <w:r w:rsidRPr="00C964C8">
        <w:rPr>
          <w:color w:val="000000" w:themeColor="text1"/>
        </w:rPr>
        <w:t xml:space="preserve"> and </w:t>
      </w:r>
      <w:r w:rsidRPr="00C964C8">
        <w:rPr>
          <w:i/>
          <w:color w:val="000000" w:themeColor="text1"/>
        </w:rPr>
        <w:t xml:space="preserve">cūta </w:t>
      </w:r>
      <w:r w:rsidRPr="00C964C8">
        <w:rPr>
          <w:color w:val="000000" w:themeColor="text1"/>
        </w:rPr>
        <w:t>(Mangifera indica) at 3.14.16b,17a,</w:t>
      </w:r>
      <w:r w:rsidRPr="00C964C8">
        <w:rPr>
          <w:color w:val="000000" w:themeColor="text1"/>
        </w:rPr>
        <w:br/>
      </w:r>
      <w:r w:rsidRPr="00C964C8">
        <w:rPr>
          <w:i/>
          <w:color w:val="000000" w:themeColor="text1"/>
        </w:rPr>
        <w:t>naktamāla</w:t>
      </w:r>
      <w:r w:rsidRPr="00C964C8">
        <w:rPr>
          <w:color w:val="000000" w:themeColor="text1"/>
        </w:rPr>
        <w:t xml:space="preserve"> and</w:t>
      </w:r>
      <w:r w:rsidRPr="00C964C8">
        <w:rPr>
          <w:i/>
          <w:color w:val="000000" w:themeColor="text1"/>
        </w:rPr>
        <w:t>ciribilva</w:t>
      </w:r>
      <w:r w:rsidRPr="00C964C8">
        <w:rPr>
          <w:color w:val="000000" w:themeColor="text1"/>
        </w:rPr>
        <w:t xml:space="preserve"> (Pongamia pinnata) at 4.1.37a,40e,</w:t>
      </w:r>
      <w:r w:rsidRPr="00C964C8">
        <w:rPr>
          <w:color w:val="000000" w:themeColor="text1"/>
        </w:rPr>
        <w:br/>
      </w:r>
      <w:r w:rsidRPr="00C964C8">
        <w:rPr>
          <w:i/>
          <w:color w:val="000000" w:themeColor="text1"/>
        </w:rPr>
        <w:t>palāśa</w:t>
      </w:r>
      <w:r w:rsidRPr="00C964C8">
        <w:rPr>
          <w:color w:val="000000" w:themeColor="text1"/>
        </w:rPr>
        <w:t xml:space="preserve"> and </w:t>
      </w:r>
      <w:r w:rsidRPr="00C964C8">
        <w:rPr>
          <w:i/>
          <w:color w:val="000000" w:themeColor="text1"/>
        </w:rPr>
        <w:t xml:space="preserve">kiṃśuka </w:t>
      </w:r>
      <w:r w:rsidRPr="00C964C8">
        <w:rPr>
          <w:color w:val="000000" w:themeColor="text1"/>
        </w:rPr>
        <w:t>(Butea monosperma) at 4.1.30a/34d/40e,</w:t>
      </w:r>
      <w:r w:rsidRPr="00C964C8">
        <w:rPr>
          <w:color w:val="000000" w:themeColor="text1"/>
        </w:rPr>
        <w:br/>
      </w:r>
      <w:r w:rsidRPr="00C964C8">
        <w:rPr>
          <w:i/>
          <w:color w:val="000000" w:themeColor="text1"/>
        </w:rPr>
        <w:t>vaṭa</w:t>
      </w:r>
      <w:r w:rsidRPr="00C964C8">
        <w:rPr>
          <w:color w:val="000000" w:themeColor="text1"/>
        </w:rPr>
        <w:t xml:space="preserve"> and </w:t>
      </w:r>
      <w:r w:rsidRPr="00C964C8">
        <w:rPr>
          <w:i/>
          <w:color w:val="000000" w:themeColor="text1"/>
        </w:rPr>
        <w:t>bhaṇḍīra</w:t>
      </w:r>
      <w:r w:rsidRPr="00C964C8">
        <w:rPr>
          <w:color w:val="000000" w:themeColor="text1"/>
        </w:rPr>
        <w:t xml:space="preserve"> (Ficus bengalensis) at 3.71.21b/22b,</w:t>
      </w:r>
      <w:r w:rsidRPr="00C964C8">
        <w:rPr>
          <w:color w:val="000000" w:themeColor="text1"/>
        </w:rPr>
        <w:br/>
      </w:r>
      <w:r w:rsidRPr="00C964C8">
        <w:rPr>
          <w:i/>
          <w:color w:val="000000" w:themeColor="text1"/>
        </w:rPr>
        <w:t>vāsantī</w:t>
      </w:r>
      <w:r w:rsidRPr="00C964C8">
        <w:rPr>
          <w:color w:val="000000" w:themeColor="text1"/>
        </w:rPr>
        <w:t xml:space="preserve"> and </w:t>
      </w:r>
      <w:r w:rsidRPr="00C964C8">
        <w:rPr>
          <w:i/>
          <w:color w:val="000000" w:themeColor="text1"/>
        </w:rPr>
        <w:t>mādhavī</w:t>
      </w:r>
      <w:r w:rsidRPr="00C964C8">
        <w:rPr>
          <w:color w:val="000000" w:themeColor="text1"/>
        </w:rPr>
        <w:t xml:space="preserve"> (Hiptage madhoblata) at4.1.36bc or alternatively </w:t>
      </w:r>
      <w:r w:rsidRPr="00C964C8">
        <w:rPr>
          <w:color w:val="000000" w:themeColor="text1"/>
        </w:rPr>
        <w:br/>
      </w:r>
      <w:r w:rsidRPr="00C964C8">
        <w:rPr>
          <w:i/>
          <w:color w:val="000000" w:themeColor="text1"/>
        </w:rPr>
        <w:t>vāsantī and pāṭala (</w:t>
      </w:r>
      <w:r w:rsidRPr="00C964C8">
        <w:rPr>
          <w:color w:val="000000" w:themeColor="text1"/>
        </w:rPr>
        <w:t>Stereospermum suaveolens) at 4.1.36c/39a,</w:t>
      </w:r>
      <w:r w:rsidRPr="00C964C8">
        <w:rPr>
          <w:color w:val="000000" w:themeColor="text1"/>
        </w:rPr>
        <w:br/>
      </w:r>
      <w:r w:rsidRPr="00C964C8">
        <w:rPr>
          <w:i/>
          <w:color w:val="000000" w:themeColor="text1"/>
        </w:rPr>
        <w:t>syandana</w:t>
      </w:r>
      <w:r w:rsidRPr="00C964C8">
        <w:rPr>
          <w:color w:val="000000" w:themeColor="text1"/>
        </w:rPr>
        <w:t xml:space="preserve"> and </w:t>
      </w:r>
      <w:r w:rsidRPr="00C964C8">
        <w:rPr>
          <w:i/>
          <w:color w:val="000000" w:themeColor="text1"/>
        </w:rPr>
        <w:t>timiśa/tiniśa</w:t>
      </w:r>
      <w:r w:rsidRPr="00C964C8">
        <w:rPr>
          <w:color w:val="000000" w:themeColor="text1"/>
        </w:rPr>
        <w:t xml:space="preserve"> (Dalbergia ougeinensis) at 3.14.16c/18a and 4.1..40ef,</w:t>
      </w:r>
    </w:p>
    <w:p w14:paraId="73714A12" w14:textId="77777777" w:rsidR="00FC15F4" w:rsidRPr="00C964C8" w:rsidRDefault="00FC15F4" w:rsidP="00FC15F4">
      <w:pPr>
        <w:spacing w:after="80"/>
        <w:ind w:left="360" w:hanging="360"/>
        <w:rPr>
          <w:color w:val="000000" w:themeColor="text1"/>
        </w:rPr>
      </w:pPr>
      <w:r w:rsidRPr="00C964C8">
        <w:rPr>
          <w:i/>
          <w:color w:val="000000" w:themeColor="text1"/>
        </w:rPr>
        <w:tab/>
        <w:t>sāla</w:t>
      </w:r>
      <w:r w:rsidRPr="00C964C8">
        <w:rPr>
          <w:color w:val="000000" w:themeColor="text1"/>
        </w:rPr>
        <w:t xml:space="preserve"> and </w:t>
      </w:r>
      <w:r w:rsidRPr="00C964C8">
        <w:rPr>
          <w:i/>
          <w:color w:val="000000" w:themeColor="text1"/>
        </w:rPr>
        <w:t>aśvakarṇa</w:t>
      </w:r>
      <w:r w:rsidRPr="00C964C8">
        <w:rPr>
          <w:color w:val="000000" w:themeColor="text1"/>
        </w:rPr>
        <w:t xml:space="preserve"> occur in close proximity (in same </w:t>
      </w:r>
      <w:r w:rsidRPr="00C964C8">
        <w:rPr>
          <w:i/>
          <w:color w:val="000000" w:themeColor="text1"/>
        </w:rPr>
        <w:t>pāda</w:t>
      </w:r>
      <w:r w:rsidRPr="00C964C8">
        <w:rPr>
          <w:color w:val="000000" w:themeColor="text1"/>
        </w:rPr>
        <w:t xml:space="preserve"> or compounded) at 2.93.18a, 4.30.14a, 6.15.16a, 6.47.73a, 6.63.31ab (adjacent words) and within a single list of various trees at 3.14.16a (</w:t>
      </w:r>
      <w:r w:rsidRPr="00C964C8">
        <w:rPr>
          <w:i/>
          <w:color w:val="000000" w:themeColor="text1"/>
        </w:rPr>
        <w:t>sāla</w:t>
      </w:r>
      <w:r w:rsidRPr="00C964C8">
        <w:rPr>
          <w:color w:val="000000" w:themeColor="text1"/>
        </w:rPr>
        <w:t>) and 18c (</w:t>
      </w:r>
      <w:r w:rsidRPr="00C964C8">
        <w:rPr>
          <w:i/>
          <w:color w:val="000000" w:themeColor="text1"/>
        </w:rPr>
        <w:t>aśvakarṇa</w:t>
      </w:r>
      <w:r w:rsidRPr="00C964C8">
        <w:rPr>
          <w:color w:val="000000" w:themeColor="text1"/>
        </w:rPr>
        <w:t xml:space="preserve">); at 3.14.16a+18c and 6.33.20c+31c they occur at no great distance; only at 1.23.14a and 6.44.20a+21b does </w:t>
      </w:r>
      <w:r w:rsidRPr="00C964C8">
        <w:rPr>
          <w:i/>
          <w:color w:val="000000" w:themeColor="text1"/>
        </w:rPr>
        <w:t xml:space="preserve">aśvakarṇa </w:t>
      </w:r>
      <w:r w:rsidRPr="00C964C8">
        <w:rPr>
          <w:color w:val="000000" w:themeColor="text1"/>
        </w:rPr>
        <w:t>occur separately (cf. JLB 1985a: 102).</w:t>
      </w:r>
    </w:p>
    <w:p w14:paraId="5C339856" w14:textId="77777777" w:rsidR="00FC15F4" w:rsidRPr="00C964C8" w:rsidRDefault="00FC15F4" w:rsidP="00FC15F4">
      <w:pPr>
        <w:pStyle w:val="narrativeelements"/>
        <w:spacing w:after="40"/>
        <w:ind w:left="360" w:hanging="360"/>
        <w:rPr>
          <w:rFonts w:cs="Calibri"/>
          <w:color w:val="000000" w:themeColor="text1"/>
        </w:rPr>
      </w:pPr>
      <w:r w:rsidRPr="00C964C8">
        <w:rPr>
          <w:rFonts w:cs="Gentium"/>
          <w:b/>
          <w:color w:val="000000" w:themeColor="text1"/>
        </w:rPr>
        <w:lastRenderedPageBreak/>
        <w:t>correction</w:t>
      </w:r>
      <w:r w:rsidRPr="00C964C8">
        <w:rPr>
          <w:rFonts w:cs="Gentium"/>
          <w:color w:val="000000" w:themeColor="text1"/>
        </w:rPr>
        <w:t xml:space="preserve"> to JLB 1985a: 107 §1 – </w:t>
      </w:r>
      <w:r w:rsidRPr="00C964C8">
        <w:rPr>
          <w:rFonts w:cs="Gentium"/>
          <w:b/>
          <w:color w:val="000000" w:themeColor="text1"/>
        </w:rPr>
        <w:t>delete</w:t>
      </w:r>
      <w:r w:rsidRPr="00C964C8">
        <w:rPr>
          <w:rFonts w:cs="Gentium"/>
          <w:color w:val="000000" w:themeColor="text1"/>
        </w:rPr>
        <w:t xml:space="preserve"> </w:t>
      </w:r>
      <w:r w:rsidRPr="00C964C8">
        <w:rPr>
          <w:rFonts w:cs="Gentium"/>
          <w:i/>
          <w:color w:val="000000" w:themeColor="text1"/>
        </w:rPr>
        <w:t xml:space="preserve">śalya </w:t>
      </w:r>
      <w:r w:rsidRPr="00C964C8">
        <w:rPr>
          <w:rFonts w:cs="Gentium"/>
          <w:color w:val="000000" w:themeColor="text1"/>
        </w:rPr>
        <w:t xml:space="preserve">(Vangueria spinosa) which is not found (only </w:t>
      </w:r>
      <w:r w:rsidRPr="00C964C8">
        <w:rPr>
          <w:rFonts w:cs="Gentium"/>
          <w:i/>
          <w:color w:val="000000" w:themeColor="text1"/>
        </w:rPr>
        <w:t>śalya,</w:t>
      </w:r>
      <w:r w:rsidRPr="00C964C8">
        <w:rPr>
          <w:rFonts w:cs="Gentium"/>
          <w:color w:val="000000" w:themeColor="text1"/>
        </w:rPr>
        <w:t xml:space="preserve"> ‘point, thorn’)</w:t>
      </w:r>
    </w:p>
    <w:p w14:paraId="42680890" w14:textId="77777777" w:rsidR="00FC15F4" w:rsidRPr="00C964C8" w:rsidRDefault="00FC15F4" w:rsidP="00FC15F4">
      <w:pPr>
        <w:tabs>
          <w:tab w:val="left" w:pos="360"/>
        </w:tabs>
        <w:spacing w:before="240" w:after="120"/>
        <w:ind w:left="360" w:hanging="360"/>
        <w:rPr>
          <w:rFonts w:cs="Gentium"/>
          <w:color w:val="000000" w:themeColor="text1"/>
        </w:rPr>
      </w:pPr>
      <w:r w:rsidRPr="00C964C8">
        <w:rPr>
          <w:rFonts w:cs="Gentium"/>
          <w:color w:val="000000" w:themeColor="text1"/>
        </w:rPr>
        <w:t xml:space="preserve">The usage of terms for very large numbers is infrequent and tends to be clustered in certain passages, such as the mustering of the </w:t>
      </w:r>
      <w:r w:rsidRPr="00C964C8">
        <w:rPr>
          <w:rFonts w:cs="Gentium"/>
          <w:i/>
          <w:color w:val="000000" w:themeColor="text1"/>
        </w:rPr>
        <w:t>vānaras</w:t>
      </w:r>
      <w:r w:rsidRPr="00C964C8">
        <w:rPr>
          <w:rFonts w:cs="Gentium"/>
          <w:color w:val="000000" w:themeColor="text1"/>
        </w:rPr>
        <w:t xml:space="preserve"> to search for Sītā (4.34-39) and Hanumān’s description to Rāma of Laṅkā’s military strength (6.3), for obvious reasons.  Surprisingly </w:t>
      </w:r>
      <w:r w:rsidRPr="00C964C8">
        <w:rPr>
          <w:rFonts w:cs="Gentium"/>
          <w:i/>
          <w:color w:val="000000" w:themeColor="text1"/>
        </w:rPr>
        <w:t>lākṣa</w:t>
      </w:r>
      <w:r w:rsidRPr="00C964C8">
        <w:rPr>
          <w:rFonts w:cs="Gentium"/>
          <w:color w:val="000000" w:themeColor="text1"/>
        </w:rPr>
        <w:t xml:space="preserve"> is absent and only </w:t>
      </w:r>
      <w:r w:rsidRPr="00C964C8">
        <w:rPr>
          <w:rFonts w:cs="Gentium"/>
          <w:i/>
          <w:color w:val="000000" w:themeColor="text1"/>
        </w:rPr>
        <w:t>koṭi/koṭī</w:t>
      </w:r>
      <w:r w:rsidRPr="00C964C8">
        <w:rPr>
          <w:rFonts w:cs="Gentium"/>
          <w:color w:val="000000" w:themeColor="text1"/>
        </w:rPr>
        <w:t xml:space="preserve"> is at all frequent; others occurring are: </w:t>
      </w:r>
      <w:r w:rsidRPr="00C964C8">
        <w:rPr>
          <w:rFonts w:cs="Gentium"/>
          <w:i/>
          <w:color w:val="000000" w:themeColor="text1"/>
        </w:rPr>
        <w:t>ayuta, niyuta, prayuta, arbuda, vṛnda</w:t>
      </w:r>
      <w:r w:rsidRPr="00C964C8">
        <w:rPr>
          <w:rFonts w:cs="Gentium"/>
          <w:color w:val="000000" w:themeColor="text1"/>
        </w:rPr>
        <w:t xml:space="preserve"> and</w:t>
      </w:r>
      <w:r w:rsidRPr="00C964C8">
        <w:rPr>
          <w:rFonts w:cs="Gentium"/>
          <w:i/>
          <w:color w:val="000000" w:themeColor="text1"/>
        </w:rPr>
        <w:t xml:space="preserve"> śaṅku.</w:t>
      </w:r>
      <w:r w:rsidRPr="00C964C8">
        <w:rPr>
          <w:rFonts w:cs="Gentium"/>
          <w:color w:val="000000" w:themeColor="text1"/>
        </w:rPr>
        <w:t xml:space="preserve"> </w:t>
      </w:r>
    </w:p>
    <w:p w14:paraId="2C1D56AD" w14:textId="210EB7F9" w:rsidR="00FC15F4" w:rsidRPr="00C964C8" w:rsidRDefault="00FC15F4" w:rsidP="00487315">
      <w:pPr>
        <w:tabs>
          <w:tab w:val="left" w:pos="720"/>
        </w:tabs>
        <w:suppressAutoHyphens w:val="0"/>
        <w:overflowPunct/>
        <w:autoSpaceDE/>
        <w:spacing w:before="240"/>
        <w:ind w:left="360" w:hanging="360"/>
        <w:textAlignment w:val="auto"/>
        <w:rPr>
          <w:rFonts w:cs="Gentium"/>
          <w:color w:val="000000" w:themeColor="text1"/>
        </w:rPr>
      </w:pPr>
      <w:r w:rsidRPr="00C964C8">
        <w:rPr>
          <w:rFonts w:cs="Gentium"/>
          <w:color w:val="000000" w:themeColor="text1"/>
        </w:rPr>
        <w:t>Both 1998 defines “Komik” mainly as what is  incongruous (unangemessens), adducing:</w:t>
      </w:r>
      <w:r w:rsidRPr="00C964C8">
        <w:rPr>
          <w:rFonts w:cs="Gentium"/>
          <w:color w:val="000000" w:themeColor="text1"/>
        </w:rPr>
        <w:br/>
        <w:t>Agastya v. Vātāpi and Ilvala</w:t>
      </w:r>
      <w:r w:rsidRPr="00C964C8">
        <w:rPr>
          <w:rFonts w:cs="Gentium"/>
          <w:color w:val="000000" w:themeColor="text1"/>
        </w:rPr>
        <w:br/>
        <w:t>Viśvāmitra v. Vasiṣṭha</w:t>
      </w:r>
      <w:r w:rsidRPr="00C964C8">
        <w:rPr>
          <w:rFonts w:cs="Gentium"/>
          <w:color w:val="000000" w:themeColor="text1"/>
        </w:rPr>
        <w:br/>
        <w:t xml:space="preserve">Śūrpaṇakhā episode (citing Erndl in </w:t>
      </w:r>
      <w:r w:rsidRPr="00C964C8">
        <w:rPr>
          <w:rFonts w:cs="Gentium"/>
          <w:i/>
          <w:color w:val="000000" w:themeColor="text1"/>
        </w:rPr>
        <w:t>Many Rāmāyaṇas</w:t>
      </w:r>
      <w:r w:rsidRPr="00C964C8">
        <w:rPr>
          <w:rFonts w:cs="Gentium"/>
          <w:color w:val="000000" w:themeColor="text1"/>
        </w:rPr>
        <w:t>)</w:t>
      </w:r>
      <w:r w:rsidRPr="00C964C8">
        <w:rPr>
          <w:rFonts w:cs="Gentium"/>
          <w:color w:val="000000" w:themeColor="text1"/>
        </w:rPr>
        <w:br/>
        <w:t xml:space="preserve">aspects of Kaikeyī demanding the boons:  “Die Episode, in der Kaikeyī die beiden </w:t>
      </w:r>
      <w:r w:rsidR="00487315">
        <w:rPr>
          <w:rFonts w:cs="Gentium"/>
          <w:color w:val="000000" w:themeColor="text1"/>
        </w:rPr>
        <w:tab/>
      </w:r>
      <w:r w:rsidRPr="00C964C8">
        <w:rPr>
          <w:rFonts w:cs="Gentium"/>
          <w:color w:val="000000" w:themeColor="text1"/>
        </w:rPr>
        <w:t xml:space="preserve">Wünsche von Daśaratha einfordert, fällt insofern aus dem Rahmen der komischen </w:t>
      </w:r>
      <w:r w:rsidR="00487315">
        <w:rPr>
          <w:rFonts w:cs="Gentium"/>
          <w:color w:val="000000" w:themeColor="text1"/>
        </w:rPr>
        <w:tab/>
      </w:r>
      <w:r w:rsidRPr="00C964C8">
        <w:rPr>
          <w:rFonts w:cs="Gentium"/>
          <w:color w:val="000000" w:themeColor="text1"/>
        </w:rPr>
        <w:t xml:space="preserve">Erzählungen, weil der Dichter sie in einem Balanceakt zwischen Komik und Tragik </w:t>
      </w:r>
      <w:r w:rsidR="00487315">
        <w:rPr>
          <w:rFonts w:cs="Gentium"/>
          <w:color w:val="000000" w:themeColor="text1"/>
        </w:rPr>
        <w:tab/>
      </w:r>
      <w:r w:rsidRPr="00C964C8">
        <w:rPr>
          <w:rFonts w:cs="Gentium"/>
          <w:color w:val="000000" w:themeColor="text1"/>
        </w:rPr>
        <w:t xml:space="preserve">schildert: Als Daśaratha die Gemächer Kaikeyī’s betrat, sah er sie ohne jeden </w:t>
      </w:r>
      <w:r w:rsidR="00487315">
        <w:rPr>
          <w:rFonts w:cs="Gentium"/>
          <w:color w:val="000000" w:themeColor="text1"/>
        </w:rPr>
        <w:tab/>
      </w:r>
      <w:r w:rsidRPr="00C964C8">
        <w:rPr>
          <w:rFonts w:cs="Gentium"/>
          <w:color w:val="000000" w:themeColor="text1"/>
        </w:rPr>
        <w:t xml:space="preserve">Schmuck auf dem bloßen Boden liegen, und er was äußerst besorgt, was seines </w:t>
      </w:r>
      <w:r w:rsidR="00487315">
        <w:rPr>
          <w:rFonts w:cs="Gentium"/>
          <w:color w:val="000000" w:themeColor="text1"/>
        </w:rPr>
        <w:tab/>
      </w:r>
      <w:r w:rsidRPr="00C964C8">
        <w:rPr>
          <w:rFonts w:cs="Gentium"/>
          <w:color w:val="000000" w:themeColor="text1"/>
        </w:rPr>
        <w:t>Leiblingsfrau fehlen könnte  . . .”</w:t>
      </w:r>
      <w:r w:rsidRPr="00C964C8">
        <w:rPr>
          <w:rFonts w:cs="Gentium"/>
          <w:color w:val="000000" w:themeColor="text1"/>
        </w:rPr>
        <w:br/>
        <w:t>Ahalyā’s seduction by Indra and incongruous replacement with ram’s testicles.</w:t>
      </w:r>
    </w:p>
    <w:p w14:paraId="7BB046A3" w14:textId="77777777" w:rsidR="00FC15F4" w:rsidRPr="00C964C8" w:rsidRDefault="00FC15F4" w:rsidP="00765930">
      <w:pPr>
        <w:tabs>
          <w:tab w:val="left" w:pos="360"/>
          <w:tab w:val="left" w:pos="720"/>
          <w:tab w:val="right" w:pos="9270"/>
        </w:tabs>
        <w:spacing w:after="120"/>
        <w:ind w:left="360" w:hanging="360"/>
        <w:rPr>
          <w:rFonts w:cs="Gentium"/>
          <w:color w:val="000000" w:themeColor="text1"/>
          <w:sz w:val="22"/>
          <w:szCs w:val="22"/>
        </w:rPr>
      </w:pPr>
    </w:p>
    <w:p w14:paraId="59A641E1" w14:textId="77777777" w:rsidR="002278A8" w:rsidRPr="00C964C8" w:rsidRDefault="002278A8">
      <w:pPr>
        <w:suppressAutoHyphens w:val="0"/>
        <w:overflowPunct/>
        <w:autoSpaceDE/>
        <w:ind w:firstLine="0"/>
        <w:textAlignment w:val="auto"/>
        <w:rPr>
          <w:rFonts w:cs="Gentium"/>
          <w:color w:val="000000" w:themeColor="text1"/>
        </w:rPr>
      </w:pPr>
      <w:r w:rsidRPr="00C964C8">
        <w:rPr>
          <w:rFonts w:cs="Gentium"/>
          <w:color w:val="000000" w:themeColor="text1"/>
        </w:rPr>
        <w:br w:type="page"/>
      </w:r>
    </w:p>
    <w:p w14:paraId="5A3A3A7D" w14:textId="312E0B07" w:rsidR="002278A8" w:rsidRPr="00C964C8" w:rsidRDefault="002278A8" w:rsidP="007B2FC7">
      <w:pPr>
        <w:tabs>
          <w:tab w:val="left" w:pos="720"/>
          <w:tab w:val="right" w:pos="9000"/>
        </w:tabs>
        <w:spacing w:after="180"/>
        <w:ind w:left="360" w:right="14" w:hanging="360"/>
        <w:jc w:val="center"/>
        <w:rPr>
          <w:rFonts w:cs="Gentium"/>
          <w:b/>
          <w:color w:val="000000" w:themeColor="text1"/>
          <w:sz w:val="32"/>
        </w:rPr>
      </w:pPr>
      <w:r w:rsidRPr="00C964C8">
        <w:rPr>
          <w:rFonts w:cs="Gentium"/>
          <w:b/>
          <w:color w:val="000000" w:themeColor="text1"/>
          <w:sz w:val="32"/>
        </w:rPr>
        <w:lastRenderedPageBreak/>
        <w:t>Features of religious culture</w:t>
      </w:r>
    </w:p>
    <w:p w14:paraId="300A965C" w14:textId="7FF4C468" w:rsidR="0082745A" w:rsidRPr="00C964C8" w:rsidRDefault="0082745A" w:rsidP="0082745A">
      <w:pPr>
        <w:tabs>
          <w:tab w:val="right" w:pos="9000"/>
        </w:tabs>
        <w:spacing w:after="80"/>
        <w:ind w:left="360" w:hanging="360"/>
        <w:rPr>
          <w:rFonts w:cs="Gentium"/>
          <w:color w:val="000000" w:themeColor="text1"/>
        </w:rPr>
      </w:pPr>
      <w:r w:rsidRPr="00C964C8">
        <w:rPr>
          <w:rFonts w:cs="Gentium"/>
          <w:color w:val="000000" w:themeColor="text1"/>
        </w:rPr>
        <w:t xml:space="preserve">Olivelle 1981: 267-8 — </w:t>
      </w:r>
      <w:r w:rsidR="00F449BA" w:rsidRPr="00C964C8">
        <w:rPr>
          <w:rFonts w:cs="Gentium"/>
          <w:color w:val="000000" w:themeColor="text1"/>
        </w:rPr>
        <w:t>“</w:t>
      </w:r>
      <w:r w:rsidRPr="00C964C8">
        <w:rPr>
          <w:rFonts w:cs="Gentium"/>
          <w:color w:val="000000" w:themeColor="text1"/>
        </w:rPr>
        <w:t xml:space="preserve">Surprisingly the Rāmāyaṇa never uses </w:t>
      </w:r>
      <w:r w:rsidRPr="00C964C8">
        <w:rPr>
          <w:rFonts w:cs="Gentium"/>
          <w:i/>
          <w:color w:val="000000" w:themeColor="text1"/>
        </w:rPr>
        <w:t>S</w:t>
      </w:r>
      <w:r w:rsidRPr="00C964C8">
        <w:rPr>
          <w:rFonts w:cs="Gentium"/>
          <w:color w:val="000000" w:themeColor="text1"/>
        </w:rPr>
        <w:t xml:space="preserve"> [= </w:t>
      </w:r>
      <w:r w:rsidRPr="00C964C8">
        <w:rPr>
          <w:rFonts w:cs="Gentium"/>
          <w:i/>
          <w:color w:val="000000" w:themeColor="text1"/>
        </w:rPr>
        <w:t>saṃnyāsa</w:t>
      </w:r>
      <w:r w:rsidRPr="00C964C8">
        <w:rPr>
          <w:rFonts w:cs="Gentium"/>
          <w:color w:val="000000" w:themeColor="text1"/>
        </w:rPr>
        <w:t xml:space="preserve">] within the context of renunciation.   </w:t>
      </w:r>
      <w:r w:rsidRPr="00C964C8">
        <w:rPr>
          <w:rFonts w:cs="Gentium"/>
          <w:i/>
          <w:color w:val="000000" w:themeColor="text1"/>
        </w:rPr>
        <w:t>S</w:t>
      </w:r>
      <w:r w:rsidRPr="00C964C8">
        <w:rPr>
          <w:rFonts w:cs="Gentium"/>
          <w:color w:val="000000" w:themeColor="text1"/>
        </w:rPr>
        <w:t xml:space="preserve"> is found in the Rāmāyaṇa at 3.8.25 with the meaning of ‘giving up’ but without any reference to renunciation.</w:t>
      </w:r>
      <w:r w:rsidRPr="00C964C8">
        <w:rPr>
          <w:rFonts w:cs="Gentium"/>
          <w:color w:val="000000" w:themeColor="text1"/>
          <w:vertAlign w:val="superscript"/>
        </w:rPr>
        <w:t>20</w:t>
      </w:r>
      <w:r w:rsidRPr="00C964C8">
        <w:rPr>
          <w:rFonts w:cs="Gentium"/>
          <w:color w:val="000000" w:themeColor="text1"/>
        </w:rPr>
        <w:t xml:space="preserve">  At least twice saṃnyāsa is used in it to mean ‘deposit’ or ‘trust.’</w:t>
      </w:r>
      <w:r w:rsidRPr="00C964C8">
        <w:rPr>
          <w:rFonts w:cs="Gentium"/>
          <w:color w:val="000000" w:themeColor="text1"/>
          <w:vertAlign w:val="superscript"/>
        </w:rPr>
        <w:t>21</w:t>
      </w:r>
      <w:r w:rsidRPr="00C964C8">
        <w:rPr>
          <w:rFonts w:cs="Gentium"/>
          <w:color w:val="000000" w:themeColor="text1"/>
        </w:rPr>
        <w:t xml:space="preserve">   The glaring absence of </w:t>
      </w:r>
      <w:r w:rsidRPr="00C964C8">
        <w:rPr>
          <w:rFonts w:cs="Gentium"/>
          <w:i/>
          <w:color w:val="000000" w:themeColor="text1"/>
        </w:rPr>
        <w:t>S</w:t>
      </w:r>
      <w:r w:rsidRPr="00C964C8">
        <w:rPr>
          <w:rFonts w:cs="Gentium"/>
          <w:color w:val="000000" w:themeColor="text1"/>
        </w:rPr>
        <w:t xml:space="preserve"> as a term for renunciation in the | Rāmāyaṇa becomes even more significant when contrasted with the Mahābhārata in which it is used a total of fiftythree times [cf., below, IV, VI].   We may reasonably conclude that </w:t>
      </w:r>
      <w:r w:rsidRPr="00C964C8">
        <w:rPr>
          <w:rFonts w:cs="Gentium"/>
          <w:i/>
          <w:color w:val="000000" w:themeColor="text1"/>
        </w:rPr>
        <w:t>S</w:t>
      </w:r>
      <w:r w:rsidRPr="00C964C8">
        <w:rPr>
          <w:rFonts w:cs="Gentium"/>
          <w:color w:val="000000" w:themeColor="text1"/>
        </w:rPr>
        <w:t xml:space="preserve"> was at best a very uncommon term for renunciation during the period when the Rāmāyaṇa was put into its present form.</w:t>
      </w:r>
      <w:r w:rsidR="00F449BA" w:rsidRPr="00C964C8">
        <w:rPr>
          <w:rFonts w:cs="Gentium"/>
          <w:color w:val="000000" w:themeColor="text1"/>
        </w:rPr>
        <w:t>”</w:t>
      </w:r>
    </w:p>
    <w:p w14:paraId="2137272F" w14:textId="0EA98490" w:rsidR="0082745A" w:rsidRPr="00C964C8" w:rsidRDefault="0082745A" w:rsidP="0082745A">
      <w:pPr>
        <w:tabs>
          <w:tab w:val="left" w:pos="360"/>
        </w:tabs>
        <w:ind w:left="360" w:firstLine="0"/>
        <w:rPr>
          <w:rFonts w:cs="Gentium"/>
          <w:color w:val="000000" w:themeColor="text1"/>
          <w:sz w:val="22"/>
          <w:szCs w:val="22"/>
        </w:rPr>
      </w:pPr>
      <w:r w:rsidRPr="00C964C8">
        <w:rPr>
          <w:rFonts w:cs="Gentium"/>
          <w:color w:val="000000" w:themeColor="text1"/>
          <w:sz w:val="22"/>
          <w:szCs w:val="22"/>
        </w:rPr>
        <w:t>20</w:t>
      </w:r>
      <w:r w:rsidRPr="00C964C8">
        <w:rPr>
          <w:rFonts w:cs="Gentium"/>
          <w:b/>
          <w:color w:val="000000" w:themeColor="text1"/>
          <w:sz w:val="22"/>
          <w:szCs w:val="22"/>
        </w:rPr>
        <w:t xml:space="preserve">  </w:t>
      </w:r>
      <w:r w:rsidRPr="00C964C8">
        <w:rPr>
          <w:rFonts w:cs="Gentium"/>
          <w:color w:val="000000" w:themeColor="text1"/>
          <w:sz w:val="22"/>
          <w:szCs w:val="22"/>
        </w:rPr>
        <w:t xml:space="preserve"> </w:t>
      </w:r>
      <w:r w:rsidRPr="00C964C8">
        <w:rPr>
          <w:rFonts w:cs="Gentium"/>
          <w:i/>
          <w:color w:val="000000" w:themeColor="text1"/>
          <w:sz w:val="22"/>
          <w:szCs w:val="22"/>
        </w:rPr>
        <w:t xml:space="preserve">yadi rājyaṃ hi saṃnyasya. </w:t>
      </w:r>
      <w:r w:rsidRPr="00C964C8">
        <w:rPr>
          <w:rFonts w:cs="Gentium"/>
          <w:color w:val="000000" w:themeColor="text1"/>
          <w:sz w:val="22"/>
          <w:szCs w:val="22"/>
        </w:rPr>
        <w:t xml:space="preserve"> The reference is to Rama's abdication.  The critical edition gives several variant readings of </w:t>
      </w:r>
      <w:r w:rsidRPr="00C964C8">
        <w:rPr>
          <w:rFonts w:cs="Gentium"/>
          <w:i/>
          <w:color w:val="000000" w:themeColor="text1"/>
          <w:sz w:val="22"/>
          <w:szCs w:val="22"/>
        </w:rPr>
        <w:t>saṃnyasya:  parityajya, saṃtyakte.</w:t>
      </w:r>
      <w:r w:rsidRPr="00C964C8">
        <w:rPr>
          <w:rFonts w:cs="Gentium"/>
          <w:color w:val="000000" w:themeColor="text1"/>
          <w:sz w:val="22"/>
          <w:szCs w:val="22"/>
        </w:rPr>
        <w:t xml:space="preserve">  The Rāmāyaṇa uses several terms to indicate a renouncer: </w:t>
      </w:r>
      <w:r w:rsidRPr="00C964C8">
        <w:rPr>
          <w:rFonts w:cs="Gentium"/>
          <w:i/>
          <w:color w:val="000000" w:themeColor="text1"/>
          <w:sz w:val="22"/>
          <w:szCs w:val="22"/>
        </w:rPr>
        <w:t>parivrājaka</w:t>
      </w:r>
      <w:r w:rsidRPr="00C964C8">
        <w:rPr>
          <w:rFonts w:cs="Gentium"/>
          <w:color w:val="000000" w:themeColor="text1"/>
          <w:sz w:val="22"/>
          <w:szCs w:val="22"/>
        </w:rPr>
        <w:t xml:space="preserve"> [3.44.2,3; 3.45.1; 3.47.8; 5.32.15], </w:t>
      </w:r>
      <w:r w:rsidRPr="00C964C8">
        <w:rPr>
          <w:rFonts w:cs="Gentium"/>
          <w:i/>
          <w:color w:val="000000" w:themeColor="text1"/>
          <w:sz w:val="22"/>
          <w:szCs w:val="22"/>
        </w:rPr>
        <w:t>bhikṣu</w:t>
      </w:r>
      <w:r w:rsidRPr="00C964C8">
        <w:rPr>
          <w:rFonts w:cs="Gentium"/>
          <w:color w:val="000000" w:themeColor="text1"/>
          <w:sz w:val="22"/>
          <w:szCs w:val="22"/>
        </w:rPr>
        <w:t xml:space="preserve"> [2.27.31; 3.44.8; 3.47.6; 4.3.3,21; 4.4.14], </w:t>
      </w:r>
      <w:r w:rsidRPr="00C964C8">
        <w:rPr>
          <w:rFonts w:cs="Gentium"/>
          <w:i/>
          <w:color w:val="000000" w:themeColor="text1"/>
          <w:sz w:val="22"/>
          <w:szCs w:val="22"/>
        </w:rPr>
        <w:t>śramaṇa</w:t>
      </w:r>
      <w:r w:rsidRPr="00C964C8">
        <w:rPr>
          <w:rFonts w:cs="Gentium"/>
          <w:color w:val="000000" w:themeColor="text1"/>
          <w:sz w:val="22"/>
          <w:szCs w:val="22"/>
        </w:rPr>
        <w:t xml:space="preserve"> [1.13.8; 4.18.31], </w:t>
      </w:r>
      <w:r w:rsidRPr="00C964C8">
        <w:rPr>
          <w:rFonts w:cs="Gentium"/>
          <w:i/>
          <w:color w:val="000000" w:themeColor="text1"/>
          <w:sz w:val="22"/>
          <w:szCs w:val="22"/>
        </w:rPr>
        <w:t>śramaṇī</w:t>
      </w:r>
      <w:r w:rsidRPr="00C964C8">
        <w:rPr>
          <w:rFonts w:cs="Gentium"/>
          <w:color w:val="000000" w:themeColor="text1"/>
          <w:sz w:val="22"/>
          <w:szCs w:val="22"/>
        </w:rPr>
        <w:t xml:space="preserve"> [1.1.46; 3.69.19; 3.70.7].</w:t>
      </w:r>
    </w:p>
    <w:p w14:paraId="4563CED7" w14:textId="4DD5E400" w:rsidR="0082745A" w:rsidRPr="00C964C8" w:rsidRDefault="0082745A" w:rsidP="0082745A">
      <w:pPr>
        <w:tabs>
          <w:tab w:val="left" w:pos="360"/>
        </w:tabs>
        <w:ind w:left="360" w:firstLine="0"/>
        <w:rPr>
          <w:rFonts w:cs="Gentium"/>
          <w:color w:val="000000" w:themeColor="text1"/>
          <w:sz w:val="22"/>
          <w:szCs w:val="22"/>
        </w:rPr>
      </w:pPr>
      <w:r w:rsidRPr="00C964C8">
        <w:rPr>
          <w:rFonts w:cs="Gentium"/>
          <w:color w:val="000000" w:themeColor="text1"/>
          <w:sz w:val="22"/>
          <w:szCs w:val="22"/>
        </w:rPr>
        <w:t xml:space="preserve">21  [quotes 2.107.14, 2326*, 3.8.15, cf. 3.8.16,17] ....  At 5.53.8 </w:t>
      </w:r>
      <w:r w:rsidRPr="00C964C8">
        <w:rPr>
          <w:rFonts w:cs="Gentium"/>
          <w:i/>
          <w:color w:val="000000" w:themeColor="text1"/>
          <w:sz w:val="22"/>
          <w:szCs w:val="22"/>
        </w:rPr>
        <w:t>S</w:t>
      </w:r>
      <w:r w:rsidRPr="00C964C8">
        <w:rPr>
          <w:rFonts w:cs="Gentium"/>
          <w:color w:val="000000" w:themeColor="text1"/>
          <w:sz w:val="22"/>
          <w:szCs w:val="22"/>
        </w:rPr>
        <w:t xml:space="preserve"> is used in the compound </w:t>
      </w:r>
      <w:r w:rsidRPr="00C964C8">
        <w:rPr>
          <w:rFonts w:cs="Gentium"/>
          <w:i/>
          <w:color w:val="000000" w:themeColor="text1"/>
          <w:sz w:val="22"/>
          <w:szCs w:val="22"/>
        </w:rPr>
        <w:t>prāṇasaṃnyāsa</w:t>
      </w:r>
      <w:r w:rsidRPr="00C964C8">
        <w:rPr>
          <w:rFonts w:cs="Gentium"/>
          <w:color w:val="000000" w:themeColor="text1"/>
          <w:sz w:val="22"/>
          <w:szCs w:val="22"/>
        </w:rPr>
        <w:t xml:space="preserve"> to mean suicide.</w:t>
      </w:r>
    </w:p>
    <w:p w14:paraId="176F357A" w14:textId="2ECEB3E1" w:rsidR="000409FC" w:rsidRPr="00C964C8" w:rsidRDefault="0082745A" w:rsidP="005E503F">
      <w:pPr>
        <w:tabs>
          <w:tab w:val="left" w:pos="360"/>
        </w:tabs>
        <w:spacing w:before="120" w:after="120"/>
        <w:ind w:left="360" w:hanging="360"/>
        <w:rPr>
          <w:rFonts w:cs="Gentium"/>
          <w:color w:val="000000" w:themeColor="text1"/>
        </w:rPr>
      </w:pPr>
      <w:r w:rsidRPr="00C964C8">
        <w:rPr>
          <w:rFonts w:cs="Gentium"/>
          <w:color w:val="000000" w:themeColor="text1"/>
        </w:rPr>
        <w:t xml:space="preserve">Olivelle also gives the following figures for </w:t>
      </w:r>
      <w:r w:rsidRPr="00C964C8">
        <w:rPr>
          <w:rFonts w:cs="Gentium"/>
          <w:i/>
          <w:color w:val="000000" w:themeColor="text1"/>
        </w:rPr>
        <w:t xml:space="preserve">saṃnyāsa </w:t>
      </w:r>
      <w:r w:rsidRPr="00C964C8">
        <w:rPr>
          <w:rFonts w:cs="Gentium"/>
          <w:color w:val="000000" w:themeColor="text1"/>
        </w:rPr>
        <w:t xml:space="preserve">in the Mahābhārata:  22 in BhG, 21 in </w:t>
      </w:r>
      <w:r w:rsidRPr="00C964C8">
        <w:rPr>
          <w:rFonts w:cs="Gentium"/>
          <w:i/>
          <w:color w:val="000000" w:themeColor="text1"/>
        </w:rPr>
        <w:t>Śānti,</w:t>
      </w:r>
      <w:r w:rsidRPr="00C964C8">
        <w:rPr>
          <w:rFonts w:cs="Gentium"/>
          <w:color w:val="000000" w:themeColor="text1"/>
        </w:rPr>
        <w:t xml:space="preserve"> 1 in </w:t>
      </w:r>
      <w:r w:rsidRPr="00C964C8">
        <w:rPr>
          <w:rFonts w:cs="Gentium"/>
          <w:i/>
          <w:color w:val="000000" w:themeColor="text1"/>
        </w:rPr>
        <w:t>Anuśāsana</w:t>
      </w:r>
      <w:r w:rsidRPr="00C964C8">
        <w:rPr>
          <w:rFonts w:cs="Gentium"/>
          <w:color w:val="000000" w:themeColor="text1"/>
        </w:rPr>
        <w:t xml:space="preserve">, 5 in </w:t>
      </w:r>
      <w:r w:rsidRPr="00C964C8">
        <w:rPr>
          <w:rFonts w:cs="Gentium"/>
          <w:i/>
          <w:color w:val="000000" w:themeColor="text1"/>
        </w:rPr>
        <w:t>Anugītā,</w:t>
      </w:r>
      <w:r w:rsidRPr="00C964C8">
        <w:rPr>
          <w:rFonts w:cs="Gentium"/>
          <w:color w:val="000000" w:themeColor="text1"/>
        </w:rPr>
        <w:t xml:space="preserve"> 4 elsewhere (2.8.33, 3.2.75, 9.49.54 + 55;  also at 9.47.15 not meaning renunciation).   He suggests (p.273):  ‘The entry of </w:t>
      </w:r>
      <w:r w:rsidRPr="00C964C8">
        <w:rPr>
          <w:rFonts w:cs="Gentium"/>
          <w:i/>
          <w:color w:val="000000" w:themeColor="text1"/>
        </w:rPr>
        <w:t>S</w:t>
      </w:r>
      <w:r w:rsidRPr="00C964C8">
        <w:rPr>
          <w:rFonts w:cs="Gentium"/>
          <w:color w:val="000000" w:themeColor="text1"/>
        </w:rPr>
        <w:t xml:space="preserve"> into the vocabulary of renunciation may be placed around the 3rd-2nd century B.C.’</w:t>
      </w:r>
    </w:p>
    <w:p w14:paraId="4620F951" w14:textId="6E7A8DF5" w:rsidR="00956460" w:rsidRPr="00C964C8" w:rsidRDefault="00641E58" w:rsidP="005E503F">
      <w:pPr>
        <w:tabs>
          <w:tab w:val="left" w:pos="360"/>
        </w:tabs>
        <w:spacing w:before="120" w:after="120"/>
        <w:ind w:left="360" w:hanging="360"/>
        <w:rPr>
          <w:rFonts w:cs="Gentium"/>
          <w:color w:val="000000" w:themeColor="text1"/>
        </w:rPr>
      </w:pPr>
      <w:r w:rsidRPr="00C964C8">
        <w:rPr>
          <w:rFonts w:cs="Gentium"/>
          <w:color w:val="000000" w:themeColor="text1"/>
        </w:rPr>
        <w:t>Khan 1965: 121 — “In no place do we have an unequivocal assertion that the Jīva undergoes repeated births and deaths on account of deeds done in the past.”  [However, he does cite some partial exceptions.]</w:t>
      </w:r>
    </w:p>
    <w:p w14:paraId="4D8308F6" w14:textId="0E6E0791" w:rsidR="000D5F07" w:rsidRPr="00C964C8" w:rsidRDefault="000D5F07" w:rsidP="005E503F">
      <w:pPr>
        <w:tabs>
          <w:tab w:val="left" w:pos="360"/>
        </w:tabs>
        <w:spacing w:before="120" w:after="120"/>
        <w:ind w:left="360" w:hanging="360"/>
        <w:rPr>
          <w:rFonts w:cs="Gentium"/>
          <w:color w:val="000000" w:themeColor="text1"/>
        </w:rPr>
      </w:pPr>
      <w:r w:rsidRPr="00C964C8">
        <w:rPr>
          <w:rFonts w:cs="Gentium"/>
          <w:color w:val="000000" w:themeColor="text1"/>
        </w:rPr>
        <w:t xml:space="preserve">Eck 2012: 405-6 notes virtual absence of </w:t>
      </w:r>
      <w:r w:rsidRPr="00C964C8">
        <w:rPr>
          <w:rFonts w:cs="Gentium"/>
          <w:i/>
          <w:color w:val="000000" w:themeColor="text1"/>
        </w:rPr>
        <w:t>tīrthas</w:t>
      </w:r>
      <w:r w:rsidRPr="00C964C8">
        <w:rPr>
          <w:rFonts w:cs="Gentium"/>
          <w:color w:val="000000" w:themeColor="text1"/>
        </w:rPr>
        <w:t xml:space="preserve"> in VR by contrast with MBh:</w:t>
      </w:r>
      <w:r w:rsidRPr="00C964C8">
        <w:rPr>
          <w:rFonts w:cs="Gentium"/>
          <w:color w:val="000000" w:themeColor="text1"/>
        </w:rPr>
        <w:br/>
      </w:r>
      <w:r w:rsidRPr="00C964C8">
        <w:rPr>
          <w:rFonts w:cs="Gentium"/>
          <w:color w:val="000000" w:themeColor="text1"/>
        </w:rPr>
        <w:tab/>
        <w:t xml:space="preserve">“It is important to note here that the very notion of the </w:t>
      </w:r>
      <w:r w:rsidRPr="00C964C8">
        <w:rPr>
          <w:rFonts w:cs="Gentium"/>
          <w:i/>
          <w:color w:val="000000" w:themeColor="text1"/>
        </w:rPr>
        <w:t>tīrtha</w:t>
      </w:r>
      <w:r w:rsidRPr="00C964C8">
        <w:rPr>
          <w:rFonts w:cs="Gentium"/>
          <w:color w:val="000000" w:themeColor="text1"/>
        </w:rPr>
        <w:t xml:space="preserve"> as it came to be so prominently developed in the </w:t>
      </w:r>
      <w:r w:rsidRPr="00C964C8">
        <w:rPr>
          <w:rFonts w:cs="Gentium"/>
          <w:i/>
          <w:color w:val="000000" w:themeColor="text1"/>
        </w:rPr>
        <w:t>Mahābhārata</w:t>
      </w:r>
      <w:r w:rsidRPr="00C964C8">
        <w:rPr>
          <w:rFonts w:cs="Gentium"/>
          <w:color w:val="000000" w:themeColor="text1"/>
        </w:rPr>
        <w:t xml:space="preserve"> and the Purāṇas is | not fully present in the text of the Sanskrit </w:t>
      </w:r>
      <w:r w:rsidRPr="00C964C8">
        <w:rPr>
          <w:rFonts w:cs="Gentium"/>
          <w:i/>
          <w:color w:val="000000" w:themeColor="text1"/>
        </w:rPr>
        <w:t>Rāmāyaṇa.</w:t>
      </w:r>
      <w:r w:rsidRPr="00C964C8">
        <w:rPr>
          <w:rFonts w:cs="Gentium"/>
          <w:color w:val="000000" w:themeColor="text1"/>
        </w:rPr>
        <w:t xml:space="preserve">  The itinerary of the Pāṇḍavas in the Vana Parva of the </w:t>
      </w:r>
      <w:r w:rsidRPr="00C964C8">
        <w:rPr>
          <w:rFonts w:cs="Gentium"/>
          <w:i/>
          <w:color w:val="000000" w:themeColor="text1"/>
        </w:rPr>
        <w:t>Mahābhārata</w:t>
      </w:r>
      <w:r w:rsidRPr="00C964C8">
        <w:rPr>
          <w:rFonts w:cs="Gentium"/>
          <w:color w:val="000000" w:themeColor="text1"/>
        </w:rPr>
        <w:t xml:space="preserve"> is much later and is plotted around places already identified as </w:t>
      </w:r>
      <w:r w:rsidRPr="00C964C8">
        <w:rPr>
          <w:rFonts w:cs="Gentium"/>
          <w:i/>
          <w:color w:val="000000" w:themeColor="text1"/>
        </w:rPr>
        <w:t>tīrthas.</w:t>
      </w:r>
      <w:r w:rsidRPr="00C964C8">
        <w:rPr>
          <w:rFonts w:cs="Gentium"/>
          <w:color w:val="000000" w:themeColor="text1"/>
        </w:rPr>
        <w:t xml:space="preserve">  This is not the case in the </w:t>
      </w:r>
      <w:r w:rsidRPr="00C964C8">
        <w:rPr>
          <w:rFonts w:cs="Gentium"/>
          <w:i/>
          <w:color w:val="000000" w:themeColor="text1"/>
        </w:rPr>
        <w:t>Rāmāyaṇa,</w:t>
      </w:r>
      <w:r w:rsidRPr="00C964C8">
        <w:rPr>
          <w:rFonts w:cs="Gentium"/>
          <w:color w:val="000000" w:themeColor="text1"/>
        </w:rPr>
        <w:t xml:space="preserve"> however, where the geography of the exiles’ time in the forest is plotted from one ashram or forest hermitage to another, identified primarily by the </w:t>
      </w:r>
      <w:r w:rsidRPr="00C964C8">
        <w:rPr>
          <w:rFonts w:cs="Gentium"/>
          <w:i/>
          <w:color w:val="000000" w:themeColor="text1"/>
        </w:rPr>
        <w:t>rishis,</w:t>
      </w:r>
      <w:r w:rsidRPr="00C964C8">
        <w:rPr>
          <w:rFonts w:cs="Gentium"/>
          <w:color w:val="000000" w:themeColor="text1"/>
        </w:rPr>
        <w:t xml:space="preserve"> ascetics, and sages who dwell there.  . . .  . . .  Given the later importance of the </w:t>
      </w:r>
      <w:r w:rsidRPr="00C964C8">
        <w:rPr>
          <w:rFonts w:cs="Gentium"/>
          <w:i/>
          <w:color w:val="000000" w:themeColor="text1"/>
        </w:rPr>
        <w:t xml:space="preserve">tīrthas </w:t>
      </w:r>
      <w:r w:rsidRPr="00C964C8">
        <w:rPr>
          <w:rFonts w:cs="Gentium"/>
          <w:color w:val="000000" w:themeColor="text1"/>
        </w:rPr>
        <w:t xml:space="preserve">in Hindu popular culture, it is quite amazing that they are very rarely spoken of in the </w:t>
      </w:r>
      <w:r w:rsidRPr="00C964C8">
        <w:rPr>
          <w:rFonts w:cs="Gentium"/>
          <w:i/>
          <w:color w:val="000000" w:themeColor="text1"/>
        </w:rPr>
        <w:t>Rāmāyaṇa.</w:t>
      </w:r>
      <w:r w:rsidRPr="00C964C8">
        <w:rPr>
          <w:rFonts w:cs="Gentium"/>
          <w:color w:val="000000" w:themeColor="text1"/>
        </w:rPr>
        <w:t xml:space="preserve">  . . .  . . .</w:t>
      </w:r>
      <w:r w:rsidRPr="00C964C8">
        <w:rPr>
          <w:rFonts w:cs="Gentium"/>
          <w:color w:val="000000" w:themeColor="text1"/>
        </w:rPr>
        <w:br/>
      </w:r>
      <w:r w:rsidRPr="00C964C8">
        <w:rPr>
          <w:rFonts w:cs="Gentium"/>
          <w:color w:val="000000" w:themeColor="text1"/>
        </w:rPr>
        <w:tab/>
        <w:t xml:space="preserve">. . .  . . .  These theories [locating Laṅkā in central India] are based in part on the peculiarity that the Narmadā River, which flows so prominently across central India north of the Godāvarī, is not mentioned in the </w:t>
      </w:r>
      <w:r w:rsidRPr="00C964C8">
        <w:rPr>
          <w:rFonts w:cs="Gentium"/>
          <w:i/>
          <w:color w:val="000000" w:themeColor="text1"/>
        </w:rPr>
        <w:t>vanavāsa</w:t>
      </w:r>
      <w:r w:rsidRPr="00C964C8">
        <w:rPr>
          <w:rFonts w:cs="Gentium"/>
          <w:color w:val="000000" w:themeColor="text1"/>
        </w:rPr>
        <w:t xml:space="preserve"> account of the </w:t>
      </w:r>
      <w:r w:rsidRPr="00C964C8">
        <w:rPr>
          <w:rFonts w:cs="Gentium"/>
          <w:i/>
          <w:color w:val="000000" w:themeColor="text1"/>
        </w:rPr>
        <w:t>Rāmāyaṇa.</w:t>
      </w:r>
      <w:r w:rsidRPr="00C964C8">
        <w:rPr>
          <w:rFonts w:cs="Gentium"/>
          <w:color w:val="000000" w:themeColor="text1"/>
        </w:rPr>
        <w:t xml:space="preserve">  The only way Rāma’s party could have journeyed from Citrakūt to the Godāvarī River without fording the Narmadā would have been to travel southeastward from Chitrakūt, toward the Orissa and Andhra coast.  . . .  . . .”</w:t>
      </w:r>
    </w:p>
    <w:p w14:paraId="1AFF0F0B" w14:textId="77777777" w:rsidR="00F235A9" w:rsidRPr="00C964C8" w:rsidRDefault="00F235A9" w:rsidP="00335D10">
      <w:pPr>
        <w:keepNext/>
        <w:spacing w:before="240" w:after="80"/>
        <w:ind w:left="360" w:hanging="360"/>
        <w:rPr>
          <w:color w:val="000000" w:themeColor="text1"/>
        </w:rPr>
      </w:pPr>
      <w:r w:rsidRPr="00C964C8">
        <w:rPr>
          <w:color w:val="000000" w:themeColor="text1"/>
        </w:rPr>
        <w:t xml:space="preserve">Śiva appears under several names within the </w:t>
      </w:r>
      <w:r w:rsidRPr="00C964C8">
        <w:rPr>
          <w:i/>
          <w:color w:val="000000" w:themeColor="text1"/>
        </w:rPr>
        <w:t xml:space="preserve">VR </w:t>
      </w:r>
      <w:r w:rsidRPr="00C964C8">
        <w:rPr>
          <w:color w:val="000000" w:themeColor="text1"/>
        </w:rPr>
        <w:t>text, listed here in order of frequency:</w:t>
      </w:r>
    </w:p>
    <w:p w14:paraId="45F0E652" w14:textId="77777777" w:rsidR="00F235A9" w:rsidRPr="00C964C8" w:rsidRDefault="00F235A9" w:rsidP="00F235A9">
      <w:pPr>
        <w:spacing w:after="80"/>
        <w:ind w:left="360" w:hanging="360"/>
        <w:rPr>
          <w:color w:val="000000" w:themeColor="text1"/>
        </w:rPr>
      </w:pPr>
      <w:r w:rsidRPr="00C964C8">
        <w:rPr>
          <w:color w:val="000000" w:themeColor="text1"/>
        </w:rPr>
        <w:tab/>
        <w:t xml:space="preserve">Rudra – 1.34.19c, 65.9c, 74.20a, 3.15.39d[l.v.], 24.26d, (v.l. at 54.10d), 61.2c, </w:t>
      </w:r>
      <w:r w:rsidRPr="00C964C8">
        <w:rPr>
          <w:color w:val="000000" w:themeColor="text1"/>
        </w:rPr>
        <w:tab/>
        <w:t xml:space="preserve">5.11.59c[l.v.](iic), 6.47.9d[l.v.],24d[l.v.], 59.73c(iic). 61.53b[l.v.](iic), 62.36c, 63.52c(iic), </w:t>
      </w:r>
      <w:r w:rsidRPr="00C964C8">
        <w:rPr>
          <w:color w:val="000000" w:themeColor="text1"/>
        </w:rPr>
        <w:tab/>
        <w:t>80.17c, 81.32c, 82.24a, 7.6.5a,36a, 32.52a(iic), 53.5c,10a, 61.37d, 78.23d, 81.13f,15c,19a</w:t>
      </w:r>
    </w:p>
    <w:p w14:paraId="45C0C303" w14:textId="77777777" w:rsidR="00F235A9" w:rsidRPr="00C964C8" w:rsidRDefault="00F235A9" w:rsidP="00F235A9">
      <w:pPr>
        <w:spacing w:after="80"/>
        <w:ind w:left="360" w:hanging="360"/>
        <w:rPr>
          <w:color w:val="000000" w:themeColor="text1"/>
        </w:rPr>
      </w:pPr>
      <w:r w:rsidRPr="00C964C8">
        <w:rPr>
          <w:color w:val="000000" w:themeColor="text1"/>
        </w:rPr>
        <w:tab/>
        <w:t>Maheśvara – 1.35.12b(ifc),25d, (v.l. at 2.224d), 2.98.67d, 6.7.4a(iic), 59.12d, 107.1d, 7.5.19c(iic), 6.1d,11b, 13.26b,35c(iic), 16.30a, 36.8b(ifc)</w:t>
      </w:r>
    </w:p>
    <w:p w14:paraId="0F062129" w14:textId="77777777" w:rsidR="00F235A9" w:rsidRPr="00C964C8" w:rsidRDefault="00F235A9" w:rsidP="00F235A9">
      <w:pPr>
        <w:spacing w:after="80"/>
        <w:ind w:left="360" w:hanging="360"/>
        <w:rPr>
          <w:color w:val="000000" w:themeColor="text1"/>
        </w:rPr>
      </w:pPr>
      <w:r w:rsidRPr="00C964C8">
        <w:rPr>
          <w:color w:val="000000" w:themeColor="text1"/>
        </w:rPr>
        <w:tab/>
        <w:t>Śaṅkara – 1.38.4a(iic), 42.7a(iic),16a(iic), 4.11.12c(iic), 6.47.122b[l.v.](ifc), 61.54c[l.v.](iic), 7.6.22b, 13.31b, 16.8b,10c,11d,13b, 36.18c</w:t>
      </w:r>
    </w:p>
    <w:p w14:paraId="7932D7EA" w14:textId="77777777" w:rsidR="00F235A9" w:rsidRPr="00C964C8" w:rsidRDefault="00F235A9" w:rsidP="00F235A9">
      <w:pPr>
        <w:spacing w:after="80"/>
        <w:ind w:left="360" w:hanging="360"/>
        <w:rPr>
          <w:color w:val="000000" w:themeColor="text1"/>
        </w:rPr>
      </w:pPr>
      <w:r w:rsidRPr="00C964C8">
        <w:rPr>
          <w:color w:val="000000" w:themeColor="text1"/>
        </w:rPr>
        <w:lastRenderedPageBreak/>
        <w:tab/>
        <w:t>Tryambaka – 1.74.12b, 6.33.6d, 81.34d, 7.45.18d, 55.14b</w:t>
      </w:r>
    </w:p>
    <w:p w14:paraId="2E922ACA" w14:textId="77777777" w:rsidR="00F235A9" w:rsidRPr="00C964C8" w:rsidRDefault="00F235A9" w:rsidP="00F235A9">
      <w:pPr>
        <w:spacing w:after="80"/>
        <w:ind w:left="360" w:hanging="360"/>
        <w:rPr>
          <w:color w:val="000000" w:themeColor="text1"/>
        </w:rPr>
      </w:pPr>
      <w:r w:rsidRPr="00C964C8">
        <w:rPr>
          <w:color w:val="000000" w:themeColor="text1"/>
        </w:rPr>
        <w:tab/>
        <w:t>Śiva – 1.35.19a, 1,42.4f, 2.22.18a[l.v.](iic), 7.53.12b</w:t>
      </w:r>
    </w:p>
    <w:p w14:paraId="388047BF" w14:textId="77777777" w:rsidR="00F235A9" w:rsidRPr="00C964C8" w:rsidRDefault="00F235A9" w:rsidP="00F235A9">
      <w:pPr>
        <w:spacing w:after="80"/>
        <w:ind w:left="360" w:hanging="360"/>
        <w:rPr>
          <w:color w:val="000000" w:themeColor="text1"/>
        </w:rPr>
      </w:pPr>
      <w:r w:rsidRPr="00C964C8">
        <w:rPr>
          <w:color w:val="000000" w:themeColor="text1"/>
        </w:rPr>
        <w:tab/>
        <w:t>Hara – 1.42.22d, 42.6d, 73.18d, 7.4.27b,31b[l.v.], 6.29a, 31.40a[l.v.] (</w:t>
      </w:r>
      <w:r w:rsidRPr="00C964C8">
        <w:rPr>
          <w:b/>
          <w:color w:val="000000" w:themeColor="text1"/>
        </w:rPr>
        <w:t>only</w:t>
      </w:r>
      <w:r w:rsidRPr="00C964C8">
        <w:rPr>
          <w:b/>
          <w:i/>
          <w:color w:val="000000" w:themeColor="text1"/>
        </w:rPr>
        <w:t xml:space="preserve"> </w:t>
      </w:r>
      <w:r w:rsidRPr="00C964C8">
        <w:rPr>
          <w:color w:val="000000" w:themeColor="text1"/>
        </w:rPr>
        <w:t>in stage 3)</w:t>
      </w:r>
    </w:p>
    <w:p w14:paraId="2C4D455A" w14:textId="77777777" w:rsidR="00F235A9" w:rsidRPr="00C964C8" w:rsidRDefault="00F235A9" w:rsidP="00F235A9">
      <w:pPr>
        <w:spacing w:after="80"/>
        <w:ind w:left="360" w:hanging="360"/>
        <w:rPr>
          <w:color w:val="000000" w:themeColor="text1"/>
        </w:rPr>
      </w:pPr>
      <w:r w:rsidRPr="00C964C8">
        <w:rPr>
          <w:color w:val="000000" w:themeColor="text1"/>
        </w:rPr>
        <w:tab/>
        <w:t>Pinākin – 3.23.27d, 6.81.32d</w:t>
      </w:r>
    </w:p>
    <w:p w14:paraId="2B6A54CE" w14:textId="77777777" w:rsidR="00F235A9" w:rsidRPr="00C964C8" w:rsidRDefault="00F235A9" w:rsidP="0094128A">
      <w:pPr>
        <w:tabs>
          <w:tab w:val="left" w:pos="720"/>
          <w:tab w:val="left" w:pos="1440"/>
          <w:tab w:val="right" w:pos="9000"/>
        </w:tabs>
        <w:spacing w:before="180"/>
        <w:ind w:firstLine="0"/>
        <w:rPr>
          <w:color w:val="000000" w:themeColor="text1"/>
        </w:rPr>
      </w:pPr>
      <w:r w:rsidRPr="00C964C8">
        <w:rPr>
          <w:color w:val="000000" w:themeColor="text1"/>
        </w:rPr>
        <w:t xml:space="preserve">Śiva does not appear under any of his names in </w:t>
      </w:r>
      <w:r w:rsidRPr="00C964C8">
        <w:rPr>
          <w:i/>
          <w:color w:val="000000" w:themeColor="text1"/>
        </w:rPr>
        <w:t xml:space="preserve">VR </w:t>
      </w:r>
      <w:r w:rsidRPr="00C964C8">
        <w:rPr>
          <w:color w:val="000000" w:themeColor="text1"/>
        </w:rPr>
        <w:t xml:space="preserve">1.14-16 (incarnation episode). </w:t>
      </w:r>
    </w:p>
    <w:p w14:paraId="294424C6" w14:textId="77777777" w:rsidR="00F235A9" w:rsidRPr="00C964C8" w:rsidRDefault="00F235A9" w:rsidP="00F235A9">
      <w:pPr>
        <w:tabs>
          <w:tab w:val="left" w:pos="720"/>
          <w:tab w:val="left" w:pos="1440"/>
          <w:tab w:val="right" w:pos="9000"/>
        </w:tabs>
        <w:spacing w:before="120"/>
        <w:ind w:firstLine="0"/>
        <w:rPr>
          <w:color w:val="000000" w:themeColor="text1"/>
        </w:rPr>
      </w:pPr>
      <w:r w:rsidRPr="00C964C8">
        <w:rPr>
          <w:color w:val="000000" w:themeColor="text1"/>
        </w:rPr>
        <w:t xml:space="preserve">Within Agastya’s narratives at 7.1-36 he appears in person in 5 </w:t>
      </w:r>
      <w:r w:rsidRPr="00C964C8">
        <w:rPr>
          <w:i/>
          <w:color w:val="000000" w:themeColor="text1"/>
        </w:rPr>
        <w:t>sargas</w:t>
      </w:r>
      <w:r w:rsidRPr="00C964C8">
        <w:rPr>
          <w:color w:val="000000" w:themeColor="text1"/>
        </w:rPr>
        <w:t>, evenly spread:</w:t>
      </w:r>
    </w:p>
    <w:p w14:paraId="364393C6" w14:textId="61C756BA" w:rsidR="00F235A9" w:rsidRPr="00C964C8" w:rsidRDefault="00F235A9" w:rsidP="00F235A9">
      <w:pPr>
        <w:tabs>
          <w:tab w:val="left" w:pos="360"/>
          <w:tab w:val="left" w:pos="900"/>
          <w:tab w:val="left" w:pos="1260"/>
          <w:tab w:val="right" w:pos="9000"/>
        </w:tabs>
        <w:rPr>
          <w:color w:val="000000" w:themeColor="text1"/>
        </w:rPr>
      </w:pPr>
      <w:r w:rsidRPr="00C964C8">
        <w:rPr>
          <w:color w:val="000000" w:themeColor="text1"/>
        </w:rPr>
        <w:t>7,6</w:t>
      </w:r>
      <w:r w:rsidRPr="00C964C8">
        <w:rPr>
          <w:color w:val="000000" w:themeColor="text1"/>
        </w:rPr>
        <w:tab/>
        <w:t xml:space="preserve">Agastya’s narrative post-victory Sub unit 2: </w:t>
      </w:r>
    </w:p>
    <w:p w14:paraId="5988F695" w14:textId="12961EBE" w:rsidR="00F235A9" w:rsidRPr="00C964C8" w:rsidRDefault="00F235A9" w:rsidP="00F235A9">
      <w:pPr>
        <w:tabs>
          <w:tab w:val="left" w:pos="360"/>
          <w:tab w:val="left" w:pos="900"/>
          <w:tab w:val="left" w:pos="1440"/>
          <w:tab w:val="right" w:pos="9000"/>
        </w:tabs>
        <w:rPr>
          <w:color w:val="000000" w:themeColor="text1"/>
        </w:rPr>
      </w:pPr>
      <w:r w:rsidRPr="00C964C8">
        <w:rPr>
          <w:color w:val="000000" w:themeColor="text1"/>
        </w:rPr>
        <w:tab/>
        <w:t>Śiva rejects gods’ appeal to deal with Sukeśa and sons, it is Viṣṇu’s task</w:t>
      </w:r>
    </w:p>
    <w:p w14:paraId="7668A24B" w14:textId="24262755" w:rsidR="00F235A9" w:rsidRPr="00C964C8" w:rsidRDefault="00F235A9" w:rsidP="00F235A9">
      <w:pPr>
        <w:tabs>
          <w:tab w:val="left" w:pos="360"/>
          <w:tab w:val="left" w:pos="720"/>
          <w:tab w:val="right" w:pos="9000"/>
        </w:tabs>
        <w:rPr>
          <w:i/>
          <w:color w:val="000000" w:themeColor="text1"/>
        </w:rPr>
      </w:pPr>
      <w:r w:rsidRPr="00C964C8">
        <w:rPr>
          <w:color w:val="000000" w:themeColor="text1"/>
        </w:rPr>
        <w:tab/>
      </w:r>
      <w:r w:rsidRPr="00C964C8">
        <w:rPr>
          <w:color w:val="000000" w:themeColor="text1"/>
        </w:rPr>
        <w:tab/>
      </w:r>
      <w:r w:rsidRPr="00C964C8">
        <w:rPr>
          <w:i/>
          <w:color w:val="000000" w:themeColor="text1"/>
        </w:rPr>
        <w:t>post-incarnation</w:t>
      </w:r>
    </w:p>
    <w:p w14:paraId="2727143A" w14:textId="3756F59D"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7,13</w:t>
      </w:r>
      <w:r w:rsidRPr="00C964C8">
        <w:rPr>
          <w:color w:val="000000" w:themeColor="text1"/>
        </w:rPr>
        <w:tab/>
        <w:t xml:space="preserve">Agastya’s narrative post-victory Sub unit 1: </w:t>
      </w:r>
      <w:r w:rsidRPr="00C964C8">
        <w:rPr>
          <w:color w:val="000000" w:themeColor="text1"/>
        </w:rPr>
        <w:tab/>
      </w:r>
    </w:p>
    <w:p w14:paraId="213FCE03" w14:textId="1E194BEC"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ab/>
      </w:r>
      <w:r w:rsidRPr="00C964C8">
        <w:rPr>
          <w:color w:val="000000" w:themeColor="text1"/>
        </w:rPr>
        <w:tab/>
      </w:r>
      <w:r w:rsidRPr="00C964C8">
        <w:rPr>
          <w:color w:val="000000" w:themeColor="text1"/>
        </w:rPr>
        <w:tab/>
        <w:t>Vaiśravaṇa gains approval of Śiva</w:t>
      </w:r>
    </w:p>
    <w:p w14:paraId="27CF13DF" w14:textId="4B8265F0" w:rsidR="00F235A9" w:rsidRPr="00C964C8" w:rsidRDefault="00F235A9" w:rsidP="00F235A9">
      <w:pPr>
        <w:tabs>
          <w:tab w:val="left" w:pos="360"/>
          <w:tab w:val="left" w:pos="720"/>
          <w:tab w:val="left" w:pos="1080"/>
          <w:tab w:val="left" w:pos="1440"/>
          <w:tab w:val="right" w:pos="9000"/>
        </w:tabs>
        <w:rPr>
          <w:color w:val="000000" w:themeColor="text1"/>
        </w:rPr>
      </w:pPr>
      <w:r w:rsidRPr="00C964C8">
        <w:rPr>
          <w:color w:val="000000" w:themeColor="text1"/>
        </w:rPr>
        <w:t>7,16</w:t>
      </w:r>
      <w:r w:rsidRPr="00C964C8">
        <w:rPr>
          <w:color w:val="000000" w:themeColor="text1"/>
        </w:rPr>
        <w:tab/>
        <w:t>Agastya’s narrative post-victory Sub unit 1:</w:t>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t>Rāvaṇa refused admittance to Śiva’s presence by Nandīśvara, gains curses;</w:t>
      </w:r>
    </w:p>
    <w:p w14:paraId="4E3A1020" w14:textId="648D93C8" w:rsidR="00F235A9" w:rsidRPr="00C964C8" w:rsidRDefault="00F235A9" w:rsidP="00F235A9">
      <w:pPr>
        <w:tabs>
          <w:tab w:val="left" w:pos="360"/>
          <w:tab w:val="left" w:pos="720"/>
          <w:tab w:val="left" w:pos="1080"/>
          <w:tab w:val="right" w:pos="9000"/>
        </w:tabs>
        <w:spacing w:after="60"/>
        <w:rPr>
          <w:color w:val="000000" w:themeColor="text1"/>
        </w:rPr>
      </w:pPr>
      <w:r w:rsidRPr="00C964C8">
        <w:rPr>
          <w:color w:val="000000" w:themeColor="text1"/>
        </w:rPr>
        <w:tab/>
      </w:r>
      <w:r w:rsidRPr="00C964C8">
        <w:rPr>
          <w:color w:val="000000" w:themeColor="text1"/>
        </w:rPr>
        <w:tab/>
      </w:r>
      <w:r w:rsidRPr="00C964C8">
        <w:rPr>
          <w:color w:val="000000" w:themeColor="text1"/>
        </w:rPr>
        <w:tab/>
        <w:t>offended, attempts to uproot Kailāsa, gains approval of Śiva, given name</w:t>
      </w:r>
    </w:p>
    <w:p w14:paraId="24898BB8" w14:textId="266B5991"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7,31</w:t>
      </w:r>
      <w:r w:rsidRPr="00C964C8">
        <w:rPr>
          <w:color w:val="000000" w:themeColor="text1"/>
        </w:rPr>
        <w:tab/>
        <w:t>Rāvaṇa defeated by Arjuna Kārtavīrya Sahasrabāhu:</w:t>
      </w:r>
    </w:p>
    <w:p w14:paraId="4BC1E17E" w14:textId="026F8A61"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ab/>
      </w:r>
      <w:r w:rsidRPr="00C964C8">
        <w:rPr>
          <w:color w:val="000000" w:themeColor="text1"/>
        </w:rPr>
        <w:tab/>
      </w:r>
      <w:r w:rsidRPr="00C964C8">
        <w:rPr>
          <w:color w:val="000000" w:themeColor="text1"/>
        </w:rPr>
        <w:tab/>
        <w:t>Rāvaṇa worships Śiva</w:t>
      </w:r>
      <w:r w:rsidR="002B7340" w:rsidRPr="00C964C8">
        <w:rPr>
          <w:color w:val="000000" w:themeColor="text1"/>
        </w:rPr>
        <w:t>, whereas Arjuna has Vaiṣṇava links</w:t>
      </w:r>
    </w:p>
    <w:p w14:paraId="67F47BD5" w14:textId="4AC74768" w:rsidR="00F235A9" w:rsidRPr="00C964C8" w:rsidRDefault="00F235A9" w:rsidP="001937B9">
      <w:pPr>
        <w:tabs>
          <w:tab w:val="left" w:pos="360"/>
          <w:tab w:val="left" w:pos="720"/>
          <w:tab w:val="left" w:pos="1080"/>
          <w:tab w:val="right" w:pos="9000"/>
        </w:tabs>
        <w:spacing w:after="60"/>
        <w:rPr>
          <w:color w:val="000000" w:themeColor="text1"/>
        </w:rPr>
      </w:pPr>
      <w:r w:rsidRPr="00C964C8">
        <w:rPr>
          <w:color w:val="000000" w:themeColor="text1"/>
        </w:rPr>
        <w:t>7,32</w:t>
      </w:r>
      <w:r w:rsidRPr="00C964C8">
        <w:rPr>
          <w:color w:val="000000" w:themeColor="text1"/>
        </w:rPr>
        <w:tab/>
        <w:t>battle simile</w:t>
      </w:r>
    </w:p>
    <w:p w14:paraId="293F8B26" w14:textId="3673A9F1"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7,36</w:t>
      </w:r>
      <w:r w:rsidRPr="00C964C8">
        <w:rPr>
          <w:color w:val="000000" w:themeColor="text1"/>
        </w:rPr>
        <w:tab/>
        <w:t>Agastya’s narrative post-victory (Hanumān):</w:t>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t>with other gods, grants boon to Hanumān (invulnerability to weapons)</w:t>
      </w:r>
    </w:p>
    <w:p w14:paraId="05C9F272" w14:textId="67FB67F5"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ab/>
      </w:r>
      <w:r w:rsidRPr="00C964C8">
        <w:rPr>
          <w:color w:val="000000" w:themeColor="text1"/>
        </w:rPr>
        <w:tab/>
      </w:r>
      <w:r w:rsidR="001937B9" w:rsidRPr="00C964C8">
        <w:rPr>
          <w:color w:val="000000" w:themeColor="text1"/>
        </w:rPr>
        <w:tab/>
      </w:r>
      <w:r w:rsidRPr="00C964C8">
        <w:rPr>
          <w:color w:val="000000" w:themeColor="text1"/>
        </w:rPr>
        <w:t>to help him accomplish mission;</w:t>
      </w:r>
    </w:p>
    <w:p w14:paraId="2F66B763" w14:textId="32D0086F" w:rsidR="00F235A9" w:rsidRPr="00C964C8" w:rsidRDefault="00F235A9" w:rsidP="00F235A9">
      <w:pPr>
        <w:tabs>
          <w:tab w:val="left" w:pos="360"/>
          <w:tab w:val="left" w:pos="720"/>
          <w:tab w:val="left" w:pos="1080"/>
          <w:tab w:val="right" w:pos="9000"/>
        </w:tabs>
        <w:rPr>
          <w:color w:val="000000" w:themeColor="text1"/>
        </w:rPr>
      </w:pPr>
      <w:r w:rsidRPr="00C964C8">
        <w:rPr>
          <w:color w:val="000000" w:themeColor="text1"/>
        </w:rPr>
        <w:tab/>
      </w:r>
      <w:r w:rsidRPr="00C964C8">
        <w:rPr>
          <w:color w:val="000000" w:themeColor="text1"/>
        </w:rPr>
        <w:tab/>
        <w:t>no indication of the special relationship to Hanumān found in later versions</w:t>
      </w:r>
    </w:p>
    <w:p w14:paraId="47DDF38F" w14:textId="2FD1CBC6" w:rsidR="00D61A35" w:rsidRPr="00C964C8" w:rsidRDefault="00C333B4" w:rsidP="002320CF">
      <w:pPr>
        <w:suppressAutoHyphens w:val="0"/>
        <w:overflowPunct/>
        <w:autoSpaceDE/>
        <w:spacing w:before="240"/>
        <w:ind w:left="360" w:hanging="360"/>
        <w:textAlignment w:val="auto"/>
        <w:rPr>
          <w:rFonts w:cs="Gentium"/>
          <w:color w:val="000000" w:themeColor="text1"/>
        </w:rPr>
      </w:pPr>
      <w:r w:rsidRPr="00C964C8">
        <w:rPr>
          <w:rFonts w:cs="Gentium"/>
          <w:i/>
          <w:color w:val="000000" w:themeColor="text1"/>
        </w:rPr>
        <w:t>nāmaryādaḥ kathaṃcana</w:t>
      </w:r>
      <w:r w:rsidRPr="00C964C8">
        <w:rPr>
          <w:rFonts w:cs="Gentium"/>
          <w:color w:val="000000" w:themeColor="text1"/>
        </w:rPr>
        <w:t xml:space="preserve">  at 3.35.8b used of Rāma by Mārīca to Rāvaṇa</w:t>
      </w:r>
    </w:p>
    <w:p w14:paraId="1E834046" w14:textId="6562E0AA" w:rsidR="00C333B4" w:rsidRPr="00C964C8" w:rsidRDefault="00C333B4" w:rsidP="00E60285">
      <w:pPr>
        <w:suppressAutoHyphens w:val="0"/>
        <w:overflowPunct/>
        <w:autoSpaceDE/>
        <w:spacing w:before="60"/>
        <w:ind w:left="360" w:hanging="360"/>
        <w:textAlignment w:val="auto"/>
        <w:rPr>
          <w:rFonts w:cs="Gentium"/>
          <w:color w:val="000000" w:themeColor="text1"/>
        </w:rPr>
      </w:pPr>
      <w:r w:rsidRPr="00C964C8">
        <w:rPr>
          <w:rFonts w:cs="Gentium"/>
          <w:i/>
          <w:color w:val="000000" w:themeColor="text1"/>
        </w:rPr>
        <w:t xml:space="preserve">maryādānāṃ ca lokasya kartā   . . .  </w:t>
      </w:r>
      <w:r w:rsidRPr="00C964C8">
        <w:rPr>
          <w:rFonts w:cs="Gentium"/>
          <w:color w:val="000000" w:themeColor="text1"/>
        </w:rPr>
        <w:t>used of Rāma by Hanumān to Sītā</w:t>
      </w:r>
      <w:r w:rsidR="009D389D" w:rsidRPr="00C964C8">
        <w:rPr>
          <w:rFonts w:cs="Gentium"/>
          <w:color w:val="000000" w:themeColor="text1"/>
        </w:rPr>
        <w:t xml:space="preserve"> at 5.33.11c</w:t>
      </w:r>
    </w:p>
    <w:p w14:paraId="11BC82C8" w14:textId="77777777" w:rsidR="00170F9A" w:rsidRPr="00C964C8" w:rsidRDefault="00170F9A" w:rsidP="002320CF">
      <w:pPr>
        <w:pStyle w:val="narrativeelements"/>
        <w:tabs>
          <w:tab w:val="left" w:pos="360"/>
        </w:tabs>
        <w:spacing w:before="240" w:after="40"/>
        <w:rPr>
          <w:color w:val="000000" w:themeColor="text1"/>
        </w:rPr>
      </w:pPr>
      <w:r w:rsidRPr="00C964C8">
        <w:rPr>
          <w:color w:val="000000" w:themeColor="text1"/>
        </w:rPr>
        <w:t xml:space="preserve">Rāma criticised for being deluded by impossible golden deer seems to have become a </w:t>
      </w:r>
      <w:r w:rsidRPr="00C964C8">
        <w:rPr>
          <w:color w:val="000000" w:themeColor="text1"/>
        </w:rPr>
        <w:tab/>
        <w:t>general aphorism:</w:t>
      </w:r>
    </w:p>
    <w:p w14:paraId="07F1DB92" w14:textId="77777777" w:rsidR="00170F9A" w:rsidRPr="00C964C8" w:rsidRDefault="00170F9A" w:rsidP="003F4A2A">
      <w:pPr>
        <w:pStyle w:val="narrativeelements"/>
        <w:spacing w:after="40"/>
        <w:rPr>
          <w:color w:val="000000" w:themeColor="text1"/>
        </w:rPr>
      </w:pPr>
      <w:r w:rsidRPr="00C964C8">
        <w:rPr>
          <w:color w:val="000000" w:themeColor="text1"/>
        </w:rPr>
        <w:tab/>
        <w:t>pursues Mārīca despite the manifest impossibility of a golden deer:</w:t>
      </w:r>
      <w:r w:rsidRPr="00C964C8">
        <w:rPr>
          <w:color w:val="000000" w:themeColor="text1"/>
        </w:rPr>
        <w:tab/>
      </w:r>
      <w:r w:rsidRPr="00C964C8">
        <w:rPr>
          <w:color w:val="000000" w:themeColor="text1"/>
        </w:rPr>
        <w:tab/>
      </w:r>
      <w:r w:rsidRPr="00C964C8">
        <w:rPr>
          <w:color w:val="000000" w:themeColor="text1"/>
        </w:rPr>
        <w:tab/>
      </w:r>
      <w:r w:rsidRPr="00C964C8">
        <w:rPr>
          <w:color w:val="000000" w:themeColor="text1"/>
        </w:rPr>
        <w:tab/>
      </w:r>
      <w:r w:rsidRPr="00C964C8">
        <w:rPr>
          <w:i/>
          <w:color w:val="000000" w:themeColor="text1"/>
        </w:rPr>
        <w:t>Mahānāṭaka</w:t>
      </w:r>
      <w:r w:rsidRPr="00C964C8">
        <w:rPr>
          <w:color w:val="000000" w:themeColor="text1"/>
        </w:rPr>
        <w:t>: Bahadur 1840: IV,179</w:t>
      </w:r>
    </w:p>
    <w:p w14:paraId="6EAF1DAC" w14:textId="7F8A10F7" w:rsidR="00170F9A" w:rsidRPr="00C964C8" w:rsidRDefault="00170F9A" w:rsidP="003F4A2A">
      <w:pPr>
        <w:pStyle w:val="narrativeelements"/>
        <w:spacing w:after="40"/>
        <w:rPr>
          <w:color w:val="000000" w:themeColor="text1"/>
        </w:rPr>
      </w:pPr>
      <w:r w:rsidRPr="00C964C8">
        <w:rPr>
          <w:color w:val="000000" w:themeColor="text1"/>
        </w:rPr>
        <w:tab/>
        <w:t xml:space="preserve">criticised for being deluded: </w:t>
      </w:r>
      <w:r w:rsidRPr="00C964C8">
        <w:rPr>
          <w:color w:val="000000" w:themeColor="text1"/>
        </w:rPr>
        <w:tab/>
      </w:r>
      <w:r w:rsidRPr="00C964C8">
        <w:rPr>
          <w:i/>
          <w:color w:val="000000" w:themeColor="text1"/>
        </w:rPr>
        <w:t>MBh</w:t>
      </w:r>
      <w:r w:rsidRPr="00C964C8">
        <w:rPr>
          <w:color w:val="000000" w:themeColor="text1"/>
        </w:rPr>
        <w:t xml:space="preserve"> (</w:t>
      </w:r>
      <w:r w:rsidRPr="00C964C8">
        <w:rPr>
          <w:i/>
          <w:color w:val="000000" w:themeColor="text1"/>
        </w:rPr>
        <w:t>allusion</w:t>
      </w:r>
      <w:r w:rsidRPr="00C964C8">
        <w:rPr>
          <w:color w:val="000000" w:themeColor="text1"/>
        </w:rPr>
        <w:t>): 2,583*1-2</w:t>
      </w:r>
      <w:r w:rsidR="005156CC" w:rsidRPr="00C964C8">
        <w:rPr>
          <w:color w:val="000000" w:themeColor="text1"/>
        </w:rPr>
        <w:t xml:space="preserve"> [cf. “3. MBh &amp; Purāṇas”]</w:t>
      </w:r>
      <w:r w:rsidR="005156CC" w:rsidRPr="00C964C8">
        <w:rPr>
          <w:color w:val="000000" w:themeColor="text1"/>
        </w:rPr>
        <w:br/>
      </w:r>
      <w:r w:rsidRPr="00C964C8">
        <w:rPr>
          <w:color w:val="000000" w:themeColor="text1"/>
        </w:rPr>
        <w:tab/>
      </w:r>
      <w:r w:rsidRPr="00C964C8">
        <w:rPr>
          <w:color w:val="000000" w:themeColor="text1"/>
        </w:rPr>
        <w:tab/>
      </w:r>
      <w:r w:rsidRPr="00C964C8">
        <w:rPr>
          <w:color w:val="000000" w:themeColor="text1"/>
        </w:rPr>
        <w:tab/>
      </w:r>
      <w:r w:rsidRPr="00C964C8">
        <w:rPr>
          <w:i/>
          <w:color w:val="000000" w:themeColor="text1"/>
        </w:rPr>
        <w:t>Śukasaptati</w:t>
      </w:r>
      <w:r w:rsidRPr="00C964C8">
        <w:rPr>
          <w:color w:val="000000" w:themeColor="text1"/>
        </w:rPr>
        <w:t>: Haksar 2000: 36 tale 6</w:t>
      </w:r>
      <w:r w:rsidR="005156CC" w:rsidRPr="00C964C8">
        <w:rPr>
          <w:color w:val="000000" w:themeColor="text1"/>
        </w:rPr>
        <w:br/>
      </w:r>
      <w:r w:rsidRPr="00C964C8">
        <w:rPr>
          <w:color w:val="000000" w:themeColor="text1"/>
        </w:rPr>
        <w:tab/>
      </w:r>
      <w:r w:rsidRPr="00C964C8">
        <w:rPr>
          <w:color w:val="000000" w:themeColor="text1"/>
        </w:rPr>
        <w:tab/>
      </w:r>
      <w:r w:rsidRPr="00C964C8">
        <w:rPr>
          <w:color w:val="000000" w:themeColor="text1"/>
        </w:rPr>
        <w:tab/>
      </w:r>
      <w:r w:rsidRPr="00C964C8">
        <w:rPr>
          <w:i/>
          <w:color w:val="000000" w:themeColor="text1"/>
        </w:rPr>
        <w:t>Hitopadeśa</w:t>
      </w:r>
      <w:r w:rsidRPr="00C964C8">
        <w:rPr>
          <w:color w:val="000000" w:themeColor="text1"/>
        </w:rPr>
        <w:t>, Haksar 1998: I, 28 (p.22)</w:t>
      </w:r>
    </w:p>
    <w:p w14:paraId="0A1820D4" w14:textId="77777777" w:rsidR="00170F9A" w:rsidRPr="00C964C8" w:rsidRDefault="00170F9A" w:rsidP="00451E12">
      <w:pPr>
        <w:pStyle w:val="narrativeelements"/>
        <w:spacing w:before="240" w:after="40"/>
        <w:ind w:left="360" w:hanging="360"/>
        <w:rPr>
          <w:rFonts w:cs="Calibri"/>
          <w:color w:val="000000" w:themeColor="text1"/>
        </w:rPr>
      </w:pPr>
      <w:r w:rsidRPr="00C964C8">
        <w:rPr>
          <w:color w:val="000000" w:themeColor="text1"/>
        </w:rPr>
        <w:t>Sternbach p.69 cites Bo</w:t>
      </w:r>
      <w:r w:rsidRPr="00C964C8">
        <w:rPr>
          <w:rFonts w:cs="Calibri"/>
          <w:color w:val="000000" w:themeColor="text1"/>
        </w:rPr>
        <w:t xml:space="preserve">̈htlingk, </w:t>
      </w:r>
      <w:r w:rsidRPr="00C964C8">
        <w:rPr>
          <w:rFonts w:cs="Calibri"/>
          <w:i/>
          <w:color w:val="000000" w:themeColor="text1"/>
        </w:rPr>
        <w:t>Indische Sprüche</w:t>
      </w:r>
      <w:r w:rsidRPr="00C964C8">
        <w:rPr>
          <w:rFonts w:cs="Calibri"/>
          <w:color w:val="000000" w:themeColor="text1"/>
        </w:rPr>
        <w:t xml:space="preserve"> ed. 2 no.766</w:t>
      </w:r>
    </w:p>
    <w:p w14:paraId="5AB00B87" w14:textId="77777777" w:rsidR="00170F9A" w:rsidRPr="00C964C8" w:rsidRDefault="00170F9A" w:rsidP="00451E12">
      <w:pPr>
        <w:pStyle w:val="narrativeelements"/>
        <w:spacing w:after="40"/>
        <w:ind w:left="360" w:hanging="360"/>
        <w:rPr>
          <w:rFonts w:cs="Calibri"/>
          <w:color w:val="000000" w:themeColor="text1"/>
        </w:rPr>
      </w:pPr>
      <w:r w:rsidRPr="00C964C8">
        <w:rPr>
          <w:rFonts w:cs="Calibri"/>
          <w:color w:val="000000" w:themeColor="text1"/>
        </w:rPr>
        <w:tab/>
        <w:t xml:space="preserve">cf. </w:t>
      </w:r>
      <w:r w:rsidRPr="00C964C8">
        <w:rPr>
          <w:rFonts w:cs="Calibri"/>
          <w:i/>
          <w:color w:val="000000" w:themeColor="text1"/>
        </w:rPr>
        <w:t xml:space="preserve">Vikramacarita </w:t>
      </w:r>
      <w:r w:rsidRPr="00C964C8">
        <w:rPr>
          <w:rFonts w:cs="Calibri"/>
          <w:color w:val="000000" w:themeColor="text1"/>
        </w:rPr>
        <w:t>ed. trans. Edgerton 1926: S recension, VII 3</w:t>
      </w:r>
    </w:p>
    <w:p w14:paraId="2EB721D2" w14:textId="1F530633" w:rsidR="00170F9A" w:rsidRPr="00C964C8" w:rsidRDefault="00170F9A" w:rsidP="00451E12">
      <w:pPr>
        <w:pStyle w:val="narrativeelements"/>
        <w:spacing w:after="40"/>
        <w:ind w:left="360" w:hanging="360"/>
        <w:rPr>
          <w:rFonts w:cs="Calibri"/>
          <w:color w:val="000000" w:themeColor="text1"/>
        </w:rPr>
      </w:pPr>
      <w:r w:rsidRPr="00C964C8">
        <w:rPr>
          <w:rFonts w:cs="Calibri"/>
          <w:color w:val="000000" w:themeColor="text1"/>
        </w:rPr>
        <w:tab/>
        <w:t xml:space="preserve">cf. </w:t>
      </w:r>
      <w:r w:rsidRPr="00C964C8">
        <w:rPr>
          <w:rFonts w:cs="Calibri"/>
          <w:i/>
          <w:color w:val="000000" w:themeColor="text1"/>
        </w:rPr>
        <w:t>Vetālapañcaviṃśatikā</w:t>
      </w:r>
      <w:r w:rsidRPr="00C964C8">
        <w:rPr>
          <w:rFonts w:cs="Calibri"/>
          <w:color w:val="000000" w:themeColor="text1"/>
        </w:rPr>
        <w:t xml:space="preserve"> ed. Uhle: 1.31</w:t>
      </w:r>
    </w:p>
    <w:p w14:paraId="428F26B3" w14:textId="77777777" w:rsidR="00927703" w:rsidRPr="00C964C8" w:rsidRDefault="00927703">
      <w:pPr>
        <w:suppressAutoHyphens w:val="0"/>
        <w:overflowPunct/>
        <w:autoSpaceDE/>
        <w:ind w:firstLine="0"/>
        <w:textAlignment w:val="auto"/>
        <w:rPr>
          <w:rFonts w:cs="Gentium"/>
          <w:b/>
          <w:color w:val="000000" w:themeColor="text1"/>
          <w:sz w:val="28"/>
        </w:rPr>
      </w:pPr>
      <w:r w:rsidRPr="00C964C8">
        <w:rPr>
          <w:rFonts w:cs="Gentium"/>
          <w:b/>
          <w:color w:val="000000" w:themeColor="text1"/>
          <w:sz w:val="28"/>
        </w:rPr>
        <w:br w:type="page"/>
      </w:r>
    </w:p>
    <w:p w14:paraId="675C5E10" w14:textId="5D918B44" w:rsidR="00EA2467" w:rsidRPr="00C964C8" w:rsidRDefault="00B6020F" w:rsidP="00EA2467">
      <w:pPr>
        <w:tabs>
          <w:tab w:val="left" w:pos="1800"/>
          <w:tab w:val="right" w:pos="9000"/>
        </w:tabs>
        <w:spacing w:after="160"/>
        <w:ind w:left="360" w:hanging="360"/>
        <w:jc w:val="center"/>
        <w:rPr>
          <w:b/>
          <w:color w:val="000000" w:themeColor="text1"/>
          <w:sz w:val="28"/>
        </w:rPr>
      </w:pPr>
      <w:r w:rsidRPr="00C964C8">
        <w:rPr>
          <w:b/>
          <w:color w:val="000000" w:themeColor="text1"/>
          <w:sz w:val="32"/>
        </w:rPr>
        <w:lastRenderedPageBreak/>
        <w:t>early geography</w:t>
      </w:r>
    </w:p>
    <w:p w14:paraId="33CCE696" w14:textId="33B4D06D" w:rsidR="00B6020F" w:rsidRPr="00C964C8" w:rsidRDefault="00EA2467" w:rsidP="00EA2467">
      <w:pPr>
        <w:tabs>
          <w:tab w:val="left" w:pos="1800"/>
          <w:tab w:val="right" w:pos="9000"/>
        </w:tabs>
        <w:spacing w:after="240"/>
        <w:ind w:left="360" w:hanging="360"/>
        <w:rPr>
          <w:b/>
          <w:color w:val="000000" w:themeColor="text1"/>
        </w:rPr>
      </w:pPr>
      <w:r w:rsidRPr="00C964C8">
        <w:rPr>
          <w:color w:val="000000" w:themeColor="text1"/>
        </w:rPr>
        <w:t>[</w:t>
      </w:r>
      <w:r w:rsidR="00446AA8" w:rsidRPr="00C964C8">
        <w:rPr>
          <w:color w:val="000000" w:themeColor="text1"/>
        </w:rPr>
        <w:t>text references for Index</w:t>
      </w:r>
      <w:r w:rsidR="00527D41" w:rsidRPr="00C964C8">
        <w:rPr>
          <w:rFonts w:cs="Gentium"/>
          <w:color w:val="000000" w:themeColor="text1"/>
        </w:rPr>
        <w:t>/</w:t>
      </w:r>
      <w:r w:rsidR="00446AA8" w:rsidRPr="00C964C8">
        <w:rPr>
          <w:color w:val="000000" w:themeColor="text1"/>
        </w:rPr>
        <w:t>Glossary</w:t>
      </w:r>
      <w:r w:rsidR="00B6020F" w:rsidRPr="00C964C8">
        <w:rPr>
          <w:color w:val="000000" w:themeColor="text1"/>
        </w:rPr>
        <w:t xml:space="preserve"> in </w:t>
      </w:r>
      <w:r w:rsidR="00B6020F" w:rsidRPr="00C964C8">
        <w:rPr>
          <w:i/>
          <w:color w:val="000000" w:themeColor="text1"/>
        </w:rPr>
        <w:t>R</w:t>
      </w:r>
      <w:r w:rsidR="00A07A35" w:rsidRPr="00C964C8">
        <w:rPr>
          <w:i/>
          <w:color w:val="000000" w:themeColor="text1"/>
        </w:rPr>
        <w:t>ā</w:t>
      </w:r>
      <w:r w:rsidR="00B6020F" w:rsidRPr="00C964C8">
        <w:rPr>
          <w:i/>
          <w:color w:val="000000" w:themeColor="text1"/>
        </w:rPr>
        <w:t>ma the Steadfast</w:t>
      </w:r>
      <w:r w:rsidRPr="00C964C8">
        <w:rPr>
          <w:color w:val="000000" w:themeColor="text1"/>
        </w:rPr>
        <w:t>]</w:t>
      </w:r>
    </w:p>
    <w:p w14:paraId="409A0E1D" w14:textId="1F88D82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Abhik</w:t>
      </w:r>
      <w:r w:rsidR="00C51C8F" w:rsidRPr="00C964C8">
        <w:rPr>
          <w:color w:val="000000" w:themeColor="text1"/>
        </w:rPr>
        <w:t>ā</w:t>
      </w:r>
      <w:r w:rsidRPr="00C964C8">
        <w:rPr>
          <w:color w:val="000000" w:themeColor="text1"/>
        </w:rPr>
        <w:t>la</w:t>
      </w:r>
      <w:r w:rsidRPr="00C964C8">
        <w:rPr>
          <w:color w:val="000000" w:themeColor="text1"/>
        </w:rPr>
        <w:tab/>
      </w:r>
      <w:r w:rsidRPr="00C964C8">
        <w:rPr>
          <w:i/>
          <w:color w:val="000000" w:themeColor="text1"/>
        </w:rPr>
        <w:t>place in Punjab</w:t>
      </w:r>
      <w:r w:rsidRPr="00C964C8">
        <w:rPr>
          <w:i/>
          <w:color w:val="000000" w:themeColor="text1"/>
        </w:rPr>
        <w:tab/>
      </w:r>
      <w:r w:rsidRPr="00C964C8">
        <w:rPr>
          <w:color w:val="000000" w:themeColor="text1"/>
        </w:rPr>
        <w:t>2,62.13</w:t>
      </w:r>
    </w:p>
    <w:p w14:paraId="711C3950" w14:textId="70F2A5EA"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Air</w:t>
      </w:r>
      <w:r w:rsidR="00C51C8F" w:rsidRPr="00C964C8">
        <w:rPr>
          <w:color w:val="000000" w:themeColor="text1"/>
        </w:rPr>
        <w:t>ā</w:t>
      </w:r>
      <w:r w:rsidRPr="00C964C8">
        <w:rPr>
          <w:color w:val="000000" w:themeColor="text1"/>
        </w:rPr>
        <w:t>vata</w:t>
      </w:r>
      <w:r w:rsidRPr="00C964C8">
        <w:rPr>
          <w:color w:val="000000" w:themeColor="text1"/>
        </w:rPr>
        <w:tab/>
      </w:r>
      <w:r w:rsidR="00C51C8F" w:rsidRPr="00C964C8">
        <w:rPr>
          <w:i/>
          <w:color w:val="000000" w:themeColor="text1"/>
        </w:rPr>
        <w:t>‘</w:t>
      </w:r>
      <w:r w:rsidRPr="00C964C8">
        <w:rPr>
          <w:i/>
          <w:color w:val="000000" w:themeColor="text1"/>
        </w:rPr>
        <w:t>from Mt Ir</w:t>
      </w:r>
      <w:r w:rsidR="00AA76BC" w:rsidRPr="00C964C8">
        <w:rPr>
          <w:i/>
          <w:color w:val="000000" w:themeColor="text1"/>
        </w:rPr>
        <w:t>ā</w:t>
      </w:r>
      <w:r w:rsidRPr="00C964C8">
        <w:rPr>
          <w:i/>
          <w:color w:val="000000" w:themeColor="text1"/>
        </w:rPr>
        <w:t>vata</w:t>
      </w:r>
      <w:r w:rsidR="00C51C8F" w:rsidRPr="00C964C8">
        <w:rPr>
          <w:i/>
          <w:color w:val="000000" w:themeColor="text1"/>
        </w:rPr>
        <w:t>’</w:t>
      </w:r>
      <w:r w:rsidRPr="00C964C8">
        <w:rPr>
          <w:i/>
          <w:color w:val="000000" w:themeColor="text1"/>
        </w:rPr>
        <w:t>, Indra</w:t>
      </w:r>
      <w:r w:rsidR="00C51C8F" w:rsidRPr="00C964C8">
        <w:rPr>
          <w:i/>
          <w:color w:val="000000" w:themeColor="text1"/>
        </w:rPr>
        <w:t>’</w:t>
      </w:r>
      <w:r w:rsidRPr="00C964C8">
        <w:rPr>
          <w:i/>
          <w:color w:val="000000" w:themeColor="text1"/>
        </w:rPr>
        <w:t>s elephant</w:t>
      </w:r>
      <w:r w:rsidRPr="00C964C8">
        <w:rPr>
          <w:i/>
          <w:color w:val="000000" w:themeColor="text1"/>
        </w:rPr>
        <w:tab/>
      </w:r>
      <w:r w:rsidRPr="00C964C8">
        <w:rPr>
          <w:color w:val="000000" w:themeColor="text1"/>
        </w:rPr>
        <w:t>3,22.24</w:t>
      </w:r>
      <w:r w:rsidR="00AA76BC" w:rsidRPr="00C964C8">
        <w:rPr>
          <w:color w:val="000000" w:themeColor="text1"/>
        </w:rPr>
        <w:t>;</w:t>
      </w:r>
      <w:r w:rsidRPr="00C964C8">
        <w:rPr>
          <w:color w:val="000000" w:themeColor="text1"/>
        </w:rPr>
        <w:t xml:space="preserve"> </w:t>
      </w:r>
    </w:p>
    <w:p w14:paraId="62CF968A" w14:textId="4C8BFC8B"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attacked by baby Kumbhakar</w:t>
      </w:r>
      <w:r w:rsidR="00C51C8F" w:rsidRPr="00C964C8">
        <w:rPr>
          <w:i/>
          <w:color w:val="000000" w:themeColor="text1"/>
        </w:rPr>
        <w:t>ṇ</w:t>
      </w:r>
      <w:r w:rsidRPr="00C964C8">
        <w:rPr>
          <w:i/>
          <w:color w:val="000000" w:themeColor="text1"/>
        </w:rPr>
        <w:t>a</w:t>
      </w:r>
      <w:r w:rsidRPr="00C964C8">
        <w:rPr>
          <w:i/>
          <w:color w:val="000000" w:themeColor="text1"/>
        </w:rPr>
        <w:tab/>
      </w:r>
      <w:r w:rsidRPr="00C964C8">
        <w:rPr>
          <w:color w:val="000000" w:themeColor="text1"/>
        </w:rPr>
        <w:t>6,49.17</w:t>
      </w:r>
    </w:p>
    <w:p w14:paraId="50CF1C4D" w14:textId="6BEC797A"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Amar</w:t>
      </w:r>
      <w:r w:rsidR="00AA76BC" w:rsidRPr="00C964C8">
        <w:rPr>
          <w:color w:val="000000" w:themeColor="text1"/>
        </w:rPr>
        <w:t>ā</w:t>
      </w:r>
      <w:r w:rsidRPr="00C964C8">
        <w:rPr>
          <w:color w:val="000000" w:themeColor="text1"/>
        </w:rPr>
        <w:t>vat</w:t>
      </w:r>
      <w:r w:rsidR="00AA76BC" w:rsidRPr="00C964C8">
        <w:rPr>
          <w:color w:val="000000" w:themeColor="text1"/>
        </w:rPr>
        <w:t>ī</w:t>
      </w:r>
      <w:r w:rsidRPr="00C964C8">
        <w:rPr>
          <w:color w:val="000000" w:themeColor="text1"/>
        </w:rPr>
        <w:tab/>
      </w:r>
      <w:r w:rsidR="00AA76BC" w:rsidRPr="00C964C8">
        <w:rPr>
          <w:i/>
          <w:color w:val="000000" w:themeColor="text1"/>
        </w:rPr>
        <w:t>‘</w:t>
      </w:r>
      <w:r w:rsidRPr="00C964C8">
        <w:rPr>
          <w:i/>
          <w:color w:val="000000" w:themeColor="text1"/>
        </w:rPr>
        <w:t>possessing immortality, Indra</w:t>
      </w:r>
      <w:r w:rsidR="00AA76BC" w:rsidRPr="00C964C8">
        <w:rPr>
          <w:i/>
          <w:color w:val="000000" w:themeColor="text1"/>
        </w:rPr>
        <w:t>’</w:t>
      </w:r>
      <w:r w:rsidRPr="00C964C8">
        <w:rPr>
          <w:i/>
          <w:color w:val="000000" w:themeColor="text1"/>
        </w:rPr>
        <w:t>s city</w:t>
      </w:r>
      <w:r w:rsidRPr="00C964C8">
        <w:rPr>
          <w:i/>
          <w:color w:val="000000" w:themeColor="text1"/>
        </w:rPr>
        <w:tab/>
      </w:r>
      <w:r w:rsidRPr="00C964C8">
        <w:rPr>
          <w:color w:val="000000" w:themeColor="text1"/>
        </w:rPr>
        <w:t>3,46.10</w:t>
      </w:r>
      <w:r w:rsidR="00C51C8F" w:rsidRPr="00C964C8">
        <w:rPr>
          <w:color w:val="000000" w:themeColor="text1"/>
        </w:rPr>
        <w:t>;</w:t>
      </w:r>
      <w:r w:rsidRPr="00C964C8">
        <w:rPr>
          <w:color w:val="000000" w:themeColor="text1"/>
        </w:rPr>
        <w:t xml:space="preserve"> 6,64.8</w:t>
      </w:r>
    </w:p>
    <w:p w14:paraId="347D8C97" w14:textId="10D43A2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w:t>
      </w:r>
      <w:r w:rsidR="00AA76BC" w:rsidRPr="00C964C8">
        <w:rPr>
          <w:color w:val="000000" w:themeColor="text1"/>
        </w:rPr>
        <w:t>ṃś</w:t>
      </w:r>
      <w:r w:rsidRPr="00C964C8">
        <w:rPr>
          <w:color w:val="000000" w:themeColor="text1"/>
        </w:rPr>
        <w:t>umat</w:t>
      </w:r>
      <w:r w:rsidR="00AA76BC" w:rsidRPr="00C964C8">
        <w:rPr>
          <w:color w:val="000000" w:themeColor="text1"/>
        </w:rPr>
        <w:t>ī</w:t>
      </w:r>
      <w:r w:rsidRPr="00C964C8">
        <w:rPr>
          <w:color w:val="000000" w:themeColor="text1"/>
        </w:rPr>
        <w:tab/>
      </w:r>
      <w:r w:rsidR="00AA76BC" w:rsidRPr="00C964C8">
        <w:rPr>
          <w:rFonts w:cs="Cambria Math"/>
          <w:i/>
          <w:color w:val="000000" w:themeColor="text1"/>
        </w:rPr>
        <w:t xml:space="preserve">= </w:t>
      </w:r>
      <w:r w:rsidRPr="00C964C8">
        <w:rPr>
          <w:i/>
          <w:color w:val="000000" w:themeColor="text1"/>
        </w:rPr>
        <w:t>Yamun</w:t>
      </w:r>
      <w:r w:rsidR="00AA76BC" w:rsidRPr="00C964C8">
        <w:rPr>
          <w:i/>
          <w:color w:val="000000" w:themeColor="text1"/>
        </w:rPr>
        <w:t>ā</w:t>
      </w:r>
      <w:r w:rsidRPr="00C964C8">
        <w:rPr>
          <w:i/>
          <w:color w:val="000000" w:themeColor="text1"/>
        </w:rPr>
        <w:tab/>
      </w:r>
    </w:p>
    <w:p w14:paraId="4F8755CB" w14:textId="0322105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w:t>
      </w:r>
      <w:r w:rsidR="00AA76BC" w:rsidRPr="00C964C8">
        <w:rPr>
          <w:color w:val="000000" w:themeColor="text1"/>
        </w:rPr>
        <w:t>ñ</w:t>
      </w:r>
      <w:r w:rsidRPr="00C964C8">
        <w:rPr>
          <w:color w:val="000000" w:themeColor="text1"/>
        </w:rPr>
        <w:t>jana</w:t>
      </w:r>
      <w:r w:rsidRPr="00C964C8">
        <w:rPr>
          <w:color w:val="000000" w:themeColor="text1"/>
        </w:rPr>
        <w:tab/>
      </w:r>
      <w:r w:rsidR="00AA76BC" w:rsidRPr="00C964C8">
        <w:rPr>
          <w:i/>
          <w:color w:val="000000" w:themeColor="text1"/>
        </w:rPr>
        <w:t>‘</w:t>
      </w:r>
      <w:r w:rsidRPr="00C964C8">
        <w:rPr>
          <w:i/>
          <w:color w:val="000000" w:themeColor="text1"/>
        </w:rPr>
        <w:t>collyrium</w:t>
      </w:r>
      <w:r w:rsidR="00AA76BC" w:rsidRPr="00C964C8">
        <w:rPr>
          <w:i/>
          <w:color w:val="000000" w:themeColor="text1"/>
        </w:rPr>
        <w:t>’</w:t>
      </w:r>
      <w:r w:rsidRPr="00C964C8">
        <w:rPr>
          <w:i/>
          <w:color w:val="000000" w:themeColor="text1"/>
        </w:rPr>
        <w:t>, mountain</w:t>
      </w:r>
      <w:r w:rsidRPr="00C964C8">
        <w:rPr>
          <w:i/>
          <w:color w:val="000000" w:themeColor="text1"/>
        </w:rPr>
        <w:tab/>
      </w:r>
      <w:r w:rsidRPr="00C964C8">
        <w:rPr>
          <w:color w:val="000000" w:themeColor="text1"/>
        </w:rPr>
        <w:t>4,36.5,20</w:t>
      </w:r>
    </w:p>
    <w:p w14:paraId="15F33DE4" w14:textId="186B97FC" w:rsidR="00B6020F" w:rsidRPr="00C964C8" w:rsidRDefault="00B6020F" w:rsidP="00870EDE">
      <w:pPr>
        <w:tabs>
          <w:tab w:val="left" w:pos="360"/>
          <w:tab w:val="left" w:pos="1800"/>
          <w:tab w:val="right" w:pos="9000"/>
        </w:tabs>
        <w:spacing w:after="40"/>
        <w:ind w:left="1620" w:hanging="1620"/>
        <w:rPr>
          <w:rFonts w:ascii="Romance" w:hAnsi="Romance"/>
          <w:color w:val="000000" w:themeColor="text1"/>
        </w:rPr>
      </w:pPr>
      <w:r w:rsidRPr="00C964C8">
        <w:rPr>
          <w:color w:val="000000" w:themeColor="text1"/>
        </w:rPr>
        <w:t>Asta</w:t>
      </w:r>
      <w:r w:rsidRPr="00C964C8">
        <w:rPr>
          <w:color w:val="000000" w:themeColor="text1"/>
        </w:rPr>
        <w:tab/>
      </w:r>
      <w:r w:rsidR="00AA76BC" w:rsidRPr="00C964C8">
        <w:rPr>
          <w:i/>
          <w:color w:val="000000" w:themeColor="text1"/>
        </w:rPr>
        <w:t>‘</w:t>
      </w:r>
      <w:r w:rsidRPr="00C964C8">
        <w:rPr>
          <w:i/>
          <w:color w:val="000000" w:themeColor="text1"/>
        </w:rPr>
        <w:t>home, setting (of sun)</w:t>
      </w:r>
      <w:r w:rsidR="00AA76BC" w:rsidRPr="00C964C8">
        <w:rPr>
          <w:i/>
          <w:color w:val="000000" w:themeColor="text1"/>
        </w:rPr>
        <w:t>’</w:t>
      </w:r>
      <w:r w:rsidRPr="00C964C8">
        <w:rPr>
          <w:i/>
          <w:color w:val="000000" w:themeColor="text1"/>
        </w:rPr>
        <w:t>, mountain on which sun is supposed to set</w:t>
      </w:r>
      <w:r w:rsidRPr="00C964C8">
        <w:rPr>
          <w:i/>
          <w:color w:val="000000" w:themeColor="text1"/>
        </w:rPr>
        <w:tab/>
      </w:r>
      <w:r w:rsidRPr="00C964C8">
        <w:rPr>
          <w:i/>
          <w:color w:val="000000" w:themeColor="text1"/>
        </w:rPr>
        <w:tab/>
      </w:r>
      <w:r w:rsidRPr="00C964C8">
        <w:rPr>
          <w:color w:val="000000" w:themeColor="text1"/>
        </w:rPr>
        <w:tab/>
        <w:t>4,36.16-26</w:t>
      </w:r>
      <w:r w:rsidR="00AA76BC" w:rsidRPr="00C964C8">
        <w:rPr>
          <w:color w:val="000000" w:themeColor="text1"/>
        </w:rPr>
        <w:t>;</w:t>
      </w:r>
      <w:r w:rsidRPr="00C964C8">
        <w:rPr>
          <w:color w:val="000000" w:themeColor="text1"/>
        </w:rPr>
        <w:t xml:space="preserve"> 6,34.1</w:t>
      </w:r>
      <w:r w:rsidR="00AA76BC" w:rsidRPr="00C964C8">
        <w:rPr>
          <w:color w:val="000000" w:themeColor="text1"/>
        </w:rPr>
        <w:t>;</w:t>
      </w:r>
      <w:r w:rsidRPr="00C964C8">
        <w:rPr>
          <w:color w:val="000000" w:themeColor="text1"/>
        </w:rPr>
        <w:t xml:space="preserve"> 6,39.15</w:t>
      </w:r>
      <w:r w:rsidR="00AA76BC" w:rsidRPr="00C964C8">
        <w:rPr>
          <w:color w:val="000000" w:themeColor="text1"/>
        </w:rPr>
        <w:t>;</w:t>
      </w:r>
      <w:r w:rsidRPr="00C964C8">
        <w:rPr>
          <w:color w:val="000000" w:themeColor="text1"/>
        </w:rPr>
        <w:t xml:space="preserve"> 6,89.34</w:t>
      </w:r>
    </w:p>
    <w:p w14:paraId="2F9A11F2" w14:textId="6F0A051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Ayodhy</w:t>
      </w:r>
      <w:r w:rsidR="00AA76BC" w:rsidRPr="00C964C8">
        <w:rPr>
          <w:color w:val="000000" w:themeColor="text1"/>
        </w:rPr>
        <w:t>ā</w:t>
      </w:r>
      <w:r w:rsidRPr="00C964C8">
        <w:rPr>
          <w:color w:val="000000" w:themeColor="text1"/>
        </w:rPr>
        <w:tab/>
      </w:r>
      <w:r w:rsidR="00AA76BC" w:rsidRPr="00C964C8">
        <w:rPr>
          <w:i/>
          <w:color w:val="000000" w:themeColor="text1"/>
        </w:rPr>
        <w:t>‘</w:t>
      </w:r>
      <w:r w:rsidRPr="00C964C8">
        <w:rPr>
          <w:i/>
          <w:color w:val="000000" w:themeColor="text1"/>
        </w:rPr>
        <w:t>invincible</w:t>
      </w:r>
      <w:r w:rsidR="00AA76BC" w:rsidRPr="00C964C8">
        <w:rPr>
          <w:i/>
          <w:color w:val="000000" w:themeColor="text1"/>
        </w:rPr>
        <w:t>’</w:t>
      </w:r>
      <w:r w:rsidRPr="00C964C8">
        <w:rPr>
          <w:i/>
          <w:color w:val="000000" w:themeColor="text1"/>
        </w:rPr>
        <w:t>, capital of Da</w:t>
      </w:r>
      <w:r w:rsidR="00AA76BC" w:rsidRPr="00C964C8">
        <w:rPr>
          <w:i/>
          <w:color w:val="000000" w:themeColor="text1"/>
        </w:rPr>
        <w:t>ś</w:t>
      </w:r>
      <w:r w:rsidRPr="00C964C8">
        <w:rPr>
          <w:i/>
          <w:color w:val="000000" w:themeColor="text1"/>
        </w:rPr>
        <w:t>aratha and then R</w:t>
      </w:r>
      <w:r w:rsidR="00AA76BC" w:rsidRPr="00C964C8">
        <w:rPr>
          <w:i/>
          <w:color w:val="000000" w:themeColor="text1"/>
        </w:rPr>
        <w:t>ā</w:t>
      </w:r>
      <w:r w:rsidRPr="00C964C8">
        <w:rPr>
          <w:i/>
          <w:color w:val="000000" w:themeColor="text1"/>
        </w:rPr>
        <w:t>ma, identified with mod</w:t>
      </w:r>
      <w:r w:rsidR="00AA76BC" w:rsidRPr="00C964C8">
        <w:rPr>
          <w:i/>
          <w:color w:val="000000" w:themeColor="text1"/>
        </w:rPr>
        <w:t>.</w:t>
      </w:r>
      <w:r w:rsidRPr="00C964C8">
        <w:rPr>
          <w:i/>
          <w:color w:val="000000" w:themeColor="text1"/>
        </w:rPr>
        <w:t xml:space="preserve"> Faizabad</w:t>
      </w:r>
      <w:r w:rsidRPr="00C964C8">
        <w:rPr>
          <w:i/>
          <w:color w:val="000000" w:themeColor="text1"/>
        </w:rPr>
        <w:tab/>
        <w:t xml:space="preserve"> </w:t>
      </w:r>
      <w:r w:rsidRPr="00C964C8">
        <w:rPr>
          <w:color w:val="000000" w:themeColor="text1"/>
        </w:rPr>
        <w:t>2,31.23</w:t>
      </w:r>
      <w:r w:rsidR="00AA76BC" w:rsidRPr="00C964C8">
        <w:rPr>
          <w:color w:val="000000" w:themeColor="text1"/>
        </w:rPr>
        <w:t>;</w:t>
      </w:r>
      <w:r w:rsidRPr="00C964C8">
        <w:rPr>
          <w:color w:val="000000" w:themeColor="text1"/>
        </w:rPr>
        <w:t xml:space="preserve"> 2,32.8</w:t>
      </w:r>
      <w:r w:rsidR="00AA76BC" w:rsidRPr="00C964C8">
        <w:rPr>
          <w:color w:val="000000" w:themeColor="text1"/>
        </w:rPr>
        <w:t>;</w:t>
      </w:r>
      <w:r w:rsidRPr="00C964C8">
        <w:rPr>
          <w:color w:val="000000" w:themeColor="text1"/>
        </w:rPr>
        <w:t xml:space="preserve"> 2,38.10,12</w:t>
      </w:r>
      <w:r w:rsidR="00AA76BC" w:rsidRPr="00C964C8">
        <w:rPr>
          <w:color w:val="000000" w:themeColor="text1"/>
        </w:rPr>
        <w:t>;</w:t>
      </w:r>
      <w:r w:rsidRPr="00C964C8">
        <w:rPr>
          <w:color w:val="000000" w:themeColor="text1"/>
        </w:rPr>
        <w:t xml:space="preserve"> 2,39.15</w:t>
      </w:r>
      <w:r w:rsidR="00AA76BC" w:rsidRPr="00C964C8">
        <w:rPr>
          <w:color w:val="000000" w:themeColor="text1"/>
        </w:rPr>
        <w:t>;</w:t>
      </w:r>
      <w:r w:rsidRPr="00C964C8">
        <w:rPr>
          <w:color w:val="000000" w:themeColor="text1"/>
        </w:rPr>
        <w:t xml:space="preserve"> 2,44.12</w:t>
      </w:r>
      <w:r w:rsidR="00AA76BC" w:rsidRPr="00C964C8">
        <w:rPr>
          <w:color w:val="000000" w:themeColor="text1"/>
        </w:rPr>
        <w:t>;</w:t>
      </w:r>
      <w:r w:rsidRPr="00C964C8">
        <w:rPr>
          <w:color w:val="000000" w:themeColor="text1"/>
        </w:rPr>
        <w:t xml:space="preserve"> 2,53.8,13</w:t>
      </w:r>
      <w:r w:rsidR="00AA76BC" w:rsidRPr="00C964C8">
        <w:rPr>
          <w:color w:val="000000" w:themeColor="text1"/>
        </w:rPr>
        <w:t>;</w:t>
      </w:r>
      <w:r w:rsidRPr="00C964C8">
        <w:rPr>
          <w:color w:val="000000" w:themeColor="text1"/>
        </w:rPr>
        <w:t xml:space="preserve"> 2,54.11</w:t>
      </w:r>
      <w:r w:rsidR="00AA76BC" w:rsidRPr="00C964C8">
        <w:rPr>
          <w:color w:val="000000" w:themeColor="text1"/>
        </w:rPr>
        <w:t>;</w:t>
      </w:r>
      <w:r w:rsidRPr="00C964C8">
        <w:rPr>
          <w:color w:val="000000" w:themeColor="text1"/>
        </w:rPr>
        <w:t xml:space="preserve"> 2,60.16</w:t>
      </w:r>
      <w:r w:rsidR="00AA76BC" w:rsidRPr="00C964C8">
        <w:rPr>
          <w:color w:val="000000" w:themeColor="text1"/>
        </w:rPr>
        <w:t>;</w:t>
      </w:r>
      <w:r w:rsidRPr="00C964C8">
        <w:rPr>
          <w:color w:val="000000" w:themeColor="text1"/>
        </w:rPr>
        <w:t xml:space="preserve"> </w:t>
      </w:r>
      <w:r w:rsidR="00870EDE" w:rsidRPr="00C964C8">
        <w:rPr>
          <w:color w:val="000000" w:themeColor="text1"/>
        </w:rPr>
        <w:tab/>
      </w:r>
      <w:r w:rsidRPr="00C964C8">
        <w:rPr>
          <w:color w:val="000000" w:themeColor="text1"/>
        </w:rPr>
        <w:t>2,71.18</w:t>
      </w:r>
      <w:r w:rsidR="00AA76BC" w:rsidRPr="00C964C8">
        <w:rPr>
          <w:color w:val="000000" w:themeColor="text1"/>
        </w:rPr>
        <w:t>;</w:t>
      </w:r>
      <w:r w:rsidRPr="00C964C8">
        <w:rPr>
          <w:color w:val="000000" w:themeColor="text1"/>
        </w:rPr>
        <w:t xml:space="preserve"> 2,82.25,26</w:t>
      </w:r>
      <w:r w:rsidR="00AA76BC" w:rsidRPr="00C964C8">
        <w:rPr>
          <w:color w:val="000000" w:themeColor="text1"/>
        </w:rPr>
        <w:t>;</w:t>
      </w:r>
      <w:r w:rsidRPr="00C964C8">
        <w:rPr>
          <w:color w:val="000000" w:themeColor="text1"/>
        </w:rPr>
        <w:t xml:space="preserve"> 2,84.7,17</w:t>
      </w:r>
      <w:r w:rsidR="00AA76BC" w:rsidRPr="00C964C8">
        <w:rPr>
          <w:color w:val="000000" w:themeColor="text1"/>
        </w:rPr>
        <w:t>;</w:t>
      </w:r>
      <w:r w:rsidRPr="00C964C8">
        <w:rPr>
          <w:color w:val="000000" w:themeColor="text1"/>
        </w:rPr>
        <w:t xml:space="preserve"> 2,87.14</w:t>
      </w:r>
      <w:r w:rsidR="00AA76BC" w:rsidRPr="00C964C8">
        <w:rPr>
          <w:color w:val="000000" w:themeColor="text1"/>
        </w:rPr>
        <w:t>;</w:t>
      </w:r>
      <w:r w:rsidRPr="00C964C8">
        <w:rPr>
          <w:color w:val="000000" w:themeColor="text1"/>
        </w:rPr>
        <w:t xml:space="preserve"> 2,89,15,17</w:t>
      </w:r>
      <w:r w:rsidR="00AA76BC" w:rsidRPr="00C964C8">
        <w:rPr>
          <w:color w:val="000000" w:themeColor="text1"/>
        </w:rPr>
        <w:t>;</w:t>
      </w:r>
      <w:r w:rsidRPr="00C964C8">
        <w:rPr>
          <w:color w:val="000000" w:themeColor="text1"/>
        </w:rPr>
        <w:t xml:space="preserve"> 2,84.36</w:t>
      </w:r>
      <w:r w:rsidR="00AA76BC" w:rsidRPr="00C964C8">
        <w:rPr>
          <w:color w:val="000000" w:themeColor="text1"/>
        </w:rPr>
        <w:t>;</w:t>
      </w:r>
      <w:r w:rsidRPr="00C964C8">
        <w:rPr>
          <w:color w:val="000000" w:themeColor="text1"/>
        </w:rPr>
        <w:t xml:space="preserve"> 2,97.20</w:t>
      </w:r>
      <w:r w:rsidR="00AA76BC" w:rsidRPr="00C964C8">
        <w:rPr>
          <w:color w:val="000000" w:themeColor="text1"/>
        </w:rPr>
        <w:t>;</w:t>
      </w:r>
      <w:r w:rsidRPr="00C964C8">
        <w:rPr>
          <w:color w:val="000000" w:themeColor="text1"/>
        </w:rPr>
        <w:t xml:space="preserve"> 2,99.15</w:t>
      </w:r>
      <w:r w:rsidR="00AA76BC" w:rsidRPr="00C964C8">
        <w:rPr>
          <w:color w:val="000000" w:themeColor="text1"/>
        </w:rPr>
        <w:t>;</w:t>
      </w:r>
      <w:r w:rsidRPr="00C964C8">
        <w:rPr>
          <w:color w:val="000000" w:themeColor="text1"/>
        </w:rPr>
        <w:t xml:space="preserve"> 2,103.18</w:t>
      </w:r>
      <w:r w:rsidR="00AA76BC" w:rsidRPr="00C964C8">
        <w:rPr>
          <w:color w:val="000000" w:themeColor="text1"/>
        </w:rPr>
        <w:t>;</w:t>
      </w:r>
      <w:r w:rsidRPr="00C964C8">
        <w:rPr>
          <w:color w:val="000000" w:themeColor="text1"/>
        </w:rPr>
        <w:t xml:space="preserve"> 2,105.12,14,19,23,24</w:t>
      </w:r>
      <w:r w:rsidR="00AA76BC" w:rsidRPr="00C964C8">
        <w:rPr>
          <w:color w:val="000000" w:themeColor="text1"/>
        </w:rPr>
        <w:t>;</w:t>
      </w:r>
      <w:r w:rsidRPr="00C964C8">
        <w:rPr>
          <w:color w:val="000000" w:themeColor="text1"/>
        </w:rPr>
        <w:t xml:space="preserve"> 5,66.28</w:t>
      </w:r>
      <w:r w:rsidR="00AA76BC" w:rsidRPr="00C964C8">
        <w:rPr>
          <w:color w:val="000000" w:themeColor="text1"/>
        </w:rPr>
        <w:t>;</w:t>
      </w:r>
      <w:r w:rsidRPr="00C964C8">
        <w:rPr>
          <w:color w:val="000000" w:themeColor="text1"/>
        </w:rPr>
        <w:t xml:space="preserve"> 6,25.26</w:t>
      </w:r>
      <w:r w:rsidR="00AA76BC" w:rsidRPr="00C964C8">
        <w:rPr>
          <w:color w:val="000000" w:themeColor="text1"/>
        </w:rPr>
        <w:t>;</w:t>
      </w:r>
      <w:r w:rsidRPr="00C964C8">
        <w:rPr>
          <w:color w:val="000000" w:themeColor="text1"/>
        </w:rPr>
        <w:t xml:space="preserve"> 6,108.15</w:t>
      </w:r>
      <w:r w:rsidR="00AA76BC" w:rsidRPr="00C964C8">
        <w:rPr>
          <w:color w:val="000000" w:themeColor="text1"/>
        </w:rPr>
        <w:t>;</w:t>
      </w:r>
      <w:r w:rsidRPr="00C964C8">
        <w:rPr>
          <w:color w:val="000000" w:themeColor="text1"/>
        </w:rPr>
        <w:t xml:space="preserve"> 6,109.7,10</w:t>
      </w:r>
      <w:r w:rsidR="00AA76BC" w:rsidRPr="00C964C8">
        <w:rPr>
          <w:color w:val="000000" w:themeColor="text1"/>
        </w:rPr>
        <w:t>;</w:t>
      </w:r>
      <w:r w:rsidRPr="00C964C8">
        <w:rPr>
          <w:color w:val="000000" w:themeColor="text1"/>
        </w:rPr>
        <w:t xml:space="preserve"> 6,110.15.16</w:t>
      </w:r>
    </w:p>
    <w:p w14:paraId="44AF3AA5" w14:textId="5CA68A2A" w:rsidR="00B6020F" w:rsidRPr="00C964C8" w:rsidRDefault="00B6020F" w:rsidP="00870EDE">
      <w:pPr>
        <w:tabs>
          <w:tab w:val="left" w:pos="360"/>
          <w:tab w:val="left" w:pos="1800"/>
          <w:tab w:val="right" w:pos="9000"/>
        </w:tabs>
        <w:spacing w:after="40"/>
        <w:ind w:left="1620" w:hanging="1620"/>
        <w:rPr>
          <w:color w:val="000000" w:themeColor="text1"/>
        </w:rPr>
      </w:pPr>
      <w:r w:rsidRPr="00C964C8">
        <w:rPr>
          <w:rFonts w:ascii="Romance" w:hAnsi="Romance"/>
          <w:color w:val="000000" w:themeColor="text1"/>
        </w:rPr>
        <w:tab/>
      </w:r>
      <w:r w:rsidRPr="00C964C8">
        <w:rPr>
          <w:i/>
          <w:color w:val="000000" w:themeColor="text1"/>
        </w:rPr>
        <w:t>citizens</w:t>
      </w:r>
      <w:r w:rsidR="005B02CF" w:rsidRPr="00C964C8">
        <w:rPr>
          <w:i/>
          <w:color w:val="000000" w:themeColor="text1"/>
        </w:rPr>
        <w:t>’</w:t>
      </w:r>
      <w:r w:rsidRPr="00C964C8">
        <w:rPr>
          <w:i/>
          <w:color w:val="000000" w:themeColor="text1"/>
        </w:rPr>
        <w:t xml:space="preserve"> affection for R</w:t>
      </w:r>
      <w:r w:rsidR="005B02CF" w:rsidRPr="00C964C8">
        <w:rPr>
          <w:i/>
          <w:color w:val="000000" w:themeColor="text1"/>
        </w:rPr>
        <w:t>ā</w:t>
      </w:r>
      <w:r w:rsidRPr="00C964C8">
        <w:rPr>
          <w:i/>
          <w:color w:val="000000" w:themeColor="text1"/>
        </w:rPr>
        <w:t>ma and distress at departure of exiles</w:t>
      </w:r>
      <w:r w:rsidRPr="00C964C8">
        <w:rPr>
          <w:color w:val="000000" w:themeColor="text1"/>
        </w:rPr>
        <w:tab/>
      </w:r>
      <w:r w:rsidR="00D23472" w:rsidRPr="00C964C8">
        <w:rPr>
          <w:color w:val="000000" w:themeColor="text1"/>
        </w:rPr>
        <w:br/>
      </w:r>
      <w:r w:rsidRPr="00C964C8">
        <w:rPr>
          <w:color w:val="000000" w:themeColor="text1"/>
        </w:rPr>
        <w:t>2,35.15-23 2,36.8-16</w:t>
      </w:r>
      <w:r w:rsidR="005B02CF" w:rsidRPr="00C964C8">
        <w:rPr>
          <w:color w:val="000000" w:themeColor="text1"/>
        </w:rPr>
        <w:t>;</w:t>
      </w:r>
      <w:r w:rsidRPr="00C964C8">
        <w:rPr>
          <w:color w:val="000000" w:themeColor="text1"/>
        </w:rPr>
        <w:t xml:space="preserve"> 2,37.19-27</w:t>
      </w:r>
      <w:r w:rsidR="005B02CF" w:rsidRPr="00C964C8">
        <w:rPr>
          <w:color w:val="000000" w:themeColor="text1"/>
        </w:rPr>
        <w:t>;</w:t>
      </w:r>
      <w:r w:rsidRPr="00C964C8">
        <w:rPr>
          <w:color w:val="000000" w:themeColor="text1"/>
        </w:rPr>
        <w:t xml:space="preserve"> 2,40.3,6</w:t>
      </w:r>
      <w:r w:rsidR="005B02CF" w:rsidRPr="00C964C8">
        <w:rPr>
          <w:color w:val="000000" w:themeColor="text1"/>
        </w:rPr>
        <w:t>;</w:t>
      </w:r>
      <w:r w:rsidRPr="00C964C8">
        <w:rPr>
          <w:color w:val="000000" w:themeColor="text1"/>
        </w:rPr>
        <w:t xml:space="preserve"> 2,42.1-25</w:t>
      </w:r>
      <w:r w:rsidR="005B02CF" w:rsidRPr="00C964C8">
        <w:rPr>
          <w:color w:val="000000" w:themeColor="text1"/>
        </w:rPr>
        <w:t>;</w:t>
      </w:r>
      <w:r w:rsidRPr="00C964C8">
        <w:rPr>
          <w:color w:val="000000" w:themeColor="text1"/>
        </w:rPr>
        <w:t xml:space="preserve"> 2,45.22</w:t>
      </w:r>
      <w:r w:rsidR="005B02CF" w:rsidRPr="00C964C8">
        <w:rPr>
          <w:color w:val="000000" w:themeColor="text1"/>
        </w:rPr>
        <w:t>;</w:t>
      </w:r>
      <w:r w:rsidRPr="00C964C8">
        <w:rPr>
          <w:color w:val="000000" w:themeColor="text1"/>
        </w:rPr>
        <w:t xml:space="preserve"> 2,51.1-15</w:t>
      </w:r>
    </w:p>
    <w:p w14:paraId="11699B98" w14:textId="61A1FBA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citizens join Bharata</w:t>
      </w:r>
      <w:r w:rsidR="005B02CF" w:rsidRPr="00C964C8">
        <w:rPr>
          <w:i/>
          <w:color w:val="000000" w:themeColor="text1"/>
        </w:rPr>
        <w:t>’</w:t>
      </w:r>
      <w:r w:rsidRPr="00C964C8">
        <w:rPr>
          <w:i/>
          <w:color w:val="000000" w:themeColor="text1"/>
        </w:rPr>
        <w:t>s expedition</w:t>
      </w:r>
      <w:r w:rsidRPr="00C964C8">
        <w:rPr>
          <w:color w:val="000000" w:themeColor="text1"/>
        </w:rPr>
        <w:tab/>
        <w:t>2,76.21-26</w:t>
      </w:r>
      <w:r w:rsidR="005B02CF" w:rsidRPr="00C964C8">
        <w:rPr>
          <w:color w:val="000000" w:themeColor="text1"/>
        </w:rPr>
        <w:t>;</w:t>
      </w:r>
      <w:r w:rsidRPr="00C964C8">
        <w:rPr>
          <w:color w:val="000000" w:themeColor="text1"/>
        </w:rPr>
        <w:t xml:space="preserve"> 2,77.8-18</w:t>
      </w:r>
      <w:r w:rsidR="005B02CF" w:rsidRPr="00C964C8">
        <w:rPr>
          <w:color w:val="000000" w:themeColor="text1"/>
        </w:rPr>
        <w:t>;</w:t>
      </w:r>
      <w:r w:rsidRPr="00C964C8">
        <w:rPr>
          <w:color w:val="000000" w:themeColor="text1"/>
        </w:rPr>
        <w:t xml:space="preserve"> 2,103.19-26</w:t>
      </w:r>
    </w:p>
    <w:p w14:paraId="1B82CCEB" w14:textId="65573F2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description of city</w:t>
      </w:r>
      <w:r w:rsidRPr="00C964C8">
        <w:rPr>
          <w:color w:val="000000" w:themeColor="text1"/>
        </w:rPr>
        <w:tab/>
        <w:t>2,45.8-22</w:t>
      </w:r>
      <w:r w:rsidR="005B02CF" w:rsidRPr="00C964C8">
        <w:rPr>
          <w:color w:val="000000" w:themeColor="text1"/>
        </w:rPr>
        <w:t>;</w:t>
      </w:r>
      <w:r w:rsidRPr="00C964C8">
        <w:rPr>
          <w:color w:val="000000" w:themeColor="text1"/>
        </w:rPr>
        <w:t xml:space="preserve"> 2,51.6-20</w:t>
      </w:r>
      <w:r w:rsidR="005B02CF" w:rsidRPr="00C964C8">
        <w:rPr>
          <w:color w:val="000000" w:themeColor="text1"/>
        </w:rPr>
        <w:t>;</w:t>
      </w:r>
      <w:r w:rsidRPr="00C964C8">
        <w:rPr>
          <w:color w:val="000000" w:themeColor="text1"/>
        </w:rPr>
        <w:t xml:space="preserve"> 2,80.1-24</w:t>
      </w:r>
      <w:r w:rsidR="005B02CF" w:rsidRPr="00C964C8">
        <w:rPr>
          <w:color w:val="000000" w:themeColor="text1"/>
        </w:rPr>
        <w:t>;</w:t>
      </w:r>
      <w:r w:rsidRPr="00C964C8">
        <w:rPr>
          <w:color w:val="000000" w:themeColor="text1"/>
        </w:rPr>
        <w:t xml:space="preserve"> 2,105.18-24</w:t>
      </w:r>
    </w:p>
    <w:p w14:paraId="03FC1DC7" w14:textId="1BFECEFD"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B</w:t>
      </w:r>
      <w:r w:rsidR="00366D87" w:rsidRPr="00C964C8">
        <w:rPr>
          <w:color w:val="000000" w:themeColor="text1"/>
        </w:rPr>
        <w:t>ā</w:t>
      </w:r>
      <w:r w:rsidRPr="00C964C8">
        <w:rPr>
          <w:color w:val="000000" w:themeColor="text1"/>
        </w:rPr>
        <w:t>hl</w:t>
      </w:r>
      <w:r w:rsidR="00366D87" w:rsidRPr="00C964C8">
        <w:rPr>
          <w:color w:val="000000" w:themeColor="text1"/>
        </w:rPr>
        <w:t>ī</w:t>
      </w:r>
      <w:r w:rsidRPr="00C964C8">
        <w:rPr>
          <w:color w:val="000000" w:themeColor="text1"/>
        </w:rPr>
        <w:t>ka</w:t>
      </w:r>
      <w:r w:rsidRPr="00C964C8">
        <w:rPr>
          <w:color w:val="000000" w:themeColor="text1"/>
        </w:rPr>
        <w:tab/>
      </w:r>
      <w:r w:rsidRPr="00C964C8">
        <w:rPr>
          <w:i/>
          <w:color w:val="000000" w:themeColor="text1"/>
        </w:rPr>
        <w:t>people (and territory) between Beas and Sutlej rivers</w:t>
      </w:r>
      <w:r w:rsidRPr="00C964C8">
        <w:rPr>
          <w:i/>
          <w:color w:val="000000" w:themeColor="text1"/>
        </w:rPr>
        <w:tab/>
      </w:r>
      <w:r w:rsidRPr="00C964C8">
        <w:rPr>
          <w:color w:val="000000" w:themeColor="text1"/>
        </w:rPr>
        <w:t>2,62.13</w:t>
      </w:r>
    </w:p>
    <w:p w14:paraId="7A0F1CED" w14:textId="5EE0919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Bh</w:t>
      </w:r>
      <w:r w:rsidR="00366D87" w:rsidRPr="00C964C8">
        <w:rPr>
          <w:color w:val="000000" w:themeColor="text1"/>
        </w:rPr>
        <w:t>ā</w:t>
      </w:r>
      <w:r w:rsidRPr="00C964C8">
        <w:rPr>
          <w:color w:val="000000" w:themeColor="text1"/>
        </w:rPr>
        <w:t>g</w:t>
      </w:r>
      <w:r w:rsidR="00366D87" w:rsidRPr="00C964C8">
        <w:rPr>
          <w:color w:val="000000" w:themeColor="text1"/>
        </w:rPr>
        <w:t>ī</w:t>
      </w:r>
      <w:r w:rsidRPr="00C964C8">
        <w:rPr>
          <w:color w:val="000000" w:themeColor="text1"/>
        </w:rPr>
        <w:t>rath</w:t>
      </w:r>
      <w:r w:rsidR="00366D87" w:rsidRPr="00C964C8">
        <w:rPr>
          <w:color w:val="000000" w:themeColor="text1"/>
        </w:rPr>
        <w:t>ī</w:t>
      </w:r>
      <w:r w:rsidRPr="00C964C8">
        <w:rPr>
          <w:color w:val="000000" w:themeColor="text1"/>
        </w:rPr>
        <w:tab/>
      </w:r>
      <w:r w:rsidRPr="00C964C8">
        <w:rPr>
          <w:i/>
          <w:color w:val="000000" w:themeColor="text1"/>
        </w:rPr>
        <w:t>river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 made to do his bidding by the sage Bhag</w:t>
      </w:r>
      <w:r w:rsidR="00366D87" w:rsidRPr="00C964C8">
        <w:rPr>
          <w:i/>
          <w:color w:val="000000" w:themeColor="text1"/>
        </w:rPr>
        <w:t>ī</w:t>
      </w:r>
      <w:r w:rsidRPr="00C964C8">
        <w:rPr>
          <w:i/>
          <w:color w:val="000000" w:themeColor="text1"/>
        </w:rPr>
        <w:t>ratha</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2,48.2</w:t>
      </w:r>
      <w:r w:rsidR="007A1D4C" w:rsidRPr="00C964C8">
        <w:rPr>
          <w:color w:val="000000" w:themeColor="text1"/>
        </w:rPr>
        <w:t>;</w:t>
      </w:r>
      <w:r w:rsidRPr="00C964C8">
        <w:rPr>
          <w:color w:val="000000" w:themeColor="text1"/>
        </w:rPr>
        <w:t xml:space="preserve"> 2,80.24</w:t>
      </w:r>
    </w:p>
    <w:p w14:paraId="30D5B4CC" w14:textId="0827B30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Bhogavat</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having enjoyments</w:t>
      </w:r>
      <w:r w:rsidR="007A1D4C" w:rsidRPr="00C964C8">
        <w:rPr>
          <w:i/>
          <w:color w:val="000000" w:themeColor="text1"/>
        </w:rPr>
        <w:t>’</w:t>
      </w:r>
      <w:r w:rsidRPr="00C964C8">
        <w:rPr>
          <w:i/>
          <w:color w:val="000000" w:themeColor="text1"/>
        </w:rPr>
        <w:t>, subterranean home of n</w:t>
      </w:r>
      <w:r w:rsidR="00366D87" w:rsidRPr="00C964C8">
        <w:rPr>
          <w:i/>
          <w:color w:val="000000" w:themeColor="text1"/>
        </w:rPr>
        <w:t>ā</w:t>
      </w:r>
      <w:r w:rsidRPr="00C964C8">
        <w:rPr>
          <w:i/>
          <w:color w:val="000000" w:themeColor="text1"/>
        </w:rPr>
        <w:t>gas</w:t>
      </w:r>
      <w:r w:rsidRPr="00C964C8">
        <w:rPr>
          <w:i/>
          <w:color w:val="000000" w:themeColor="text1"/>
        </w:rPr>
        <w:tab/>
      </w:r>
      <w:r w:rsidRPr="00C964C8">
        <w:rPr>
          <w:color w:val="000000" w:themeColor="text1"/>
        </w:rPr>
        <w:t>2,93.20</w:t>
      </w:r>
    </w:p>
    <w:p w14:paraId="1185C3F7" w14:textId="5D101FF5"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Brahmaloka</w:t>
      </w:r>
      <w:r w:rsidRPr="00C964C8">
        <w:rPr>
          <w:color w:val="000000" w:themeColor="text1"/>
        </w:rPr>
        <w:tab/>
      </w:r>
      <w:r w:rsidRPr="00C964C8">
        <w:rPr>
          <w:i/>
          <w:color w:val="000000" w:themeColor="text1"/>
        </w:rPr>
        <w:t>Brahm</w:t>
      </w:r>
      <w:r w:rsidR="00366D87" w:rsidRPr="00C964C8">
        <w:rPr>
          <w:i/>
          <w:color w:val="000000" w:themeColor="text1"/>
        </w:rPr>
        <w:t>ā</w:t>
      </w:r>
      <w:r w:rsidR="007A1D4C" w:rsidRPr="00C964C8">
        <w:rPr>
          <w:i/>
          <w:color w:val="000000" w:themeColor="text1"/>
        </w:rPr>
        <w:t>’</w:t>
      </w:r>
      <w:r w:rsidRPr="00C964C8">
        <w:rPr>
          <w:i/>
          <w:color w:val="000000" w:themeColor="text1"/>
        </w:rPr>
        <w:t>s world, a heaven</w:t>
      </w:r>
      <w:r w:rsidRPr="00C964C8">
        <w:rPr>
          <w:color w:val="000000" w:themeColor="text1"/>
        </w:rPr>
        <w:tab/>
        <w:t>6,54.22</w:t>
      </w:r>
    </w:p>
    <w:p w14:paraId="53BB83A4" w14:textId="15656452"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Caitraratha</w:t>
      </w:r>
      <w:r w:rsidRPr="00C964C8">
        <w:rPr>
          <w:color w:val="000000" w:themeColor="text1"/>
        </w:rPr>
        <w:tab/>
      </w:r>
      <w:r w:rsidRPr="00C964C8">
        <w:rPr>
          <w:i/>
          <w:color w:val="000000" w:themeColor="text1"/>
        </w:rPr>
        <w:t>Kubera</w:t>
      </w:r>
      <w:r w:rsidR="007A1D4C" w:rsidRPr="00C964C8">
        <w:rPr>
          <w:i/>
          <w:color w:val="000000" w:themeColor="text1"/>
        </w:rPr>
        <w:t>’</w:t>
      </w:r>
      <w:r w:rsidRPr="00C964C8">
        <w:rPr>
          <w:i/>
          <w:color w:val="000000" w:themeColor="text1"/>
        </w:rPr>
        <w:t>s forest, tended by Citraratha</w:t>
      </w:r>
      <w:r w:rsidRPr="00C964C8">
        <w:rPr>
          <w:i/>
          <w:color w:val="000000" w:themeColor="text1"/>
        </w:rPr>
        <w:tab/>
      </w:r>
      <w:r w:rsidRPr="00C964C8">
        <w:rPr>
          <w:color w:val="000000" w:themeColor="text1"/>
        </w:rPr>
        <w:t>3,41.24</w:t>
      </w:r>
      <w:r w:rsidR="007A1D4C" w:rsidRPr="00C964C8">
        <w:rPr>
          <w:color w:val="000000" w:themeColor="text1"/>
        </w:rPr>
        <w:t>;</w:t>
      </w:r>
      <w:r w:rsidRPr="00C964C8">
        <w:rPr>
          <w:color w:val="000000" w:themeColor="text1"/>
        </w:rPr>
        <w:t xml:space="preserve"> 6,99.19</w:t>
      </w:r>
    </w:p>
    <w:p w14:paraId="5BB60B29" w14:textId="05A2A7C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Candra</w:t>
      </w:r>
      <w:r w:rsidRPr="00C964C8">
        <w:rPr>
          <w:color w:val="000000" w:themeColor="text1"/>
        </w:rPr>
        <w:tab/>
      </w:r>
      <w:r w:rsidR="00366D87" w:rsidRPr="00C964C8">
        <w:rPr>
          <w:i/>
          <w:color w:val="000000" w:themeColor="text1"/>
        </w:rPr>
        <w:t>‘</w:t>
      </w:r>
      <w:r w:rsidRPr="00C964C8">
        <w:rPr>
          <w:i/>
          <w:color w:val="000000" w:themeColor="text1"/>
        </w:rPr>
        <w:t>shining</w:t>
      </w:r>
      <w:r w:rsidR="007A1D4C" w:rsidRPr="00C964C8">
        <w:rPr>
          <w:i/>
          <w:color w:val="000000" w:themeColor="text1"/>
        </w:rPr>
        <w:t>’</w:t>
      </w:r>
      <w:r w:rsidRPr="00C964C8">
        <w:rPr>
          <w:i/>
          <w:color w:val="000000" w:themeColor="text1"/>
        </w:rPr>
        <w:t>, mythical mountain, source of healing herb</w:t>
      </w:r>
      <w:r w:rsidRPr="00C964C8">
        <w:rPr>
          <w:color w:val="000000" w:themeColor="text1"/>
        </w:rPr>
        <w:tab/>
        <w:t>6,40.31</w:t>
      </w:r>
    </w:p>
    <w:p w14:paraId="71D702E7" w14:textId="169E815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causeway to La</w:t>
      </w:r>
      <w:r w:rsidR="00366D87" w:rsidRPr="00C964C8">
        <w:rPr>
          <w:color w:val="000000" w:themeColor="text1"/>
        </w:rPr>
        <w:t>ṅ</w:t>
      </w:r>
      <w:r w:rsidRPr="00C964C8">
        <w:rPr>
          <w:color w:val="000000" w:themeColor="text1"/>
        </w:rPr>
        <w:t>k</w:t>
      </w:r>
      <w:r w:rsidR="00366D87" w:rsidRPr="00C964C8">
        <w:rPr>
          <w:color w:val="000000" w:themeColor="text1"/>
        </w:rPr>
        <w:t>ā</w:t>
      </w:r>
      <w:r w:rsidRPr="00C964C8">
        <w:rPr>
          <w:color w:val="000000" w:themeColor="text1"/>
        </w:rPr>
        <w:tab/>
        <w:t>6,13.19-22</w:t>
      </w:r>
      <w:r w:rsidR="007A1D4C" w:rsidRPr="00C964C8">
        <w:rPr>
          <w:color w:val="000000" w:themeColor="text1"/>
        </w:rPr>
        <w:t>;</w:t>
      </w:r>
      <w:r w:rsidRPr="00C964C8">
        <w:rPr>
          <w:color w:val="000000" w:themeColor="text1"/>
        </w:rPr>
        <w:t xml:space="preserve"> 6,15.4—16.8</w:t>
      </w:r>
      <w:r w:rsidR="007A1D4C" w:rsidRPr="00C964C8">
        <w:rPr>
          <w:color w:val="000000" w:themeColor="text1"/>
        </w:rPr>
        <w:t>;</w:t>
      </w:r>
      <w:r w:rsidRPr="00C964C8">
        <w:rPr>
          <w:color w:val="000000" w:themeColor="text1"/>
        </w:rPr>
        <w:t xml:space="preserve"> 6,27.3-13</w:t>
      </w:r>
      <w:r w:rsidR="007A1D4C" w:rsidRPr="00C964C8">
        <w:rPr>
          <w:color w:val="000000" w:themeColor="text1"/>
        </w:rPr>
        <w:t>;</w:t>
      </w:r>
      <w:r w:rsidRPr="00C964C8">
        <w:rPr>
          <w:color w:val="000000" w:themeColor="text1"/>
        </w:rPr>
        <w:t xml:space="preserve"> 6,50.11-18</w:t>
      </w:r>
      <w:r w:rsidR="007A1D4C" w:rsidRPr="00C964C8">
        <w:rPr>
          <w:color w:val="000000" w:themeColor="text1"/>
        </w:rPr>
        <w:t>;</w:t>
      </w:r>
      <w:r w:rsidRPr="00C964C8">
        <w:rPr>
          <w:color w:val="000000" w:themeColor="text1"/>
        </w:rPr>
        <w:t xml:space="preserve"> 6,101.4-11</w:t>
      </w:r>
    </w:p>
    <w:p w14:paraId="60973E0B" w14:textId="47117C3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Citrak</w:t>
      </w:r>
      <w:r w:rsidR="00AE142F" w:rsidRPr="00C964C8">
        <w:rPr>
          <w:color w:val="000000" w:themeColor="text1"/>
        </w:rPr>
        <w:t>ūṭ</w:t>
      </w:r>
      <w:r w:rsidRPr="00C964C8">
        <w:rPr>
          <w:color w:val="000000" w:themeColor="text1"/>
        </w:rPr>
        <w:t>a</w:t>
      </w:r>
      <w:r w:rsidRPr="00C964C8">
        <w:rPr>
          <w:color w:val="000000" w:themeColor="text1"/>
        </w:rPr>
        <w:tab/>
      </w:r>
      <w:r w:rsidR="00366D87" w:rsidRPr="00C964C8">
        <w:rPr>
          <w:i/>
          <w:color w:val="000000" w:themeColor="text1"/>
        </w:rPr>
        <w:t>‘</w:t>
      </w:r>
      <w:r w:rsidRPr="00C964C8">
        <w:rPr>
          <w:i/>
          <w:color w:val="000000" w:themeColor="text1"/>
        </w:rPr>
        <w:t>glittering peak</w:t>
      </w:r>
      <w:r w:rsidR="007A1D4C" w:rsidRPr="00C964C8">
        <w:rPr>
          <w:i/>
          <w:color w:val="000000" w:themeColor="text1"/>
        </w:rPr>
        <w:t>’</w:t>
      </w:r>
      <w:r w:rsidRPr="00C964C8">
        <w:rPr>
          <w:i/>
          <w:color w:val="000000" w:themeColor="text1"/>
        </w:rPr>
        <w:t>, mountain south of river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 xml:space="preserve"> and near river Mand</w:t>
      </w:r>
      <w:r w:rsidR="00366D87" w:rsidRPr="00C964C8">
        <w:rPr>
          <w:i/>
          <w:color w:val="000000" w:themeColor="text1"/>
        </w:rPr>
        <w:t>ā</w:t>
      </w:r>
      <w:r w:rsidRPr="00C964C8">
        <w:rPr>
          <w:i/>
          <w:color w:val="000000" w:themeColor="text1"/>
        </w:rPr>
        <w:t>kin</w:t>
      </w:r>
      <w:r w:rsidR="00366D87" w:rsidRPr="00C964C8">
        <w:rPr>
          <w:i/>
          <w:color w:val="000000" w:themeColor="text1"/>
        </w:rPr>
        <w:t>ī</w:t>
      </w:r>
      <w:r w:rsidRPr="00C964C8">
        <w:rPr>
          <w:i/>
          <w:color w:val="000000" w:themeColor="text1"/>
        </w:rPr>
        <w:t>, frequented by ascetics, site of R</w:t>
      </w:r>
      <w:r w:rsidR="00366D87" w:rsidRPr="00C964C8">
        <w:rPr>
          <w:i/>
          <w:color w:val="000000" w:themeColor="text1"/>
        </w:rPr>
        <w:t>ā</w:t>
      </w:r>
      <w:r w:rsidRPr="00C964C8">
        <w:rPr>
          <w:i/>
          <w:color w:val="000000" w:themeColor="text1"/>
        </w:rPr>
        <w:t>ma</w:t>
      </w:r>
      <w:r w:rsidR="007A1D4C" w:rsidRPr="00C964C8">
        <w:rPr>
          <w:i/>
          <w:color w:val="000000" w:themeColor="text1"/>
        </w:rPr>
        <w:t>’</w:t>
      </w:r>
      <w:r w:rsidRPr="00C964C8">
        <w:rPr>
          <w:i/>
          <w:color w:val="000000" w:themeColor="text1"/>
        </w:rPr>
        <w:t>s first hermitage</w:t>
      </w:r>
      <w:r w:rsidRPr="00C964C8">
        <w:rPr>
          <w:i/>
          <w:color w:val="000000" w:themeColor="text1"/>
        </w:rPr>
        <w:tab/>
      </w:r>
      <w:r w:rsidR="00D23472" w:rsidRPr="00C964C8">
        <w:rPr>
          <w:i/>
          <w:color w:val="000000" w:themeColor="text1"/>
        </w:rPr>
        <w:br/>
      </w:r>
      <w:r w:rsidRPr="00C964C8">
        <w:rPr>
          <w:color w:val="000000" w:themeColor="text1"/>
        </w:rPr>
        <w:t>2,48.26.27.34</w:t>
      </w:r>
      <w:r w:rsidR="007A1D4C" w:rsidRPr="00C964C8">
        <w:rPr>
          <w:color w:val="000000" w:themeColor="text1"/>
        </w:rPr>
        <w:t>;</w:t>
      </w:r>
      <w:r w:rsidRPr="00C964C8">
        <w:rPr>
          <w:color w:val="000000" w:themeColor="text1"/>
        </w:rPr>
        <w:t xml:space="preserve"> 2,49.6</w:t>
      </w:r>
      <w:r w:rsidR="007A1D4C" w:rsidRPr="00C964C8">
        <w:rPr>
          <w:color w:val="000000" w:themeColor="text1"/>
        </w:rPr>
        <w:t>;</w:t>
      </w:r>
      <w:r w:rsidRPr="00C964C8">
        <w:rPr>
          <w:color w:val="000000" w:themeColor="text1"/>
        </w:rPr>
        <w:t xml:space="preserve"> 2,50.4,10,11</w:t>
      </w:r>
      <w:r w:rsidR="007A1D4C" w:rsidRPr="00C964C8">
        <w:rPr>
          <w:color w:val="000000" w:themeColor="text1"/>
        </w:rPr>
        <w:t>;</w:t>
      </w:r>
      <w:r w:rsidRPr="00C964C8">
        <w:rPr>
          <w:color w:val="000000" w:themeColor="text1"/>
        </w:rPr>
        <w:t xml:space="preserve"> 2,84.21</w:t>
      </w:r>
      <w:r w:rsidR="007A1D4C" w:rsidRPr="00C964C8">
        <w:rPr>
          <w:color w:val="000000" w:themeColor="text1"/>
        </w:rPr>
        <w:t>;</w:t>
      </w:r>
      <w:r w:rsidRPr="00C964C8">
        <w:rPr>
          <w:color w:val="000000" w:themeColor="text1"/>
        </w:rPr>
        <w:t xml:space="preserve"> 2,86.10.12</w:t>
      </w:r>
      <w:r w:rsidR="007A1D4C" w:rsidRPr="00C964C8">
        <w:rPr>
          <w:color w:val="000000" w:themeColor="text1"/>
        </w:rPr>
        <w:t>;</w:t>
      </w:r>
      <w:r w:rsidRPr="00C964C8">
        <w:rPr>
          <w:color w:val="000000" w:themeColor="text1"/>
        </w:rPr>
        <w:t xml:space="preserve"> 2,87.8,9</w:t>
      </w:r>
      <w:r w:rsidR="007A1D4C" w:rsidRPr="00C964C8">
        <w:rPr>
          <w:color w:val="000000" w:themeColor="text1"/>
        </w:rPr>
        <w:t>;</w:t>
      </w:r>
      <w:r w:rsidRPr="00C964C8">
        <w:rPr>
          <w:color w:val="000000" w:themeColor="text1"/>
        </w:rPr>
        <w:t xml:space="preserve"> 2,90.23</w:t>
      </w:r>
      <w:r w:rsidR="007A1D4C" w:rsidRPr="00C964C8">
        <w:rPr>
          <w:color w:val="000000" w:themeColor="text1"/>
        </w:rPr>
        <w:t>;</w:t>
      </w:r>
      <w:r w:rsidRPr="00C964C8">
        <w:rPr>
          <w:color w:val="000000" w:themeColor="text1"/>
        </w:rPr>
        <w:t xml:space="preserve"> 2,92.9,13</w:t>
      </w:r>
      <w:r w:rsidR="007A1D4C" w:rsidRPr="00C964C8">
        <w:rPr>
          <w:color w:val="000000" w:themeColor="text1"/>
        </w:rPr>
        <w:t>;</w:t>
      </w:r>
      <w:r w:rsidRPr="00C964C8">
        <w:rPr>
          <w:color w:val="000000" w:themeColor="text1"/>
        </w:rPr>
        <w:t xml:space="preserve"> 2,93.13</w:t>
      </w:r>
      <w:r w:rsidR="007A1D4C" w:rsidRPr="00C964C8">
        <w:rPr>
          <w:color w:val="000000" w:themeColor="text1"/>
        </w:rPr>
        <w:t>;</w:t>
      </w:r>
      <w:r w:rsidRPr="00C964C8">
        <w:rPr>
          <w:color w:val="000000" w:themeColor="text1"/>
        </w:rPr>
        <w:t xml:space="preserve"> 2,105.3,5</w:t>
      </w:r>
      <w:r w:rsidR="007A1D4C" w:rsidRPr="00C964C8">
        <w:rPr>
          <w:color w:val="000000" w:themeColor="text1"/>
        </w:rPr>
        <w:t>;</w:t>
      </w:r>
      <w:r w:rsidRPr="00C964C8">
        <w:rPr>
          <w:color w:val="000000" w:themeColor="text1"/>
        </w:rPr>
        <w:t xml:space="preserve"> 3,5.16</w:t>
      </w:r>
      <w:r w:rsidR="007A1D4C" w:rsidRPr="00C964C8">
        <w:rPr>
          <w:color w:val="000000" w:themeColor="text1"/>
        </w:rPr>
        <w:t>;</w:t>
      </w:r>
      <w:r w:rsidRPr="00C964C8">
        <w:rPr>
          <w:color w:val="000000" w:themeColor="text1"/>
        </w:rPr>
        <w:t xml:space="preserve"> 3,6.10</w:t>
      </w:r>
      <w:r w:rsidR="007A1D4C" w:rsidRPr="00C964C8">
        <w:rPr>
          <w:color w:val="000000" w:themeColor="text1"/>
        </w:rPr>
        <w:t>;</w:t>
      </w:r>
      <w:r w:rsidRPr="00C964C8">
        <w:rPr>
          <w:color w:val="000000" w:themeColor="text1"/>
        </w:rPr>
        <w:t xml:space="preserve"> 3,70.10</w:t>
      </w:r>
      <w:r w:rsidR="007A1D4C" w:rsidRPr="00C964C8">
        <w:rPr>
          <w:color w:val="000000" w:themeColor="text1"/>
        </w:rPr>
        <w:t>;</w:t>
      </w:r>
      <w:r w:rsidRPr="00C964C8">
        <w:rPr>
          <w:color w:val="000000" w:themeColor="text1"/>
        </w:rPr>
        <w:t xml:space="preserve"> 5,63.18</w:t>
      </w:r>
      <w:r w:rsidR="007A1D4C" w:rsidRPr="00C964C8">
        <w:rPr>
          <w:color w:val="000000" w:themeColor="text1"/>
        </w:rPr>
        <w:t>;</w:t>
      </w:r>
      <w:r w:rsidRPr="00C964C8">
        <w:rPr>
          <w:color w:val="000000" w:themeColor="text1"/>
        </w:rPr>
        <w:t xml:space="preserve"> 5,65.2</w:t>
      </w:r>
      <w:r w:rsidR="007A1D4C" w:rsidRPr="00C964C8">
        <w:rPr>
          <w:color w:val="000000" w:themeColor="text1"/>
        </w:rPr>
        <w:t>;</w:t>
      </w:r>
      <w:r w:rsidRPr="00C964C8">
        <w:rPr>
          <w:color w:val="000000" w:themeColor="text1"/>
        </w:rPr>
        <w:t xml:space="preserve"> 6,109.18</w:t>
      </w:r>
      <w:r w:rsidRPr="00C964C8">
        <w:rPr>
          <w:color w:val="000000" w:themeColor="text1"/>
        </w:rPr>
        <w:tab/>
      </w:r>
    </w:p>
    <w:p w14:paraId="25341C04" w14:textId="7C0F4765" w:rsidR="00B6020F" w:rsidRPr="00C964C8" w:rsidRDefault="00B6020F" w:rsidP="00870EDE">
      <w:pPr>
        <w:tabs>
          <w:tab w:val="left" w:pos="360"/>
          <w:tab w:val="left" w:pos="1800"/>
          <w:tab w:val="right" w:pos="8280"/>
          <w:tab w:val="right" w:pos="9000"/>
        </w:tabs>
        <w:spacing w:after="40"/>
        <w:ind w:left="1620" w:hanging="1620"/>
        <w:rPr>
          <w:color w:val="000000" w:themeColor="text1"/>
        </w:rPr>
      </w:pPr>
      <w:r w:rsidRPr="00C964C8">
        <w:rPr>
          <w:color w:val="000000" w:themeColor="text1"/>
        </w:rPr>
        <w:t>Da</w:t>
      </w:r>
      <w:r w:rsidR="00AE142F" w:rsidRPr="00C964C8">
        <w:rPr>
          <w:color w:val="000000" w:themeColor="text1"/>
        </w:rPr>
        <w:t>ṇḍ</w:t>
      </w:r>
      <w:r w:rsidRPr="00C964C8">
        <w:rPr>
          <w:color w:val="000000" w:themeColor="text1"/>
        </w:rPr>
        <w:t>aka forest</w:t>
      </w:r>
      <w:r w:rsidRPr="00C964C8">
        <w:rPr>
          <w:color w:val="000000" w:themeColor="text1"/>
        </w:rPr>
        <w:tab/>
      </w:r>
      <w:r w:rsidR="00366D87" w:rsidRPr="00C964C8">
        <w:rPr>
          <w:i/>
          <w:color w:val="000000" w:themeColor="text1"/>
        </w:rPr>
        <w:t>‘</w:t>
      </w:r>
      <w:r w:rsidRPr="00C964C8">
        <w:rPr>
          <w:i/>
          <w:color w:val="000000" w:themeColor="text1"/>
        </w:rPr>
        <w:t>staff, stick</w:t>
      </w:r>
      <w:r w:rsidR="007A1D4C" w:rsidRPr="00C964C8">
        <w:rPr>
          <w:i/>
          <w:color w:val="000000" w:themeColor="text1"/>
        </w:rPr>
        <w:t>’</w:t>
      </w:r>
      <w:r w:rsidRPr="00C964C8">
        <w:rPr>
          <w:i/>
          <w:color w:val="000000" w:themeColor="text1"/>
        </w:rPr>
        <w:t>, main forest area between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 xml:space="preserve"> and God</w:t>
      </w:r>
      <w:r w:rsidR="00366D87" w:rsidRPr="00C964C8">
        <w:rPr>
          <w:i/>
          <w:color w:val="000000" w:themeColor="text1"/>
        </w:rPr>
        <w:t>ā</w:t>
      </w:r>
      <w:r w:rsidRPr="00C964C8">
        <w:rPr>
          <w:i/>
          <w:color w:val="000000" w:themeColor="text1"/>
        </w:rPr>
        <w:t>var</w:t>
      </w:r>
      <w:r w:rsidR="00366D87" w:rsidRPr="00C964C8">
        <w:rPr>
          <w:i/>
          <w:color w:val="000000" w:themeColor="text1"/>
        </w:rPr>
        <w:t>ī</w:t>
      </w:r>
      <w:r w:rsidRPr="00C964C8">
        <w:rPr>
          <w:i/>
          <w:color w:val="000000" w:themeColor="text1"/>
        </w:rPr>
        <w:t xml:space="preserve"> rivers</w:t>
      </w:r>
      <w:r w:rsidRPr="00C964C8">
        <w:rPr>
          <w:i/>
          <w:color w:val="000000" w:themeColor="text1"/>
        </w:rPr>
        <w:tab/>
      </w:r>
      <w:r w:rsidR="002F4DBB" w:rsidRPr="00C964C8">
        <w:rPr>
          <w:i/>
          <w:color w:val="000000" w:themeColor="text1"/>
        </w:rPr>
        <w:t xml:space="preserve"> </w:t>
      </w:r>
      <w:r w:rsidR="00D23472" w:rsidRPr="00C964C8">
        <w:rPr>
          <w:i/>
          <w:color w:val="000000" w:themeColor="text1"/>
        </w:rPr>
        <w:br/>
      </w:r>
      <w:r w:rsidRPr="00C964C8">
        <w:rPr>
          <w:color w:val="000000" w:themeColor="text1"/>
        </w:rPr>
        <w:t>2,23.22</w:t>
      </w:r>
      <w:r w:rsidR="007A1D4C" w:rsidRPr="00C964C8">
        <w:rPr>
          <w:color w:val="000000" w:themeColor="text1"/>
        </w:rPr>
        <w:t>;</w:t>
      </w:r>
      <w:r w:rsidRPr="00C964C8">
        <w:rPr>
          <w:color w:val="000000" w:themeColor="text1"/>
        </w:rPr>
        <w:t xml:space="preserve"> 2,31.19</w:t>
      </w:r>
      <w:r w:rsidR="007A1D4C" w:rsidRPr="00C964C8">
        <w:rPr>
          <w:color w:val="000000" w:themeColor="text1"/>
        </w:rPr>
        <w:t>;</w:t>
      </w:r>
      <w:r w:rsidRPr="00C964C8">
        <w:rPr>
          <w:color w:val="000000" w:themeColor="text1"/>
        </w:rPr>
        <w:t xml:space="preserve"> 2,54.3</w:t>
      </w:r>
      <w:r w:rsidR="007A1D4C" w:rsidRPr="00C964C8">
        <w:rPr>
          <w:color w:val="000000" w:themeColor="text1"/>
        </w:rPr>
        <w:t>;</w:t>
      </w:r>
      <w:r w:rsidRPr="00C964C8">
        <w:rPr>
          <w:color w:val="000000" w:themeColor="text1"/>
        </w:rPr>
        <w:t xml:space="preserve"> 2,78.11</w:t>
      </w:r>
      <w:r w:rsidR="007A1D4C" w:rsidRPr="00C964C8">
        <w:rPr>
          <w:color w:val="000000" w:themeColor="text1"/>
        </w:rPr>
        <w:t>;</w:t>
      </w:r>
      <w:r w:rsidRPr="00C964C8">
        <w:rPr>
          <w:color w:val="000000" w:themeColor="text1"/>
        </w:rPr>
        <w:t xml:space="preserve"> 2,97.20,23</w:t>
      </w:r>
      <w:r w:rsidR="007A1D4C" w:rsidRPr="00C964C8">
        <w:rPr>
          <w:color w:val="000000" w:themeColor="text1"/>
        </w:rPr>
        <w:t>;</w:t>
      </w:r>
      <w:r w:rsidRPr="00C964C8">
        <w:rPr>
          <w:color w:val="000000" w:themeColor="text1"/>
        </w:rPr>
        <w:t xml:space="preserve"> 2,99.16</w:t>
      </w:r>
      <w:r w:rsidR="007A1D4C" w:rsidRPr="00C964C8">
        <w:rPr>
          <w:color w:val="000000" w:themeColor="text1"/>
        </w:rPr>
        <w:t>;</w:t>
      </w:r>
      <w:r w:rsidRPr="00C964C8">
        <w:rPr>
          <w:color w:val="000000" w:themeColor="text1"/>
        </w:rPr>
        <w:t xml:space="preserve"> 3,7.6,12</w:t>
      </w:r>
      <w:r w:rsidR="007A1D4C" w:rsidRPr="00C964C8">
        <w:rPr>
          <w:color w:val="000000" w:themeColor="text1"/>
        </w:rPr>
        <w:t>;</w:t>
      </w:r>
      <w:r w:rsidRPr="00C964C8">
        <w:rPr>
          <w:color w:val="000000" w:themeColor="text1"/>
        </w:rPr>
        <w:t xml:space="preserve"> 3,16.24</w:t>
      </w:r>
      <w:r w:rsidR="007A1D4C" w:rsidRPr="00C964C8">
        <w:rPr>
          <w:color w:val="000000" w:themeColor="text1"/>
        </w:rPr>
        <w:t>;</w:t>
      </w:r>
      <w:r w:rsidRPr="00C964C8">
        <w:rPr>
          <w:color w:val="000000" w:themeColor="text1"/>
        </w:rPr>
        <w:t xml:space="preserve"> 3,17.7</w:t>
      </w:r>
      <w:r w:rsidR="007A1D4C" w:rsidRPr="00C964C8">
        <w:rPr>
          <w:color w:val="000000" w:themeColor="text1"/>
        </w:rPr>
        <w:t>;</w:t>
      </w:r>
      <w:r w:rsidRPr="00C964C8">
        <w:rPr>
          <w:color w:val="000000" w:themeColor="text1"/>
        </w:rPr>
        <w:t xml:space="preserve"> 3,18.18</w:t>
      </w:r>
      <w:r w:rsidR="007A1D4C" w:rsidRPr="00C964C8">
        <w:rPr>
          <w:color w:val="000000" w:themeColor="text1"/>
        </w:rPr>
        <w:t>;</w:t>
      </w:r>
      <w:r w:rsidRPr="00C964C8">
        <w:rPr>
          <w:color w:val="000000" w:themeColor="text1"/>
        </w:rPr>
        <w:t xml:space="preserve"> 3,19.7,8</w:t>
      </w:r>
      <w:r w:rsidR="007A1D4C" w:rsidRPr="00C964C8">
        <w:rPr>
          <w:color w:val="000000" w:themeColor="text1"/>
        </w:rPr>
        <w:t>;</w:t>
      </w:r>
      <w:r w:rsidRPr="00C964C8">
        <w:rPr>
          <w:color w:val="000000" w:themeColor="text1"/>
        </w:rPr>
        <w:t xml:space="preserve"> 3,20.13</w:t>
      </w:r>
      <w:r w:rsidR="007A1D4C" w:rsidRPr="00C964C8">
        <w:rPr>
          <w:color w:val="000000" w:themeColor="text1"/>
        </w:rPr>
        <w:t>;</w:t>
      </w:r>
      <w:r w:rsidRPr="00C964C8">
        <w:rPr>
          <w:color w:val="000000" w:themeColor="text1"/>
        </w:rPr>
        <w:t xml:space="preserve"> 3,31.12</w:t>
      </w:r>
      <w:r w:rsidR="007A1D4C" w:rsidRPr="00C964C8">
        <w:rPr>
          <w:color w:val="000000" w:themeColor="text1"/>
        </w:rPr>
        <w:t>;</w:t>
      </w:r>
      <w:r w:rsidRPr="00C964C8">
        <w:rPr>
          <w:color w:val="000000" w:themeColor="text1"/>
        </w:rPr>
        <w:t xml:space="preserve"> 3,32.2,10</w:t>
      </w:r>
      <w:r w:rsidR="007A1D4C" w:rsidRPr="00C964C8">
        <w:rPr>
          <w:color w:val="000000" w:themeColor="text1"/>
        </w:rPr>
        <w:t>;</w:t>
      </w:r>
      <w:r w:rsidRPr="00C964C8">
        <w:rPr>
          <w:color w:val="000000" w:themeColor="text1"/>
        </w:rPr>
        <w:t xml:space="preserve"> 3,34.9</w:t>
      </w:r>
      <w:r w:rsidR="007A1D4C" w:rsidRPr="00C964C8">
        <w:rPr>
          <w:color w:val="000000" w:themeColor="text1"/>
        </w:rPr>
        <w:t>;</w:t>
      </w:r>
      <w:r w:rsidRPr="00C964C8">
        <w:rPr>
          <w:color w:val="000000" w:themeColor="text1"/>
        </w:rPr>
        <w:t xml:space="preserve"> 3,35.11</w:t>
      </w:r>
      <w:r w:rsidR="007A1D4C" w:rsidRPr="00C964C8">
        <w:rPr>
          <w:color w:val="000000" w:themeColor="text1"/>
        </w:rPr>
        <w:t>;</w:t>
      </w:r>
      <w:r w:rsidRPr="00C964C8">
        <w:rPr>
          <w:color w:val="000000" w:themeColor="text1"/>
        </w:rPr>
        <w:t xml:space="preserve"> 3,36.2,10,12</w:t>
      </w:r>
      <w:r w:rsidR="007A1D4C" w:rsidRPr="00C964C8">
        <w:rPr>
          <w:color w:val="000000" w:themeColor="text1"/>
        </w:rPr>
        <w:t>;</w:t>
      </w:r>
      <w:r w:rsidRPr="00C964C8">
        <w:rPr>
          <w:color w:val="000000" w:themeColor="text1"/>
        </w:rPr>
        <w:t xml:space="preserve"> 3,37.2,3,5,6,7</w:t>
      </w:r>
      <w:r w:rsidR="007A1D4C" w:rsidRPr="00C964C8">
        <w:rPr>
          <w:color w:val="000000" w:themeColor="text1"/>
        </w:rPr>
        <w:t>;</w:t>
      </w:r>
      <w:r w:rsidRPr="00C964C8">
        <w:rPr>
          <w:color w:val="000000" w:themeColor="text1"/>
        </w:rPr>
        <w:t xml:space="preserve"> 3,54.14</w:t>
      </w:r>
      <w:r w:rsidR="007A1D4C" w:rsidRPr="00C964C8">
        <w:rPr>
          <w:color w:val="000000" w:themeColor="text1"/>
        </w:rPr>
        <w:t>;</w:t>
      </w:r>
      <w:r w:rsidRPr="00C964C8">
        <w:rPr>
          <w:color w:val="000000" w:themeColor="text1"/>
        </w:rPr>
        <w:t xml:space="preserve"> 3,56.2,3</w:t>
      </w:r>
      <w:r w:rsidR="007A1D4C" w:rsidRPr="00C964C8">
        <w:rPr>
          <w:color w:val="000000" w:themeColor="text1"/>
        </w:rPr>
        <w:t>;</w:t>
      </w:r>
      <w:r w:rsidRPr="00C964C8">
        <w:rPr>
          <w:color w:val="000000" w:themeColor="text1"/>
        </w:rPr>
        <w:t xml:space="preserve"> 3,64.20</w:t>
      </w:r>
      <w:r w:rsidR="007A1D4C" w:rsidRPr="00C964C8">
        <w:rPr>
          <w:color w:val="000000" w:themeColor="text1"/>
        </w:rPr>
        <w:t>;</w:t>
      </w:r>
      <w:r w:rsidRPr="00C964C8">
        <w:rPr>
          <w:color w:val="000000" w:themeColor="text1"/>
        </w:rPr>
        <w:t xml:space="preserve"> 4,51.4</w:t>
      </w:r>
      <w:r w:rsidR="007A1D4C" w:rsidRPr="00C964C8">
        <w:rPr>
          <w:color w:val="000000" w:themeColor="text1"/>
        </w:rPr>
        <w:t>;</w:t>
      </w:r>
      <w:r w:rsidRPr="00C964C8">
        <w:rPr>
          <w:color w:val="000000" w:themeColor="text1"/>
        </w:rPr>
        <w:t xml:space="preserve"> 4,56.7,16</w:t>
      </w:r>
      <w:r w:rsidR="007A1D4C" w:rsidRPr="00C964C8">
        <w:rPr>
          <w:color w:val="000000" w:themeColor="text1"/>
        </w:rPr>
        <w:t>;</w:t>
      </w:r>
      <w:r w:rsidRPr="00C964C8">
        <w:rPr>
          <w:color w:val="000000" w:themeColor="text1"/>
        </w:rPr>
        <w:t xml:space="preserve"> 5,24.15</w:t>
      </w:r>
      <w:r w:rsidR="007A1D4C" w:rsidRPr="00C964C8">
        <w:rPr>
          <w:color w:val="000000" w:themeColor="text1"/>
        </w:rPr>
        <w:t>;</w:t>
      </w:r>
      <w:r w:rsidRPr="00C964C8">
        <w:rPr>
          <w:color w:val="000000" w:themeColor="text1"/>
        </w:rPr>
        <w:t xml:space="preserve"> 5,31.26</w:t>
      </w:r>
      <w:r w:rsidR="007A1D4C" w:rsidRPr="00C964C8">
        <w:rPr>
          <w:color w:val="000000" w:themeColor="text1"/>
        </w:rPr>
        <w:t>;</w:t>
      </w:r>
      <w:r w:rsidRPr="00C964C8">
        <w:rPr>
          <w:color w:val="000000" w:themeColor="text1"/>
        </w:rPr>
        <w:t xml:space="preserve"> 5,49.5</w:t>
      </w:r>
      <w:r w:rsidR="007A1D4C" w:rsidRPr="00C964C8">
        <w:rPr>
          <w:color w:val="000000" w:themeColor="text1"/>
        </w:rPr>
        <w:t>;</w:t>
      </w:r>
      <w:r w:rsidRPr="00C964C8">
        <w:rPr>
          <w:color w:val="000000" w:themeColor="text1"/>
        </w:rPr>
        <w:t xml:space="preserve"> 6,66.11,18</w:t>
      </w:r>
      <w:r w:rsidR="007A1D4C" w:rsidRPr="00C964C8">
        <w:rPr>
          <w:color w:val="000000" w:themeColor="text1"/>
        </w:rPr>
        <w:t>;</w:t>
      </w:r>
      <w:r w:rsidRPr="00C964C8">
        <w:rPr>
          <w:color w:val="000000" w:themeColor="text1"/>
        </w:rPr>
        <w:t xml:space="preserve"> 6,88.46</w:t>
      </w:r>
      <w:r w:rsidR="007A1D4C" w:rsidRPr="00C964C8">
        <w:rPr>
          <w:color w:val="000000" w:themeColor="text1"/>
        </w:rPr>
        <w:t>;</w:t>
      </w:r>
      <w:r w:rsidRPr="00C964C8">
        <w:rPr>
          <w:color w:val="000000" w:themeColor="text1"/>
        </w:rPr>
        <w:t xml:space="preserve"> 6,96.26</w:t>
      </w:r>
      <w:r w:rsidRPr="00C964C8">
        <w:rPr>
          <w:color w:val="000000" w:themeColor="text1"/>
        </w:rPr>
        <w:tab/>
      </w:r>
    </w:p>
    <w:p w14:paraId="5B238E22" w14:textId="30ED9226" w:rsidR="00B6020F" w:rsidRPr="00C964C8" w:rsidRDefault="00B6020F" w:rsidP="00870EDE">
      <w:pPr>
        <w:tabs>
          <w:tab w:val="left" w:pos="360"/>
          <w:tab w:val="left" w:pos="1800"/>
          <w:tab w:val="right" w:pos="8280"/>
          <w:tab w:val="right" w:pos="9000"/>
        </w:tabs>
        <w:spacing w:after="40"/>
        <w:ind w:left="1620" w:hanging="1620"/>
        <w:rPr>
          <w:color w:val="000000" w:themeColor="text1"/>
        </w:rPr>
      </w:pPr>
      <w:r w:rsidRPr="00C964C8">
        <w:rPr>
          <w:color w:val="000000" w:themeColor="text1"/>
        </w:rPr>
        <w:t>Dh</w:t>
      </w:r>
      <w:r w:rsidR="00AE142F" w:rsidRPr="00C964C8">
        <w:rPr>
          <w:color w:val="000000" w:themeColor="text1"/>
        </w:rPr>
        <w:t>ū</w:t>
      </w:r>
      <w:r w:rsidRPr="00C964C8">
        <w:rPr>
          <w:color w:val="000000" w:themeColor="text1"/>
        </w:rPr>
        <w:t>mra</w:t>
      </w:r>
      <w:r w:rsidRPr="00C964C8">
        <w:rPr>
          <w:color w:val="000000" w:themeColor="text1"/>
        </w:rPr>
        <w:tab/>
      </w:r>
      <w:r w:rsidR="00366D87" w:rsidRPr="00C964C8">
        <w:rPr>
          <w:i/>
          <w:color w:val="000000" w:themeColor="text1"/>
        </w:rPr>
        <w:t>‘</w:t>
      </w:r>
      <w:r w:rsidRPr="00C964C8">
        <w:rPr>
          <w:i/>
          <w:color w:val="000000" w:themeColor="text1"/>
        </w:rPr>
        <w:t>smoke-coloured, smoky</w:t>
      </w:r>
      <w:r w:rsidR="007A1D4C" w:rsidRPr="00C964C8">
        <w:rPr>
          <w:i/>
          <w:color w:val="000000" w:themeColor="text1"/>
        </w:rPr>
        <w:t>’</w:t>
      </w:r>
      <w:r w:rsidRPr="00C964C8">
        <w:rPr>
          <w:i/>
          <w:color w:val="000000" w:themeColor="text1"/>
        </w:rPr>
        <w:t xml:space="preserve"> mountain</w:t>
      </w:r>
      <w:r w:rsidRPr="00C964C8">
        <w:rPr>
          <w:i/>
          <w:color w:val="000000" w:themeColor="text1"/>
        </w:rPr>
        <w:tab/>
      </w:r>
      <w:r w:rsidRPr="00C964C8">
        <w:rPr>
          <w:i/>
          <w:color w:val="000000" w:themeColor="text1"/>
        </w:rPr>
        <w:tab/>
      </w:r>
      <w:r w:rsidRPr="00C964C8">
        <w:rPr>
          <w:color w:val="000000" w:themeColor="text1"/>
        </w:rPr>
        <w:t>4,36.6</w:t>
      </w:r>
    </w:p>
    <w:p w14:paraId="7E108F88" w14:textId="5114D8C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Dro</w:t>
      </w:r>
      <w:r w:rsidR="00AE142F" w:rsidRPr="00C964C8">
        <w:rPr>
          <w:color w:val="000000" w:themeColor="text1"/>
        </w:rPr>
        <w:t>ṇ</w:t>
      </w:r>
      <w:r w:rsidRPr="00C964C8">
        <w:rPr>
          <w:color w:val="000000" w:themeColor="text1"/>
        </w:rPr>
        <w:t>a</w:t>
      </w:r>
      <w:r w:rsidRPr="00C964C8">
        <w:rPr>
          <w:color w:val="000000" w:themeColor="text1"/>
        </w:rPr>
        <w:tab/>
      </w:r>
      <w:r w:rsidR="00366D87" w:rsidRPr="00C964C8">
        <w:rPr>
          <w:i/>
          <w:color w:val="000000" w:themeColor="text1"/>
        </w:rPr>
        <w:t>‘</w:t>
      </w:r>
      <w:r w:rsidRPr="00C964C8">
        <w:rPr>
          <w:i/>
          <w:color w:val="000000" w:themeColor="text1"/>
        </w:rPr>
        <w:t>bucket, tub</w:t>
      </w:r>
      <w:r w:rsidR="007A1D4C" w:rsidRPr="00C964C8">
        <w:rPr>
          <w:i/>
          <w:color w:val="000000" w:themeColor="text1"/>
        </w:rPr>
        <w:t>’</w:t>
      </w:r>
      <w:r w:rsidRPr="00C964C8">
        <w:rPr>
          <w:i/>
          <w:color w:val="000000" w:themeColor="text1"/>
        </w:rPr>
        <w:t>, mythical mountain, source of healing herb</w:t>
      </w:r>
      <w:r w:rsidRPr="00C964C8">
        <w:rPr>
          <w:color w:val="000000" w:themeColor="text1"/>
        </w:rPr>
        <w:tab/>
        <w:t>6,40.31</w:t>
      </w:r>
    </w:p>
    <w:p w14:paraId="5C5F44CC" w14:textId="14CBE0AA"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Gandham</w:t>
      </w:r>
      <w:r w:rsidR="00366D87" w:rsidRPr="00C964C8">
        <w:rPr>
          <w:color w:val="000000" w:themeColor="text1"/>
        </w:rPr>
        <w:t>ā</w:t>
      </w:r>
      <w:r w:rsidRPr="00C964C8">
        <w:rPr>
          <w:color w:val="000000" w:themeColor="text1"/>
        </w:rPr>
        <w:t>dana</w:t>
      </w:r>
      <w:r w:rsidRPr="00C964C8">
        <w:rPr>
          <w:color w:val="000000" w:themeColor="text1"/>
        </w:rPr>
        <w:tab/>
      </w:r>
      <w:r w:rsidR="00366D87" w:rsidRPr="00C964C8">
        <w:rPr>
          <w:i/>
          <w:color w:val="000000" w:themeColor="text1"/>
        </w:rPr>
        <w:t>‘</w:t>
      </w:r>
      <w:r w:rsidRPr="00C964C8">
        <w:rPr>
          <w:i/>
          <w:color w:val="000000" w:themeColor="text1"/>
        </w:rPr>
        <w:t>delighting with perfume</w:t>
      </w:r>
      <w:r w:rsidR="007A1D4C" w:rsidRPr="00C964C8">
        <w:rPr>
          <w:i/>
          <w:color w:val="000000" w:themeColor="text1"/>
        </w:rPr>
        <w:t>’</w:t>
      </w:r>
      <w:r w:rsidRPr="00C964C8">
        <w:rPr>
          <w:i/>
          <w:color w:val="000000" w:themeColor="text1"/>
        </w:rPr>
        <w:t xml:space="preserve">, mountain </w:t>
      </w:r>
      <w:r w:rsidRPr="00C964C8">
        <w:rPr>
          <w:i/>
          <w:color w:val="000000" w:themeColor="text1"/>
        </w:rPr>
        <w:tab/>
      </w:r>
      <w:r w:rsidRPr="00C964C8">
        <w:rPr>
          <w:color w:val="000000" w:themeColor="text1"/>
        </w:rPr>
        <w:t>2,48.26</w:t>
      </w:r>
    </w:p>
    <w:p w14:paraId="4DDF31A2" w14:textId="6902462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Ga</w:t>
      </w:r>
      <w:r w:rsidR="00366D87" w:rsidRPr="00C964C8">
        <w:rPr>
          <w:color w:val="000000" w:themeColor="text1"/>
        </w:rPr>
        <w:t>ṅ</w:t>
      </w:r>
      <w:r w:rsidRPr="00C964C8">
        <w:rPr>
          <w:color w:val="000000" w:themeColor="text1"/>
        </w:rPr>
        <w:t>g</w:t>
      </w:r>
      <w:r w:rsidR="00366D87" w:rsidRPr="00C964C8">
        <w:rPr>
          <w:color w:val="000000" w:themeColor="text1"/>
        </w:rPr>
        <w:t>ā</w:t>
      </w:r>
      <w:r w:rsidRPr="00C964C8">
        <w:rPr>
          <w:color w:val="000000" w:themeColor="text1"/>
        </w:rPr>
        <w:tab/>
      </w:r>
      <w:r w:rsidRPr="00C964C8">
        <w:rPr>
          <w:i/>
          <w:color w:val="000000" w:themeColor="text1"/>
        </w:rPr>
        <w:t>holy river, also called Bh</w:t>
      </w:r>
      <w:r w:rsidR="00366D87" w:rsidRPr="00C964C8">
        <w:rPr>
          <w:i/>
          <w:color w:val="000000" w:themeColor="text1"/>
        </w:rPr>
        <w:t>ā</w:t>
      </w:r>
      <w:r w:rsidRPr="00C964C8">
        <w:rPr>
          <w:i/>
          <w:color w:val="000000" w:themeColor="text1"/>
        </w:rPr>
        <w:t>g</w:t>
      </w:r>
      <w:r w:rsidR="00366D87" w:rsidRPr="00C964C8">
        <w:rPr>
          <w:i/>
          <w:color w:val="000000" w:themeColor="text1"/>
        </w:rPr>
        <w:t>ī</w:t>
      </w:r>
      <w:r w:rsidRPr="00C964C8">
        <w:rPr>
          <w:i/>
          <w:color w:val="000000" w:themeColor="text1"/>
        </w:rPr>
        <w:t>rath</w:t>
      </w:r>
      <w:r w:rsidR="00366D87" w:rsidRPr="00C964C8">
        <w:rPr>
          <w:i/>
          <w:color w:val="000000" w:themeColor="text1"/>
        </w:rPr>
        <w:t>ī</w:t>
      </w:r>
      <w:r w:rsidRPr="00C964C8">
        <w:rPr>
          <w:i/>
          <w:color w:val="000000" w:themeColor="text1"/>
        </w:rPr>
        <w:t>, J</w:t>
      </w:r>
      <w:r w:rsidR="00366D87" w:rsidRPr="00C964C8">
        <w:rPr>
          <w:i/>
          <w:color w:val="000000" w:themeColor="text1"/>
        </w:rPr>
        <w:t>ā</w:t>
      </w:r>
      <w:r w:rsidRPr="00C964C8">
        <w:rPr>
          <w:i/>
          <w:color w:val="000000" w:themeColor="text1"/>
        </w:rPr>
        <w:t>hnav</w:t>
      </w:r>
      <w:r w:rsidR="00366D87" w:rsidRPr="00C964C8">
        <w:rPr>
          <w:i/>
          <w:color w:val="000000" w:themeColor="text1"/>
        </w:rPr>
        <w:t>ī</w:t>
      </w:r>
      <w:r w:rsidRPr="00C964C8">
        <w:rPr>
          <w:color w:val="000000" w:themeColor="text1"/>
        </w:rPr>
        <w:tab/>
      </w:r>
      <w:r w:rsidR="00D25471" w:rsidRPr="00C964C8">
        <w:rPr>
          <w:color w:val="000000" w:themeColor="text1"/>
        </w:rPr>
        <w:br/>
      </w:r>
      <w:r w:rsidRPr="00C964C8">
        <w:rPr>
          <w:color w:val="000000" w:themeColor="text1"/>
        </w:rPr>
        <w:t>2,48.2,6,8</w:t>
      </w:r>
      <w:r w:rsidR="007A1D4C" w:rsidRPr="00C964C8">
        <w:rPr>
          <w:color w:val="000000" w:themeColor="text1"/>
        </w:rPr>
        <w:t>;</w:t>
      </w:r>
      <w:r w:rsidRPr="00C964C8">
        <w:rPr>
          <w:color w:val="000000" w:themeColor="text1"/>
        </w:rPr>
        <w:t xml:space="preserve"> 2,51.8</w:t>
      </w:r>
      <w:r w:rsidR="007A1D4C" w:rsidRPr="00C964C8">
        <w:rPr>
          <w:color w:val="000000" w:themeColor="text1"/>
        </w:rPr>
        <w:t>;</w:t>
      </w:r>
      <w:r w:rsidRPr="00C964C8">
        <w:rPr>
          <w:color w:val="000000" w:themeColor="text1"/>
        </w:rPr>
        <w:t xml:space="preserve"> 2,62.10</w:t>
      </w:r>
      <w:r w:rsidR="007A1D4C" w:rsidRPr="00C964C8">
        <w:rPr>
          <w:color w:val="000000" w:themeColor="text1"/>
        </w:rPr>
        <w:t>;</w:t>
      </w:r>
      <w:r w:rsidRPr="00C964C8">
        <w:rPr>
          <w:color w:val="000000" w:themeColor="text1"/>
        </w:rPr>
        <w:t xml:space="preserve"> 2,77.19</w:t>
      </w:r>
      <w:r w:rsidR="007A1D4C" w:rsidRPr="00C964C8">
        <w:rPr>
          <w:color w:val="000000" w:themeColor="text1"/>
        </w:rPr>
        <w:t>;</w:t>
      </w:r>
      <w:r w:rsidRPr="00C964C8">
        <w:rPr>
          <w:color w:val="000000" w:themeColor="text1"/>
        </w:rPr>
        <w:t xml:space="preserve"> 2,78.1,5,6,8</w:t>
      </w:r>
      <w:r w:rsidR="007A1D4C" w:rsidRPr="00C964C8">
        <w:rPr>
          <w:color w:val="000000" w:themeColor="text1"/>
        </w:rPr>
        <w:t>;</w:t>
      </w:r>
      <w:r w:rsidRPr="00C964C8">
        <w:rPr>
          <w:color w:val="000000" w:themeColor="text1"/>
        </w:rPr>
        <w:t xml:space="preserve"> 2,79.4</w:t>
      </w:r>
      <w:r w:rsidR="007A1D4C" w:rsidRPr="00C964C8">
        <w:rPr>
          <w:color w:val="000000" w:themeColor="text1"/>
        </w:rPr>
        <w:t>;</w:t>
      </w:r>
      <w:r w:rsidRPr="00C964C8">
        <w:rPr>
          <w:color w:val="000000" w:themeColor="text1"/>
        </w:rPr>
        <w:t xml:space="preserve"> 2,83.1,7,21</w:t>
      </w:r>
      <w:r w:rsidR="007A1D4C" w:rsidRPr="00C964C8">
        <w:rPr>
          <w:color w:val="000000" w:themeColor="text1"/>
        </w:rPr>
        <w:t>;</w:t>
      </w:r>
      <w:r w:rsidRPr="00C964C8">
        <w:rPr>
          <w:color w:val="000000" w:themeColor="text1"/>
        </w:rPr>
        <w:t xml:space="preserve"> 2,109.10</w:t>
      </w:r>
      <w:r w:rsidR="007A1D4C" w:rsidRPr="00C964C8">
        <w:rPr>
          <w:color w:val="000000" w:themeColor="text1"/>
        </w:rPr>
        <w:t>;</w:t>
      </w:r>
      <w:r w:rsidRPr="00C964C8">
        <w:rPr>
          <w:color w:val="000000" w:themeColor="text1"/>
        </w:rPr>
        <w:t xml:space="preserve"> 3,54.7</w:t>
      </w:r>
      <w:r w:rsidR="007A1D4C" w:rsidRPr="00C964C8">
        <w:rPr>
          <w:color w:val="000000" w:themeColor="text1"/>
        </w:rPr>
        <w:t>;</w:t>
      </w:r>
      <w:r w:rsidRPr="00C964C8">
        <w:rPr>
          <w:color w:val="000000" w:themeColor="text1"/>
        </w:rPr>
        <w:t xml:space="preserve"> 6,19.2</w:t>
      </w:r>
    </w:p>
    <w:p w14:paraId="067FE06F" w14:textId="40311EC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auspiciousness</w:t>
      </w:r>
      <w:r w:rsidRPr="00C964C8">
        <w:rPr>
          <w:color w:val="000000" w:themeColor="text1"/>
        </w:rPr>
        <w:tab/>
      </w:r>
      <w:r w:rsidRPr="00C964C8">
        <w:rPr>
          <w:color w:val="000000" w:themeColor="text1"/>
        </w:rPr>
        <w:tab/>
        <w:t>2,44.2</w:t>
      </w:r>
      <w:r w:rsidR="007A1D4C" w:rsidRPr="00C964C8">
        <w:rPr>
          <w:color w:val="000000" w:themeColor="text1"/>
        </w:rPr>
        <w:t>;</w:t>
      </w:r>
      <w:r w:rsidRPr="00C964C8">
        <w:rPr>
          <w:color w:val="000000" w:themeColor="text1"/>
        </w:rPr>
        <w:t xml:space="preserve"> 2,105.18-24</w:t>
      </w:r>
    </w:p>
    <w:p w14:paraId="72D1A7DC" w14:textId="51FDD05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Gay</w:t>
      </w:r>
      <w:r w:rsidR="00366D87" w:rsidRPr="00C964C8">
        <w:rPr>
          <w:color w:val="000000" w:themeColor="text1"/>
        </w:rPr>
        <w:t>ā</w:t>
      </w:r>
      <w:r w:rsidRPr="00C964C8">
        <w:rPr>
          <w:color w:val="000000" w:themeColor="text1"/>
        </w:rPr>
        <w:tab/>
      </w:r>
      <w:r w:rsidRPr="00C964C8">
        <w:rPr>
          <w:i/>
          <w:color w:val="000000" w:themeColor="text1"/>
        </w:rPr>
        <w:t xml:space="preserve"> pilgrimage site, associated with worship of ancestors</w:t>
      </w:r>
      <w:r w:rsidRPr="00C964C8">
        <w:rPr>
          <w:i/>
          <w:color w:val="000000" w:themeColor="text1"/>
        </w:rPr>
        <w:tab/>
      </w:r>
      <w:r w:rsidRPr="00C964C8">
        <w:rPr>
          <w:color w:val="000000" w:themeColor="text1"/>
        </w:rPr>
        <w:t>2,99.13</w:t>
      </w:r>
    </w:p>
    <w:p w14:paraId="7021A332" w14:textId="6A20187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Girivraja</w:t>
      </w:r>
      <w:r w:rsidRPr="00C964C8">
        <w:rPr>
          <w:color w:val="000000" w:themeColor="text1"/>
        </w:rPr>
        <w:tab/>
      </w:r>
      <w:r w:rsidR="00366D87" w:rsidRPr="00C964C8">
        <w:rPr>
          <w:i/>
          <w:color w:val="000000" w:themeColor="text1"/>
        </w:rPr>
        <w:t>‘</w:t>
      </w:r>
      <w:r w:rsidRPr="00C964C8">
        <w:rPr>
          <w:i/>
          <w:color w:val="000000" w:themeColor="text1"/>
        </w:rPr>
        <w:t>mountain cow-pen</w:t>
      </w:r>
      <w:r w:rsidR="007A1D4C" w:rsidRPr="00C964C8">
        <w:rPr>
          <w:i/>
          <w:color w:val="000000" w:themeColor="text1"/>
        </w:rPr>
        <w:t>’</w:t>
      </w:r>
      <w:r w:rsidRPr="00C964C8">
        <w:rPr>
          <w:i/>
          <w:color w:val="000000" w:themeColor="text1"/>
        </w:rPr>
        <w:t xml:space="preserve"> </w:t>
      </w:r>
      <w:r w:rsidR="00AE142F" w:rsidRPr="00C964C8">
        <w:rPr>
          <w:rFonts w:ascii="Cambria Math" w:hAnsi="Cambria Math" w:cs="Cambria Math"/>
          <w:i/>
          <w:color w:val="000000" w:themeColor="text1"/>
        </w:rPr>
        <w:t>=</w:t>
      </w:r>
      <w:r w:rsidRPr="00C964C8">
        <w:rPr>
          <w:i/>
          <w:color w:val="000000" w:themeColor="text1"/>
        </w:rPr>
        <w:t xml:space="preserve"> R</w:t>
      </w:r>
      <w:r w:rsidR="00366D87" w:rsidRPr="00C964C8">
        <w:rPr>
          <w:i/>
          <w:color w:val="000000" w:themeColor="text1"/>
        </w:rPr>
        <w:t>ā</w:t>
      </w:r>
      <w:r w:rsidRPr="00C964C8">
        <w:rPr>
          <w:i/>
          <w:color w:val="000000" w:themeColor="text1"/>
        </w:rPr>
        <w:t>jag</w:t>
      </w:r>
      <w:r w:rsidR="00AE142F" w:rsidRPr="00C964C8">
        <w:rPr>
          <w:i/>
          <w:color w:val="000000" w:themeColor="text1"/>
        </w:rPr>
        <w:t>ṛ</w:t>
      </w:r>
      <w:r w:rsidRPr="00C964C8">
        <w:rPr>
          <w:i/>
          <w:color w:val="000000" w:themeColor="text1"/>
        </w:rPr>
        <w:t>ha</w:t>
      </w:r>
      <w:r w:rsidRPr="00C964C8">
        <w:rPr>
          <w:i/>
          <w:color w:val="000000" w:themeColor="text1"/>
        </w:rPr>
        <w:tab/>
      </w:r>
    </w:p>
    <w:p w14:paraId="557EB42B" w14:textId="6BB9B792"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lastRenderedPageBreak/>
        <w:t>God</w:t>
      </w:r>
      <w:r w:rsidR="00366D87" w:rsidRPr="00C964C8">
        <w:rPr>
          <w:color w:val="000000" w:themeColor="text1"/>
        </w:rPr>
        <w:t>ā</w:t>
      </w:r>
      <w:r w:rsidRPr="00C964C8">
        <w:rPr>
          <w:color w:val="000000" w:themeColor="text1"/>
        </w:rPr>
        <w:t>var</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granting cows</w:t>
      </w:r>
      <w:r w:rsidR="007A1D4C" w:rsidRPr="00C964C8">
        <w:rPr>
          <w:i/>
          <w:color w:val="000000" w:themeColor="text1"/>
        </w:rPr>
        <w:t>’</w:t>
      </w:r>
      <w:r w:rsidRPr="00C964C8">
        <w:rPr>
          <w:i/>
          <w:color w:val="000000" w:themeColor="text1"/>
        </w:rPr>
        <w:t>, name of various rivers (perhaps a generic term)</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3,12.18</w:t>
      </w:r>
      <w:r w:rsidR="007A1D4C" w:rsidRPr="00C964C8">
        <w:rPr>
          <w:color w:val="000000" w:themeColor="text1"/>
        </w:rPr>
        <w:t>;</w:t>
      </w:r>
      <w:r w:rsidRPr="00C964C8">
        <w:rPr>
          <w:color w:val="000000" w:themeColor="text1"/>
        </w:rPr>
        <w:t xml:space="preserve"> 3,14.12,22</w:t>
      </w:r>
      <w:r w:rsidR="007A1D4C" w:rsidRPr="00C964C8">
        <w:rPr>
          <w:color w:val="000000" w:themeColor="text1"/>
        </w:rPr>
        <w:t>;</w:t>
      </w:r>
      <w:r w:rsidRPr="00C964C8">
        <w:rPr>
          <w:color w:val="000000" w:themeColor="text1"/>
        </w:rPr>
        <w:t xml:space="preserve"> 3,16.1</w:t>
      </w:r>
      <w:r w:rsidR="007A1D4C" w:rsidRPr="00C964C8">
        <w:rPr>
          <w:color w:val="000000" w:themeColor="text1"/>
        </w:rPr>
        <w:t>;</w:t>
      </w:r>
      <w:r w:rsidRPr="00C964C8">
        <w:rPr>
          <w:color w:val="000000" w:themeColor="text1"/>
        </w:rPr>
        <w:t xml:space="preserve"> 3,43.33</w:t>
      </w:r>
      <w:r w:rsidR="007A1D4C" w:rsidRPr="00C964C8">
        <w:rPr>
          <w:color w:val="000000" w:themeColor="text1"/>
        </w:rPr>
        <w:t>;</w:t>
      </w:r>
      <w:r w:rsidRPr="00C964C8">
        <w:rPr>
          <w:color w:val="000000" w:themeColor="text1"/>
        </w:rPr>
        <w:t xml:space="preserve"> 3,47.31</w:t>
      </w:r>
      <w:r w:rsidR="007A1D4C" w:rsidRPr="00C964C8">
        <w:rPr>
          <w:color w:val="000000" w:themeColor="text1"/>
        </w:rPr>
        <w:t>;</w:t>
      </w:r>
      <w:r w:rsidRPr="00C964C8">
        <w:rPr>
          <w:color w:val="000000" w:themeColor="text1"/>
        </w:rPr>
        <w:t xml:space="preserve"> 3,64.35</w:t>
      </w:r>
    </w:p>
    <w:p w14:paraId="78D2AAF6" w14:textId="598A3C84"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Gomat</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possessing cows</w:t>
      </w:r>
      <w:r w:rsidR="007A1D4C" w:rsidRPr="00C964C8">
        <w:rPr>
          <w:i/>
          <w:color w:val="000000" w:themeColor="text1"/>
        </w:rPr>
        <w:t>’</w:t>
      </w:r>
      <w:r w:rsidRPr="00C964C8">
        <w:rPr>
          <w:i/>
          <w:color w:val="000000" w:themeColor="text1"/>
        </w:rPr>
        <w:t>, river near Ayodhy</w:t>
      </w:r>
      <w:r w:rsidR="00366D87" w:rsidRPr="00C964C8">
        <w:rPr>
          <w:i/>
          <w:color w:val="000000" w:themeColor="text1"/>
        </w:rPr>
        <w:t>ā</w:t>
      </w:r>
      <w:r w:rsidRPr="00C964C8">
        <w:rPr>
          <w:i/>
          <w:color w:val="000000" w:themeColor="text1"/>
        </w:rPr>
        <w:t xml:space="preserve"> (modern Gumt</w:t>
      </w:r>
      <w:r w:rsidR="00366D87" w:rsidRPr="00C964C8">
        <w:rPr>
          <w:i/>
          <w:color w:val="000000" w:themeColor="text1"/>
        </w:rPr>
        <w:t>ī</w:t>
      </w:r>
      <w:r w:rsidRPr="00C964C8">
        <w:rPr>
          <w:i/>
          <w:color w:val="000000" w:themeColor="text1"/>
        </w:rPr>
        <w:t>)</w:t>
      </w:r>
      <w:r w:rsidRPr="00C964C8">
        <w:rPr>
          <w:i/>
          <w:color w:val="000000" w:themeColor="text1"/>
        </w:rPr>
        <w:tab/>
      </w:r>
      <w:r w:rsidRPr="00C964C8">
        <w:rPr>
          <w:color w:val="000000" w:themeColor="text1"/>
        </w:rPr>
        <w:t>2,43.9,10</w:t>
      </w:r>
      <w:r w:rsidR="007A1D4C" w:rsidRPr="00C964C8">
        <w:rPr>
          <w:color w:val="000000" w:themeColor="text1"/>
        </w:rPr>
        <w:t>;</w:t>
      </w:r>
      <w:r w:rsidRPr="00C964C8">
        <w:rPr>
          <w:color w:val="000000" w:themeColor="text1"/>
        </w:rPr>
        <w:t xml:space="preserve"> 6,17.21</w:t>
      </w:r>
    </w:p>
    <w:p w14:paraId="44F59B4C" w14:textId="340C462A"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Haimavata</w:t>
      </w:r>
      <w:r w:rsidRPr="00C964C8">
        <w:rPr>
          <w:color w:val="000000" w:themeColor="text1"/>
        </w:rPr>
        <w:tab/>
      </w:r>
      <w:r w:rsidR="00AE142F" w:rsidRPr="00C964C8">
        <w:rPr>
          <w:rFonts w:ascii="Cambria Math" w:hAnsi="Cambria Math" w:cs="Cambria Math"/>
          <w:color w:val="000000" w:themeColor="text1"/>
        </w:rPr>
        <w:t>=</w:t>
      </w:r>
      <w:r w:rsidRPr="00C964C8">
        <w:rPr>
          <w:color w:val="000000" w:themeColor="text1"/>
        </w:rPr>
        <w:t xml:space="preserve"> Him</w:t>
      </w:r>
      <w:r w:rsidR="00366D87" w:rsidRPr="00C964C8">
        <w:rPr>
          <w:color w:val="000000" w:themeColor="text1"/>
        </w:rPr>
        <w:t>ā</w:t>
      </w:r>
      <w:r w:rsidRPr="00C964C8">
        <w:rPr>
          <w:color w:val="000000" w:themeColor="text1"/>
        </w:rPr>
        <w:t>layan</w:t>
      </w:r>
    </w:p>
    <w:p w14:paraId="1D539D3C" w14:textId="6F3CCD8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Hastinapura</w:t>
      </w:r>
      <w:r w:rsidRPr="00C964C8">
        <w:rPr>
          <w:color w:val="000000" w:themeColor="text1"/>
        </w:rPr>
        <w:tab/>
      </w:r>
      <w:r w:rsidR="00366D87" w:rsidRPr="00C964C8">
        <w:rPr>
          <w:i/>
          <w:color w:val="000000" w:themeColor="text1"/>
        </w:rPr>
        <w:t>‘</w:t>
      </w:r>
      <w:r w:rsidRPr="00C964C8">
        <w:rPr>
          <w:i/>
          <w:color w:val="000000" w:themeColor="text1"/>
        </w:rPr>
        <w:t>elephant city</w:t>
      </w:r>
      <w:r w:rsidR="007A1D4C" w:rsidRPr="00C964C8">
        <w:rPr>
          <w:i/>
          <w:color w:val="000000" w:themeColor="text1"/>
        </w:rPr>
        <w:t>’</w:t>
      </w:r>
      <w:r w:rsidRPr="00C964C8">
        <w:rPr>
          <w:i/>
          <w:color w:val="000000" w:themeColor="text1"/>
        </w:rPr>
        <w:t>, city of Kurus on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ab/>
      </w:r>
      <w:r w:rsidRPr="00C964C8">
        <w:rPr>
          <w:color w:val="000000" w:themeColor="text1"/>
        </w:rPr>
        <w:t>2,62.10</w:t>
      </w:r>
    </w:p>
    <w:p w14:paraId="2BC3CC7B" w14:textId="7BDD9B94"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Him</w:t>
      </w:r>
      <w:r w:rsidR="00366D87" w:rsidRPr="00C964C8">
        <w:rPr>
          <w:color w:val="000000" w:themeColor="text1"/>
        </w:rPr>
        <w:t>ā</w:t>
      </w:r>
      <w:r w:rsidRPr="00C964C8">
        <w:rPr>
          <w:color w:val="000000" w:themeColor="text1"/>
        </w:rPr>
        <w:t xml:space="preserve">laya </w:t>
      </w:r>
      <w:r w:rsidRPr="00C964C8">
        <w:rPr>
          <w:color w:val="000000" w:themeColor="text1"/>
        </w:rPr>
        <w:tab/>
      </w:r>
      <w:r w:rsidR="00366D87" w:rsidRPr="00C964C8">
        <w:rPr>
          <w:i/>
          <w:color w:val="000000" w:themeColor="text1"/>
        </w:rPr>
        <w:t>‘</w:t>
      </w:r>
      <w:r w:rsidRPr="00C964C8">
        <w:rPr>
          <w:i/>
          <w:color w:val="000000" w:themeColor="text1"/>
        </w:rPr>
        <w:t>abode of snow</w:t>
      </w:r>
      <w:r w:rsidR="007A1D4C" w:rsidRPr="00C964C8">
        <w:rPr>
          <w:i/>
          <w:color w:val="000000" w:themeColor="text1"/>
        </w:rPr>
        <w:t>’</w:t>
      </w:r>
      <w:r w:rsidRPr="00C964C8">
        <w:rPr>
          <w:i/>
          <w:color w:val="000000" w:themeColor="text1"/>
        </w:rPr>
        <w:t xml:space="preserve"> (also Himav</w:t>
      </w:r>
      <w:r w:rsidR="00366D87" w:rsidRPr="00C964C8">
        <w:rPr>
          <w:i/>
          <w:color w:val="000000" w:themeColor="text1"/>
        </w:rPr>
        <w:t>ā</w:t>
      </w:r>
      <w:r w:rsidRPr="00C964C8">
        <w:rPr>
          <w:i/>
          <w:color w:val="000000" w:themeColor="text1"/>
        </w:rPr>
        <w:t xml:space="preserve">n </w:t>
      </w:r>
      <w:r w:rsidR="00366D87" w:rsidRPr="00C964C8">
        <w:rPr>
          <w:i/>
          <w:color w:val="000000" w:themeColor="text1"/>
        </w:rPr>
        <w:t>‘</w:t>
      </w:r>
      <w:r w:rsidRPr="00C964C8">
        <w:rPr>
          <w:i/>
          <w:color w:val="000000" w:themeColor="text1"/>
        </w:rPr>
        <w:t>possessing snow</w:t>
      </w:r>
      <w:r w:rsidR="007A1D4C" w:rsidRPr="00C964C8">
        <w:rPr>
          <w:i/>
          <w:color w:val="000000" w:themeColor="text1"/>
        </w:rPr>
        <w:t>’</w:t>
      </w:r>
      <w:r w:rsidRPr="00C964C8">
        <w:rPr>
          <w:i/>
          <w:color w:val="000000" w:themeColor="text1"/>
        </w:rPr>
        <w:t>),</w:t>
      </w:r>
      <w:r w:rsidRPr="00C964C8">
        <w:rPr>
          <w:color w:val="000000" w:themeColor="text1"/>
        </w:rPr>
        <w:t xml:space="preserve"> </w:t>
      </w:r>
      <w:r w:rsidRPr="00C964C8">
        <w:rPr>
          <w:i/>
          <w:color w:val="000000" w:themeColor="text1"/>
        </w:rPr>
        <w:t>site of hermitages</w:t>
      </w:r>
      <w:r w:rsidRPr="00C964C8">
        <w:rPr>
          <w:color w:val="000000" w:themeColor="text1"/>
        </w:rPr>
        <w:tab/>
      </w:r>
      <w:r w:rsidRPr="00C964C8">
        <w:rPr>
          <w:color w:val="000000" w:themeColor="text1"/>
        </w:rPr>
        <w:tab/>
      </w:r>
      <w:r w:rsidRPr="00C964C8">
        <w:rPr>
          <w:color w:val="000000" w:themeColor="text1"/>
        </w:rPr>
        <w:tab/>
        <w:t>2,79.18</w:t>
      </w:r>
      <w:r w:rsidR="007A1D4C" w:rsidRPr="00C964C8">
        <w:rPr>
          <w:color w:val="000000" w:themeColor="text1"/>
        </w:rPr>
        <w:t>;</w:t>
      </w:r>
      <w:r w:rsidRPr="00C964C8">
        <w:rPr>
          <w:color w:val="000000" w:themeColor="text1"/>
        </w:rPr>
        <w:t xml:space="preserve"> 2,104.18</w:t>
      </w:r>
      <w:r w:rsidR="007A1D4C" w:rsidRPr="00C964C8">
        <w:rPr>
          <w:color w:val="000000" w:themeColor="text1"/>
        </w:rPr>
        <w:t>;</w:t>
      </w:r>
      <w:r w:rsidRPr="00C964C8">
        <w:rPr>
          <w:color w:val="000000" w:themeColor="text1"/>
        </w:rPr>
        <w:t xml:space="preserve"> 4,36.2,23,27</w:t>
      </w:r>
      <w:r w:rsidR="007A1D4C" w:rsidRPr="00C964C8">
        <w:rPr>
          <w:color w:val="000000" w:themeColor="text1"/>
        </w:rPr>
        <w:t>;</w:t>
      </w:r>
      <w:r w:rsidRPr="00C964C8">
        <w:rPr>
          <w:color w:val="000000" w:themeColor="text1"/>
        </w:rPr>
        <w:t xml:space="preserve"> 6,19.2,29</w:t>
      </w:r>
    </w:p>
    <w:p w14:paraId="118861AE" w14:textId="00A249DD"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Himav</w:t>
      </w:r>
      <w:r w:rsidR="00366D87" w:rsidRPr="00C964C8">
        <w:rPr>
          <w:color w:val="000000" w:themeColor="text1"/>
        </w:rPr>
        <w:t>ā</w:t>
      </w:r>
      <w:r w:rsidRPr="00C964C8">
        <w:rPr>
          <w:color w:val="000000" w:themeColor="text1"/>
        </w:rPr>
        <w:t>n</w:t>
      </w:r>
      <w:r w:rsidRPr="00C964C8">
        <w:rPr>
          <w:color w:val="000000" w:themeColor="text1"/>
        </w:rPr>
        <w:tab/>
      </w:r>
      <w:r w:rsidRPr="00C964C8">
        <w:rPr>
          <w:i/>
          <w:color w:val="000000" w:themeColor="text1"/>
        </w:rPr>
        <w:t>Him</w:t>
      </w:r>
      <w:r w:rsidR="00366D87" w:rsidRPr="00C964C8">
        <w:rPr>
          <w:i/>
          <w:color w:val="000000" w:themeColor="text1"/>
        </w:rPr>
        <w:t>ā</w:t>
      </w:r>
      <w:r w:rsidRPr="00C964C8">
        <w:rPr>
          <w:i/>
          <w:color w:val="000000" w:themeColor="text1"/>
        </w:rPr>
        <w:t>laya personified especially as father of P</w:t>
      </w:r>
      <w:r w:rsidR="00366D87" w:rsidRPr="00C964C8">
        <w:rPr>
          <w:i/>
          <w:color w:val="000000" w:themeColor="text1"/>
        </w:rPr>
        <w:t>ā</w:t>
      </w:r>
      <w:r w:rsidRPr="00C964C8">
        <w:rPr>
          <w:i/>
          <w:color w:val="000000" w:themeColor="text1"/>
        </w:rPr>
        <w:t>rvat</w:t>
      </w:r>
      <w:r w:rsidR="00366D87" w:rsidRPr="00C964C8">
        <w:rPr>
          <w:i/>
          <w:color w:val="000000" w:themeColor="text1"/>
        </w:rPr>
        <w:t>ī</w:t>
      </w:r>
      <w:r w:rsidRPr="00C964C8">
        <w:rPr>
          <w:i/>
          <w:color w:val="000000" w:themeColor="text1"/>
        </w:rPr>
        <w:t xml:space="preserve">, </w:t>
      </w:r>
      <w:r w:rsidR="00AE142F" w:rsidRPr="00C964C8">
        <w:rPr>
          <w:i/>
          <w:color w:val="000000" w:themeColor="text1"/>
        </w:rPr>
        <w:t>Ś</w:t>
      </w:r>
      <w:r w:rsidRPr="00C964C8">
        <w:rPr>
          <w:i/>
          <w:color w:val="000000" w:themeColor="text1"/>
        </w:rPr>
        <w:t>iva</w:t>
      </w:r>
      <w:r w:rsidR="007A1D4C" w:rsidRPr="00C964C8">
        <w:rPr>
          <w:i/>
          <w:color w:val="000000" w:themeColor="text1"/>
        </w:rPr>
        <w:t>’</w:t>
      </w:r>
      <w:r w:rsidRPr="00C964C8">
        <w:rPr>
          <w:i/>
          <w:color w:val="000000" w:themeColor="text1"/>
        </w:rPr>
        <w:t>s wife</w:t>
      </w:r>
      <w:r w:rsidRPr="00C964C8">
        <w:rPr>
          <w:i/>
          <w:color w:val="000000" w:themeColor="text1"/>
        </w:rPr>
        <w:tab/>
      </w:r>
    </w:p>
    <w:p w14:paraId="3817FF44" w14:textId="32B8B4F6"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refuses to fight Dundubhi</w:t>
      </w:r>
      <w:r w:rsidRPr="00C964C8">
        <w:rPr>
          <w:i/>
          <w:color w:val="000000" w:themeColor="text1"/>
        </w:rPr>
        <w:tab/>
      </w:r>
      <w:r w:rsidRPr="00C964C8">
        <w:rPr>
          <w:color w:val="000000" w:themeColor="text1"/>
        </w:rPr>
        <w:t>4,11.12,14,16,20,24</w:t>
      </w:r>
      <w:r w:rsidR="007A1D4C" w:rsidRPr="00C964C8">
        <w:rPr>
          <w:color w:val="000000" w:themeColor="text1"/>
        </w:rPr>
        <w:t>;</w:t>
      </w:r>
      <w:r w:rsidRPr="00C964C8">
        <w:rPr>
          <w:color w:val="000000" w:themeColor="text1"/>
        </w:rPr>
        <w:t xml:space="preserve"> </w:t>
      </w:r>
    </w:p>
    <w:p w14:paraId="617DFA83" w14:textId="4652E93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Indra</w:t>
      </w:r>
      <w:r w:rsidR="00AE142F" w:rsidRPr="00C964C8">
        <w:rPr>
          <w:color w:val="000000" w:themeColor="text1"/>
        </w:rPr>
        <w:t>ś</w:t>
      </w:r>
      <w:r w:rsidRPr="00C964C8">
        <w:rPr>
          <w:color w:val="000000" w:themeColor="text1"/>
        </w:rPr>
        <w:t>iras</w:t>
      </w:r>
      <w:r w:rsidRPr="00C964C8">
        <w:rPr>
          <w:color w:val="000000" w:themeColor="text1"/>
        </w:rPr>
        <w:tab/>
      </w:r>
      <w:r w:rsidR="00366D87" w:rsidRPr="00C964C8">
        <w:rPr>
          <w:i/>
          <w:color w:val="000000" w:themeColor="text1"/>
        </w:rPr>
        <w:t>‘</w:t>
      </w:r>
      <w:r w:rsidRPr="00C964C8">
        <w:rPr>
          <w:i/>
          <w:color w:val="000000" w:themeColor="text1"/>
        </w:rPr>
        <w:t>Indra</w:t>
      </w:r>
      <w:r w:rsidR="007A1D4C" w:rsidRPr="00C964C8">
        <w:rPr>
          <w:i/>
          <w:color w:val="000000" w:themeColor="text1"/>
        </w:rPr>
        <w:t>’</w:t>
      </w:r>
      <w:r w:rsidRPr="00C964C8">
        <w:rPr>
          <w:i/>
          <w:color w:val="000000" w:themeColor="text1"/>
        </w:rPr>
        <w:t>s head</w:t>
      </w:r>
      <w:r w:rsidR="007A1D4C" w:rsidRPr="00C964C8">
        <w:rPr>
          <w:i/>
          <w:color w:val="000000" w:themeColor="text1"/>
        </w:rPr>
        <w:t>’</w:t>
      </w:r>
      <w:r w:rsidR="000F1F54" w:rsidRPr="00C964C8">
        <w:rPr>
          <w:i/>
          <w:color w:val="000000" w:themeColor="text1"/>
        </w:rPr>
        <w:t>,</w:t>
      </w:r>
      <w:r w:rsidRPr="00C964C8">
        <w:rPr>
          <w:i/>
          <w:color w:val="000000" w:themeColor="text1"/>
        </w:rPr>
        <w:t xml:space="preserve"> mountain famed for elephants</w:t>
      </w:r>
      <w:r w:rsidRPr="00C964C8">
        <w:rPr>
          <w:i/>
          <w:color w:val="000000" w:themeColor="text1"/>
        </w:rPr>
        <w:tab/>
      </w:r>
      <w:r w:rsidRPr="00C964C8">
        <w:rPr>
          <w:color w:val="000000" w:themeColor="text1"/>
        </w:rPr>
        <w:t>2,64.20</w:t>
      </w:r>
    </w:p>
    <w:p w14:paraId="39005213" w14:textId="59FF987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Ir</w:t>
      </w:r>
      <w:r w:rsidR="00366D87" w:rsidRPr="00C964C8">
        <w:rPr>
          <w:color w:val="000000" w:themeColor="text1"/>
        </w:rPr>
        <w:t>ā</w:t>
      </w:r>
      <w:r w:rsidRPr="00C964C8">
        <w:rPr>
          <w:color w:val="000000" w:themeColor="text1"/>
        </w:rPr>
        <w:t>vata</w:t>
      </w:r>
      <w:r w:rsidRPr="00C964C8">
        <w:rPr>
          <w:color w:val="000000" w:themeColor="text1"/>
        </w:rPr>
        <w:tab/>
      </w:r>
      <w:r w:rsidR="00366D87" w:rsidRPr="00C964C8">
        <w:rPr>
          <w:i/>
          <w:color w:val="000000" w:themeColor="text1"/>
        </w:rPr>
        <w:t>‘</w:t>
      </w:r>
      <w:r w:rsidRPr="00C964C8">
        <w:rPr>
          <w:i/>
          <w:color w:val="000000" w:themeColor="text1"/>
        </w:rPr>
        <w:t>possessing food</w:t>
      </w:r>
      <w:r w:rsidR="007A1D4C" w:rsidRPr="00C964C8">
        <w:rPr>
          <w:i/>
          <w:color w:val="000000" w:themeColor="text1"/>
        </w:rPr>
        <w:t>’</w:t>
      </w:r>
      <w:r w:rsidRPr="00C964C8">
        <w:rPr>
          <w:i/>
          <w:color w:val="000000" w:themeColor="text1"/>
        </w:rPr>
        <w:t>, mountain famed for elephants</w:t>
      </w:r>
      <w:r w:rsidRPr="00C964C8">
        <w:rPr>
          <w:i/>
          <w:color w:val="000000" w:themeColor="text1"/>
        </w:rPr>
        <w:tab/>
      </w:r>
      <w:r w:rsidRPr="00C964C8">
        <w:rPr>
          <w:color w:val="000000" w:themeColor="text1"/>
        </w:rPr>
        <w:t xml:space="preserve">2,64.20 </w:t>
      </w:r>
    </w:p>
    <w:p w14:paraId="5C597E9D" w14:textId="0740E8B3"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Janasth</w:t>
      </w:r>
      <w:r w:rsidR="00366D87" w:rsidRPr="00C964C8">
        <w:rPr>
          <w:color w:val="000000" w:themeColor="text1"/>
        </w:rPr>
        <w:t>ā</w:t>
      </w:r>
      <w:r w:rsidRPr="00C964C8">
        <w:rPr>
          <w:color w:val="000000" w:themeColor="text1"/>
        </w:rPr>
        <w:t>na</w:t>
      </w:r>
      <w:r w:rsidRPr="00C964C8">
        <w:rPr>
          <w:color w:val="000000" w:themeColor="text1"/>
        </w:rPr>
        <w:tab/>
      </w:r>
      <w:r w:rsidR="00366D87" w:rsidRPr="00C964C8">
        <w:rPr>
          <w:i/>
          <w:color w:val="000000" w:themeColor="text1"/>
        </w:rPr>
        <w:t>‘</w:t>
      </w:r>
      <w:r w:rsidRPr="00C964C8">
        <w:rPr>
          <w:i/>
          <w:color w:val="000000" w:themeColor="text1"/>
        </w:rPr>
        <w:t>place of people</w:t>
      </w:r>
      <w:r w:rsidR="007A1D4C" w:rsidRPr="00C964C8">
        <w:rPr>
          <w:i/>
          <w:color w:val="000000" w:themeColor="text1"/>
        </w:rPr>
        <w:t>’</w:t>
      </w:r>
      <w:r w:rsidRPr="00C964C8">
        <w:rPr>
          <w:i/>
          <w:color w:val="000000" w:themeColor="text1"/>
        </w:rPr>
        <w:t>, a forest area</w:t>
      </w:r>
      <w:r w:rsidRPr="00C964C8">
        <w:rPr>
          <w:i/>
          <w:color w:val="000000" w:themeColor="text1"/>
        </w:rPr>
        <w:tab/>
      </w:r>
      <w:r w:rsidR="00D25471" w:rsidRPr="00C964C8">
        <w:rPr>
          <w:i/>
          <w:color w:val="000000" w:themeColor="text1"/>
        </w:rPr>
        <w:br/>
      </w:r>
      <w:r w:rsidRPr="00C964C8">
        <w:rPr>
          <w:color w:val="000000" w:themeColor="text1"/>
        </w:rPr>
        <w:t>3,20.17</w:t>
      </w:r>
      <w:r w:rsidR="007A1D4C" w:rsidRPr="00C964C8">
        <w:rPr>
          <w:color w:val="000000" w:themeColor="text1"/>
        </w:rPr>
        <w:t>;</w:t>
      </w:r>
      <w:r w:rsidRPr="00C964C8">
        <w:rPr>
          <w:color w:val="000000" w:themeColor="text1"/>
        </w:rPr>
        <w:t xml:space="preserve"> 3,21.19,22</w:t>
      </w:r>
      <w:r w:rsidR="007A1D4C" w:rsidRPr="00C964C8">
        <w:rPr>
          <w:color w:val="000000" w:themeColor="text1"/>
        </w:rPr>
        <w:t>;</w:t>
      </w:r>
      <w:r w:rsidRPr="00C964C8">
        <w:rPr>
          <w:color w:val="000000" w:themeColor="text1"/>
        </w:rPr>
        <w:t xml:space="preserve"> 3,22.5</w:t>
      </w:r>
      <w:r w:rsidR="007A1D4C" w:rsidRPr="00C964C8">
        <w:rPr>
          <w:color w:val="000000" w:themeColor="text1"/>
        </w:rPr>
        <w:t>;</w:t>
      </w:r>
      <w:r w:rsidRPr="00C964C8">
        <w:rPr>
          <w:color w:val="000000" w:themeColor="text1"/>
        </w:rPr>
        <w:t xml:space="preserve"> 3,26.5</w:t>
      </w:r>
      <w:r w:rsidR="007A1D4C" w:rsidRPr="00C964C8">
        <w:rPr>
          <w:color w:val="000000" w:themeColor="text1"/>
        </w:rPr>
        <w:t>;</w:t>
      </w:r>
      <w:r w:rsidRPr="00C964C8">
        <w:rPr>
          <w:color w:val="000000" w:themeColor="text1"/>
        </w:rPr>
        <w:t xml:space="preserve"> 3,31.10,12</w:t>
      </w:r>
      <w:r w:rsidR="007A1D4C" w:rsidRPr="00C964C8">
        <w:rPr>
          <w:color w:val="000000" w:themeColor="text1"/>
        </w:rPr>
        <w:t>;</w:t>
      </w:r>
      <w:r w:rsidRPr="00C964C8">
        <w:rPr>
          <w:color w:val="000000" w:themeColor="text1"/>
        </w:rPr>
        <w:t xml:space="preserve"> 3,34.2,6,13</w:t>
      </w:r>
      <w:r w:rsidR="007A1D4C" w:rsidRPr="00C964C8">
        <w:rPr>
          <w:color w:val="000000" w:themeColor="text1"/>
        </w:rPr>
        <w:t>;</w:t>
      </w:r>
      <w:r w:rsidRPr="00C964C8">
        <w:rPr>
          <w:color w:val="000000" w:themeColor="text1"/>
        </w:rPr>
        <w:t xml:space="preserve"> 3,42.21</w:t>
      </w:r>
      <w:r w:rsidR="007A1D4C" w:rsidRPr="00C964C8">
        <w:rPr>
          <w:color w:val="000000" w:themeColor="text1"/>
        </w:rPr>
        <w:t>;</w:t>
      </w:r>
      <w:r w:rsidRPr="00C964C8">
        <w:rPr>
          <w:color w:val="000000" w:themeColor="text1"/>
        </w:rPr>
        <w:t xml:space="preserve"> 3,43.17</w:t>
      </w:r>
      <w:r w:rsidR="007A1D4C" w:rsidRPr="00C964C8">
        <w:rPr>
          <w:color w:val="000000" w:themeColor="text1"/>
        </w:rPr>
        <w:t>;</w:t>
      </w:r>
      <w:r w:rsidRPr="00C964C8">
        <w:rPr>
          <w:color w:val="000000" w:themeColor="text1"/>
        </w:rPr>
        <w:t xml:space="preserve"> 3,47.29</w:t>
      </w:r>
      <w:r w:rsidR="007A1D4C" w:rsidRPr="00C964C8">
        <w:rPr>
          <w:color w:val="000000" w:themeColor="text1"/>
        </w:rPr>
        <w:t>;</w:t>
      </w:r>
      <w:r w:rsidRPr="00C964C8">
        <w:rPr>
          <w:color w:val="000000" w:themeColor="text1"/>
        </w:rPr>
        <w:t xml:space="preserve"> 3,48.13</w:t>
      </w:r>
      <w:r w:rsidR="007A1D4C" w:rsidRPr="00C964C8">
        <w:rPr>
          <w:color w:val="000000" w:themeColor="text1"/>
        </w:rPr>
        <w:t>;</w:t>
      </w:r>
      <w:r w:rsidRPr="00C964C8">
        <w:rPr>
          <w:color w:val="000000" w:themeColor="text1"/>
        </w:rPr>
        <w:t xml:space="preserve"> 3,52.19,20,21,25,27</w:t>
      </w:r>
      <w:r w:rsidR="007A1D4C" w:rsidRPr="00C964C8">
        <w:rPr>
          <w:color w:val="000000" w:themeColor="text1"/>
        </w:rPr>
        <w:t>;</w:t>
      </w:r>
      <w:r w:rsidRPr="00C964C8">
        <w:rPr>
          <w:color w:val="000000" w:themeColor="text1"/>
        </w:rPr>
        <w:t xml:space="preserve"> 3,54.5</w:t>
      </w:r>
      <w:r w:rsidR="007A1D4C" w:rsidRPr="00C964C8">
        <w:rPr>
          <w:color w:val="000000" w:themeColor="text1"/>
        </w:rPr>
        <w:t>;</w:t>
      </w:r>
      <w:r w:rsidRPr="00C964C8">
        <w:rPr>
          <w:color w:val="000000" w:themeColor="text1"/>
        </w:rPr>
        <w:t xml:space="preserve"> 3,55.9,10</w:t>
      </w:r>
      <w:r w:rsidR="007A1D4C" w:rsidRPr="00C964C8">
        <w:rPr>
          <w:color w:val="000000" w:themeColor="text1"/>
        </w:rPr>
        <w:t>;</w:t>
      </w:r>
      <w:r w:rsidRPr="00C964C8">
        <w:rPr>
          <w:color w:val="000000" w:themeColor="text1"/>
        </w:rPr>
        <w:t xml:space="preserve"> 3,56.18</w:t>
      </w:r>
      <w:r w:rsidR="007A1D4C" w:rsidRPr="00C964C8">
        <w:rPr>
          <w:color w:val="000000" w:themeColor="text1"/>
        </w:rPr>
        <w:t>;</w:t>
      </w:r>
      <w:r w:rsidRPr="00C964C8">
        <w:rPr>
          <w:color w:val="000000" w:themeColor="text1"/>
        </w:rPr>
        <w:t xml:space="preserve"> 3,65.5</w:t>
      </w:r>
      <w:r w:rsidR="007A1D4C" w:rsidRPr="00C964C8">
        <w:rPr>
          <w:color w:val="000000" w:themeColor="text1"/>
        </w:rPr>
        <w:t>;</w:t>
      </w:r>
      <w:r w:rsidRPr="00C964C8">
        <w:rPr>
          <w:color w:val="000000" w:themeColor="text1"/>
        </w:rPr>
        <w:t xml:space="preserve"> 3,67.19</w:t>
      </w:r>
      <w:r w:rsidR="007A1D4C" w:rsidRPr="00C964C8">
        <w:rPr>
          <w:color w:val="000000" w:themeColor="text1"/>
        </w:rPr>
        <w:t>;</w:t>
      </w:r>
      <w:r w:rsidRPr="00C964C8">
        <w:rPr>
          <w:color w:val="000000" w:themeColor="text1"/>
        </w:rPr>
        <w:t xml:space="preserve"> 4,51.5</w:t>
      </w:r>
      <w:r w:rsidR="007A1D4C" w:rsidRPr="00C964C8">
        <w:rPr>
          <w:color w:val="000000" w:themeColor="text1"/>
        </w:rPr>
        <w:t>;</w:t>
      </w:r>
      <w:r w:rsidRPr="00C964C8">
        <w:rPr>
          <w:color w:val="000000" w:themeColor="text1"/>
        </w:rPr>
        <w:t xml:space="preserve"> 4,55.18,20</w:t>
      </w:r>
      <w:r w:rsidR="007A1D4C" w:rsidRPr="00C964C8">
        <w:rPr>
          <w:color w:val="000000" w:themeColor="text1"/>
        </w:rPr>
        <w:t>;</w:t>
      </w:r>
      <w:r w:rsidRPr="00C964C8">
        <w:rPr>
          <w:color w:val="000000" w:themeColor="text1"/>
        </w:rPr>
        <w:t xml:space="preserve"> 4,56.8</w:t>
      </w:r>
      <w:r w:rsidR="007A1D4C" w:rsidRPr="00C964C8">
        <w:rPr>
          <w:color w:val="000000" w:themeColor="text1"/>
        </w:rPr>
        <w:t>;</w:t>
      </w:r>
      <w:r w:rsidRPr="00C964C8">
        <w:rPr>
          <w:color w:val="000000" w:themeColor="text1"/>
        </w:rPr>
        <w:t xml:space="preserve"> 5,19.25</w:t>
      </w:r>
      <w:r w:rsidR="007A1D4C" w:rsidRPr="00C964C8">
        <w:rPr>
          <w:color w:val="000000" w:themeColor="text1"/>
        </w:rPr>
        <w:t>;</w:t>
      </w:r>
      <w:r w:rsidRPr="00C964C8">
        <w:rPr>
          <w:color w:val="000000" w:themeColor="text1"/>
        </w:rPr>
        <w:t xml:space="preserve"> 5,24.13</w:t>
      </w:r>
      <w:r w:rsidR="007A1D4C" w:rsidRPr="00C964C8">
        <w:rPr>
          <w:color w:val="000000" w:themeColor="text1"/>
        </w:rPr>
        <w:t>;</w:t>
      </w:r>
      <w:r w:rsidRPr="00C964C8">
        <w:rPr>
          <w:color w:val="000000" w:themeColor="text1"/>
        </w:rPr>
        <w:t xml:space="preserve"> 5,29.8</w:t>
      </w:r>
      <w:r w:rsidR="007A1D4C" w:rsidRPr="00C964C8">
        <w:rPr>
          <w:color w:val="000000" w:themeColor="text1"/>
        </w:rPr>
        <w:t>;</w:t>
      </w:r>
      <w:r w:rsidRPr="00C964C8">
        <w:rPr>
          <w:color w:val="000000" w:themeColor="text1"/>
        </w:rPr>
        <w:t xml:space="preserve"> 5,31.10</w:t>
      </w:r>
      <w:r w:rsidR="007A1D4C" w:rsidRPr="00C964C8">
        <w:rPr>
          <w:color w:val="000000" w:themeColor="text1"/>
        </w:rPr>
        <w:t>;</w:t>
      </w:r>
      <w:r w:rsidRPr="00C964C8">
        <w:rPr>
          <w:color w:val="000000" w:themeColor="text1"/>
        </w:rPr>
        <w:t xml:space="preserve"> 5,49.29</w:t>
      </w:r>
      <w:r w:rsidR="007A1D4C" w:rsidRPr="00C964C8">
        <w:rPr>
          <w:color w:val="000000" w:themeColor="text1"/>
        </w:rPr>
        <w:t>;</w:t>
      </w:r>
      <w:r w:rsidRPr="00C964C8">
        <w:rPr>
          <w:color w:val="000000" w:themeColor="text1"/>
        </w:rPr>
        <w:t xml:space="preserve"> 6,9.13</w:t>
      </w:r>
      <w:r w:rsidR="007A1D4C" w:rsidRPr="00C964C8">
        <w:rPr>
          <w:color w:val="000000" w:themeColor="text1"/>
        </w:rPr>
        <w:t>;</w:t>
      </w:r>
      <w:r w:rsidRPr="00C964C8">
        <w:rPr>
          <w:color w:val="000000" w:themeColor="text1"/>
        </w:rPr>
        <w:t xml:space="preserve"> 6,11.11</w:t>
      </w:r>
      <w:r w:rsidR="007A1D4C" w:rsidRPr="00C964C8">
        <w:rPr>
          <w:color w:val="000000" w:themeColor="text1"/>
        </w:rPr>
        <w:t>;</w:t>
      </w:r>
      <w:r w:rsidRPr="00C964C8">
        <w:rPr>
          <w:color w:val="000000" w:themeColor="text1"/>
        </w:rPr>
        <w:t xml:space="preserve"> 6,19.21</w:t>
      </w:r>
      <w:r w:rsidR="007A1D4C" w:rsidRPr="00C964C8">
        <w:rPr>
          <w:color w:val="000000" w:themeColor="text1"/>
        </w:rPr>
        <w:t>;</w:t>
      </w:r>
      <w:r w:rsidRPr="00C964C8">
        <w:rPr>
          <w:color w:val="000000" w:themeColor="text1"/>
        </w:rPr>
        <w:t xml:space="preserve"> 6,21.32</w:t>
      </w:r>
      <w:r w:rsidR="007A1D4C" w:rsidRPr="00C964C8">
        <w:rPr>
          <w:color w:val="000000" w:themeColor="text1"/>
        </w:rPr>
        <w:t>;</w:t>
      </w:r>
      <w:r w:rsidRPr="00C964C8">
        <w:rPr>
          <w:color w:val="000000" w:themeColor="text1"/>
        </w:rPr>
        <w:t xml:space="preserve"> 6,25.21</w:t>
      </w:r>
      <w:r w:rsidR="007A1D4C" w:rsidRPr="00C964C8">
        <w:rPr>
          <w:color w:val="000000" w:themeColor="text1"/>
        </w:rPr>
        <w:t>;</w:t>
      </w:r>
      <w:r w:rsidRPr="00C964C8">
        <w:rPr>
          <w:color w:val="000000" w:themeColor="text1"/>
        </w:rPr>
        <w:t xml:space="preserve"> 6,38.15</w:t>
      </w:r>
      <w:r w:rsidR="007A1D4C" w:rsidRPr="00C964C8">
        <w:rPr>
          <w:color w:val="000000" w:themeColor="text1"/>
        </w:rPr>
        <w:t>;</w:t>
      </w:r>
      <w:r w:rsidRPr="00C964C8">
        <w:rPr>
          <w:color w:val="000000" w:themeColor="text1"/>
        </w:rPr>
        <w:t xml:space="preserve"> 6,52.12,13</w:t>
      </w:r>
      <w:r w:rsidR="007A1D4C" w:rsidRPr="00C964C8">
        <w:rPr>
          <w:color w:val="000000" w:themeColor="text1"/>
        </w:rPr>
        <w:t>;</w:t>
      </w:r>
      <w:r w:rsidRPr="00C964C8">
        <w:rPr>
          <w:color w:val="000000" w:themeColor="text1"/>
        </w:rPr>
        <w:t xml:space="preserve"> 6,92.11</w:t>
      </w:r>
      <w:r w:rsidR="007A1D4C" w:rsidRPr="00C964C8">
        <w:rPr>
          <w:color w:val="000000" w:themeColor="text1"/>
        </w:rPr>
        <w:t>;</w:t>
      </w:r>
      <w:r w:rsidRPr="00C964C8">
        <w:rPr>
          <w:color w:val="000000" w:themeColor="text1"/>
        </w:rPr>
        <w:t xml:space="preserve"> 6,99.11</w:t>
      </w:r>
      <w:r w:rsidRPr="00C964C8">
        <w:rPr>
          <w:color w:val="000000" w:themeColor="text1"/>
        </w:rPr>
        <w:tab/>
      </w:r>
    </w:p>
    <w:p w14:paraId="705B3376" w14:textId="3C5FDDD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 xml:space="preserve">called </w:t>
      </w:r>
      <w:r w:rsidR="00366D87" w:rsidRPr="00C964C8">
        <w:rPr>
          <w:i/>
          <w:color w:val="000000" w:themeColor="text1"/>
        </w:rPr>
        <w:t>‘</w:t>
      </w:r>
      <w:r w:rsidRPr="00C964C8">
        <w:rPr>
          <w:i/>
          <w:color w:val="000000" w:themeColor="text1"/>
        </w:rPr>
        <w:t>place of the slain</w:t>
      </w:r>
      <w:r w:rsidR="007A1D4C" w:rsidRPr="00C964C8">
        <w:rPr>
          <w:i/>
          <w:color w:val="000000" w:themeColor="text1"/>
        </w:rPr>
        <w:t>’</w:t>
      </w:r>
      <w:r w:rsidRPr="00C964C8">
        <w:rPr>
          <w:color w:val="000000" w:themeColor="text1"/>
        </w:rPr>
        <w:tab/>
        <w:t>3,52.19-27</w:t>
      </w:r>
      <w:r w:rsidR="007A1D4C" w:rsidRPr="00C964C8">
        <w:rPr>
          <w:color w:val="000000" w:themeColor="text1"/>
        </w:rPr>
        <w:t>;</w:t>
      </w:r>
      <w:r w:rsidRPr="00C964C8">
        <w:rPr>
          <w:color w:val="000000" w:themeColor="text1"/>
        </w:rPr>
        <w:t xml:space="preserve"> 5,19.5-29</w:t>
      </w:r>
    </w:p>
    <w:p w14:paraId="75D21B51" w14:textId="5CCF4F09"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Kaikeya, the</w:t>
      </w:r>
      <w:r w:rsidRPr="00C964C8">
        <w:rPr>
          <w:color w:val="000000" w:themeColor="text1"/>
        </w:rPr>
        <w:tab/>
      </w:r>
      <w:r w:rsidRPr="00C964C8">
        <w:rPr>
          <w:i/>
          <w:color w:val="000000" w:themeColor="text1"/>
        </w:rPr>
        <w:t>king of the Kekaya people, father of Kaikey</w:t>
      </w:r>
      <w:r w:rsidR="00366D87" w:rsidRPr="00C964C8">
        <w:rPr>
          <w:i/>
          <w:color w:val="000000" w:themeColor="text1"/>
        </w:rPr>
        <w:t>ī</w:t>
      </w:r>
      <w:r w:rsidRPr="00C964C8">
        <w:rPr>
          <w:i/>
          <w:color w:val="000000" w:themeColor="text1"/>
        </w:rPr>
        <w:tab/>
      </w:r>
      <w:r w:rsidRPr="00C964C8">
        <w:rPr>
          <w:color w:val="000000" w:themeColor="text1"/>
        </w:rPr>
        <w:t>2,64.17</w:t>
      </w:r>
    </w:p>
    <w:p w14:paraId="730E5FDA" w14:textId="36154C5F"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Kail</w:t>
      </w:r>
      <w:r w:rsidR="00366D87" w:rsidRPr="00C964C8">
        <w:rPr>
          <w:color w:val="000000" w:themeColor="text1"/>
        </w:rPr>
        <w:t>ā</w:t>
      </w:r>
      <w:r w:rsidRPr="00C964C8">
        <w:rPr>
          <w:color w:val="000000" w:themeColor="text1"/>
        </w:rPr>
        <w:t>sa</w:t>
      </w:r>
      <w:r w:rsidRPr="00C964C8">
        <w:rPr>
          <w:color w:val="000000" w:themeColor="text1"/>
        </w:rPr>
        <w:tab/>
      </w:r>
      <w:r w:rsidRPr="00C964C8">
        <w:rPr>
          <w:i/>
          <w:color w:val="000000" w:themeColor="text1"/>
        </w:rPr>
        <w:t>northern mountain, abode of Vai</w:t>
      </w:r>
      <w:r w:rsidR="00AE142F" w:rsidRPr="00C964C8">
        <w:rPr>
          <w:i/>
          <w:color w:val="000000" w:themeColor="text1"/>
        </w:rPr>
        <w:t>ś</w:t>
      </w:r>
      <w:r w:rsidRPr="00C964C8">
        <w:rPr>
          <w:i/>
          <w:color w:val="000000" w:themeColor="text1"/>
        </w:rPr>
        <w:t>rava</w:t>
      </w:r>
      <w:r w:rsidR="00AE142F" w:rsidRPr="00C964C8">
        <w:rPr>
          <w:i/>
          <w:color w:val="000000" w:themeColor="text1"/>
        </w:rPr>
        <w:t>ṇ</w:t>
      </w:r>
      <w:r w:rsidRPr="00C964C8">
        <w:rPr>
          <w:i/>
          <w:color w:val="000000" w:themeColor="text1"/>
        </w:rPr>
        <w:t xml:space="preserve">a and of </w:t>
      </w:r>
      <w:r w:rsidR="00D25471" w:rsidRPr="00C964C8">
        <w:rPr>
          <w:i/>
          <w:color w:val="000000" w:themeColor="text1"/>
        </w:rPr>
        <w:t>Ś</w:t>
      </w:r>
      <w:r w:rsidRPr="00C964C8">
        <w:rPr>
          <w:i/>
          <w:color w:val="000000" w:themeColor="text1"/>
        </w:rPr>
        <w:t>iva</w:t>
      </w:r>
      <w:r w:rsidRPr="00C964C8">
        <w:rPr>
          <w:i/>
          <w:color w:val="000000" w:themeColor="text1"/>
        </w:rPr>
        <w:tab/>
      </w:r>
      <w:r w:rsidR="00D25471" w:rsidRPr="00C964C8">
        <w:rPr>
          <w:color w:val="000000" w:themeColor="text1"/>
        </w:rPr>
        <w:br/>
      </w:r>
      <w:r w:rsidRPr="00C964C8">
        <w:rPr>
          <w:color w:val="000000" w:themeColor="text1"/>
        </w:rPr>
        <w:t>3,46.5</w:t>
      </w:r>
      <w:r w:rsidR="007A1D4C" w:rsidRPr="00C964C8">
        <w:rPr>
          <w:color w:val="000000" w:themeColor="text1"/>
        </w:rPr>
        <w:t>;</w:t>
      </w:r>
      <w:r w:rsidRPr="00C964C8">
        <w:rPr>
          <w:color w:val="000000" w:themeColor="text1"/>
        </w:rPr>
        <w:t xml:space="preserve"> 4,11.7</w:t>
      </w:r>
      <w:r w:rsidR="007A1D4C" w:rsidRPr="00C964C8">
        <w:rPr>
          <w:color w:val="000000" w:themeColor="text1"/>
        </w:rPr>
        <w:t>;</w:t>
      </w:r>
      <w:r w:rsidRPr="00C964C8">
        <w:rPr>
          <w:color w:val="000000" w:themeColor="text1"/>
        </w:rPr>
        <w:t xml:space="preserve"> 4,32.15</w:t>
      </w:r>
      <w:r w:rsidR="007A1D4C" w:rsidRPr="00C964C8">
        <w:rPr>
          <w:color w:val="000000" w:themeColor="text1"/>
        </w:rPr>
        <w:t>;</w:t>
      </w:r>
      <w:r w:rsidRPr="00C964C8">
        <w:rPr>
          <w:color w:val="000000" w:themeColor="text1"/>
        </w:rPr>
        <w:t xml:space="preserve"> 4,36.2,22</w:t>
      </w:r>
      <w:r w:rsidR="007A1D4C" w:rsidRPr="00C964C8">
        <w:rPr>
          <w:color w:val="000000" w:themeColor="text1"/>
        </w:rPr>
        <w:t>;</w:t>
      </w:r>
      <w:r w:rsidRPr="00C964C8">
        <w:rPr>
          <w:color w:val="000000" w:themeColor="text1"/>
        </w:rPr>
        <w:t xml:space="preserve"> 4,38.30</w:t>
      </w:r>
      <w:r w:rsidR="007A1D4C" w:rsidRPr="00C964C8">
        <w:rPr>
          <w:color w:val="000000" w:themeColor="text1"/>
        </w:rPr>
        <w:t>;</w:t>
      </w:r>
      <w:r w:rsidRPr="00C964C8">
        <w:rPr>
          <w:color w:val="000000" w:themeColor="text1"/>
        </w:rPr>
        <w:t xml:space="preserve"> 6,7.3,5</w:t>
      </w:r>
      <w:r w:rsidR="007A1D4C" w:rsidRPr="00C964C8">
        <w:rPr>
          <w:color w:val="000000" w:themeColor="text1"/>
        </w:rPr>
        <w:t>;</w:t>
      </w:r>
      <w:r w:rsidRPr="00C964C8">
        <w:rPr>
          <w:color w:val="000000" w:themeColor="text1"/>
        </w:rPr>
        <w:t xml:space="preserve"> 6,32.11</w:t>
      </w:r>
      <w:r w:rsidR="007A1D4C" w:rsidRPr="00C964C8">
        <w:rPr>
          <w:color w:val="000000" w:themeColor="text1"/>
        </w:rPr>
        <w:t>;</w:t>
      </w:r>
      <w:r w:rsidRPr="00C964C8">
        <w:rPr>
          <w:color w:val="000000" w:themeColor="text1"/>
        </w:rPr>
        <w:t xml:space="preserve"> 6,99.19</w:t>
      </w:r>
    </w:p>
    <w:p w14:paraId="09803538" w14:textId="6D027836"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w:t>
      </w:r>
      <w:r w:rsidR="00366D87" w:rsidRPr="00C964C8">
        <w:rPr>
          <w:color w:val="000000" w:themeColor="text1"/>
        </w:rPr>
        <w:t>ā</w:t>
      </w:r>
      <w:r w:rsidRPr="00C964C8">
        <w:rPr>
          <w:color w:val="000000" w:themeColor="text1"/>
        </w:rPr>
        <w:t>lind</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belonging to (i.e. rising on) Mt Kalinda</w:t>
      </w:r>
      <w:r w:rsidR="007A1D4C" w:rsidRPr="00C964C8">
        <w:rPr>
          <w:i/>
          <w:color w:val="000000" w:themeColor="text1"/>
        </w:rPr>
        <w:t>’</w:t>
      </w:r>
      <w:r w:rsidRPr="00C964C8">
        <w:rPr>
          <w:i/>
          <w:color w:val="000000" w:themeColor="text1"/>
        </w:rPr>
        <w:t xml:space="preserve"> </w:t>
      </w:r>
      <w:r w:rsidR="00AE142F" w:rsidRPr="00C964C8">
        <w:rPr>
          <w:rFonts w:ascii="Cambria Math" w:hAnsi="Cambria Math" w:cs="Cambria Math"/>
          <w:i/>
          <w:color w:val="000000" w:themeColor="text1"/>
        </w:rPr>
        <w:t>=</w:t>
      </w:r>
      <w:r w:rsidRPr="00C964C8">
        <w:rPr>
          <w:i/>
          <w:color w:val="000000" w:themeColor="text1"/>
        </w:rPr>
        <w:t xml:space="preserve"> Yamun</w:t>
      </w:r>
      <w:r w:rsidR="00366D87" w:rsidRPr="00C964C8">
        <w:rPr>
          <w:i/>
          <w:color w:val="000000" w:themeColor="text1"/>
        </w:rPr>
        <w:t>ā</w:t>
      </w:r>
      <w:r w:rsidRPr="00C964C8">
        <w:rPr>
          <w:i/>
          <w:color w:val="000000" w:themeColor="text1"/>
        </w:rPr>
        <w:tab/>
      </w:r>
    </w:p>
    <w:p w14:paraId="1686651C" w14:textId="5EC1A1B4"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Kekaya</w:t>
      </w:r>
      <w:r w:rsidRPr="00C964C8">
        <w:rPr>
          <w:color w:val="000000" w:themeColor="text1"/>
        </w:rPr>
        <w:tab/>
      </w:r>
      <w:r w:rsidRPr="00C964C8">
        <w:rPr>
          <w:i/>
          <w:color w:val="000000" w:themeColor="text1"/>
        </w:rPr>
        <w:t>king of Kekaya people. i.e. A</w:t>
      </w:r>
      <w:r w:rsidR="00AE142F" w:rsidRPr="00C964C8">
        <w:rPr>
          <w:i/>
          <w:color w:val="000000" w:themeColor="text1"/>
        </w:rPr>
        <w:t>ś</w:t>
      </w:r>
      <w:r w:rsidRPr="00C964C8">
        <w:rPr>
          <w:i/>
          <w:color w:val="000000" w:themeColor="text1"/>
        </w:rPr>
        <w:t>vapati, father of Kaikey</w:t>
      </w:r>
      <w:r w:rsidR="00366D87" w:rsidRPr="00C964C8">
        <w:rPr>
          <w:i/>
          <w:color w:val="000000" w:themeColor="text1"/>
        </w:rPr>
        <w:t>ī</w:t>
      </w:r>
      <w:r w:rsidRPr="00C964C8">
        <w:rPr>
          <w:i/>
          <w:color w:val="000000" w:themeColor="text1"/>
        </w:rPr>
        <w:tab/>
      </w:r>
      <w:r w:rsidRPr="00C964C8">
        <w:rPr>
          <w:color w:val="000000" w:themeColor="text1"/>
        </w:rPr>
        <w:t>2,64.18</w:t>
      </w:r>
    </w:p>
    <w:p w14:paraId="3CE1ACC1" w14:textId="48E981DB"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Ki</w:t>
      </w:r>
      <w:r w:rsidR="000F1F54" w:rsidRPr="00C964C8">
        <w:rPr>
          <w:color w:val="000000" w:themeColor="text1"/>
        </w:rPr>
        <w:t>ṣ</w:t>
      </w:r>
      <w:r w:rsidRPr="00C964C8">
        <w:rPr>
          <w:color w:val="000000" w:themeColor="text1"/>
        </w:rPr>
        <w:t>kindh</w:t>
      </w:r>
      <w:r w:rsidR="00366D87" w:rsidRPr="00C964C8">
        <w:rPr>
          <w:color w:val="000000" w:themeColor="text1"/>
        </w:rPr>
        <w:t>ā</w:t>
      </w:r>
      <w:r w:rsidRPr="00C964C8">
        <w:rPr>
          <w:color w:val="000000" w:themeColor="text1"/>
        </w:rPr>
        <w:tab/>
      </w:r>
      <w:r w:rsidRPr="00C964C8">
        <w:rPr>
          <w:i/>
          <w:color w:val="000000" w:themeColor="text1"/>
        </w:rPr>
        <w:t>capital of the v</w:t>
      </w:r>
      <w:r w:rsidR="00366D87" w:rsidRPr="00C964C8">
        <w:rPr>
          <w:i/>
          <w:color w:val="000000" w:themeColor="text1"/>
        </w:rPr>
        <w:t>ā</w:t>
      </w:r>
      <w:r w:rsidRPr="00C964C8">
        <w:rPr>
          <w:i/>
          <w:color w:val="000000" w:themeColor="text1"/>
        </w:rPr>
        <w:t>nara kingdom</w:t>
      </w:r>
      <w:r w:rsidRPr="00C964C8">
        <w:rPr>
          <w:i/>
          <w:color w:val="000000" w:themeColor="text1"/>
        </w:rPr>
        <w:tab/>
      </w:r>
      <w:r w:rsidR="00B2769F" w:rsidRPr="00C964C8">
        <w:rPr>
          <w:i/>
          <w:color w:val="000000" w:themeColor="text1"/>
        </w:rPr>
        <w:br/>
      </w:r>
      <w:r w:rsidRPr="00C964C8">
        <w:rPr>
          <w:color w:val="000000" w:themeColor="text1"/>
        </w:rPr>
        <w:t>4,9.5,19</w:t>
      </w:r>
      <w:r w:rsidR="007A1D4C" w:rsidRPr="00C964C8">
        <w:rPr>
          <w:color w:val="000000" w:themeColor="text1"/>
        </w:rPr>
        <w:t>;</w:t>
      </w:r>
      <w:r w:rsidRPr="00C964C8">
        <w:rPr>
          <w:color w:val="000000" w:themeColor="text1"/>
        </w:rPr>
        <w:t xml:space="preserve"> 4,11.21,24,26</w:t>
      </w:r>
      <w:r w:rsidR="007A1D4C" w:rsidRPr="00C964C8">
        <w:rPr>
          <w:color w:val="000000" w:themeColor="text1"/>
        </w:rPr>
        <w:t>;</w:t>
      </w:r>
      <w:r w:rsidRPr="00C964C8">
        <w:rPr>
          <w:color w:val="000000" w:themeColor="text1"/>
        </w:rPr>
        <w:t xml:space="preserve"> 4,12.13,14,38</w:t>
      </w:r>
      <w:r w:rsidR="007A1D4C" w:rsidRPr="00C964C8">
        <w:rPr>
          <w:color w:val="000000" w:themeColor="text1"/>
        </w:rPr>
        <w:t>;</w:t>
      </w:r>
      <w:r w:rsidRPr="00C964C8">
        <w:rPr>
          <w:color w:val="000000" w:themeColor="text1"/>
        </w:rPr>
        <w:t xml:space="preserve"> 4,25.16,37</w:t>
      </w:r>
      <w:r w:rsidR="007A1D4C" w:rsidRPr="00C964C8">
        <w:rPr>
          <w:color w:val="000000" w:themeColor="text1"/>
        </w:rPr>
        <w:t>;</w:t>
      </w:r>
      <w:r w:rsidRPr="00C964C8">
        <w:rPr>
          <w:color w:val="000000" w:themeColor="text1"/>
        </w:rPr>
        <w:t xml:space="preserve"> 4,29.37</w:t>
      </w:r>
      <w:r w:rsidR="007A1D4C" w:rsidRPr="00C964C8">
        <w:rPr>
          <w:color w:val="000000" w:themeColor="text1"/>
        </w:rPr>
        <w:t>;</w:t>
      </w:r>
      <w:r w:rsidRPr="00C964C8">
        <w:rPr>
          <w:color w:val="000000" w:themeColor="text1"/>
        </w:rPr>
        <w:t xml:space="preserve">  4,36.34</w:t>
      </w:r>
      <w:r w:rsidR="007A1D4C" w:rsidRPr="00C964C8">
        <w:rPr>
          <w:color w:val="000000" w:themeColor="text1"/>
        </w:rPr>
        <w:t>;</w:t>
      </w:r>
      <w:r w:rsidRPr="00C964C8">
        <w:rPr>
          <w:color w:val="000000" w:themeColor="text1"/>
        </w:rPr>
        <w:t xml:space="preserve"> 4,37.3</w:t>
      </w:r>
      <w:r w:rsidR="007A1D4C" w:rsidRPr="00C964C8">
        <w:rPr>
          <w:color w:val="000000" w:themeColor="text1"/>
        </w:rPr>
        <w:t>;</w:t>
      </w:r>
      <w:r w:rsidRPr="00C964C8">
        <w:rPr>
          <w:color w:val="000000" w:themeColor="text1"/>
        </w:rPr>
        <w:t xml:space="preserve"> 4,45.8</w:t>
      </w:r>
      <w:r w:rsidR="007A1D4C" w:rsidRPr="00C964C8">
        <w:rPr>
          <w:color w:val="000000" w:themeColor="text1"/>
        </w:rPr>
        <w:t>;</w:t>
      </w:r>
      <w:r w:rsidRPr="00C964C8">
        <w:rPr>
          <w:color w:val="000000" w:themeColor="text1"/>
        </w:rPr>
        <w:t xml:space="preserve"> 4,54.9</w:t>
      </w:r>
      <w:r w:rsidR="007A1D4C" w:rsidRPr="00C964C8">
        <w:rPr>
          <w:color w:val="000000" w:themeColor="text1"/>
        </w:rPr>
        <w:t>;</w:t>
      </w:r>
      <w:r w:rsidRPr="00C964C8">
        <w:rPr>
          <w:color w:val="000000" w:themeColor="text1"/>
        </w:rPr>
        <w:t xml:space="preserve"> 5,11.22,38</w:t>
      </w:r>
      <w:r w:rsidR="007A1D4C" w:rsidRPr="00C964C8">
        <w:rPr>
          <w:color w:val="000000" w:themeColor="text1"/>
        </w:rPr>
        <w:t>;</w:t>
      </w:r>
      <w:r w:rsidRPr="00C964C8">
        <w:rPr>
          <w:color w:val="000000" w:themeColor="text1"/>
        </w:rPr>
        <w:t xml:space="preserve"> 5,62.34</w:t>
      </w:r>
      <w:r w:rsidR="007A1D4C" w:rsidRPr="00C964C8">
        <w:rPr>
          <w:color w:val="000000" w:themeColor="text1"/>
        </w:rPr>
        <w:t>;</w:t>
      </w:r>
      <w:r w:rsidRPr="00C964C8">
        <w:rPr>
          <w:color w:val="000000" w:themeColor="text1"/>
        </w:rPr>
        <w:t xml:space="preserve"> 6,19.5,30</w:t>
      </w:r>
      <w:r w:rsidR="007A1D4C" w:rsidRPr="00C964C8">
        <w:rPr>
          <w:color w:val="000000" w:themeColor="text1"/>
        </w:rPr>
        <w:t>;</w:t>
      </w:r>
      <w:r w:rsidRPr="00C964C8">
        <w:rPr>
          <w:color w:val="000000" w:themeColor="text1"/>
        </w:rPr>
        <w:t xml:space="preserve"> 6,40.24</w:t>
      </w:r>
      <w:r w:rsidR="007A1D4C" w:rsidRPr="00C964C8">
        <w:rPr>
          <w:color w:val="000000" w:themeColor="text1"/>
        </w:rPr>
        <w:t>;</w:t>
      </w:r>
      <w:r w:rsidRPr="00C964C8">
        <w:rPr>
          <w:color w:val="000000" w:themeColor="text1"/>
        </w:rPr>
        <w:t xml:space="preserve"> 6,110.13</w:t>
      </w:r>
    </w:p>
    <w:p w14:paraId="38AD29D3" w14:textId="4127997B"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description</w:t>
      </w:r>
      <w:r w:rsidRPr="00C964C8">
        <w:rPr>
          <w:color w:val="000000" w:themeColor="text1"/>
        </w:rPr>
        <w:tab/>
        <w:t>4,14.1-6</w:t>
      </w:r>
      <w:r w:rsidR="007A1D4C" w:rsidRPr="00C964C8">
        <w:rPr>
          <w:color w:val="000000" w:themeColor="text1"/>
        </w:rPr>
        <w:t>;</w:t>
      </w:r>
      <w:r w:rsidRPr="00C964C8">
        <w:rPr>
          <w:color w:val="000000" w:themeColor="text1"/>
        </w:rPr>
        <w:t xml:space="preserve"> 4,32.1-26</w:t>
      </w:r>
      <w:r w:rsidR="007A1D4C" w:rsidRPr="00C964C8">
        <w:rPr>
          <w:color w:val="000000" w:themeColor="text1"/>
        </w:rPr>
        <w:t>;</w:t>
      </w:r>
    </w:p>
    <w:p w14:paraId="662A68F4" w14:textId="1418C530"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Kosala</w:t>
      </w:r>
      <w:r w:rsidRPr="00C964C8">
        <w:rPr>
          <w:color w:val="000000" w:themeColor="text1"/>
        </w:rPr>
        <w:tab/>
      </w:r>
      <w:r w:rsidRPr="00C964C8">
        <w:rPr>
          <w:i/>
          <w:color w:val="000000" w:themeColor="text1"/>
        </w:rPr>
        <w:t>a people and their territory</w:t>
      </w:r>
      <w:r w:rsidRPr="00C964C8">
        <w:rPr>
          <w:i/>
          <w:color w:val="000000" w:themeColor="text1"/>
        </w:rPr>
        <w:tab/>
      </w:r>
      <w:r w:rsidRPr="00C964C8">
        <w:rPr>
          <w:color w:val="000000" w:themeColor="text1"/>
        </w:rPr>
        <w:t>2,44.1</w:t>
      </w:r>
      <w:r w:rsidR="007A1D4C" w:rsidRPr="00C964C8">
        <w:rPr>
          <w:color w:val="000000" w:themeColor="text1"/>
        </w:rPr>
        <w:t>;</w:t>
      </w:r>
      <w:r w:rsidRPr="00C964C8">
        <w:rPr>
          <w:color w:val="000000" w:themeColor="text1"/>
        </w:rPr>
        <w:t xml:space="preserve"> 2,59.5,11</w:t>
      </w:r>
      <w:r w:rsidR="007A1D4C" w:rsidRPr="00C964C8">
        <w:rPr>
          <w:color w:val="000000" w:themeColor="text1"/>
        </w:rPr>
        <w:t>;</w:t>
      </w:r>
      <w:r w:rsidRPr="00C964C8">
        <w:rPr>
          <w:color w:val="000000" w:themeColor="text1"/>
        </w:rPr>
        <w:t xml:space="preserve"> 3,61.15</w:t>
      </w:r>
      <w:r w:rsidR="007A1D4C" w:rsidRPr="00C964C8">
        <w:rPr>
          <w:color w:val="000000" w:themeColor="text1"/>
        </w:rPr>
        <w:t>;</w:t>
      </w:r>
      <w:r w:rsidRPr="00C964C8">
        <w:rPr>
          <w:color w:val="000000" w:themeColor="text1"/>
        </w:rPr>
        <w:t xml:space="preserve"> 5,41.7</w:t>
      </w:r>
    </w:p>
    <w:p w14:paraId="040948AA" w14:textId="74921C3B"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ab/>
      </w:r>
      <w:r w:rsidRPr="00C964C8">
        <w:rPr>
          <w:i/>
          <w:color w:val="000000" w:themeColor="text1"/>
        </w:rPr>
        <w:t>people distressed by R</w:t>
      </w:r>
      <w:r w:rsidR="00366D87" w:rsidRPr="00C964C8">
        <w:rPr>
          <w:i/>
          <w:color w:val="000000" w:themeColor="text1"/>
        </w:rPr>
        <w:t>ā</w:t>
      </w:r>
      <w:r w:rsidRPr="00C964C8">
        <w:rPr>
          <w:i/>
          <w:color w:val="000000" w:themeColor="text1"/>
        </w:rPr>
        <w:t>ma</w:t>
      </w:r>
      <w:r w:rsidR="007A1D4C" w:rsidRPr="00C964C8">
        <w:rPr>
          <w:i/>
          <w:color w:val="000000" w:themeColor="text1"/>
        </w:rPr>
        <w:t>’</w:t>
      </w:r>
      <w:r w:rsidRPr="00C964C8">
        <w:rPr>
          <w:i/>
          <w:color w:val="000000" w:themeColor="text1"/>
        </w:rPr>
        <w:t>s exile</w:t>
      </w:r>
      <w:r w:rsidRPr="00C964C8">
        <w:rPr>
          <w:i/>
          <w:color w:val="000000" w:themeColor="text1"/>
        </w:rPr>
        <w:tab/>
      </w:r>
      <w:r w:rsidRPr="00C964C8">
        <w:rPr>
          <w:color w:val="000000" w:themeColor="text1"/>
        </w:rPr>
        <w:t>2,43.7 x 2</w:t>
      </w:r>
      <w:r w:rsidR="007A1D4C" w:rsidRPr="00C964C8">
        <w:rPr>
          <w:color w:val="000000" w:themeColor="text1"/>
        </w:rPr>
        <w:t>;</w:t>
      </w:r>
    </w:p>
    <w:p w14:paraId="73354412" w14:textId="38987015"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Krau</w:t>
      </w:r>
      <w:r w:rsidR="000F1F54" w:rsidRPr="00C964C8">
        <w:rPr>
          <w:color w:val="000000" w:themeColor="text1"/>
        </w:rPr>
        <w:t>ñ</w:t>
      </w:r>
      <w:r w:rsidRPr="00C964C8">
        <w:rPr>
          <w:color w:val="000000" w:themeColor="text1"/>
        </w:rPr>
        <w:t>ca Forest</w:t>
      </w:r>
      <w:r w:rsidRPr="00C964C8">
        <w:rPr>
          <w:color w:val="000000" w:themeColor="text1"/>
        </w:rPr>
        <w:tab/>
      </w:r>
      <w:r w:rsidR="00366D87" w:rsidRPr="00C964C8">
        <w:rPr>
          <w:i/>
          <w:color w:val="000000" w:themeColor="text1"/>
        </w:rPr>
        <w:t>‘</w:t>
      </w:r>
      <w:r w:rsidRPr="00C964C8">
        <w:rPr>
          <w:i/>
          <w:color w:val="000000" w:themeColor="text1"/>
        </w:rPr>
        <w:t>crane forest</w:t>
      </w:r>
      <w:r w:rsidR="007A1D4C" w:rsidRPr="00C964C8">
        <w:rPr>
          <w:i/>
          <w:color w:val="000000" w:themeColor="text1"/>
        </w:rPr>
        <w:t>’</w:t>
      </w:r>
      <w:r w:rsidRPr="00C964C8">
        <w:rPr>
          <w:i/>
          <w:color w:val="000000" w:themeColor="text1"/>
        </w:rPr>
        <w:t>, part of the Da</w:t>
      </w:r>
      <w:r w:rsidR="00AE142F" w:rsidRPr="00C964C8">
        <w:rPr>
          <w:i/>
          <w:color w:val="000000" w:themeColor="text1"/>
        </w:rPr>
        <w:t>ṇḍ</w:t>
      </w:r>
      <w:r w:rsidRPr="00C964C8">
        <w:rPr>
          <w:i/>
          <w:color w:val="000000" w:themeColor="text1"/>
        </w:rPr>
        <w:t>aka Forest</w:t>
      </w:r>
      <w:r w:rsidRPr="00C964C8">
        <w:rPr>
          <w:i/>
          <w:color w:val="000000" w:themeColor="text1"/>
        </w:rPr>
        <w:tab/>
      </w:r>
      <w:r w:rsidRPr="00C964C8">
        <w:rPr>
          <w:color w:val="000000" w:themeColor="text1"/>
        </w:rPr>
        <w:t>3,65.5</w:t>
      </w:r>
      <w:r w:rsidR="007A1D4C" w:rsidRPr="00C964C8">
        <w:rPr>
          <w:color w:val="000000" w:themeColor="text1"/>
        </w:rPr>
        <w:t>;</w:t>
      </w:r>
      <w:r w:rsidRPr="00C964C8">
        <w:rPr>
          <w:color w:val="000000" w:themeColor="text1"/>
        </w:rPr>
        <w:t xml:space="preserve"> 6,96.26</w:t>
      </w:r>
    </w:p>
    <w:p w14:paraId="5D816E15" w14:textId="27D0FDF6"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K</w:t>
      </w:r>
      <w:r w:rsidR="000F1F54" w:rsidRPr="00C964C8">
        <w:rPr>
          <w:color w:val="000000" w:themeColor="text1"/>
        </w:rPr>
        <w:t>ṣ</w:t>
      </w:r>
      <w:r w:rsidR="00366D87" w:rsidRPr="00C964C8">
        <w:rPr>
          <w:color w:val="000000" w:themeColor="text1"/>
        </w:rPr>
        <w:t>ī</w:t>
      </w:r>
      <w:r w:rsidRPr="00C964C8">
        <w:rPr>
          <w:color w:val="000000" w:themeColor="text1"/>
        </w:rPr>
        <w:t>roda</w:t>
      </w:r>
      <w:r w:rsidRPr="00C964C8">
        <w:rPr>
          <w:color w:val="000000" w:themeColor="text1"/>
        </w:rPr>
        <w:tab/>
      </w:r>
      <w:r w:rsidR="00AE142F" w:rsidRPr="00C964C8">
        <w:rPr>
          <w:rFonts w:ascii="Cambria Math" w:hAnsi="Cambria Math" w:cs="Cambria Math"/>
          <w:i/>
          <w:color w:val="000000" w:themeColor="text1"/>
        </w:rPr>
        <w:t>=</w:t>
      </w:r>
      <w:r w:rsidRPr="00C964C8">
        <w:rPr>
          <w:i/>
          <w:color w:val="000000" w:themeColor="text1"/>
        </w:rPr>
        <w:t xml:space="preserve"> Milk Ocean</w:t>
      </w:r>
    </w:p>
    <w:p w14:paraId="49690C19" w14:textId="44748D59"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Kuli</w:t>
      </w:r>
      <w:r w:rsidR="00366D87" w:rsidRPr="00C964C8">
        <w:rPr>
          <w:color w:val="000000" w:themeColor="text1"/>
        </w:rPr>
        <w:t>ṅ</w:t>
      </w:r>
      <w:r w:rsidRPr="00C964C8">
        <w:rPr>
          <w:color w:val="000000" w:themeColor="text1"/>
        </w:rPr>
        <w:t>g</w:t>
      </w:r>
      <w:r w:rsidR="00366D87" w:rsidRPr="00C964C8">
        <w:rPr>
          <w:color w:val="000000" w:themeColor="text1"/>
        </w:rPr>
        <w:t>ā</w:t>
      </w:r>
      <w:r w:rsidRPr="00C964C8">
        <w:rPr>
          <w:color w:val="000000" w:themeColor="text1"/>
        </w:rPr>
        <w:tab/>
      </w:r>
      <w:r w:rsidRPr="00C964C8">
        <w:rPr>
          <w:i/>
          <w:color w:val="000000" w:themeColor="text1"/>
        </w:rPr>
        <w:t>town in Punjab</w:t>
      </w:r>
      <w:r w:rsidRPr="00C964C8">
        <w:rPr>
          <w:i/>
          <w:color w:val="000000" w:themeColor="text1"/>
        </w:rPr>
        <w:tab/>
      </w:r>
      <w:r w:rsidRPr="00C964C8">
        <w:rPr>
          <w:color w:val="000000" w:themeColor="text1"/>
        </w:rPr>
        <w:t>2,62.12</w:t>
      </w:r>
    </w:p>
    <w:p w14:paraId="5E01E735" w14:textId="7777777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Kuru</w:t>
      </w:r>
      <w:r w:rsidRPr="00C964C8">
        <w:rPr>
          <w:color w:val="000000" w:themeColor="text1"/>
        </w:rPr>
        <w:tab/>
      </w:r>
      <w:r w:rsidRPr="00C964C8">
        <w:rPr>
          <w:i/>
          <w:color w:val="000000" w:themeColor="text1"/>
        </w:rPr>
        <w:t>people and territory (in modern Haryana)</w:t>
      </w:r>
      <w:r w:rsidRPr="00C964C8">
        <w:rPr>
          <w:i/>
          <w:color w:val="000000" w:themeColor="text1"/>
        </w:rPr>
        <w:tab/>
      </w:r>
      <w:r w:rsidRPr="00C964C8">
        <w:rPr>
          <w:color w:val="000000" w:themeColor="text1"/>
        </w:rPr>
        <w:t xml:space="preserve">2,62.10 </w:t>
      </w:r>
    </w:p>
    <w:p w14:paraId="0A0FCB14" w14:textId="2662420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La</w:t>
      </w:r>
      <w:r w:rsidR="00366D87" w:rsidRPr="00C964C8">
        <w:rPr>
          <w:color w:val="000000" w:themeColor="text1"/>
        </w:rPr>
        <w:t>ṅ</w:t>
      </w:r>
      <w:r w:rsidRPr="00C964C8">
        <w:rPr>
          <w:color w:val="000000" w:themeColor="text1"/>
        </w:rPr>
        <w:t>k</w:t>
      </w:r>
      <w:r w:rsidR="00366D87" w:rsidRPr="00C964C8">
        <w:rPr>
          <w:color w:val="000000" w:themeColor="text1"/>
        </w:rPr>
        <w:t>ā</w:t>
      </w:r>
      <w:r w:rsidRPr="00C964C8">
        <w:rPr>
          <w:color w:val="000000" w:themeColor="text1"/>
        </w:rPr>
        <w:tab/>
      </w:r>
      <w:r w:rsidR="00366D87" w:rsidRPr="00C964C8">
        <w:rPr>
          <w:i/>
          <w:color w:val="000000" w:themeColor="text1"/>
        </w:rPr>
        <w:t>‘</w:t>
      </w:r>
      <w:r w:rsidRPr="00C964C8">
        <w:rPr>
          <w:i/>
          <w:color w:val="000000" w:themeColor="text1"/>
        </w:rPr>
        <w:t>island</w:t>
      </w:r>
      <w:r w:rsidR="007A1D4C" w:rsidRPr="00C964C8">
        <w:rPr>
          <w:i/>
          <w:color w:val="000000" w:themeColor="text1"/>
        </w:rPr>
        <w:t>’</w:t>
      </w:r>
      <w:r w:rsidRPr="00C964C8">
        <w:rPr>
          <w:i/>
          <w:color w:val="000000" w:themeColor="text1"/>
        </w:rPr>
        <w:t>, R</w:t>
      </w:r>
      <w:r w:rsidR="00366D87" w:rsidRPr="00C964C8">
        <w:rPr>
          <w:i/>
          <w:color w:val="000000" w:themeColor="text1"/>
        </w:rPr>
        <w:t>ā</w:t>
      </w:r>
      <w:r w:rsidRPr="00C964C8">
        <w:rPr>
          <w:i/>
          <w:color w:val="000000" w:themeColor="text1"/>
        </w:rPr>
        <w:t>va</w:t>
      </w:r>
      <w:r w:rsidR="00AE142F" w:rsidRPr="00C964C8">
        <w:rPr>
          <w:i/>
          <w:color w:val="000000" w:themeColor="text1"/>
        </w:rPr>
        <w:t>ṇ</w:t>
      </w:r>
      <w:r w:rsidRPr="00C964C8">
        <w:rPr>
          <w:i/>
          <w:color w:val="000000" w:themeColor="text1"/>
        </w:rPr>
        <w:t>a</w:t>
      </w:r>
      <w:r w:rsidR="007A1D4C" w:rsidRPr="00C964C8">
        <w:rPr>
          <w:i/>
          <w:color w:val="000000" w:themeColor="text1"/>
        </w:rPr>
        <w:t>’</w:t>
      </w:r>
      <w:r w:rsidRPr="00C964C8">
        <w:rPr>
          <w:i/>
          <w:color w:val="000000" w:themeColor="text1"/>
        </w:rPr>
        <w:t>s city</w:t>
      </w:r>
      <w:r w:rsidRPr="00C964C8">
        <w:rPr>
          <w:i/>
          <w:color w:val="000000" w:themeColor="text1"/>
        </w:rPr>
        <w:tab/>
      </w:r>
      <w:r w:rsidR="00B2769F" w:rsidRPr="00C964C8">
        <w:rPr>
          <w:i/>
          <w:color w:val="000000" w:themeColor="text1"/>
        </w:rPr>
        <w:br/>
      </w:r>
      <w:r w:rsidRPr="00C964C8">
        <w:rPr>
          <w:color w:val="000000" w:themeColor="text1"/>
        </w:rPr>
        <w:t>3,30.3</w:t>
      </w:r>
      <w:r w:rsidR="007A1D4C" w:rsidRPr="00C964C8">
        <w:rPr>
          <w:color w:val="000000" w:themeColor="text1"/>
        </w:rPr>
        <w:t>;</w:t>
      </w:r>
      <w:r w:rsidRPr="00C964C8">
        <w:rPr>
          <w:color w:val="000000" w:themeColor="text1"/>
        </w:rPr>
        <w:t xml:space="preserve"> 3,35.6</w:t>
      </w:r>
      <w:r w:rsidR="007A1D4C" w:rsidRPr="00C964C8">
        <w:rPr>
          <w:color w:val="000000" w:themeColor="text1"/>
        </w:rPr>
        <w:t>;</w:t>
      </w:r>
      <w:r w:rsidRPr="00C964C8">
        <w:rPr>
          <w:color w:val="000000" w:themeColor="text1"/>
        </w:rPr>
        <w:t xml:space="preserve"> 3,36.17,21,25</w:t>
      </w:r>
      <w:r w:rsidR="007A1D4C" w:rsidRPr="00C964C8">
        <w:rPr>
          <w:color w:val="000000" w:themeColor="text1"/>
        </w:rPr>
        <w:t>;</w:t>
      </w:r>
      <w:r w:rsidRPr="00C964C8">
        <w:rPr>
          <w:color w:val="000000" w:themeColor="text1"/>
        </w:rPr>
        <w:t xml:space="preserve"> 3,38.19</w:t>
      </w:r>
      <w:r w:rsidR="007A1D4C" w:rsidRPr="00C964C8">
        <w:rPr>
          <w:color w:val="000000" w:themeColor="text1"/>
        </w:rPr>
        <w:t>;</w:t>
      </w:r>
      <w:r w:rsidRPr="00C964C8">
        <w:rPr>
          <w:color w:val="000000" w:themeColor="text1"/>
        </w:rPr>
        <w:t xml:space="preserve"> 3,39.19</w:t>
      </w:r>
      <w:r w:rsidR="007A1D4C" w:rsidRPr="00C964C8">
        <w:rPr>
          <w:color w:val="000000" w:themeColor="text1"/>
        </w:rPr>
        <w:t>;</w:t>
      </w:r>
      <w:r w:rsidRPr="00C964C8">
        <w:rPr>
          <w:color w:val="000000" w:themeColor="text1"/>
        </w:rPr>
        <w:t xml:space="preserve"> 3,52.5,11,12</w:t>
      </w:r>
      <w:r w:rsidR="007A1D4C" w:rsidRPr="00C964C8">
        <w:rPr>
          <w:color w:val="000000" w:themeColor="text1"/>
        </w:rPr>
        <w:t>;</w:t>
      </w:r>
      <w:r w:rsidRPr="00C964C8">
        <w:rPr>
          <w:color w:val="000000" w:themeColor="text1"/>
        </w:rPr>
        <w:t xml:space="preserve"> 3,53.19</w:t>
      </w:r>
      <w:r w:rsidR="007A1D4C" w:rsidRPr="00C964C8">
        <w:rPr>
          <w:color w:val="000000" w:themeColor="text1"/>
        </w:rPr>
        <w:t>;</w:t>
      </w:r>
      <w:r w:rsidRPr="00C964C8">
        <w:rPr>
          <w:color w:val="000000" w:themeColor="text1"/>
        </w:rPr>
        <w:t xml:space="preserve"> 3,54.12</w:t>
      </w:r>
      <w:r w:rsidR="007A1D4C" w:rsidRPr="00C964C8">
        <w:rPr>
          <w:color w:val="000000" w:themeColor="text1"/>
        </w:rPr>
        <w:t>;</w:t>
      </w:r>
      <w:r w:rsidRPr="00C964C8">
        <w:rPr>
          <w:color w:val="000000" w:themeColor="text1"/>
        </w:rPr>
        <w:t xml:space="preserve"> 4,34.15</w:t>
      </w:r>
      <w:r w:rsidR="007A1D4C" w:rsidRPr="00C964C8">
        <w:rPr>
          <w:color w:val="000000" w:themeColor="text1"/>
        </w:rPr>
        <w:t>;</w:t>
      </w:r>
      <w:r w:rsidRPr="00C964C8">
        <w:rPr>
          <w:color w:val="000000" w:themeColor="text1"/>
        </w:rPr>
        <w:t xml:space="preserve"> 5,19.11</w:t>
      </w:r>
      <w:r w:rsidR="007A1D4C" w:rsidRPr="00C964C8">
        <w:rPr>
          <w:color w:val="000000" w:themeColor="text1"/>
        </w:rPr>
        <w:t>;</w:t>
      </w:r>
      <w:r w:rsidRPr="00C964C8">
        <w:rPr>
          <w:color w:val="000000" w:themeColor="text1"/>
        </w:rPr>
        <w:t xml:space="preserve"> 5,24.16,22,23,24</w:t>
      </w:r>
      <w:r w:rsidR="007A1D4C" w:rsidRPr="00C964C8">
        <w:rPr>
          <w:color w:val="000000" w:themeColor="text1"/>
        </w:rPr>
        <w:t>;</w:t>
      </w:r>
      <w:r w:rsidRPr="00C964C8">
        <w:rPr>
          <w:color w:val="000000" w:themeColor="text1"/>
        </w:rPr>
        <w:t xml:space="preserve"> 5,25.23,24</w:t>
      </w:r>
      <w:r w:rsidR="007A1D4C" w:rsidRPr="00C964C8">
        <w:rPr>
          <w:color w:val="000000" w:themeColor="text1"/>
        </w:rPr>
        <w:t>;</w:t>
      </w:r>
      <w:r w:rsidRPr="00C964C8">
        <w:rPr>
          <w:color w:val="000000" w:themeColor="text1"/>
        </w:rPr>
        <w:t xml:space="preserve"> 5,32.37&lt; 5,40.1</w:t>
      </w:r>
      <w:r w:rsidR="007A1D4C" w:rsidRPr="00C964C8">
        <w:rPr>
          <w:color w:val="000000" w:themeColor="text1"/>
        </w:rPr>
        <w:t>;</w:t>
      </w:r>
      <w:r w:rsidRPr="00C964C8">
        <w:rPr>
          <w:color w:val="000000" w:themeColor="text1"/>
        </w:rPr>
        <w:t xml:space="preserve"> 5,41.4,9,18</w:t>
      </w:r>
      <w:r w:rsidR="007A1D4C" w:rsidRPr="00C964C8">
        <w:rPr>
          <w:color w:val="000000" w:themeColor="text1"/>
        </w:rPr>
        <w:t>;</w:t>
      </w:r>
      <w:r w:rsidRPr="00C964C8">
        <w:rPr>
          <w:color w:val="000000" w:themeColor="text1"/>
        </w:rPr>
        <w:t xml:space="preserve"> 5,49.30,33</w:t>
      </w:r>
      <w:r w:rsidR="007A1D4C" w:rsidRPr="00C964C8">
        <w:rPr>
          <w:color w:val="000000" w:themeColor="text1"/>
        </w:rPr>
        <w:t>;</w:t>
      </w:r>
      <w:r w:rsidRPr="00C964C8">
        <w:rPr>
          <w:color w:val="000000" w:themeColor="text1"/>
        </w:rPr>
        <w:t xml:space="preserve"> 5,52.1,6,17</w:t>
      </w:r>
      <w:r w:rsidR="007A1D4C" w:rsidRPr="00C964C8">
        <w:rPr>
          <w:color w:val="000000" w:themeColor="text1"/>
        </w:rPr>
        <w:t>;</w:t>
      </w:r>
      <w:r w:rsidRPr="00C964C8">
        <w:rPr>
          <w:color w:val="000000" w:themeColor="text1"/>
        </w:rPr>
        <w:t xml:space="preserve"> 5,53.1,5,7,26</w:t>
      </w:r>
      <w:r w:rsidR="007A1D4C" w:rsidRPr="00C964C8">
        <w:rPr>
          <w:color w:val="000000" w:themeColor="text1"/>
        </w:rPr>
        <w:t>;</w:t>
      </w:r>
      <w:r w:rsidRPr="00C964C8">
        <w:rPr>
          <w:color w:val="000000" w:themeColor="text1"/>
        </w:rPr>
        <w:t xml:space="preserve"> 5,63.9</w:t>
      </w:r>
      <w:r w:rsidR="007A1D4C" w:rsidRPr="00C964C8">
        <w:rPr>
          <w:color w:val="000000" w:themeColor="text1"/>
        </w:rPr>
        <w:t>;</w:t>
      </w:r>
      <w:r w:rsidRPr="00C964C8">
        <w:rPr>
          <w:color w:val="000000" w:themeColor="text1"/>
        </w:rPr>
        <w:t xml:space="preserve"> 5,65.27</w:t>
      </w:r>
      <w:r w:rsidR="007A1D4C" w:rsidRPr="00C964C8">
        <w:rPr>
          <w:color w:val="000000" w:themeColor="text1"/>
        </w:rPr>
        <w:t>;</w:t>
      </w:r>
      <w:r w:rsidRPr="00C964C8">
        <w:rPr>
          <w:color w:val="000000" w:themeColor="text1"/>
        </w:rPr>
        <w:t xml:space="preserve"> 5,66.14,23,25,27</w:t>
      </w:r>
      <w:r w:rsidR="007A1D4C" w:rsidRPr="00C964C8">
        <w:rPr>
          <w:color w:val="000000" w:themeColor="text1"/>
        </w:rPr>
        <w:t>;</w:t>
      </w:r>
      <w:r w:rsidRPr="00C964C8">
        <w:rPr>
          <w:color w:val="000000" w:themeColor="text1"/>
        </w:rPr>
        <w:t xml:space="preserve"> 6,1.4</w:t>
      </w:r>
      <w:r w:rsidR="007A1D4C" w:rsidRPr="00C964C8">
        <w:rPr>
          <w:color w:val="000000" w:themeColor="text1"/>
        </w:rPr>
        <w:t>;</w:t>
      </w:r>
      <w:r w:rsidRPr="00C964C8">
        <w:rPr>
          <w:color w:val="000000" w:themeColor="text1"/>
        </w:rPr>
        <w:t xml:space="preserve"> 6,2.5,10,11</w:t>
      </w:r>
      <w:r w:rsidR="007A1D4C" w:rsidRPr="00C964C8">
        <w:rPr>
          <w:color w:val="000000" w:themeColor="text1"/>
        </w:rPr>
        <w:t>;</w:t>
      </w:r>
      <w:r w:rsidRPr="00C964C8">
        <w:rPr>
          <w:color w:val="000000" w:themeColor="text1"/>
        </w:rPr>
        <w:t xml:space="preserve"> 6,3.3,4,5,7,8,9,19,21,22,28,29</w:t>
      </w:r>
      <w:r w:rsidR="007A1D4C" w:rsidRPr="00C964C8">
        <w:rPr>
          <w:color w:val="000000" w:themeColor="text1"/>
        </w:rPr>
        <w:t>;</w:t>
      </w:r>
      <w:r w:rsidRPr="00C964C8">
        <w:rPr>
          <w:color w:val="000000" w:themeColor="text1"/>
        </w:rPr>
        <w:t xml:space="preserve"> 6,6.1,2,3,16</w:t>
      </w:r>
      <w:r w:rsidR="007A1D4C" w:rsidRPr="00C964C8">
        <w:rPr>
          <w:color w:val="000000" w:themeColor="text1"/>
        </w:rPr>
        <w:t>;</w:t>
      </w:r>
      <w:r w:rsidRPr="00C964C8">
        <w:rPr>
          <w:color w:val="000000" w:themeColor="text1"/>
        </w:rPr>
        <w:t xml:space="preserve"> 6,9.6,18,19</w:t>
      </w:r>
      <w:r w:rsidR="007A1D4C" w:rsidRPr="00C964C8">
        <w:rPr>
          <w:color w:val="000000" w:themeColor="text1"/>
        </w:rPr>
        <w:t>;</w:t>
      </w:r>
      <w:r w:rsidRPr="00C964C8">
        <w:rPr>
          <w:color w:val="000000" w:themeColor="text1"/>
        </w:rPr>
        <w:t xml:space="preserve"> 6,13.5,6,21</w:t>
      </w:r>
      <w:r w:rsidR="007A1D4C" w:rsidRPr="00C964C8">
        <w:rPr>
          <w:color w:val="000000" w:themeColor="text1"/>
        </w:rPr>
        <w:t>;</w:t>
      </w:r>
      <w:r w:rsidRPr="00C964C8">
        <w:rPr>
          <w:color w:val="000000" w:themeColor="text1"/>
        </w:rPr>
        <w:t xml:space="preserve"> 6,16.13,18,20,22,26,27</w:t>
      </w:r>
      <w:r w:rsidR="007A1D4C" w:rsidRPr="00C964C8">
        <w:rPr>
          <w:color w:val="000000" w:themeColor="text1"/>
        </w:rPr>
        <w:t>;</w:t>
      </w:r>
      <w:r w:rsidRPr="00C964C8">
        <w:rPr>
          <w:color w:val="000000" w:themeColor="text1"/>
        </w:rPr>
        <w:t xml:space="preserve"> 6,17.10,11,13,18,24,25,27,39</w:t>
      </w:r>
      <w:r w:rsidR="007A1D4C" w:rsidRPr="00C964C8">
        <w:rPr>
          <w:color w:val="000000" w:themeColor="text1"/>
        </w:rPr>
        <w:t>;</w:t>
      </w:r>
      <w:r w:rsidRPr="00C964C8">
        <w:rPr>
          <w:color w:val="000000" w:themeColor="text1"/>
        </w:rPr>
        <w:t xml:space="preserve"> 6,18.4,24,31,39</w:t>
      </w:r>
      <w:r w:rsidR="007A1D4C" w:rsidRPr="00C964C8">
        <w:rPr>
          <w:color w:val="000000" w:themeColor="text1"/>
        </w:rPr>
        <w:t>;</w:t>
      </w:r>
      <w:r w:rsidRPr="00C964C8">
        <w:rPr>
          <w:color w:val="000000" w:themeColor="text1"/>
        </w:rPr>
        <w:t xml:space="preserve"> 6,19.7,10,17,27</w:t>
      </w:r>
      <w:r w:rsidR="007A1D4C" w:rsidRPr="00C964C8">
        <w:rPr>
          <w:color w:val="000000" w:themeColor="text1"/>
        </w:rPr>
        <w:t>;</w:t>
      </w:r>
      <w:r w:rsidRPr="00C964C8">
        <w:rPr>
          <w:color w:val="000000" w:themeColor="text1"/>
        </w:rPr>
        <w:t xml:space="preserve"> 6,20.23</w:t>
      </w:r>
      <w:r w:rsidR="007A1D4C" w:rsidRPr="00C964C8">
        <w:rPr>
          <w:color w:val="000000" w:themeColor="text1"/>
        </w:rPr>
        <w:t>;</w:t>
      </w:r>
      <w:r w:rsidRPr="00C964C8">
        <w:rPr>
          <w:color w:val="000000" w:themeColor="text1"/>
        </w:rPr>
        <w:t xml:space="preserve"> 6,21.1,11,12,34</w:t>
      </w:r>
      <w:r w:rsidR="007A1D4C" w:rsidRPr="00C964C8">
        <w:rPr>
          <w:color w:val="000000" w:themeColor="text1"/>
        </w:rPr>
        <w:t>;</w:t>
      </w:r>
      <w:r w:rsidRPr="00C964C8">
        <w:rPr>
          <w:color w:val="000000" w:themeColor="text1"/>
        </w:rPr>
        <w:t xml:space="preserve"> 6,22.1</w:t>
      </w:r>
      <w:r w:rsidR="007A1D4C" w:rsidRPr="00C964C8">
        <w:rPr>
          <w:color w:val="000000" w:themeColor="text1"/>
        </w:rPr>
        <w:t>;</w:t>
      </w:r>
      <w:r w:rsidRPr="00C964C8">
        <w:rPr>
          <w:color w:val="000000" w:themeColor="text1"/>
        </w:rPr>
        <w:t xml:space="preserve"> 6,26.22,24</w:t>
      </w:r>
      <w:r w:rsidR="007A1D4C" w:rsidRPr="00C964C8">
        <w:rPr>
          <w:color w:val="000000" w:themeColor="text1"/>
        </w:rPr>
        <w:t>;</w:t>
      </w:r>
      <w:r w:rsidRPr="00C964C8">
        <w:rPr>
          <w:color w:val="000000" w:themeColor="text1"/>
        </w:rPr>
        <w:t xml:space="preserve"> 6,27.16,21</w:t>
      </w:r>
      <w:r w:rsidR="007A1D4C" w:rsidRPr="00C964C8">
        <w:rPr>
          <w:color w:val="000000" w:themeColor="text1"/>
        </w:rPr>
        <w:t>;</w:t>
      </w:r>
      <w:r w:rsidRPr="00C964C8">
        <w:rPr>
          <w:color w:val="000000" w:themeColor="text1"/>
        </w:rPr>
        <w:t xml:space="preserve"> 6,28.4,7,15,19,25</w:t>
      </w:r>
      <w:r w:rsidR="007A1D4C" w:rsidRPr="00C964C8">
        <w:rPr>
          <w:color w:val="000000" w:themeColor="text1"/>
        </w:rPr>
        <w:t>;</w:t>
      </w:r>
      <w:r w:rsidRPr="00C964C8">
        <w:rPr>
          <w:color w:val="000000" w:themeColor="text1"/>
        </w:rPr>
        <w:t xml:space="preserve"> 6,29.4,14</w:t>
      </w:r>
      <w:r w:rsidR="007A1D4C" w:rsidRPr="00C964C8">
        <w:rPr>
          <w:color w:val="000000" w:themeColor="text1"/>
        </w:rPr>
        <w:t>;</w:t>
      </w:r>
      <w:r w:rsidRPr="00C964C8">
        <w:rPr>
          <w:color w:val="000000" w:themeColor="text1"/>
        </w:rPr>
        <w:t xml:space="preserve"> 6,32.3,6,7,10,12,14</w:t>
      </w:r>
      <w:r w:rsidR="007A1D4C" w:rsidRPr="00C964C8">
        <w:rPr>
          <w:color w:val="000000" w:themeColor="text1"/>
        </w:rPr>
        <w:t>;</w:t>
      </w:r>
      <w:r w:rsidRPr="00C964C8">
        <w:rPr>
          <w:color w:val="000000" w:themeColor="text1"/>
        </w:rPr>
        <w:t xml:space="preserve"> 6,36.15,23,39</w:t>
      </w:r>
      <w:r w:rsidR="007A1D4C" w:rsidRPr="00C964C8">
        <w:rPr>
          <w:color w:val="000000" w:themeColor="text1"/>
        </w:rPr>
        <w:t>;</w:t>
      </w:r>
      <w:r w:rsidRPr="00C964C8">
        <w:rPr>
          <w:color w:val="000000" w:themeColor="text1"/>
        </w:rPr>
        <w:t xml:space="preserve"> 6,37.1,14,15</w:t>
      </w:r>
      <w:r w:rsidR="007A1D4C" w:rsidRPr="00C964C8">
        <w:rPr>
          <w:color w:val="000000" w:themeColor="text1"/>
        </w:rPr>
        <w:t>;</w:t>
      </w:r>
      <w:r w:rsidRPr="00C964C8">
        <w:rPr>
          <w:color w:val="000000" w:themeColor="text1"/>
        </w:rPr>
        <w:t xml:space="preserve"> 6,38.35</w:t>
      </w:r>
      <w:r w:rsidR="007A1D4C" w:rsidRPr="00C964C8">
        <w:rPr>
          <w:color w:val="000000" w:themeColor="text1"/>
        </w:rPr>
        <w:t>;</w:t>
      </w:r>
      <w:r w:rsidRPr="00C964C8">
        <w:rPr>
          <w:color w:val="000000" w:themeColor="text1"/>
        </w:rPr>
        <w:t xml:space="preserve"> 6,40.21,57,63</w:t>
      </w:r>
      <w:r w:rsidR="007A1D4C" w:rsidRPr="00C964C8">
        <w:rPr>
          <w:color w:val="000000" w:themeColor="text1"/>
        </w:rPr>
        <w:t>;</w:t>
      </w:r>
      <w:r w:rsidRPr="00C964C8">
        <w:rPr>
          <w:color w:val="000000" w:themeColor="text1"/>
        </w:rPr>
        <w:t xml:space="preserve"> 6,42.36</w:t>
      </w:r>
      <w:r w:rsidR="007A1D4C" w:rsidRPr="00C964C8">
        <w:rPr>
          <w:color w:val="000000" w:themeColor="text1"/>
        </w:rPr>
        <w:t>;</w:t>
      </w:r>
      <w:r w:rsidRPr="00C964C8">
        <w:rPr>
          <w:color w:val="000000" w:themeColor="text1"/>
        </w:rPr>
        <w:t xml:space="preserve"> 6,44.31,34</w:t>
      </w:r>
      <w:r w:rsidR="007A1D4C" w:rsidRPr="00C964C8">
        <w:rPr>
          <w:color w:val="000000" w:themeColor="text1"/>
        </w:rPr>
        <w:t>;</w:t>
      </w:r>
      <w:r w:rsidRPr="00C964C8">
        <w:rPr>
          <w:color w:val="000000" w:themeColor="text1"/>
        </w:rPr>
        <w:t xml:space="preserve"> 6,45.3,20,27,32</w:t>
      </w:r>
      <w:r w:rsidR="007A1D4C" w:rsidRPr="00C964C8">
        <w:rPr>
          <w:color w:val="000000" w:themeColor="text1"/>
        </w:rPr>
        <w:t>;</w:t>
      </w:r>
      <w:r w:rsidRPr="00C964C8">
        <w:rPr>
          <w:color w:val="000000" w:themeColor="text1"/>
        </w:rPr>
        <w:t xml:space="preserve"> 6,46.48</w:t>
      </w:r>
      <w:r w:rsidR="007A1D4C" w:rsidRPr="00C964C8">
        <w:rPr>
          <w:color w:val="000000" w:themeColor="text1"/>
        </w:rPr>
        <w:t>;</w:t>
      </w:r>
      <w:r w:rsidRPr="00C964C8">
        <w:rPr>
          <w:color w:val="000000" w:themeColor="text1"/>
        </w:rPr>
        <w:t xml:space="preserve"> 6,49.5,33</w:t>
      </w:r>
      <w:r w:rsidR="007A1D4C" w:rsidRPr="00C964C8">
        <w:rPr>
          <w:color w:val="000000" w:themeColor="text1"/>
        </w:rPr>
        <w:t>;</w:t>
      </w:r>
      <w:r w:rsidRPr="00C964C8">
        <w:rPr>
          <w:color w:val="000000" w:themeColor="text1"/>
        </w:rPr>
        <w:t xml:space="preserve"> 6,50.14,16</w:t>
      </w:r>
      <w:r w:rsidR="007A1D4C" w:rsidRPr="00C964C8">
        <w:rPr>
          <w:color w:val="000000" w:themeColor="text1"/>
        </w:rPr>
        <w:t>;</w:t>
      </w:r>
      <w:r w:rsidRPr="00C964C8">
        <w:rPr>
          <w:color w:val="000000" w:themeColor="text1"/>
        </w:rPr>
        <w:t xml:space="preserve"> 6,51.35</w:t>
      </w:r>
      <w:r w:rsidR="007A1D4C" w:rsidRPr="00C964C8">
        <w:rPr>
          <w:color w:val="000000" w:themeColor="text1"/>
        </w:rPr>
        <w:t>;</w:t>
      </w:r>
      <w:r w:rsidRPr="00C964C8">
        <w:rPr>
          <w:color w:val="000000" w:themeColor="text1"/>
        </w:rPr>
        <w:t xml:space="preserve"> 6,56.11</w:t>
      </w:r>
      <w:r w:rsidR="007A1D4C" w:rsidRPr="00C964C8">
        <w:rPr>
          <w:color w:val="000000" w:themeColor="text1"/>
        </w:rPr>
        <w:t>;</w:t>
      </w:r>
      <w:r w:rsidRPr="00C964C8">
        <w:rPr>
          <w:color w:val="000000" w:themeColor="text1"/>
        </w:rPr>
        <w:t xml:space="preserve"> 6,64.19</w:t>
      </w:r>
      <w:r w:rsidR="007A1D4C" w:rsidRPr="00C964C8">
        <w:rPr>
          <w:color w:val="000000" w:themeColor="text1"/>
        </w:rPr>
        <w:t>;</w:t>
      </w:r>
      <w:r w:rsidRPr="00C964C8">
        <w:rPr>
          <w:color w:val="000000" w:themeColor="text1"/>
        </w:rPr>
        <w:t xml:space="preserve"> 6,66.37</w:t>
      </w:r>
      <w:r w:rsidR="007A1D4C" w:rsidRPr="00C964C8">
        <w:rPr>
          <w:color w:val="000000" w:themeColor="text1"/>
        </w:rPr>
        <w:t>;</w:t>
      </w:r>
      <w:r w:rsidRPr="00C964C8">
        <w:rPr>
          <w:color w:val="000000" w:themeColor="text1"/>
        </w:rPr>
        <w:t xml:space="preserve"> 6,74.23</w:t>
      </w:r>
      <w:r w:rsidR="007A1D4C" w:rsidRPr="00C964C8">
        <w:rPr>
          <w:color w:val="000000" w:themeColor="text1"/>
        </w:rPr>
        <w:t>;</w:t>
      </w:r>
      <w:r w:rsidRPr="00C964C8">
        <w:rPr>
          <w:color w:val="000000" w:themeColor="text1"/>
        </w:rPr>
        <w:t xml:space="preserve"> 6,78.39,41</w:t>
      </w:r>
      <w:r w:rsidR="007A1D4C" w:rsidRPr="00C964C8">
        <w:rPr>
          <w:color w:val="000000" w:themeColor="text1"/>
        </w:rPr>
        <w:t>;</w:t>
      </w:r>
      <w:r w:rsidRPr="00C964C8">
        <w:rPr>
          <w:color w:val="000000" w:themeColor="text1"/>
        </w:rPr>
        <w:t xml:space="preserve"> 6,83.1,22</w:t>
      </w:r>
      <w:r w:rsidR="007A1D4C" w:rsidRPr="00C964C8">
        <w:rPr>
          <w:color w:val="000000" w:themeColor="text1"/>
        </w:rPr>
        <w:t>;</w:t>
      </w:r>
      <w:r w:rsidRPr="00C964C8">
        <w:rPr>
          <w:color w:val="000000" w:themeColor="text1"/>
        </w:rPr>
        <w:t xml:space="preserve"> 6,94.17</w:t>
      </w:r>
      <w:r w:rsidR="007A1D4C" w:rsidRPr="00C964C8">
        <w:rPr>
          <w:color w:val="000000" w:themeColor="text1"/>
        </w:rPr>
        <w:t>;</w:t>
      </w:r>
      <w:r w:rsidRPr="00C964C8">
        <w:rPr>
          <w:color w:val="000000" w:themeColor="text1"/>
        </w:rPr>
        <w:t xml:space="preserve"> 6,97.24</w:t>
      </w:r>
      <w:r w:rsidR="007A1D4C" w:rsidRPr="00C964C8">
        <w:rPr>
          <w:color w:val="000000" w:themeColor="text1"/>
        </w:rPr>
        <w:t>;</w:t>
      </w:r>
      <w:r w:rsidRPr="00C964C8">
        <w:rPr>
          <w:color w:val="000000" w:themeColor="text1"/>
        </w:rPr>
        <w:t xml:space="preserve"> 6,99.12</w:t>
      </w:r>
      <w:r w:rsidR="007A1D4C" w:rsidRPr="00C964C8">
        <w:rPr>
          <w:color w:val="000000" w:themeColor="text1"/>
        </w:rPr>
        <w:t>;</w:t>
      </w:r>
      <w:r w:rsidRPr="00C964C8">
        <w:rPr>
          <w:color w:val="000000" w:themeColor="text1"/>
        </w:rPr>
        <w:t xml:space="preserve"> 6,100.9,10,12,14</w:t>
      </w:r>
      <w:r w:rsidR="007A1D4C" w:rsidRPr="00C964C8">
        <w:rPr>
          <w:color w:val="000000" w:themeColor="text1"/>
        </w:rPr>
        <w:t>;</w:t>
      </w:r>
      <w:r w:rsidRPr="00C964C8">
        <w:rPr>
          <w:color w:val="000000" w:themeColor="text1"/>
        </w:rPr>
        <w:t xml:space="preserve"> 6,101.1,8,10</w:t>
      </w:r>
      <w:r w:rsidR="007A1D4C" w:rsidRPr="00C964C8">
        <w:rPr>
          <w:color w:val="000000" w:themeColor="text1"/>
        </w:rPr>
        <w:t>;</w:t>
      </w:r>
      <w:r w:rsidRPr="00C964C8">
        <w:rPr>
          <w:color w:val="000000" w:themeColor="text1"/>
        </w:rPr>
        <w:t xml:space="preserve"> 6,105.3</w:t>
      </w:r>
      <w:r w:rsidR="007A1D4C" w:rsidRPr="00C964C8">
        <w:rPr>
          <w:color w:val="000000" w:themeColor="text1"/>
        </w:rPr>
        <w:t>;</w:t>
      </w:r>
      <w:r w:rsidRPr="00C964C8">
        <w:rPr>
          <w:color w:val="000000" w:themeColor="text1"/>
        </w:rPr>
        <w:t xml:space="preserve"> 6,110.5,14</w:t>
      </w:r>
    </w:p>
    <w:p w14:paraId="1AEE642F" w14:textId="5C30C8A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built by Vi</w:t>
      </w:r>
      <w:r w:rsidR="00AE142F" w:rsidRPr="00C964C8">
        <w:rPr>
          <w:i/>
          <w:color w:val="000000" w:themeColor="text1"/>
        </w:rPr>
        <w:t>ś</w:t>
      </w:r>
      <w:r w:rsidRPr="00C964C8">
        <w:rPr>
          <w:i/>
          <w:color w:val="000000" w:themeColor="text1"/>
        </w:rPr>
        <w:t>vakarman</w:t>
      </w:r>
      <w:r w:rsidRPr="00C964C8">
        <w:rPr>
          <w:color w:val="000000" w:themeColor="text1"/>
        </w:rPr>
        <w:tab/>
        <w:t>4,57.11-32</w:t>
      </w:r>
      <w:r w:rsidR="007A1D4C" w:rsidRPr="00C964C8">
        <w:rPr>
          <w:color w:val="000000" w:themeColor="text1"/>
        </w:rPr>
        <w:t>;</w:t>
      </w:r>
    </w:p>
    <w:p w14:paraId="46860F1A" w14:textId="22A6F12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description</w:t>
      </w:r>
      <w:r w:rsidRPr="00C964C8">
        <w:rPr>
          <w:i/>
          <w:color w:val="000000" w:themeColor="text1"/>
        </w:rPr>
        <w:tab/>
      </w:r>
      <w:r w:rsidRPr="00C964C8">
        <w:rPr>
          <w:i/>
          <w:color w:val="000000" w:themeColor="text1"/>
        </w:rPr>
        <w:tab/>
      </w:r>
      <w:r w:rsidRPr="00C964C8">
        <w:rPr>
          <w:color w:val="000000" w:themeColor="text1"/>
        </w:rPr>
        <w:t>3,46.10</w:t>
      </w:r>
      <w:r w:rsidR="007A1D4C" w:rsidRPr="00C964C8">
        <w:rPr>
          <w:color w:val="000000" w:themeColor="text1"/>
        </w:rPr>
        <w:t>;</w:t>
      </w:r>
      <w:r w:rsidRPr="00C964C8">
        <w:rPr>
          <w:color w:val="000000" w:themeColor="text1"/>
        </w:rPr>
        <w:t xml:space="preserve"> 5,9.1—11.51</w:t>
      </w:r>
      <w:r w:rsidR="007A1D4C" w:rsidRPr="00C964C8">
        <w:rPr>
          <w:color w:val="000000" w:themeColor="text1"/>
        </w:rPr>
        <w:t>;</w:t>
      </w:r>
      <w:r w:rsidRPr="00C964C8">
        <w:rPr>
          <w:color w:val="000000" w:themeColor="text1"/>
        </w:rPr>
        <w:t xml:space="preserve"> 5,51.15-18</w:t>
      </w:r>
      <w:r w:rsidR="007A1D4C" w:rsidRPr="00C964C8">
        <w:rPr>
          <w:color w:val="000000" w:themeColor="text1"/>
        </w:rPr>
        <w:t>;</w:t>
      </w:r>
      <w:r w:rsidRPr="00C964C8">
        <w:rPr>
          <w:color w:val="000000" w:themeColor="text1"/>
        </w:rPr>
        <w:t xml:space="preserve"> 6,3.1-32</w:t>
      </w:r>
    </w:p>
    <w:p w14:paraId="1FFE42D9" w14:textId="1CC3D674"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tab/>
        <w:t>surveyed and burnt by Hanum</w:t>
      </w:r>
      <w:r w:rsidR="00366D87" w:rsidRPr="00C964C8">
        <w:rPr>
          <w:i/>
          <w:color w:val="000000" w:themeColor="text1"/>
        </w:rPr>
        <w:t>ā</w:t>
      </w:r>
      <w:r w:rsidRPr="00C964C8">
        <w:rPr>
          <w:i/>
          <w:color w:val="000000" w:themeColor="text1"/>
        </w:rPr>
        <w:t>n</w:t>
      </w:r>
      <w:r w:rsidRPr="00C964C8">
        <w:rPr>
          <w:color w:val="000000" w:themeColor="text1"/>
        </w:rPr>
        <w:tab/>
        <w:t>5,51.15—53.26</w:t>
      </w:r>
    </w:p>
    <w:p w14:paraId="78572F9B" w14:textId="5F52AE8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lastRenderedPageBreak/>
        <w:tab/>
      </w:r>
      <w:r w:rsidRPr="00C964C8">
        <w:rPr>
          <w:i/>
          <w:color w:val="000000" w:themeColor="text1"/>
        </w:rPr>
        <w:t>Vai</w:t>
      </w:r>
      <w:r w:rsidR="00AE142F" w:rsidRPr="00C964C8">
        <w:rPr>
          <w:i/>
          <w:color w:val="000000" w:themeColor="text1"/>
        </w:rPr>
        <w:t>ś</w:t>
      </w:r>
      <w:r w:rsidRPr="00C964C8">
        <w:rPr>
          <w:i/>
          <w:color w:val="000000" w:themeColor="text1"/>
        </w:rPr>
        <w:t>rava</w:t>
      </w:r>
      <w:r w:rsidR="00AE142F" w:rsidRPr="00C964C8">
        <w:rPr>
          <w:i/>
          <w:color w:val="000000" w:themeColor="text1"/>
        </w:rPr>
        <w:t>ṇ</w:t>
      </w:r>
      <w:r w:rsidRPr="00C964C8">
        <w:rPr>
          <w:i/>
          <w:color w:val="000000" w:themeColor="text1"/>
        </w:rPr>
        <w:t>a driven out by R</w:t>
      </w:r>
      <w:r w:rsidR="00366D87" w:rsidRPr="00C964C8">
        <w:rPr>
          <w:i/>
          <w:color w:val="000000" w:themeColor="text1"/>
        </w:rPr>
        <w:t>ā</w:t>
      </w:r>
      <w:r w:rsidRPr="00C964C8">
        <w:rPr>
          <w:i/>
          <w:color w:val="000000" w:themeColor="text1"/>
        </w:rPr>
        <w:t>va</w:t>
      </w:r>
      <w:r w:rsidR="00AE142F" w:rsidRPr="00C964C8">
        <w:rPr>
          <w:i/>
          <w:color w:val="000000" w:themeColor="text1"/>
        </w:rPr>
        <w:t>ṇ</w:t>
      </w:r>
      <w:r w:rsidRPr="00C964C8">
        <w:rPr>
          <w:i/>
          <w:color w:val="000000" w:themeColor="text1"/>
        </w:rPr>
        <w:t>a</w:t>
      </w:r>
      <w:r w:rsidRPr="00C964C8">
        <w:rPr>
          <w:color w:val="000000" w:themeColor="text1"/>
        </w:rPr>
        <w:tab/>
        <w:t>3,46.10</w:t>
      </w:r>
    </w:p>
    <w:p w14:paraId="43CA5707" w14:textId="361D363E"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La</w:t>
      </w:r>
      <w:r w:rsidR="00366D87" w:rsidRPr="00C964C8">
        <w:rPr>
          <w:color w:val="000000" w:themeColor="text1"/>
        </w:rPr>
        <w:t>ṅ</w:t>
      </w:r>
      <w:r w:rsidRPr="00C964C8">
        <w:rPr>
          <w:color w:val="000000" w:themeColor="text1"/>
        </w:rPr>
        <w:t>k</w:t>
      </w:r>
      <w:r w:rsidR="00366D87" w:rsidRPr="00C964C8">
        <w:rPr>
          <w:color w:val="000000" w:themeColor="text1"/>
        </w:rPr>
        <w:t>ā</w:t>
      </w:r>
      <w:r w:rsidR="007A1D4C" w:rsidRPr="00C964C8">
        <w:rPr>
          <w:color w:val="000000" w:themeColor="text1"/>
        </w:rPr>
        <w:t>’</w:t>
      </w:r>
      <w:r w:rsidRPr="00C964C8">
        <w:rPr>
          <w:color w:val="000000" w:themeColor="text1"/>
        </w:rPr>
        <w:t>s fortifications</w:t>
      </w:r>
      <w:r w:rsidRPr="00C964C8">
        <w:rPr>
          <w:color w:val="000000" w:themeColor="text1"/>
        </w:rPr>
        <w:tab/>
        <w:t>6,3.6-32</w:t>
      </w:r>
      <w:r w:rsidRPr="00C964C8">
        <w:rPr>
          <w:i/>
          <w:color w:val="000000" w:themeColor="text1"/>
        </w:rPr>
        <w:t xml:space="preserve">, </w:t>
      </w:r>
      <w:r w:rsidRPr="00C964C8">
        <w:rPr>
          <w:color w:val="000000" w:themeColor="text1"/>
        </w:rPr>
        <w:t>6,27.16-21</w:t>
      </w:r>
    </w:p>
    <w:p w14:paraId="44797BFD" w14:textId="145E56F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Madhuvana</w:t>
      </w:r>
      <w:r w:rsidRPr="00C964C8">
        <w:rPr>
          <w:color w:val="000000" w:themeColor="text1"/>
        </w:rPr>
        <w:tab/>
      </w:r>
      <w:r w:rsidR="00B72C29" w:rsidRPr="00C964C8">
        <w:rPr>
          <w:i/>
          <w:color w:val="000000" w:themeColor="text1"/>
        </w:rPr>
        <w:t>part of Sugr</w:t>
      </w:r>
      <w:r w:rsidR="00366D87" w:rsidRPr="00C964C8">
        <w:rPr>
          <w:i/>
          <w:color w:val="000000" w:themeColor="text1"/>
        </w:rPr>
        <w:t>ī</w:t>
      </w:r>
      <w:r w:rsidR="00B72C29" w:rsidRPr="00C964C8">
        <w:rPr>
          <w:i/>
          <w:color w:val="000000" w:themeColor="text1"/>
        </w:rPr>
        <w:t>va</w:t>
      </w:r>
      <w:r w:rsidR="007A1D4C" w:rsidRPr="00C964C8">
        <w:rPr>
          <w:i/>
          <w:color w:val="000000" w:themeColor="text1"/>
        </w:rPr>
        <w:t>’</w:t>
      </w:r>
      <w:r w:rsidR="00B72C29" w:rsidRPr="00C964C8">
        <w:rPr>
          <w:i/>
          <w:color w:val="000000" w:themeColor="text1"/>
        </w:rPr>
        <w:t>s personal estate, wrecked by exultant v</w:t>
      </w:r>
      <w:r w:rsidR="00366D87" w:rsidRPr="00C964C8">
        <w:rPr>
          <w:i/>
          <w:color w:val="000000" w:themeColor="text1"/>
        </w:rPr>
        <w:t>ā</w:t>
      </w:r>
      <w:r w:rsidR="00B72C29" w:rsidRPr="00C964C8">
        <w:rPr>
          <w:i/>
          <w:color w:val="000000" w:themeColor="text1"/>
        </w:rPr>
        <w:t>naras</w:t>
      </w:r>
      <w:r w:rsidR="00B72C29" w:rsidRPr="00C964C8">
        <w:rPr>
          <w:color w:val="000000" w:themeColor="text1"/>
        </w:rPr>
        <w:tab/>
      </w:r>
      <w:r w:rsidR="00B72C29" w:rsidRPr="00C964C8">
        <w:rPr>
          <w:i/>
          <w:color w:val="000000" w:themeColor="text1"/>
        </w:rPr>
        <w:tab/>
      </w:r>
      <w:r w:rsidR="00B72C29" w:rsidRPr="00C964C8">
        <w:rPr>
          <w:color w:val="000000" w:themeColor="text1"/>
        </w:rPr>
        <w:t>5,59.8,11</w:t>
      </w:r>
      <w:r w:rsidR="007A1D4C" w:rsidRPr="00C964C8">
        <w:rPr>
          <w:color w:val="000000" w:themeColor="text1"/>
        </w:rPr>
        <w:t>;</w:t>
      </w:r>
      <w:r w:rsidR="00B72C29" w:rsidRPr="00C964C8">
        <w:rPr>
          <w:color w:val="000000" w:themeColor="text1"/>
        </w:rPr>
        <w:t xml:space="preserve"> 5,60.5,6,7,15,16,30</w:t>
      </w:r>
      <w:r w:rsidR="007A1D4C" w:rsidRPr="00C964C8">
        <w:rPr>
          <w:color w:val="000000" w:themeColor="text1"/>
        </w:rPr>
        <w:t>;</w:t>
      </w:r>
      <w:r w:rsidR="00B72C29" w:rsidRPr="00C964C8">
        <w:rPr>
          <w:color w:val="000000" w:themeColor="text1"/>
        </w:rPr>
        <w:t xml:space="preserve"> 5,61.10,19,20</w:t>
      </w:r>
      <w:r w:rsidR="007A1D4C" w:rsidRPr="00C964C8">
        <w:rPr>
          <w:color w:val="000000" w:themeColor="text1"/>
        </w:rPr>
        <w:t>;</w:t>
      </w:r>
      <w:r w:rsidR="00B72C29" w:rsidRPr="00C964C8">
        <w:rPr>
          <w:color w:val="000000" w:themeColor="text1"/>
        </w:rPr>
        <w:t xml:space="preserve"> 5,62.4,29</w:t>
      </w:r>
    </w:p>
    <w:p w14:paraId="03966797" w14:textId="5825E13D"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Mah</w:t>
      </w:r>
      <w:r w:rsidR="00366D87" w:rsidRPr="00C964C8">
        <w:rPr>
          <w:color w:val="000000" w:themeColor="text1"/>
        </w:rPr>
        <w:t>ā</w:t>
      </w:r>
      <w:r w:rsidRPr="00C964C8">
        <w:rPr>
          <w:color w:val="000000" w:themeColor="text1"/>
        </w:rPr>
        <w:t>ru</w:t>
      </w:r>
      <w:r w:rsidR="00AE142F" w:rsidRPr="00C964C8">
        <w:rPr>
          <w:color w:val="000000" w:themeColor="text1"/>
        </w:rPr>
        <w:t>ṇ</w:t>
      </w:r>
      <w:r w:rsidRPr="00C964C8">
        <w:rPr>
          <w:color w:val="000000" w:themeColor="text1"/>
        </w:rPr>
        <w:t>a</w:t>
      </w:r>
      <w:r w:rsidRPr="00C964C8">
        <w:rPr>
          <w:color w:val="000000" w:themeColor="text1"/>
        </w:rPr>
        <w:tab/>
      </w:r>
      <w:r w:rsidR="00366D87" w:rsidRPr="00C964C8">
        <w:rPr>
          <w:i/>
          <w:color w:val="000000" w:themeColor="text1"/>
        </w:rPr>
        <w:t>‘</w:t>
      </w:r>
      <w:r w:rsidRPr="00C964C8">
        <w:rPr>
          <w:i/>
          <w:color w:val="000000" w:themeColor="text1"/>
        </w:rPr>
        <w:t>great reddish ™mountain£</w:t>
      </w:r>
      <w:r w:rsidR="007A1D4C" w:rsidRPr="00C964C8">
        <w:rPr>
          <w:i/>
          <w:color w:val="000000" w:themeColor="text1"/>
        </w:rPr>
        <w:t>’</w:t>
      </w:r>
      <w:r w:rsidRPr="00C964C8">
        <w:rPr>
          <w:i/>
          <w:color w:val="000000" w:themeColor="text1"/>
        </w:rPr>
        <w:t>, mountain frequented by v</w:t>
      </w:r>
      <w:r w:rsidR="00366D87" w:rsidRPr="00C964C8">
        <w:rPr>
          <w:i/>
          <w:color w:val="000000" w:themeColor="text1"/>
        </w:rPr>
        <w:t>ā</w:t>
      </w:r>
      <w:r w:rsidRPr="00C964C8">
        <w:rPr>
          <w:i/>
          <w:color w:val="000000" w:themeColor="text1"/>
        </w:rPr>
        <w:t>naras</w:t>
      </w:r>
      <w:r w:rsidRPr="00C964C8">
        <w:rPr>
          <w:i/>
          <w:color w:val="000000" w:themeColor="text1"/>
        </w:rPr>
        <w:tab/>
      </w:r>
      <w:r w:rsidRPr="00C964C8">
        <w:rPr>
          <w:color w:val="000000" w:themeColor="text1"/>
        </w:rPr>
        <w:t>4,36.7</w:t>
      </w:r>
    </w:p>
    <w:p w14:paraId="3C10B4B1" w14:textId="23D7ADF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Mahendra</w:t>
      </w:r>
      <w:r w:rsidRPr="00C964C8">
        <w:rPr>
          <w:color w:val="000000" w:themeColor="text1"/>
        </w:rPr>
        <w:tab/>
      </w:r>
      <w:r w:rsidR="00366D87" w:rsidRPr="00C964C8">
        <w:rPr>
          <w:i/>
          <w:color w:val="000000" w:themeColor="text1"/>
        </w:rPr>
        <w:t>‘</w:t>
      </w:r>
      <w:r w:rsidRPr="00C964C8">
        <w:rPr>
          <w:i/>
          <w:color w:val="000000" w:themeColor="text1"/>
        </w:rPr>
        <w:t xml:space="preserve">great Indra, mountain </w:t>
      </w:r>
      <w:r w:rsidRPr="00C964C8">
        <w:rPr>
          <w:i/>
          <w:color w:val="000000" w:themeColor="text1"/>
        </w:rPr>
        <w:tab/>
      </w:r>
      <w:r w:rsidRPr="00C964C8">
        <w:rPr>
          <w:color w:val="000000" w:themeColor="text1"/>
        </w:rPr>
        <w:t>4,36.2</w:t>
      </w:r>
      <w:r w:rsidR="007A1D4C" w:rsidRPr="00C964C8">
        <w:rPr>
          <w:color w:val="000000" w:themeColor="text1"/>
        </w:rPr>
        <w:t>;</w:t>
      </w:r>
      <w:r w:rsidRPr="00C964C8">
        <w:rPr>
          <w:color w:val="000000" w:themeColor="text1"/>
        </w:rPr>
        <w:t xml:space="preserve"> 5,55.18</w:t>
      </w:r>
      <w:r w:rsidR="007A1D4C" w:rsidRPr="00C964C8">
        <w:rPr>
          <w:color w:val="000000" w:themeColor="text1"/>
        </w:rPr>
        <w:t>;</w:t>
      </w:r>
      <w:r w:rsidRPr="00C964C8">
        <w:rPr>
          <w:color w:val="000000" w:themeColor="text1"/>
        </w:rPr>
        <w:t xml:space="preserve"> 5,59.2</w:t>
      </w:r>
    </w:p>
    <w:p w14:paraId="67F0C3EA" w14:textId="77777777"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Malaya</w:t>
      </w:r>
      <w:r w:rsidRPr="00C964C8">
        <w:rPr>
          <w:color w:val="000000" w:themeColor="text1"/>
        </w:rPr>
        <w:tab/>
      </w:r>
      <w:r w:rsidRPr="00C964C8">
        <w:rPr>
          <w:i/>
          <w:color w:val="000000" w:themeColor="text1"/>
        </w:rPr>
        <w:t>mountain</w:t>
      </w:r>
      <w:r w:rsidRPr="00C964C8">
        <w:rPr>
          <w:i/>
          <w:color w:val="000000" w:themeColor="text1"/>
        </w:rPr>
        <w:tab/>
      </w:r>
    </w:p>
    <w:p w14:paraId="1A98CB24" w14:textId="2C9E54E7"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tab/>
        <w:t>near Ki</w:t>
      </w:r>
      <w:r w:rsidR="000F1F54" w:rsidRPr="00C964C8">
        <w:rPr>
          <w:i/>
          <w:color w:val="000000" w:themeColor="text1"/>
        </w:rPr>
        <w:t>ṣ</w:t>
      </w:r>
      <w:r w:rsidRPr="00C964C8">
        <w:rPr>
          <w:i/>
          <w:color w:val="000000" w:themeColor="text1"/>
        </w:rPr>
        <w:t>kindh</w:t>
      </w:r>
      <w:r w:rsidR="00366D87" w:rsidRPr="00C964C8">
        <w:rPr>
          <w:i/>
          <w:color w:val="000000" w:themeColor="text1"/>
        </w:rPr>
        <w:t>ā</w:t>
      </w:r>
      <w:r w:rsidRPr="00C964C8">
        <w:rPr>
          <w:i/>
          <w:color w:val="000000" w:themeColor="text1"/>
        </w:rPr>
        <w:tab/>
      </w:r>
      <w:r w:rsidRPr="00C964C8">
        <w:rPr>
          <w:i/>
          <w:color w:val="000000" w:themeColor="text1"/>
        </w:rPr>
        <w:tab/>
      </w:r>
      <w:r w:rsidRPr="00C964C8">
        <w:rPr>
          <w:color w:val="000000" w:themeColor="text1"/>
        </w:rPr>
        <w:t xml:space="preserve">4,5.1 </w:t>
      </w:r>
    </w:p>
    <w:p w14:paraId="72B5E377" w14:textId="0E01F9B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in La</w:t>
      </w:r>
      <w:r w:rsidR="00366D87" w:rsidRPr="00C964C8">
        <w:rPr>
          <w:i/>
          <w:color w:val="000000" w:themeColor="text1"/>
        </w:rPr>
        <w:t>ṅ</w:t>
      </w:r>
      <w:r w:rsidRPr="00C964C8">
        <w:rPr>
          <w:i/>
          <w:color w:val="000000" w:themeColor="text1"/>
        </w:rPr>
        <w:t>k</w:t>
      </w:r>
      <w:r w:rsidR="00366D87" w:rsidRPr="00C964C8">
        <w:rPr>
          <w:i/>
          <w:color w:val="000000" w:themeColor="text1"/>
        </w:rPr>
        <w:t>ā</w:t>
      </w:r>
      <w:r w:rsidRPr="00C964C8">
        <w:rPr>
          <w:i/>
          <w:color w:val="000000" w:themeColor="text1"/>
        </w:rPr>
        <w:tab/>
      </w:r>
      <w:r w:rsidRPr="00C964C8">
        <w:rPr>
          <w:i/>
          <w:color w:val="000000" w:themeColor="text1"/>
        </w:rPr>
        <w:tab/>
      </w:r>
      <w:r w:rsidRPr="00C964C8">
        <w:rPr>
          <w:color w:val="000000" w:themeColor="text1"/>
        </w:rPr>
        <w:t>5,66.27</w:t>
      </w:r>
    </w:p>
    <w:p w14:paraId="46E43FB2" w14:textId="70E7C0B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Mand</w:t>
      </w:r>
      <w:r w:rsidR="00366D87" w:rsidRPr="00C964C8">
        <w:rPr>
          <w:color w:val="000000" w:themeColor="text1"/>
        </w:rPr>
        <w:t>ā</w:t>
      </w:r>
      <w:r w:rsidRPr="00C964C8">
        <w:rPr>
          <w:color w:val="000000" w:themeColor="text1"/>
        </w:rPr>
        <w:t>kin</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slow-flowing</w:t>
      </w:r>
      <w:r w:rsidR="007A1D4C" w:rsidRPr="00C964C8">
        <w:rPr>
          <w:i/>
          <w:color w:val="000000" w:themeColor="text1"/>
        </w:rPr>
        <w:t>’</w:t>
      </w:r>
      <w:r w:rsidRPr="00C964C8">
        <w:rPr>
          <w:i/>
          <w:color w:val="000000" w:themeColor="text1"/>
        </w:rPr>
        <w:t>, river near Mt Citrak</w:t>
      </w:r>
      <w:r w:rsidR="00AE142F" w:rsidRPr="00C964C8">
        <w:rPr>
          <w:i/>
          <w:color w:val="000000" w:themeColor="text1"/>
        </w:rPr>
        <w:t>ūṭ</w:t>
      </w:r>
      <w:r w:rsidRPr="00C964C8">
        <w:rPr>
          <w:i/>
          <w:color w:val="000000" w:themeColor="text1"/>
        </w:rPr>
        <w:t>a (probably modern Pai</w:t>
      </w:r>
      <w:r w:rsidR="00AE142F" w:rsidRPr="00C964C8">
        <w:rPr>
          <w:i/>
          <w:color w:val="000000" w:themeColor="text1"/>
        </w:rPr>
        <w:t>ś</w:t>
      </w:r>
      <w:r w:rsidRPr="00C964C8">
        <w:rPr>
          <w:i/>
          <w:color w:val="000000" w:themeColor="text1"/>
        </w:rPr>
        <w:t>uni)</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2,86.11</w:t>
      </w:r>
      <w:r w:rsidR="007A1D4C" w:rsidRPr="00C964C8">
        <w:rPr>
          <w:color w:val="000000" w:themeColor="text1"/>
        </w:rPr>
        <w:t>;</w:t>
      </w:r>
      <w:r w:rsidRPr="00C964C8">
        <w:rPr>
          <w:color w:val="000000" w:themeColor="text1"/>
        </w:rPr>
        <w:t xml:space="preserve"> 2,87.8</w:t>
      </w:r>
      <w:r w:rsidR="007A1D4C" w:rsidRPr="00C964C8">
        <w:rPr>
          <w:color w:val="000000" w:themeColor="text1"/>
        </w:rPr>
        <w:t>;</w:t>
      </w:r>
      <w:r w:rsidRPr="00C964C8">
        <w:rPr>
          <w:color w:val="000000" w:themeColor="text1"/>
        </w:rPr>
        <w:t xml:space="preserve"> 2,93.8,13</w:t>
      </w:r>
      <w:r w:rsidR="007A1D4C" w:rsidRPr="00C964C8">
        <w:rPr>
          <w:color w:val="000000" w:themeColor="text1"/>
        </w:rPr>
        <w:t>;</w:t>
      </w:r>
      <w:r w:rsidRPr="00C964C8">
        <w:rPr>
          <w:color w:val="000000" w:themeColor="text1"/>
        </w:rPr>
        <w:t xml:space="preserve"> 2,96.2</w:t>
      </w:r>
      <w:r w:rsidR="007A1D4C" w:rsidRPr="00C964C8">
        <w:rPr>
          <w:color w:val="000000" w:themeColor="text1"/>
        </w:rPr>
        <w:t>;</w:t>
      </w:r>
      <w:r w:rsidRPr="00C964C8">
        <w:rPr>
          <w:color w:val="000000" w:themeColor="text1"/>
        </w:rPr>
        <w:t xml:space="preserve"> 2,105.3</w:t>
      </w:r>
      <w:r w:rsidR="007A1D4C" w:rsidRPr="00C964C8">
        <w:rPr>
          <w:color w:val="000000" w:themeColor="text1"/>
        </w:rPr>
        <w:t>;</w:t>
      </w:r>
      <w:r w:rsidRPr="00C964C8">
        <w:rPr>
          <w:color w:val="000000" w:themeColor="text1"/>
        </w:rPr>
        <w:t xml:space="preserve"> 3,5.16</w:t>
      </w:r>
    </w:p>
    <w:p w14:paraId="3D6C660F" w14:textId="7232D4E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Mandara</w:t>
      </w:r>
      <w:r w:rsidRPr="00C964C8">
        <w:rPr>
          <w:color w:val="000000" w:themeColor="text1"/>
        </w:rPr>
        <w:tab/>
      </w:r>
      <w:r w:rsidR="00366D87" w:rsidRPr="00C964C8">
        <w:rPr>
          <w:i/>
          <w:color w:val="000000" w:themeColor="text1"/>
        </w:rPr>
        <w:t>‘</w:t>
      </w:r>
      <w:r w:rsidRPr="00C964C8">
        <w:rPr>
          <w:i/>
          <w:color w:val="000000" w:themeColor="text1"/>
        </w:rPr>
        <w:t>sluggish</w:t>
      </w:r>
      <w:r w:rsidR="007A1D4C" w:rsidRPr="00C964C8">
        <w:rPr>
          <w:i/>
          <w:color w:val="000000" w:themeColor="text1"/>
        </w:rPr>
        <w:t>’</w:t>
      </w:r>
      <w:r w:rsidRPr="00C964C8">
        <w:rPr>
          <w:i/>
          <w:color w:val="000000" w:themeColor="text1"/>
        </w:rPr>
        <w:t>, mythical mountain, used as paddle at Churning of the Ocean</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2,52.8</w:t>
      </w:r>
      <w:r w:rsidR="007A1D4C" w:rsidRPr="00C964C8">
        <w:rPr>
          <w:color w:val="000000" w:themeColor="text1"/>
        </w:rPr>
        <w:t>;</w:t>
      </w:r>
      <w:r w:rsidRPr="00C964C8">
        <w:rPr>
          <w:color w:val="000000" w:themeColor="text1"/>
        </w:rPr>
        <w:t xml:space="preserve"> 4,36.2</w:t>
      </w:r>
      <w:r w:rsidR="007A1D4C" w:rsidRPr="00C964C8">
        <w:rPr>
          <w:color w:val="000000" w:themeColor="text1"/>
        </w:rPr>
        <w:t>;</w:t>
      </w:r>
      <w:r w:rsidRPr="00C964C8">
        <w:rPr>
          <w:color w:val="000000" w:themeColor="text1"/>
        </w:rPr>
        <w:t xml:space="preserve"> 4,37.32</w:t>
      </w:r>
      <w:r w:rsidR="007A1D4C" w:rsidRPr="00C964C8">
        <w:rPr>
          <w:color w:val="000000" w:themeColor="text1"/>
        </w:rPr>
        <w:t>;</w:t>
      </w:r>
      <w:r w:rsidRPr="00C964C8">
        <w:rPr>
          <w:color w:val="000000" w:themeColor="text1"/>
        </w:rPr>
        <w:t xml:space="preserve"> 5,20.26</w:t>
      </w:r>
      <w:r w:rsidR="007A1D4C" w:rsidRPr="00C964C8">
        <w:rPr>
          <w:color w:val="000000" w:themeColor="text1"/>
        </w:rPr>
        <w:t>;</w:t>
      </w:r>
      <w:r w:rsidRPr="00C964C8">
        <w:rPr>
          <w:color w:val="000000" w:themeColor="text1"/>
        </w:rPr>
        <w:t xml:space="preserve"> 5,59.3</w:t>
      </w:r>
      <w:r w:rsidR="007A1D4C" w:rsidRPr="00C964C8">
        <w:rPr>
          <w:color w:val="000000" w:themeColor="text1"/>
        </w:rPr>
        <w:t>;</w:t>
      </w:r>
      <w:r w:rsidRPr="00C964C8">
        <w:rPr>
          <w:color w:val="000000" w:themeColor="text1"/>
        </w:rPr>
        <w:t xml:space="preserve"> 6,14.20</w:t>
      </w:r>
      <w:r w:rsidR="007A1D4C" w:rsidRPr="00C964C8">
        <w:rPr>
          <w:color w:val="000000" w:themeColor="text1"/>
        </w:rPr>
        <w:t>;</w:t>
      </w:r>
      <w:r w:rsidRPr="00C964C8">
        <w:rPr>
          <w:color w:val="000000" w:themeColor="text1"/>
        </w:rPr>
        <w:t xml:space="preserve"> 6,15.12</w:t>
      </w:r>
      <w:r w:rsidR="007A1D4C" w:rsidRPr="00C964C8">
        <w:rPr>
          <w:color w:val="000000" w:themeColor="text1"/>
        </w:rPr>
        <w:t>;</w:t>
      </w:r>
      <w:r w:rsidRPr="00C964C8">
        <w:rPr>
          <w:color w:val="000000" w:themeColor="text1"/>
        </w:rPr>
        <w:t xml:space="preserve"> 6,97.6</w:t>
      </w:r>
      <w:r w:rsidR="007A1D4C" w:rsidRPr="00C964C8">
        <w:rPr>
          <w:color w:val="000000" w:themeColor="text1"/>
        </w:rPr>
        <w:t>;</w:t>
      </w:r>
      <w:r w:rsidRPr="00C964C8">
        <w:rPr>
          <w:color w:val="000000" w:themeColor="text1"/>
        </w:rPr>
        <w:t xml:space="preserve"> 6,99.19</w:t>
      </w:r>
    </w:p>
    <w:p w14:paraId="0294117D" w14:textId="5CEE248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Mare</w:t>
      </w:r>
      <w:r w:rsidR="007A1D4C" w:rsidRPr="00C964C8">
        <w:rPr>
          <w:color w:val="000000" w:themeColor="text1"/>
        </w:rPr>
        <w:t>’</w:t>
      </w:r>
      <w:r w:rsidRPr="00C964C8">
        <w:rPr>
          <w:color w:val="000000" w:themeColor="text1"/>
        </w:rPr>
        <w:t>s Head</w:t>
      </w:r>
      <w:r w:rsidRPr="00C964C8">
        <w:rPr>
          <w:color w:val="000000" w:themeColor="text1"/>
        </w:rPr>
        <w:tab/>
      </w:r>
      <w:r w:rsidRPr="00C964C8">
        <w:rPr>
          <w:i/>
          <w:color w:val="000000" w:themeColor="text1"/>
        </w:rPr>
        <w:t>(va</w:t>
      </w:r>
      <w:r w:rsidR="00AE142F" w:rsidRPr="00C964C8">
        <w:rPr>
          <w:i/>
          <w:color w:val="000000" w:themeColor="text1"/>
        </w:rPr>
        <w:t>ḍ</w:t>
      </w:r>
      <w:r w:rsidRPr="00C964C8">
        <w:rPr>
          <w:i/>
          <w:color w:val="000000" w:themeColor="text1"/>
        </w:rPr>
        <w:t>av</w:t>
      </w:r>
      <w:r w:rsidR="00366D87" w:rsidRPr="00C964C8">
        <w:rPr>
          <w:i/>
          <w:color w:val="000000" w:themeColor="text1"/>
        </w:rPr>
        <w:t>ā</w:t>
      </w:r>
      <w:r w:rsidRPr="00C964C8">
        <w:rPr>
          <w:i/>
          <w:color w:val="000000" w:themeColor="text1"/>
        </w:rPr>
        <w:t>mukha) mythical submarine fire</w:t>
      </w:r>
      <w:r w:rsidRPr="00C964C8">
        <w:rPr>
          <w:color w:val="000000" w:themeColor="text1"/>
        </w:rPr>
        <w:tab/>
        <w:t>5,53.5-16</w:t>
      </w:r>
    </w:p>
    <w:p w14:paraId="056F9931" w14:textId="228C03D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Meru</w:t>
      </w:r>
      <w:r w:rsidRPr="00C964C8">
        <w:rPr>
          <w:color w:val="000000" w:themeColor="text1"/>
        </w:rPr>
        <w:tab/>
      </w:r>
      <w:r w:rsidRPr="00C964C8">
        <w:rPr>
          <w:i/>
          <w:color w:val="000000" w:themeColor="text1"/>
        </w:rPr>
        <w:t xml:space="preserve">mythical mountain, the axis of the world    </w:t>
      </w:r>
      <w:r w:rsidRPr="00C964C8">
        <w:rPr>
          <w:i/>
          <w:color w:val="000000" w:themeColor="text1"/>
        </w:rPr>
        <w:tab/>
      </w:r>
      <w:r w:rsidR="00B2769F" w:rsidRPr="00C964C8">
        <w:rPr>
          <w:i/>
          <w:color w:val="000000" w:themeColor="text1"/>
        </w:rPr>
        <w:br/>
      </w:r>
      <w:r w:rsidRPr="00C964C8">
        <w:rPr>
          <w:color w:val="000000" w:themeColor="text1"/>
        </w:rPr>
        <w:t>2,35.21</w:t>
      </w:r>
      <w:r w:rsidR="007A1D4C" w:rsidRPr="00C964C8">
        <w:rPr>
          <w:color w:val="000000" w:themeColor="text1"/>
        </w:rPr>
        <w:t>;</w:t>
      </w:r>
      <w:r w:rsidRPr="00C964C8">
        <w:rPr>
          <w:color w:val="000000" w:themeColor="text1"/>
        </w:rPr>
        <w:t xml:space="preserve"> 3,17.5</w:t>
      </w:r>
      <w:r w:rsidR="007A1D4C" w:rsidRPr="00C964C8">
        <w:rPr>
          <w:color w:val="000000" w:themeColor="text1"/>
        </w:rPr>
        <w:t>;</w:t>
      </w:r>
      <w:r w:rsidRPr="00C964C8">
        <w:rPr>
          <w:color w:val="000000" w:themeColor="text1"/>
        </w:rPr>
        <w:t xml:space="preserve"> 3,21.14</w:t>
      </w:r>
      <w:r w:rsidR="007A1D4C" w:rsidRPr="00C964C8">
        <w:rPr>
          <w:color w:val="000000" w:themeColor="text1"/>
        </w:rPr>
        <w:t>;</w:t>
      </w:r>
      <w:r w:rsidRPr="00C964C8">
        <w:rPr>
          <w:color w:val="000000" w:themeColor="text1"/>
        </w:rPr>
        <w:t xml:space="preserve"> 4,3.13</w:t>
      </w:r>
      <w:r w:rsidR="007A1D4C" w:rsidRPr="00C964C8">
        <w:rPr>
          <w:color w:val="000000" w:themeColor="text1"/>
        </w:rPr>
        <w:t>;</w:t>
      </w:r>
      <w:r w:rsidRPr="00C964C8">
        <w:rPr>
          <w:color w:val="000000" w:themeColor="text1"/>
        </w:rPr>
        <w:t xml:space="preserve"> 4,32.8</w:t>
      </w:r>
      <w:r w:rsidR="007A1D4C" w:rsidRPr="00C964C8">
        <w:rPr>
          <w:color w:val="000000" w:themeColor="text1"/>
        </w:rPr>
        <w:t>;</w:t>
      </w:r>
      <w:r w:rsidRPr="00C964C8">
        <w:rPr>
          <w:color w:val="000000" w:themeColor="text1"/>
        </w:rPr>
        <w:t xml:space="preserve"> 4,36.6</w:t>
      </w:r>
      <w:r w:rsidR="007A1D4C" w:rsidRPr="00C964C8">
        <w:rPr>
          <w:color w:val="000000" w:themeColor="text1"/>
        </w:rPr>
        <w:t>;</w:t>
      </w:r>
      <w:r w:rsidRPr="00C964C8">
        <w:rPr>
          <w:color w:val="000000" w:themeColor="text1"/>
        </w:rPr>
        <w:t xml:space="preserve"> 4,37.32cd</w:t>
      </w:r>
      <w:r w:rsidR="007A1D4C" w:rsidRPr="00C964C8">
        <w:rPr>
          <w:color w:val="000000" w:themeColor="text1"/>
        </w:rPr>
        <w:t>;</w:t>
      </w:r>
      <w:r w:rsidRPr="00C964C8">
        <w:rPr>
          <w:color w:val="000000" w:themeColor="text1"/>
        </w:rPr>
        <w:t xml:space="preserve"> 4,38.13</w:t>
      </w:r>
      <w:r w:rsidR="007A1D4C" w:rsidRPr="00C964C8">
        <w:rPr>
          <w:color w:val="000000" w:themeColor="text1"/>
        </w:rPr>
        <w:t>;</w:t>
      </w:r>
      <w:r w:rsidRPr="00C964C8">
        <w:rPr>
          <w:color w:val="000000" w:themeColor="text1"/>
        </w:rPr>
        <w:t xml:space="preserve"> 4,50.16</w:t>
      </w:r>
      <w:r w:rsidR="007A1D4C" w:rsidRPr="00C964C8">
        <w:rPr>
          <w:color w:val="000000" w:themeColor="text1"/>
        </w:rPr>
        <w:t>;</w:t>
      </w:r>
      <w:r w:rsidRPr="00C964C8">
        <w:rPr>
          <w:color w:val="000000" w:themeColor="text1"/>
        </w:rPr>
        <w:t xml:space="preserve"> 5,59.3</w:t>
      </w:r>
      <w:r w:rsidR="007A1D4C" w:rsidRPr="00C964C8">
        <w:rPr>
          <w:color w:val="000000" w:themeColor="text1"/>
        </w:rPr>
        <w:t>;</w:t>
      </w:r>
      <w:r w:rsidRPr="00C964C8">
        <w:rPr>
          <w:color w:val="000000" w:themeColor="text1"/>
        </w:rPr>
        <w:t xml:space="preserve"> 6,11.2</w:t>
      </w:r>
      <w:r w:rsidR="007A1D4C" w:rsidRPr="00C964C8">
        <w:rPr>
          <w:color w:val="000000" w:themeColor="text1"/>
        </w:rPr>
        <w:t>;</w:t>
      </w:r>
      <w:r w:rsidRPr="00C964C8">
        <w:rPr>
          <w:color w:val="000000" w:themeColor="text1"/>
        </w:rPr>
        <w:t xml:space="preserve"> 6,15.1</w:t>
      </w:r>
      <w:r w:rsidR="007A1D4C" w:rsidRPr="00C964C8">
        <w:rPr>
          <w:color w:val="000000" w:themeColor="text1"/>
        </w:rPr>
        <w:t>;</w:t>
      </w:r>
      <w:r w:rsidRPr="00C964C8">
        <w:rPr>
          <w:color w:val="000000" w:themeColor="text1"/>
        </w:rPr>
        <w:t xml:space="preserve"> 6,97.6</w:t>
      </w:r>
      <w:r w:rsidR="007A1D4C" w:rsidRPr="00C964C8">
        <w:rPr>
          <w:color w:val="000000" w:themeColor="text1"/>
        </w:rPr>
        <w:t>;</w:t>
      </w:r>
      <w:r w:rsidRPr="00C964C8">
        <w:rPr>
          <w:color w:val="000000" w:themeColor="text1"/>
        </w:rPr>
        <w:t xml:space="preserve"> 6,99.19</w:t>
      </w:r>
      <w:r w:rsidR="007A1D4C" w:rsidRPr="00C964C8">
        <w:rPr>
          <w:color w:val="000000" w:themeColor="text1"/>
        </w:rPr>
        <w:t>;</w:t>
      </w:r>
      <w:r w:rsidRPr="00C964C8">
        <w:rPr>
          <w:color w:val="000000" w:themeColor="text1"/>
        </w:rPr>
        <w:t xml:space="preserve"> 6,109.25</w:t>
      </w:r>
    </w:p>
    <w:p w14:paraId="2554A9CC" w14:textId="1EF03874"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Milk Ocean</w:t>
      </w:r>
      <w:r w:rsidRPr="00C964C8">
        <w:rPr>
          <w:color w:val="000000" w:themeColor="text1"/>
        </w:rPr>
        <w:tab/>
        <w:t>(K</w:t>
      </w:r>
      <w:r w:rsidR="000F1F54" w:rsidRPr="00C964C8">
        <w:rPr>
          <w:color w:val="000000" w:themeColor="text1"/>
        </w:rPr>
        <w:t>ṣ</w:t>
      </w:r>
      <w:r w:rsidR="00366D87" w:rsidRPr="00C964C8">
        <w:rPr>
          <w:color w:val="000000" w:themeColor="text1"/>
        </w:rPr>
        <w:t>ī</w:t>
      </w:r>
      <w:r w:rsidRPr="00C964C8">
        <w:rPr>
          <w:color w:val="000000" w:themeColor="text1"/>
        </w:rPr>
        <w:t xml:space="preserve">roda) </w:t>
      </w:r>
      <w:r w:rsidRPr="00C964C8">
        <w:rPr>
          <w:i/>
          <w:color w:val="000000" w:themeColor="text1"/>
        </w:rPr>
        <w:t>mythical cosmic ocean</w:t>
      </w:r>
      <w:r w:rsidRPr="00C964C8">
        <w:rPr>
          <w:color w:val="000000" w:themeColor="text1"/>
        </w:rPr>
        <w:tab/>
        <w:t>4,36.25</w:t>
      </w:r>
      <w:r w:rsidR="007A1D4C" w:rsidRPr="00C964C8">
        <w:rPr>
          <w:color w:val="000000" w:themeColor="text1"/>
        </w:rPr>
        <w:t>;</w:t>
      </w:r>
      <w:r w:rsidRPr="00C964C8">
        <w:rPr>
          <w:color w:val="000000" w:themeColor="text1"/>
        </w:rPr>
        <w:t xml:space="preserve"> 6,40.29</w:t>
      </w:r>
    </w:p>
    <w:p w14:paraId="3C02BC09" w14:textId="484199FB"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Nandana</w:t>
      </w:r>
      <w:r w:rsidRPr="00C964C8">
        <w:rPr>
          <w:color w:val="000000" w:themeColor="text1"/>
        </w:rPr>
        <w:tab/>
      </w:r>
      <w:r w:rsidR="00366D87" w:rsidRPr="00C964C8">
        <w:rPr>
          <w:i/>
          <w:color w:val="000000" w:themeColor="text1"/>
        </w:rPr>
        <w:t>‘</w:t>
      </w:r>
      <w:r w:rsidRPr="00C964C8">
        <w:rPr>
          <w:i/>
          <w:color w:val="000000" w:themeColor="text1"/>
        </w:rPr>
        <w:t>gladdening</w:t>
      </w:r>
      <w:r w:rsidR="007A1D4C" w:rsidRPr="00C964C8">
        <w:rPr>
          <w:i/>
          <w:color w:val="000000" w:themeColor="text1"/>
        </w:rPr>
        <w:t>’</w:t>
      </w:r>
      <w:r w:rsidRPr="00C964C8">
        <w:rPr>
          <w:i/>
          <w:color w:val="000000" w:themeColor="text1"/>
        </w:rPr>
        <w:t>, forest in Indra</w:t>
      </w:r>
      <w:r w:rsidR="007A1D4C" w:rsidRPr="00C964C8">
        <w:rPr>
          <w:i/>
          <w:color w:val="000000" w:themeColor="text1"/>
        </w:rPr>
        <w:t>’</w:t>
      </w:r>
      <w:r w:rsidRPr="00C964C8">
        <w:rPr>
          <w:i/>
          <w:color w:val="000000" w:themeColor="text1"/>
        </w:rPr>
        <w:t>s heave</w:t>
      </w:r>
      <w:r w:rsidR="00B2769F" w:rsidRPr="00C964C8">
        <w:rPr>
          <w:i/>
          <w:color w:val="000000" w:themeColor="text1"/>
        </w:rPr>
        <w:t>n</w:t>
      </w:r>
      <w:r w:rsidRPr="00C964C8">
        <w:rPr>
          <w:i/>
          <w:color w:val="000000" w:themeColor="text1"/>
        </w:rPr>
        <w:t xml:space="preserve"> </w:t>
      </w:r>
      <w:r w:rsidRPr="00C964C8">
        <w:rPr>
          <w:i/>
          <w:color w:val="000000" w:themeColor="text1"/>
        </w:rPr>
        <w:tab/>
      </w:r>
      <w:r w:rsidRPr="00C964C8">
        <w:rPr>
          <w:color w:val="000000" w:themeColor="text1"/>
        </w:rPr>
        <w:t>3,41.24</w:t>
      </w:r>
      <w:r w:rsidR="007A1D4C" w:rsidRPr="00C964C8">
        <w:rPr>
          <w:color w:val="000000" w:themeColor="text1"/>
        </w:rPr>
        <w:t>;</w:t>
      </w:r>
      <w:r w:rsidRPr="00C964C8">
        <w:rPr>
          <w:color w:val="000000" w:themeColor="text1"/>
        </w:rPr>
        <w:t xml:space="preserve"> 3,69.23</w:t>
      </w:r>
      <w:r w:rsidR="007A1D4C" w:rsidRPr="00C964C8">
        <w:rPr>
          <w:color w:val="000000" w:themeColor="text1"/>
        </w:rPr>
        <w:t>;</w:t>
      </w:r>
      <w:r w:rsidRPr="00C964C8">
        <w:rPr>
          <w:color w:val="000000" w:themeColor="text1"/>
        </w:rPr>
        <w:t xml:space="preserve"> 5,28.2</w:t>
      </w:r>
      <w:r w:rsidR="007A1D4C" w:rsidRPr="00C964C8">
        <w:rPr>
          <w:color w:val="000000" w:themeColor="text1"/>
        </w:rPr>
        <w:t>;</w:t>
      </w:r>
      <w:r w:rsidRPr="00C964C8">
        <w:rPr>
          <w:color w:val="000000" w:themeColor="text1"/>
        </w:rPr>
        <w:t xml:space="preserve"> 5,39.9</w:t>
      </w:r>
      <w:r w:rsidR="007A1D4C" w:rsidRPr="00C964C8">
        <w:rPr>
          <w:color w:val="000000" w:themeColor="text1"/>
        </w:rPr>
        <w:t>;</w:t>
      </w:r>
      <w:r w:rsidRPr="00C964C8">
        <w:rPr>
          <w:color w:val="000000" w:themeColor="text1"/>
        </w:rPr>
        <w:t xml:space="preserve"> 5,59.7</w:t>
      </w:r>
    </w:p>
    <w:p w14:paraId="4FF4740E" w14:textId="4179D580"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Nik</w:t>
      </w:r>
      <w:r w:rsidR="00AE142F" w:rsidRPr="00C964C8">
        <w:rPr>
          <w:color w:val="000000" w:themeColor="text1"/>
        </w:rPr>
        <w:t>ū</w:t>
      </w:r>
      <w:r w:rsidRPr="00C964C8">
        <w:rPr>
          <w:color w:val="000000" w:themeColor="text1"/>
        </w:rPr>
        <w:t>la</w:t>
      </w:r>
      <w:r w:rsidRPr="00C964C8">
        <w:rPr>
          <w:color w:val="000000" w:themeColor="text1"/>
        </w:rPr>
        <w:tab/>
      </w:r>
      <w:r w:rsidR="00366D87" w:rsidRPr="00C964C8">
        <w:rPr>
          <w:i/>
          <w:color w:val="000000" w:themeColor="text1"/>
        </w:rPr>
        <w:t>‘</w:t>
      </w:r>
      <w:r w:rsidRPr="00C964C8">
        <w:rPr>
          <w:i/>
          <w:color w:val="000000" w:themeColor="text1"/>
        </w:rPr>
        <w:t>downhill</w:t>
      </w:r>
      <w:r w:rsidR="007A1D4C" w:rsidRPr="00C964C8">
        <w:rPr>
          <w:i/>
          <w:color w:val="000000" w:themeColor="text1"/>
        </w:rPr>
        <w:t>’</w:t>
      </w:r>
      <w:r w:rsidRPr="00C964C8">
        <w:rPr>
          <w:i/>
          <w:color w:val="000000" w:themeColor="text1"/>
        </w:rPr>
        <w:t>, a tree granting wishes</w:t>
      </w:r>
      <w:r w:rsidRPr="00C964C8">
        <w:rPr>
          <w:i/>
          <w:color w:val="000000" w:themeColor="text1"/>
        </w:rPr>
        <w:tab/>
      </w:r>
      <w:r w:rsidRPr="00C964C8">
        <w:rPr>
          <w:color w:val="000000" w:themeColor="text1"/>
        </w:rPr>
        <w:t>2,62.12</w:t>
      </w:r>
    </w:p>
    <w:p w14:paraId="701529E1" w14:textId="2776E01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Nikumbhil</w:t>
      </w:r>
      <w:r w:rsidR="00366D87" w:rsidRPr="00C964C8">
        <w:rPr>
          <w:color w:val="000000" w:themeColor="text1"/>
        </w:rPr>
        <w:t>ā</w:t>
      </w:r>
      <w:r w:rsidRPr="00C964C8">
        <w:rPr>
          <w:color w:val="000000" w:themeColor="text1"/>
        </w:rPr>
        <w:tab/>
      </w:r>
      <w:r w:rsidRPr="00C964C8">
        <w:rPr>
          <w:i/>
          <w:color w:val="000000" w:themeColor="text1"/>
        </w:rPr>
        <w:t>sacred tree (caitya) at which dances are performed and offerings made</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5,22.41</w:t>
      </w:r>
      <w:r w:rsidR="007A1D4C" w:rsidRPr="00C964C8">
        <w:rPr>
          <w:color w:val="000000" w:themeColor="text1"/>
        </w:rPr>
        <w:t>;</w:t>
      </w:r>
      <w:r w:rsidRPr="00C964C8">
        <w:rPr>
          <w:color w:val="000000" w:themeColor="text1"/>
        </w:rPr>
        <w:t xml:space="preserve"> 6,69.23</w:t>
      </w:r>
      <w:r w:rsidR="007A1D4C" w:rsidRPr="00C964C8">
        <w:rPr>
          <w:color w:val="000000" w:themeColor="text1"/>
        </w:rPr>
        <w:t>;</w:t>
      </w:r>
      <w:r w:rsidRPr="00C964C8">
        <w:rPr>
          <w:color w:val="000000" w:themeColor="text1"/>
        </w:rPr>
        <w:t xml:space="preserve"> 6,72.10</w:t>
      </w:r>
    </w:p>
    <w:p w14:paraId="76F4930C" w14:textId="5A65DE1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Ni</w:t>
      </w:r>
      <w:r w:rsidR="000F1F54" w:rsidRPr="00C964C8">
        <w:rPr>
          <w:color w:val="000000" w:themeColor="text1"/>
        </w:rPr>
        <w:t>ṣ</w:t>
      </w:r>
      <w:r w:rsidR="00366D87" w:rsidRPr="00C964C8">
        <w:rPr>
          <w:color w:val="000000" w:themeColor="text1"/>
        </w:rPr>
        <w:t>ā</w:t>
      </w:r>
      <w:r w:rsidRPr="00C964C8">
        <w:rPr>
          <w:color w:val="000000" w:themeColor="text1"/>
        </w:rPr>
        <w:t>da</w:t>
      </w:r>
      <w:r w:rsidRPr="00C964C8">
        <w:rPr>
          <w:color w:val="000000" w:themeColor="text1"/>
        </w:rPr>
        <w:tab/>
      </w:r>
      <w:r w:rsidRPr="00C964C8">
        <w:rPr>
          <w:i/>
          <w:color w:val="000000" w:themeColor="text1"/>
        </w:rPr>
        <w:t>tribe of hunters and boatmen living beside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 xml:space="preserve"> and ruled by Guha</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2,44.9,11</w:t>
      </w:r>
      <w:r w:rsidR="007A1D4C" w:rsidRPr="00C964C8">
        <w:rPr>
          <w:color w:val="000000" w:themeColor="text1"/>
        </w:rPr>
        <w:t>;</w:t>
      </w:r>
      <w:r w:rsidRPr="00C964C8">
        <w:rPr>
          <w:color w:val="000000" w:themeColor="text1"/>
        </w:rPr>
        <w:t xml:space="preserve"> 2,78.1,9,12,16</w:t>
      </w:r>
      <w:r w:rsidR="007A1D4C" w:rsidRPr="00C964C8">
        <w:rPr>
          <w:color w:val="000000" w:themeColor="text1"/>
        </w:rPr>
        <w:t>;</w:t>
      </w:r>
      <w:r w:rsidRPr="00C964C8">
        <w:rPr>
          <w:color w:val="000000" w:themeColor="text1"/>
        </w:rPr>
        <w:t xml:space="preserve"> 2,79.1,3</w:t>
      </w:r>
      <w:r w:rsidR="007A1D4C" w:rsidRPr="00C964C8">
        <w:rPr>
          <w:color w:val="000000" w:themeColor="text1"/>
        </w:rPr>
        <w:t>;</w:t>
      </w:r>
      <w:r w:rsidRPr="00C964C8">
        <w:rPr>
          <w:color w:val="000000" w:themeColor="text1"/>
        </w:rPr>
        <w:t xml:space="preserve"> 2,81,13</w:t>
      </w:r>
      <w:r w:rsidR="007A1D4C" w:rsidRPr="00C964C8">
        <w:rPr>
          <w:color w:val="000000" w:themeColor="text1"/>
        </w:rPr>
        <w:t>;</w:t>
      </w:r>
      <w:r w:rsidRPr="00C964C8">
        <w:rPr>
          <w:color w:val="000000" w:themeColor="text1"/>
        </w:rPr>
        <w:t xml:space="preserve"> 2,83.2 </w:t>
      </w:r>
    </w:p>
    <w:p w14:paraId="1FBA2C5F" w14:textId="337D2F30"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Ocean</w:t>
      </w:r>
      <w:r w:rsidRPr="00C964C8">
        <w:rPr>
          <w:color w:val="000000" w:themeColor="text1"/>
        </w:rPr>
        <w:tab/>
      </w:r>
      <w:r w:rsidRPr="00C964C8">
        <w:rPr>
          <w:i/>
          <w:color w:val="000000" w:themeColor="text1"/>
        </w:rPr>
        <w:t>(s</w:t>
      </w:r>
      <w:r w:rsidR="00366D87" w:rsidRPr="00C964C8">
        <w:rPr>
          <w:i/>
          <w:color w:val="000000" w:themeColor="text1"/>
        </w:rPr>
        <w:t>ā</w:t>
      </w:r>
      <w:r w:rsidRPr="00C964C8">
        <w:rPr>
          <w:i/>
          <w:color w:val="000000" w:themeColor="text1"/>
        </w:rPr>
        <w:t>gara) personified, called Lord of Rivers</w:t>
      </w:r>
      <w:r w:rsidRPr="00C964C8">
        <w:rPr>
          <w:i/>
          <w:color w:val="000000" w:themeColor="text1"/>
        </w:rPr>
        <w:tab/>
      </w:r>
    </w:p>
    <w:p w14:paraId="4444F97A" w14:textId="32431232"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tab/>
        <w:t>refuses to fight V</w:t>
      </w:r>
      <w:r w:rsidR="00366D87" w:rsidRPr="00C964C8">
        <w:rPr>
          <w:i/>
          <w:color w:val="000000" w:themeColor="text1"/>
        </w:rPr>
        <w:t>ā</w:t>
      </w:r>
      <w:r w:rsidRPr="00C964C8">
        <w:rPr>
          <w:i/>
          <w:color w:val="000000" w:themeColor="text1"/>
        </w:rPr>
        <w:t>lin</w:t>
      </w:r>
      <w:r w:rsidRPr="00C964C8">
        <w:rPr>
          <w:i/>
          <w:color w:val="000000" w:themeColor="text1"/>
        </w:rPr>
        <w:tab/>
      </w:r>
      <w:r w:rsidRPr="00C964C8">
        <w:rPr>
          <w:color w:val="000000" w:themeColor="text1"/>
        </w:rPr>
        <w:t>4,11.7-24</w:t>
      </w:r>
      <w:r w:rsidR="007A1D4C" w:rsidRPr="00C964C8">
        <w:rPr>
          <w:color w:val="000000" w:themeColor="text1"/>
        </w:rPr>
        <w:t>;</w:t>
      </w:r>
      <w:r w:rsidRPr="00C964C8">
        <w:rPr>
          <w:color w:val="000000" w:themeColor="text1"/>
        </w:rPr>
        <w:t xml:space="preserve"> </w:t>
      </w:r>
    </w:p>
    <w:p w14:paraId="2523834E" w14:textId="55771A52"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reluctantly helps v</w:t>
      </w:r>
      <w:r w:rsidR="00366D87" w:rsidRPr="00C964C8">
        <w:rPr>
          <w:i/>
          <w:color w:val="000000" w:themeColor="text1"/>
        </w:rPr>
        <w:t>ā</w:t>
      </w:r>
      <w:r w:rsidRPr="00C964C8">
        <w:rPr>
          <w:i/>
          <w:color w:val="000000" w:themeColor="text1"/>
        </w:rPr>
        <w:t>nara army to cross</w:t>
      </w:r>
      <w:r w:rsidRPr="00C964C8">
        <w:rPr>
          <w:color w:val="000000" w:themeColor="text1"/>
        </w:rPr>
        <w:tab/>
        <w:t>6,13.13—15.10</w:t>
      </w:r>
    </w:p>
    <w:p w14:paraId="5E7113D6" w14:textId="17E5012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Padmavana</w:t>
      </w:r>
      <w:r w:rsidRPr="00C964C8">
        <w:rPr>
          <w:color w:val="000000" w:themeColor="text1"/>
        </w:rPr>
        <w:tab/>
      </w:r>
      <w:r w:rsidR="00366D87" w:rsidRPr="00C964C8">
        <w:rPr>
          <w:i/>
          <w:color w:val="000000" w:themeColor="text1"/>
        </w:rPr>
        <w:t>‘</w:t>
      </w:r>
      <w:r w:rsidRPr="00C964C8">
        <w:rPr>
          <w:i/>
          <w:color w:val="000000" w:themeColor="text1"/>
        </w:rPr>
        <w:t xml:space="preserve">lotus forest </w:t>
      </w:r>
      <w:r w:rsidR="005C1FA0">
        <w:rPr>
          <w:i/>
          <w:color w:val="000000" w:themeColor="text1"/>
        </w:rPr>
        <w:t>/</w:t>
      </w:r>
      <w:r w:rsidRPr="00C964C8">
        <w:rPr>
          <w:i/>
          <w:color w:val="000000" w:themeColor="text1"/>
        </w:rPr>
        <w:t xml:space="preserve"> forest of Padma (cosmic elephant)</w:t>
      </w:r>
      <w:r w:rsidR="007A1D4C" w:rsidRPr="00C964C8">
        <w:rPr>
          <w:i/>
          <w:color w:val="000000" w:themeColor="text1"/>
        </w:rPr>
        <w:t>’</w:t>
      </w:r>
      <w:r w:rsidRPr="00C964C8">
        <w:rPr>
          <w:i/>
          <w:color w:val="000000" w:themeColor="text1"/>
        </w:rPr>
        <w:tab/>
      </w:r>
      <w:r w:rsidRPr="00C964C8">
        <w:rPr>
          <w:color w:val="000000" w:themeColor="text1"/>
        </w:rPr>
        <w:t>6,10.6</w:t>
      </w:r>
    </w:p>
    <w:p w14:paraId="3312E40A" w14:textId="28714EA6"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Pamp</w:t>
      </w:r>
      <w:r w:rsidR="00366D87" w:rsidRPr="00C964C8">
        <w:rPr>
          <w:color w:val="000000" w:themeColor="text1"/>
        </w:rPr>
        <w:t>ā</w:t>
      </w:r>
      <w:r w:rsidRPr="00C964C8">
        <w:rPr>
          <w:color w:val="000000" w:themeColor="text1"/>
        </w:rPr>
        <w:tab/>
      </w:r>
      <w:r w:rsidRPr="00C964C8">
        <w:rPr>
          <w:i/>
          <w:color w:val="000000" w:themeColor="text1"/>
        </w:rPr>
        <w:t>beautiful river and lake near Ki</w:t>
      </w:r>
      <w:r w:rsidR="000F1F54" w:rsidRPr="00C964C8">
        <w:rPr>
          <w:i/>
          <w:color w:val="000000" w:themeColor="text1"/>
        </w:rPr>
        <w:t>ṣ</w:t>
      </w:r>
      <w:r w:rsidRPr="00C964C8">
        <w:rPr>
          <w:i/>
          <w:color w:val="000000" w:themeColor="text1"/>
        </w:rPr>
        <w:t>kindh</w:t>
      </w:r>
      <w:r w:rsidR="00366D87" w:rsidRPr="00C964C8">
        <w:rPr>
          <w:i/>
          <w:color w:val="000000" w:themeColor="text1"/>
        </w:rPr>
        <w:t>ā</w:t>
      </w:r>
      <w:r w:rsidRPr="00C964C8">
        <w:rPr>
          <w:i/>
          <w:color w:val="000000" w:themeColor="text1"/>
        </w:rPr>
        <w:tab/>
      </w:r>
      <w:r w:rsidRPr="00C964C8">
        <w:rPr>
          <w:color w:val="000000" w:themeColor="text1"/>
        </w:rPr>
        <w:t>3,5.16</w:t>
      </w:r>
      <w:r w:rsidR="007A1D4C" w:rsidRPr="00C964C8">
        <w:rPr>
          <w:color w:val="000000" w:themeColor="text1"/>
        </w:rPr>
        <w:t>;</w:t>
      </w:r>
      <w:r w:rsidRPr="00C964C8">
        <w:rPr>
          <w:color w:val="000000" w:themeColor="text1"/>
        </w:rPr>
        <w:t xml:space="preserve"> 3,52.5</w:t>
      </w:r>
      <w:r w:rsidR="007A1D4C" w:rsidRPr="00C964C8">
        <w:rPr>
          <w:color w:val="000000" w:themeColor="text1"/>
        </w:rPr>
        <w:t>;</w:t>
      </w:r>
      <w:r w:rsidRPr="00C964C8">
        <w:rPr>
          <w:color w:val="000000" w:themeColor="text1"/>
        </w:rPr>
        <w:t xml:space="preserve"> 3,68.12</w:t>
      </w:r>
      <w:r w:rsidR="00B2769F" w:rsidRPr="00C964C8">
        <w:rPr>
          <w:color w:val="000000" w:themeColor="text1"/>
        </w:rPr>
        <w:t>–</w:t>
      </w:r>
      <w:r w:rsidRPr="00C964C8">
        <w:rPr>
          <w:color w:val="000000" w:themeColor="text1"/>
        </w:rPr>
        <w:t>70.47</w:t>
      </w:r>
      <w:r w:rsidR="007A1D4C" w:rsidRPr="00C964C8">
        <w:rPr>
          <w:color w:val="000000" w:themeColor="text1"/>
        </w:rPr>
        <w:t>;</w:t>
      </w:r>
      <w:r w:rsidRPr="00C964C8">
        <w:rPr>
          <w:color w:val="000000" w:themeColor="text1"/>
        </w:rPr>
        <w:t xml:space="preserve"> 4,3.5</w:t>
      </w:r>
      <w:r w:rsidR="007A1D4C" w:rsidRPr="00C964C8">
        <w:rPr>
          <w:color w:val="000000" w:themeColor="text1"/>
        </w:rPr>
        <w:t>;</w:t>
      </w:r>
      <w:r w:rsidRPr="00C964C8">
        <w:rPr>
          <w:color w:val="000000" w:themeColor="text1"/>
        </w:rPr>
        <w:t xml:space="preserve"> 4,4.4</w:t>
      </w:r>
    </w:p>
    <w:p w14:paraId="76C331AA" w14:textId="29C34A8F"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garlands born from drops of sages</w:t>
      </w:r>
      <w:r w:rsidR="007A1D4C" w:rsidRPr="00C964C8">
        <w:rPr>
          <w:i/>
          <w:color w:val="000000" w:themeColor="text1"/>
        </w:rPr>
        <w:t>’</w:t>
      </w:r>
      <w:r w:rsidRPr="00C964C8">
        <w:rPr>
          <w:i/>
          <w:color w:val="000000" w:themeColor="text1"/>
        </w:rPr>
        <w:t xml:space="preserve"> sweat</w:t>
      </w:r>
      <w:r w:rsidRPr="00C964C8">
        <w:rPr>
          <w:color w:val="000000" w:themeColor="text1"/>
        </w:rPr>
        <w:tab/>
        <w:t>3.69.1-32</w:t>
      </w:r>
    </w:p>
    <w:p w14:paraId="39554563" w14:textId="2E600AF0"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w:t>
      </w:r>
      <w:r w:rsidR="00366D87" w:rsidRPr="00C964C8">
        <w:rPr>
          <w:color w:val="000000" w:themeColor="text1"/>
        </w:rPr>
        <w:t>ā</w:t>
      </w:r>
      <w:r w:rsidR="000F1F54" w:rsidRPr="00C964C8">
        <w:rPr>
          <w:color w:val="000000" w:themeColor="text1"/>
        </w:rPr>
        <w:t>ñ</w:t>
      </w:r>
      <w:r w:rsidRPr="00C964C8">
        <w:rPr>
          <w:color w:val="000000" w:themeColor="text1"/>
        </w:rPr>
        <w:t>c</w:t>
      </w:r>
      <w:r w:rsidR="00366D87" w:rsidRPr="00C964C8">
        <w:rPr>
          <w:color w:val="000000" w:themeColor="text1"/>
        </w:rPr>
        <w:t>ā</w:t>
      </w:r>
      <w:r w:rsidRPr="00C964C8">
        <w:rPr>
          <w:color w:val="000000" w:themeColor="text1"/>
        </w:rPr>
        <w:t>la</w:t>
      </w:r>
      <w:r w:rsidRPr="00C964C8">
        <w:rPr>
          <w:color w:val="000000" w:themeColor="text1"/>
        </w:rPr>
        <w:tab/>
      </w:r>
      <w:r w:rsidR="00366D87" w:rsidRPr="00C964C8">
        <w:rPr>
          <w:i/>
          <w:color w:val="000000" w:themeColor="text1"/>
        </w:rPr>
        <w:t>‘</w:t>
      </w:r>
      <w:r w:rsidRPr="00C964C8">
        <w:rPr>
          <w:i/>
          <w:color w:val="000000" w:themeColor="text1"/>
        </w:rPr>
        <w:t>belonging to Pa</w:t>
      </w:r>
      <w:r w:rsidR="000F1F54" w:rsidRPr="00C964C8">
        <w:rPr>
          <w:i/>
          <w:color w:val="000000" w:themeColor="text1"/>
        </w:rPr>
        <w:t>ñ</w:t>
      </w:r>
      <w:r w:rsidRPr="00C964C8">
        <w:rPr>
          <w:i/>
          <w:color w:val="000000" w:themeColor="text1"/>
        </w:rPr>
        <w:t>c</w:t>
      </w:r>
      <w:r w:rsidR="00366D87" w:rsidRPr="00C964C8">
        <w:rPr>
          <w:i/>
          <w:color w:val="000000" w:themeColor="text1"/>
        </w:rPr>
        <w:t>ā</w:t>
      </w:r>
      <w:r w:rsidRPr="00C964C8">
        <w:rPr>
          <w:i/>
          <w:color w:val="000000" w:themeColor="text1"/>
        </w:rPr>
        <w:t>la clan</w:t>
      </w:r>
      <w:r w:rsidR="007A1D4C" w:rsidRPr="00C964C8">
        <w:rPr>
          <w:i/>
          <w:color w:val="000000" w:themeColor="text1"/>
        </w:rPr>
        <w:t>’</w:t>
      </w:r>
      <w:r w:rsidRPr="00C964C8">
        <w:rPr>
          <w:i/>
          <w:color w:val="000000" w:themeColor="text1"/>
        </w:rPr>
        <w:t>, region in Punjab</w:t>
      </w:r>
      <w:r w:rsidRPr="00C964C8">
        <w:rPr>
          <w:i/>
          <w:color w:val="000000" w:themeColor="text1"/>
        </w:rPr>
        <w:tab/>
      </w:r>
      <w:r w:rsidRPr="00C964C8">
        <w:rPr>
          <w:color w:val="000000" w:themeColor="text1"/>
        </w:rPr>
        <w:t>2,62.10</w:t>
      </w:r>
    </w:p>
    <w:p w14:paraId="1753BFE8" w14:textId="7D1BD8F1"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Pa</w:t>
      </w:r>
      <w:r w:rsidR="000F1F54" w:rsidRPr="00C964C8">
        <w:rPr>
          <w:color w:val="000000" w:themeColor="text1"/>
        </w:rPr>
        <w:t>ñ</w:t>
      </w:r>
      <w:r w:rsidRPr="00C964C8">
        <w:rPr>
          <w:color w:val="000000" w:themeColor="text1"/>
        </w:rPr>
        <w:t>cava</w:t>
      </w:r>
      <w:r w:rsidR="00AE142F" w:rsidRPr="00C964C8">
        <w:rPr>
          <w:color w:val="000000" w:themeColor="text1"/>
        </w:rPr>
        <w:t>ṭ</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five fig-trees</w:t>
      </w:r>
      <w:r w:rsidR="007A1D4C" w:rsidRPr="00C964C8">
        <w:rPr>
          <w:i/>
          <w:color w:val="000000" w:themeColor="text1"/>
        </w:rPr>
        <w:t>’</w:t>
      </w:r>
      <w:r w:rsidRPr="00C964C8">
        <w:rPr>
          <w:i/>
          <w:color w:val="000000" w:themeColor="text1"/>
        </w:rPr>
        <w:t>, part of forest near God</w:t>
      </w:r>
      <w:r w:rsidR="00366D87" w:rsidRPr="00C964C8">
        <w:rPr>
          <w:i/>
          <w:color w:val="000000" w:themeColor="text1"/>
        </w:rPr>
        <w:t>ā</w:t>
      </w:r>
      <w:r w:rsidRPr="00C964C8">
        <w:rPr>
          <w:i/>
          <w:color w:val="000000" w:themeColor="text1"/>
        </w:rPr>
        <w:t>var</w:t>
      </w:r>
      <w:r w:rsidR="00366D87" w:rsidRPr="00C964C8">
        <w:rPr>
          <w:i/>
          <w:color w:val="000000" w:themeColor="text1"/>
        </w:rPr>
        <w:t>ī</w:t>
      </w:r>
      <w:r w:rsidRPr="00C964C8">
        <w:rPr>
          <w:i/>
          <w:color w:val="000000" w:themeColor="text1"/>
        </w:rPr>
        <w:t xml:space="preserve"> river</w:t>
      </w:r>
    </w:p>
    <w:p w14:paraId="02F5F210" w14:textId="6ACF49BE"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tab/>
        <w:t>R</w:t>
      </w:r>
      <w:r w:rsidR="00366D87" w:rsidRPr="00C964C8">
        <w:rPr>
          <w:i/>
          <w:color w:val="000000" w:themeColor="text1"/>
        </w:rPr>
        <w:t>ā</w:t>
      </w:r>
      <w:r w:rsidRPr="00C964C8">
        <w:rPr>
          <w:i/>
          <w:color w:val="000000" w:themeColor="text1"/>
        </w:rPr>
        <w:t>ma and Lak</w:t>
      </w:r>
      <w:r w:rsidR="000F1F54" w:rsidRPr="00C964C8">
        <w:rPr>
          <w:i/>
          <w:color w:val="000000" w:themeColor="text1"/>
        </w:rPr>
        <w:t>ṣ</w:t>
      </w:r>
      <w:r w:rsidRPr="00C964C8">
        <w:rPr>
          <w:i/>
          <w:color w:val="000000" w:themeColor="text1"/>
        </w:rPr>
        <w:t>ma</w:t>
      </w:r>
      <w:r w:rsidR="00AE142F" w:rsidRPr="00C964C8">
        <w:rPr>
          <w:i/>
          <w:color w:val="000000" w:themeColor="text1"/>
        </w:rPr>
        <w:t>ṇ</w:t>
      </w:r>
      <w:r w:rsidRPr="00C964C8">
        <w:rPr>
          <w:i/>
          <w:color w:val="000000" w:themeColor="text1"/>
        </w:rPr>
        <w:t>a build hermitage there on Agastya</w:t>
      </w:r>
      <w:r w:rsidR="007A1D4C" w:rsidRPr="00C964C8">
        <w:rPr>
          <w:i/>
          <w:color w:val="000000" w:themeColor="text1"/>
        </w:rPr>
        <w:t>’</w:t>
      </w:r>
      <w:r w:rsidRPr="00C964C8">
        <w:rPr>
          <w:i/>
          <w:color w:val="000000" w:themeColor="text1"/>
        </w:rPr>
        <w:t>s recommendation</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3,12.13,17,22,24</w:t>
      </w:r>
      <w:r w:rsidR="007A1D4C" w:rsidRPr="00C964C8">
        <w:rPr>
          <w:color w:val="000000" w:themeColor="text1"/>
        </w:rPr>
        <w:t>;</w:t>
      </w:r>
      <w:r w:rsidRPr="00C964C8">
        <w:rPr>
          <w:color w:val="000000" w:themeColor="text1"/>
        </w:rPr>
        <w:t xml:space="preserve"> 3,14.1-27</w:t>
      </w:r>
    </w:p>
    <w:p w14:paraId="30540DEE" w14:textId="1FAFAD6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w:t>
      </w:r>
      <w:r w:rsidR="00366D87" w:rsidRPr="00C964C8">
        <w:rPr>
          <w:color w:val="000000" w:themeColor="text1"/>
        </w:rPr>
        <w:t>ā</w:t>
      </w:r>
      <w:r w:rsidRPr="00C964C8">
        <w:rPr>
          <w:color w:val="000000" w:themeColor="text1"/>
        </w:rPr>
        <w:t>riy</w:t>
      </w:r>
      <w:r w:rsidR="00366D87" w:rsidRPr="00C964C8">
        <w:rPr>
          <w:color w:val="000000" w:themeColor="text1"/>
        </w:rPr>
        <w:t>ā</w:t>
      </w:r>
      <w:r w:rsidRPr="00C964C8">
        <w:rPr>
          <w:color w:val="000000" w:themeColor="text1"/>
        </w:rPr>
        <w:t>tra</w:t>
      </w:r>
      <w:r w:rsidRPr="00C964C8">
        <w:rPr>
          <w:color w:val="000000" w:themeColor="text1"/>
        </w:rPr>
        <w:tab/>
      </w:r>
      <w:r w:rsidR="00366D87" w:rsidRPr="00C964C8">
        <w:rPr>
          <w:i/>
          <w:color w:val="000000" w:themeColor="text1"/>
        </w:rPr>
        <w:t>‘</w:t>
      </w:r>
      <w:r w:rsidRPr="00C964C8">
        <w:rPr>
          <w:i/>
          <w:color w:val="000000" w:themeColor="text1"/>
        </w:rPr>
        <w:t>journeying round</w:t>
      </w:r>
      <w:r w:rsidR="007A1D4C" w:rsidRPr="00C964C8">
        <w:rPr>
          <w:i/>
          <w:color w:val="000000" w:themeColor="text1"/>
        </w:rPr>
        <w:t>’</w:t>
      </w:r>
      <w:r w:rsidRPr="00C964C8">
        <w:rPr>
          <w:i/>
          <w:color w:val="000000" w:themeColor="text1"/>
        </w:rPr>
        <w:t>, mountain range (western Vindhyas)</w:t>
      </w:r>
      <w:r w:rsidRPr="00C964C8">
        <w:rPr>
          <w:i/>
          <w:color w:val="000000" w:themeColor="text1"/>
        </w:rPr>
        <w:tab/>
      </w:r>
      <w:r w:rsidRPr="00C964C8">
        <w:rPr>
          <w:color w:val="000000" w:themeColor="text1"/>
        </w:rPr>
        <w:t>5,41.3</w:t>
      </w:r>
      <w:r w:rsidR="007A1D4C" w:rsidRPr="00C964C8">
        <w:rPr>
          <w:color w:val="000000" w:themeColor="text1"/>
        </w:rPr>
        <w:t>;</w:t>
      </w:r>
      <w:r w:rsidRPr="00C964C8">
        <w:rPr>
          <w:color w:val="000000" w:themeColor="text1"/>
        </w:rPr>
        <w:t xml:space="preserve"> </w:t>
      </w:r>
    </w:p>
    <w:p w14:paraId="23A72D32" w14:textId="7777777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i/>
          <w:color w:val="000000" w:themeColor="text1"/>
        </w:rPr>
        <w:t>home</w:t>
      </w:r>
      <w:r w:rsidRPr="00C964C8">
        <w:rPr>
          <w:color w:val="000000" w:themeColor="text1"/>
        </w:rPr>
        <w:t xml:space="preserve"> </w:t>
      </w:r>
      <w:r w:rsidRPr="00C964C8">
        <w:rPr>
          <w:i/>
          <w:color w:val="000000" w:themeColor="text1"/>
        </w:rPr>
        <w:t>to Panasa</w:t>
      </w:r>
      <w:r w:rsidRPr="00C964C8">
        <w:rPr>
          <w:i/>
          <w:color w:val="000000" w:themeColor="text1"/>
        </w:rPr>
        <w:tab/>
      </w:r>
      <w:r w:rsidRPr="00C964C8">
        <w:rPr>
          <w:i/>
          <w:color w:val="000000" w:themeColor="text1"/>
        </w:rPr>
        <w:tab/>
      </w:r>
      <w:r w:rsidRPr="00C964C8">
        <w:rPr>
          <w:color w:val="000000" w:themeColor="text1"/>
        </w:rPr>
        <w:t>6,17.33</w:t>
      </w:r>
    </w:p>
    <w:p w14:paraId="5F7D9773" w14:textId="1C48D78F"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Par</w:t>
      </w:r>
      <w:r w:rsidR="00AE142F" w:rsidRPr="00C964C8">
        <w:rPr>
          <w:color w:val="000000" w:themeColor="text1"/>
        </w:rPr>
        <w:t>ṇ</w:t>
      </w:r>
      <w:r w:rsidR="00366D87" w:rsidRPr="00C964C8">
        <w:rPr>
          <w:color w:val="000000" w:themeColor="text1"/>
        </w:rPr>
        <w:t>ā</w:t>
      </w:r>
      <w:r w:rsidR="00AE142F" w:rsidRPr="00C964C8">
        <w:rPr>
          <w:color w:val="000000" w:themeColor="text1"/>
        </w:rPr>
        <w:t>ś</w:t>
      </w:r>
      <w:r w:rsidR="00366D87" w:rsidRPr="00C964C8">
        <w:rPr>
          <w:color w:val="000000" w:themeColor="text1"/>
        </w:rPr>
        <w:t>ā</w:t>
      </w:r>
      <w:r w:rsidRPr="00C964C8">
        <w:rPr>
          <w:color w:val="000000" w:themeColor="text1"/>
        </w:rPr>
        <w:tab/>
      </w:r>
      <w:r w:rsidR="00366D87" w:rsidRPr="00C964C8">
        <w:rPr>
          <w:i/>
          <w:color w:val="000000" w:themeColor="text1"/>
        </w:rPr>
        <w:t>‘</w:t>
      </w:r>
      <w:r w:rsidRPr="00C964C8">
        <w:rPr>
          <w:i/>
          <w:color w:val="000000" w:themeColor="text1"/>
        </w:rPr>
        <w:t>eating leaves</w:t>
      </w:r>
      <w:r w:rsidR="007A1D4C" w:rsidRPr="00C964C8">
        <w:rPr>
          <w:i/>
          <w:color w:val="000000" w:themeColor="text1"/>
        </w:rPr>
        <w:t>’</w:t>
      </w:r>
      <w:r w:rsidRPr="00C964C8">
        <w:rPr>
          <w:i/>
          <w:color w:val="000000" w:themeColor="text1"/>
        </w:rPr>
        <w:t>, river, home of Vinata</w:t>
      </w:r>
      <w:r w:rsidRPr="00C964C8">
        <w:rPr>
          <w:color w:val="000000" w:themeColor="text1"/>
        </w:rPr>
        <w:tab/>
        <w:t>6,17.36</w:t>
      </w:r>
    </w:p>
    <w:p w14:paraId="70281122" w14:textId="1DE31072"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Prasrava</w:t>
      </w:r>
      <w:r w:rsidR="00AE142F" w:rsidRPr="00C964C8">
        <w:rPr>
          <w:color w:val="000000" w:themeColor="text1"/>
        </w:rPr>
        <w:t>ṇ</w:t>
      </w:r>
      <w:r w:rsidRPr="00C964C8">
        <w:rPr>
          <w:color w:val="000000" w:themeColor="text1"/>
        </w:rPr>
        <w:t>a</w:t>
      </w:r>
      <w:r w:rsidRPr="00C964C8">
        <w:rPr>
          <w:color w:val="000000" w:themeColor="text1"/>
        </w:rPr>
        <w:tab/>
      </w:r>
      <w:r w:rsidR="00366D87" w:rsidRPr="00C964C8">
        <w:rPr>
          <w:i/>
          <w:color w:val="000000" w:themeColor="text1"/>
        </w:rPr>
        <w:t>‘</w:t>
      </w:r>
      <w:r w:rsidRPr="00C964C8">
        <w:rPr>
          <w:i/>
          <w:color w:val="000000" w:themeColor="text1"/>
        </w:rPr>
        <w:t>flowing forth</w:t>
      </w:r>
      <w:r w:rsidR="007A1D4C" w:rsidRPr="00C964C8">
        <w:rPr>
          <w:i/>
          <w:color w:val="000000" w:themeColor="text1"/>
        </w:rPr>
        <w:t>’</w:t>
      </w:r>
      <w:r w:rsidRPr="00C964C8">
        <w:rPr>
          <w:i/>
          <w:color w:val="000000" w:themeColor="text1"/>
        </w:rPr>
        <w:t>, mountain near Ki</w:t>
      </w:r>
      <w:r w:rsidR="000F1F54" w:rsidRPr="00C964C8">
        <w:rPr>
          <w:i/>
          <w:color w:val="000000" w:themeColor="text1"/>
        </w:rPr>
        <w:t>ṣ</w:t>
      </w:r>
      <w:r w:rsidRPr="00C964C8">
        <w:rPr>
          <w:i/>
          <w:color w:val="000000" w:themeColor="text1"/>
        </w:rPr>
        <w:t>kindh</w:t>
      </w:r>
      <w:r w:rsidR="00366D87" w:rsidRPr="00C964C8">
        <w:rPr>
          <w:i/>
          <w:color w:val="000000" w:themeColor="text1"/>
        </w:rPr>
        <w:t>ā</w:t>
      </w:r>
      <w:r w:rsidRPr="00C964C8">
        <w:rPr>
          <w:i/>
          <w:color w:val="000000" w:themeColor="text1"/>
        </w:rPr>
        <w:t xml:space="preserve"> where R</w:t>
      </w:r>
      <w:r w:rsidR="00366D87" w:rsidRPr="00C964C8">
        <w:rPr>
          <w:i/>
          <w:color w:val="000000" w:themeColor="text1"/>
        </w:rPr>
        <w:t>ā</w:t>
      </w:r>
      <w:r w:rsidRPr="00C964C8">
        <w:rPr>
          <w:i/>
          <w:color w:val="000000" w:themeColor="text1"/>
        </w:rPr>
        <w:t>ma and Lak</w:t>
      </w:r>
      <w:r w:rsidR="000F1F54" w:rsidRPr="00C964C8">
        <w:rPr>
          <w:i/>
          <w:color w:val="000000" w:themeColor="text1"/>
        </w:rPr>
        <w:t>ṣ</w:t>
      </w:r>
      <w:r w:rsidRPr="00C964C8">
        <w:rPr>
          <w:i/>
          <w:color w:val="000000" w:themeColor="text1"/>
        </w:rPr>
        <w:t>ma</w:t>
      </w:r>
      <w:r w:rsidR="00AE142F" w:rsidRPr="00C964C8">
        <w:rPr>
          <w:i/>
          <w:color w:val="000000" w:themeColor="text1"/>
        </w:rPr>
        <w:t>ṇ</w:t>
      </w:r>
      <w:r w:rsidRPr="00C964C8">
        <w:rPr>
          <w:i/>
          <w:color w:val="000000" w:themeColor="text1"/>
        </w:rPr>
        <w:t>a spend monsoon</w:t>
      </w:r>
      <w:r w:rsidRPr="00C964C8">
        <w:rPr>
          <w:i/>
          <w:color w:val="000000" w:themeColor="text1"/>
        </w:rPr>
        <w:tab/>
      </w:r>
      <w:r w:rsidRPr="00C964C8">
        <w:rPr>
          <w:color w:val="000000" w:themeColor="text1"/>
        </w:rPr>
        <w:t>3,47.30</w:t>
      </w:r>
      <w:r w:rsidR="007A1D4C" w:rsidRPr="00C964C8">
        <w:rPr>
          <w:color w:val="000000" w:themeColor="text1"/>
        </w:rPr>
        <w:t>;</w:t>
      </w:r>
      <w:r w:rsidRPr="00C964C8">
        <w:rPr>
          <w:color w:val="000000" w:themeColor="text1"/>
        </w:rPr>
        <w:t xml:space="preserve"> 4,26.1,5</w:t>
      </w:r>
      <w:r w:rsidR="007A1D4C" w:rsidRPr="00C964C8">
        <w:rPr>
          <w:color w:val="000000" w:themeColor="text1"/>
        </w:rPr>
        <w:t>;</w:t>
      </w:r>
      <w:r w:rsidRPr="00C964C8">
        <w:rPr>
          <w:color w:val="000000" w:themeColor="text1"/>
        </w:rPr>
        <w:t xml:space="preserve"> 4,44.2</w:t>
      </w:r>
      <w:r w:rsidR="007A1D4C" w:rsidRPr="00C964C8">
        <w:rPr>
          <w:color w:val="000000" w:themeColor="text1"/>
        </w:rPr>
        <w:t>;</w:t>
      </w:r>
      <w:r w:rsidRPr="00C964C8">
        <w:rPr>
          <w:color w:val="000000" w:themeColor="text1"/>
        </w:rPr>
        <w:t xml:space="preserve"> 4,46.6,10</w:t>
      </w:r>
      <w:r w:rsidR="007A1D4C" w:rsidRPr="00C964C8">
        <w:rPr>
          <w:color w:val="000000" w:themeColor="text1"/>
        </w:rPr>
        <w:t>;</w:t>
      </w:r>
      <w:r w:rsidRPr="00C964C8">
        <w:rPr>
          <w:color w:val="000000" w:themeColor="text1"/>
        </w:rPr>
        <w:t xml:space="preserve"> 4,52.12</w:t>
      </w:r>
      <w:r w:rsidR="007A1D4C" w:rsidRPr="00C964C8">
        <w:rPr>
          <w:color w:val="000000" w:themeColor="text1"/>
        </w:rPr>
        <w:t>;</w:t>
      </w:r>
      <w:r w:rsidRPr="00C964C8">
        <w:rPr>
          <w:color w:val="000000" w:themeColor="text1"/>
        </w:rPr>
        <w:t xml:space="preserve"> 5,63.1</w:t>
      </w:r>
      <w:r w:rsidR="007A1D4C" w:rsidRPr="00C964C8">
        <w:rPr>
          <w:color w:val="000000" w:themeColor="text1"/>
        </w:rPr>
        <w:t>;</w:t>
      </w:r>
      <w:r w:rsidRPr="00C964C8">
        <w:rPr>
          <w:color w:val="000000" w:themeColor="text1"/>
        </w:rPr>
        <w:t xml:space="preserve"> 6,35.21</w:t>
      </w:r>
    </w:p>
    <w:p w14:paraId="4C2636F1" w14:textId="0B4A9F2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Pray</w:t>
      </w:r>
      <w:r w:rsidR="00366D87" w:rsidRPr="00C964C8">
        <w:rPr>
          <w:color w:val="000000" w:themeColor="text1"/>
        </w:rPr>
        <w:t>ā</w:t>
      </w:r>
      <w:r w:rsidRPr="00C964C8">
        <w:rPr>
          <w:color w:val="000000" w:themeColor="text1"/>
        </w:rPr>
        <w:t>ga</w:t>
      </w:r>
      <w:r w:rsidRPr="00C964C8">
        <w:rPr>
          <w:color w:val="000000" w:themeColor="text1"/>
        </w:rPr>
        <w:tab/>
      </w:r>
      <w:r w:rsidR="00366D87" w:rsidRPr="00C964C8">
        <w:rPr>
          <w:i/>
          <w:color w:val="000000" w:themeColor="text1"/>
        </w:rPr>
        <w:t>‘</w:t>
      </w:r>
      <w:r w:rsidRPr="00C964C8">
        <w:rPr>
          <w:i/>
          <w:color w:val="000000" w:themeColor="text1"/>
        </w:rPr>
        <w:t>sacrifice place</w:t>
      </w:r>
      <w:r w:rsidR="007A1D4C" w:rsidRPr="00C964C8">
        <w:rPr>
          <w:i/>
          <w:color w:val="000000" w:themeColor="text1"/>
        </w:rPr>
        <w:t>’</w:t>
      </w:r>
      <w:r w:rsidRPr="00C964C8">
        <w:rPr>
          <w:i/>
          <w:color w:val="000000" w:themeColor="text1"/>
        </w:rPr>
        <w:t>, city at confluence of Ga</w:t>
      </w:r>
      <w:r w:rsidR="00366D87" w:rsidRPr="00C964C8">
        <w:rPr>
          <w:i/>
          <w:color w:val="000000" w:themeColor="text1"/>
        </w:rPr>
        <w:t>ṅ</w:t>
      </w:r>
      <w:r w:rsidRPr="00C964C8">
        <w:rPr>
          <w:i/>
          <w:color w:val="000000" w:themeColor="text1"/>
        </w:rPr>
        <w:t>g</w:t>
      </w:r>
      <w:r w:rsidR="00366D87" w:rsidRPr="00C964C8">
        <w:rPr>
          <w:i/>
          <w:color w:val="000000" w:themeColor="text1"/>
        </w:rPr>
        <w:t>ā</w:t>
      </w:r>
      <w:r w:rsidRPr="00C964C8">
        <w:rPr>
          <w:i/>
          <w:color w:val="000000" w:themeColor="text1"/>
        </w:rPr>
        <w:t xml:space="preserve"> and Yamun</w:t>
      </w:r>
      <w:r w:rsidR="00366D87" w:rsidRPr="00C964C8">
        <w:rPr>
          <w:i/>
          <w:color w:val="000000" w:themeColor="text1"/>
        </w:rPr>
        <w:t>ā</w:t>
      </w:r>
      <w:r w:rsidRPr="00C964C8">
        <w:rPr>
          <w:i/>
          <w:color w:val="000000" w:themeColor="text1"/>
        </w:rPr>
        <w:t xml:space="preserve"> (modern Allahabad)</w:t>
      </w:r>
      <w:r w:rsidR="00B2769F" w:rsidRPr="00C964C8">
        <w:rPr>
          <w:i/>
          <w:color w:val="000000" w:themeColor="text1"/>
        </w:rPr>
        <w:br/>
      </w:r>
      <w:r w:rsidRPr="00C964C8">
        <w:rPr>
          <w:color w:val="000000" w:themeColor="text1"/>
        </w:rPr>
        <w:t>2,48.5,31</w:t>
      </w:r>
      <w:r w:rsidR="007A1D4C" w:rsidRPr="00C964C8">
        <w:rPr>
          <w:color w:val="000000" w:themeColor="text1"/>
        </w:rPr>
        <w:t>;</w:t>
      </w:r>
      <w:r w:rsidRPr="00C964C8">
        <w:rPr>
          <w:color w:val="000000" w:themeColor="text1"/>
        </w:rPr>
        <w:t xml:space="preserve"> 2,83.21</w:t>
      </w:r>
    </w:p>
    <w:p w14:paraId="7116A379" w14:textId="1D76E4BD"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R</w:t>
      </w:r>
      <w:r w:rsidR="00366D87" w:rsidRPr="00C964C8">
        <w:rPr>
          <w:color w:val="000000" w:themeColor="text1"/>
        </w:rPr>
        <w:t>ā</w:t>
      </w:r>
      <w:r w:rsidRPr="00C964C8">
        <w:rPr>
          <w:color w:val="000000" w:themeColor="text1"/>
        </w:rPr>
        <w:t>jag</w:t>
      </w:r>
      <w:r w:rsidR="00AE142F" w:rsidRPr="00C964C8">
        <w:rPr>
          <w:color w:val="000000" w:themeColor="text1"/>
        </w:rPr>
        <w:t>ṛ</w:t>
      </w:r>
      <w:r w:rsidRPr="00C964C8">
        <w:rPr>
          <w:color w:val="000000" w:themeColor="text1"/>
        </w:rPr>
        <w:t>ha</w:t>
      </w:r>
      <w:r w:rsidRPr="00C964C8">
        <w:rPr>
          <w:color w:val="000000" w:themeColor="text1"/>
        </w:rPr>
        <w:tab/>
      </w:r>
      <w:r w:rsidR="00366D87" w:rsidRPr="00C964C8">
        <w:rPr>
          <w:i/>
          <w:color w:val="000000" w:themeColor="text1"/>
        </w:rPr>
        <w:t>‘</w:t>
      </w:r>
      <w:r w:rsidRPr="00C964C8">
        <w:rPr>
          <w:i/>
          <w:color w:val="000000" w:themeColor="text1"/>
        </w:rPr>
        <w:t>king</w:t>
      </w:r>
      <w:r w:rsidR="007A1D4C" w:rsidRPr="00C964C8">
        <w:rPr>
          <w:i/>
          <w:color w:val="000000" w:themeColor="text1"/>
        </w:rPr>
        <w:t>’</w:t>
      </w:r>
      <w:r w:rsidRPr="00C964C8">
        <w:rPr>
          <w:i/>
          <w:color w:val="000000" w:themeColor="text1"/>
        </w:rPr>
        <w:t>s house</w:t>
      </w:r>
      <w:r w:rsidR="007A1D4C" w:rsidRPr="00C964C8">
        <w:rPr>
          <w:i/>
          <w:color w:val="000000" w:themeColor="text1"/>
        </w:rPr>
        <w:t>’</w:t>
      </w:r>
      <w:r w:rsidRPr="00C964C8">
        <w:rPr>
          <w:i/>
          <w:color w:val="000000" w:themeColor="text1"/>
        </w:rPr>
        <w:t>, city</w:t>
      </w:r>
      <w:r w:rsidR="007A1D4C" w:rsidRPr="00C964C8">
        <w:rPr>
          <w:i/>
          <w:color w:val="000000" w:themeColor="text1"/>
        </w:rPr>
        <w:t>;</w:t>
      </w:r>
      <w:r w:rsidRPr="00C964C8">
        <w:rPr>
          <w:i/>
          <w:color w:val="000000" w:themeColor="text1"/>
        </w:rPr>
        <w:t xml:space="preserve"> also called Girivraja </w:t>
      </w:r>
      <w:r w:rsidRPr="00C964C8">
        <w:rPr>
          <w:i/>
          <w:color w:val="000000" w:themeColor="text1"/>
        </w:rPr>
        <w:tab/>
      </w:r>
      <w:r w:rsidRPr="00C964C8">
        <w:rPr>
          <w:color w:val="000000" w:themeColor="text1"/>
        </w:rPr>
        <w:t>2,62.2,6,14</w:t>
      </w:r>
      <w:r w:rsidR="007A1D4C" w:rsidRPr="00C964C8">
        <w:rPr>
          <w:color w:val="000000" w:themeColor="text1"/>
        </w:rPr>
        <w:t>;</w:t>
      </w:r>
      <w:r w:rsidRPr="00C964C8">
        <w:rPr>
          <w:color w:val="000000" w:themeColor="text1"/>
        </w:rPr>
        <w:t xml:space="preserve"> 2,64.1</w:t>
      </w:r>
    </w:p>
    <w:p w14:paraId="0C8A56B1" w14:textId="518C0096"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Ras</w:t>
      </w:r>
      <w:r w:rsidR="00366D87" w:rsidRPr="00C964C8">
        <w:rPr>
          <w:color w:val="000000" w:themeColor="text1"/>
        </w:rPr>
        <w:t>ā</w:t>
      </w:r>
      <w:r w:rsidRPr="00C964C8">
        <w:rPr>
          <w:color w:val="000000" w:themeColor="text1"/>
        </w:rPr>
        <w:t>tala</w:t>
      </w:r>
      <w:r w:rsidRPr="00C964C8">
        <w:rPr>
          <w:color w:val="000000" w:themeColor="text1"/>
        </w:rPr>
        <w:tab/>
      </w:r>
      <w:r w:rsidR="00366D87" w:rsidRPr="00C964C8">
        <w:rPr>
          <w:i/>
          <w:color w:val="000000" w:themeColor="text1"/>
        </w:rPr>
        <w:t>‘</w:t>
      </w:r>
      <w:r w:rsidRPr="00C964C8">
        <w:rPr>
          <w:i/>
          <w:color w:val="000000" w:themeColor="text1"/>
        </w:rPr>
        <w:t>plane of moisture</w:t>
      </w:r>
      <w:r w:rsidR="007A1D4C" w:rsidRPr="00C964C8">
        <w:rPr>
          <w:i/>
          <w:color w:val="000000" w:themeColor="text1"/>
        </w:rPr>
        <w:t>’</w:t>
      </w:r>
      <w:r w:rsidRPr="00C964C8">
        <w:rPr>
          <w:i/>
          <w:color w:val="000000" w:themeColor="text1"/>
        </w:rPr>
        <w:t>, underworld home of n</w:t>
      </w:r>
      <w:r w:rsidR="00366D87" w:rsidRPr="00C964C8">
        <w:rPr>
          <w:i/>
          <w:color w:val="000000" w:themeColor="text1"/>
        </w:rPr>
        <w:t>ā</w:t>
      </w:r>
      <w:r w:rsidRPr="00C964C8">
        <w:rPr>
          <w:i/>
          <w:color w:val="000000" w:themeColor="text1"/>
        </w:rPr>
        <w:t xml:space="preserve">gas (snakes) </w:t>
      </w:r>
      <w:r w:rsidRPr="00C964C8">
        <w:rPr>
          <w:i/>
          <w:color w:val="000000" w:themeColor="text1"/>
        </w:rPr>
        <w:tab/>
      </w:r>
      <w:r w:rsidR="00CF4AD3" w:rsidRPr="00C964C8">
        <w:rPr>
          <w:i/>
          <w:color w:val="000000" w:themeColor="text1"/>
        </w:rPr>
        <w:t xml:space="preserve"> </w:t>
      </w:r>
      <w:r w:rsidRPr="00C964C8">
        <w:rPr>
          <w:color w:val="000000" w:themeColor="text1"/>
        </w:rPr>
        <w:t>4,6.5</w:t>
      </w:r>
      <w:r w:rsidR="007A1D4C" w:rsidRPr="00C964C8">
        <w:rPr>
          <w:color w:val="000000" w:themeColor="text1"/>
        </w:rPr>
        <w:t>;</w:t>
      </w:r>
      <w:r w:rsidRPr="00C964C8">
        <w:rPr>
          <w:color w:val="000000" w:themeColor="text1"/>
        </w:rPr>
        <w:t xml:space="preserve"> 6,7.8</w:t>
      </w:r>
      <w:r w:rsidR="007A1D4C" w:rsidRPr="00C964C8">
        <w:rPr>
          <w:color w:val="000000" w:themeColor="text1"/>
        </w:rPr>
        <w:t>;</w:t>
      </w:r>
      <w:r w:rsidRPr="00C964C8">
        <w:rPr>
          <w:color w:val="000000" w:themeColor="text1"/>
        </w:rPr>
        <w:t xml:space="preserve"> 6,8.8</w:t>
      </w:r>
      <w:r w:rsidR="007A1D4C" w:rsidRPr="00C964C8">
        <w:rPr>
          <w:color w:val="000000" w:themeColor="text1"/>
        </w:rPr>
        <w:t>;</w:t>
      </w:r>
      <w:r w:rsidRPr="00C964C8">
        <w:rPr>
          <w:color w:val="000000" w:themeColor="text1"/>
        </w:rPr>
        <w:t xml:space="preserve"> 6,25.6</w:t>
      </w:r>
    </w:p>
    <w:p w14:paraId="322C6FFC" w14:textId="48C7BAE3" w:rsidR="00B6020F" w:rsidRPr="00C964C8" w:rsidRDefault="000F1F54" w:rsidP="00B2769F">
      <w:pPr>
        <w:keepNext/>
        <w:tabs>
          <w:tab w:val="left" w:pos="360"/>
          <w:tab w:val="left" w:pos="1800"/>
          <w:tab w:val="right" w:pos="9000"/>
        </w:tabs>
        <w:spacing w:after="40"/>
        <w:ind w:left="1627" w:hanging="1627"/>
        <w:rPr>
          <w:i/>
          <w:color w:val="000000" w:themeColor="text1"/>
        </w:rPr>
      </w:pPr>
      <w:r w:rsidRPr="00C964C8">
        <w:rPr>
          <w:color w:val="000000" w:themeColor="text1"/>
        </w:rPr>
        <w:t>Ṛ</w:t>
      </w:r>
      <w:r w:rsidR="00AE142F" w:rsidRPr="00C964C8">
        <w:rPr>
          <w:color w:val="000000" w:themeColor="text1"/>
        </w:rPr>
        <w:t>ś</w:t>
      </w:r>
      <w:r w:rsidR="00B6020F" w:rsidRPr="00C964C8">
        <w:rPr>
          <w:color w:val="000000" w:themeColor="text1"/>
        </w:rPr>
        <w:t>yam</w:t>
      </w:r>
      <w:r w:rsidR="00AE142F" w:rsidRPr="00C964C8">
        <w:rPr>
          <w:color w:val="000000" w:themeColor="text1"/>
        </w:rPr>
        <w:t>ū</w:t>
      </w:r>
      <w:r w:rsidR="00B6020F" w:rsidRPr="00C964C8">
        <w:rPr>
          <w:color w:val="000000" w:themeColor="text1"/>
        </w:rPr>
        <w:t>ka</w:t>
      </w:r>
      <w:r w:rsidR="00B6020F" w:rsidRPr="00C964C8">
        <w:rPr>
          <w:color w:val="000000" w:themeColor="text1"/>
        </w:rPr>
        <w:tab/>
      </w:r>
      <w:r w:rsidR="00366D87" w:rsidRPr="00C964C8">
        <w:rPr>
          <w:i/>
          <w:color w:val="000000" w:themeColor="text1"/>
        </w:rPr>
        <w:t>‘</w:t>
      </w:r>
      <w:r w:rsidR="00B6020F" w:rsidRPr="00C964C8">
        <w:rPr>
          <w:i/>
          <w:color w:val="000000" w:themeColor="text1"/>
        </w:rPr>
        <w:t>lacking antelope</w:t>
      </w:r>
      <w:r w:rsidR="007A1D4C" w:rsidRPr="00C964C8">
        <w:rPr>
          <w:i/>
          <w:color w:val="000000" w:themeColor="text1"/>
        </w:rPr>
        <w:t>’</w:t>
      </w:r>
      <w:r w:rsidR="00B6020F" w:rsidRPr="00C964C8">
        <w:rPr>
          <w:i/>
          <w:color w:val="000000" w:themeColor="text1"/>
        </w:rPr>
        <w:t>, mountain near lake Pamp</w:t>
      </w:r>
      <w:r w:rsidR="00366D87" w:rsidRPr="00C964C8">
        <w:rPr>
          <w:i/>
          <w:color w:val="000000" w:themeColor="text1"/>
        </w:rPr>
        <w:t>ā</w:t>
      </w:r>
      <w:r w:rsidR="00B6020F" w:rsidRPr="00C964C8">
        <w:rPr>
          <w:i/>
          <w:color w:val="000000" w:themeColor="text1"/>
        </w:rPr>
        <w:t xml:space="preserve"> </w:t>
      </w:r>
      <w:r w:rsidR="00B6020F" w:rsidRPr="00C964C8">
        <w:rPr>
          <w:i/>
          <w:color w:val="000000" w:themeColor="text1"/>
        </w:rPr>
        <w:tab/>
      </w:r>
    </w:p>
    <w:p w14:paraId="6DD0EC6A" w14:textId="2F14A4B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ab/>
      </w:r>
      <w:r w:rsidRPr="00C964C8">
        <w:rPr>
          <w:color w:val="000000" w:themeColor="text1"/>
        </w:rPr>
        <w:tab/>
      </w:r>
      <w:r w:rsidRPr="00C964C8">
        <w:rPr>
          <w:color w:val="000000" w:themeColor="text1"/>
        </w:rPr>
        <w:tab/>
        <w:t>4,3.1,21</w:t>
      </w:r>
      <w:r w:rsidR="007A1D4C" w:rsidRPr="00C964C8">
        <w:rPr>
          <w:color w:val="000000" w:themeColor="text1"/>
        </w:rPr>
        <w:t>;</w:t>
      </w:r>
      <w:r w:rsidRPr="00C964C8">
        <w:rPr>
          <w:color w:val="000000" w:themeColor="text1"/>
        </w:rPr>
        <w:t xml:space="preserve"> 4,5.1</w:t>
      </w:r>
      <w:r w:rsidR="007A1D4C" w:rsidRPr="00C964C8">
        <w:rPr>
          <w:color w:val="000000" w:themeColor="text1"/>
        </w:rPr>
        <w:t>;</w:t>
      </w:r>
      <w:r w:rsidRPr="00C964C8">
        <w:rPr>
          <w:color w:val="000000" w:themeColor="text1"/>
        </w:rPr>
        <w:t xml:space="preserve"> 4,8.16</w:t>
      </w:r>
      <w:r w:rsidR="007A1D4C" w:rsidRPr="00C964C8">
        <w:rPr>
          <w:color w:val="000000" w:themeColor="text1"/>
        </w:rPr>
        <w:t>;</w:t>
      </w:r>
      <w:r w:rsidRPr="00C964C8">
        <w:rPr>
          <w:color w:val="000000" w:themeColor="text1"/>
        </w:rPr>
        <w:t xml:space="preserve"> 4,10.23</w:t>
      </w:r>
      <w:r w:rsidR="007A1D4C" w:rsidRPr="00C964C8">
        <w:rPr>
          <w:color w:val="000000" w:themeColor="text1"/>
        </w:rPr>
        <w:t>;</w:t>
      </w:r>
      <w:r w:rsidRPr="00C964C8">
        <w:rPr>
          <w:color w:val="000000" w:themeColor="text1"/>
        </w:rPr>
        <w:t xml:space="preserve"> 4,11.44</w:t>
      </w:r>
      <w:r w:rsidR="007A1D4C" w:rsidRPr="00C964C8">
        <w:rPr>
          <w:color w:val="000000" w:themeColor="text1"/>
        </w:rPr>
        <w:t>;</w:t>
      </w:r>
      <w:r w:rsidRPr="00C964C8">
        <w:rPr>
          <w:color w:val="000000" w:themeColor="text1"/>
        </w:rPr>
        <w:t xml:space="preserve"> 4,12.21</w:t>
      </w:r>
      <w:r w:rsidR="007A1D4C" w:rsidRPr="00C964C8">
        <w:rPr>
          <w:color w:val="000000" w:themeColor="text1"/>
        </w:rPr>
        <w:t>;</w:t>
      </w:r>
      <w:r w:rsidRPr="00C964C8">
        <w:rPr>
          <w:color w:val="000000" w:themeColor="text1"/>
        </w:rPr>
        <w:t xml:space="preserve"> 4,45.16</w:t>
      </w:r>
      <w:r w:rsidR="007A1D4C" w:rsidRPr="00C964C8">
        <w:rPr>
          <w:color w:val="000000" w:themeColor="text1"/>
        </w:rPr>
        <w:t>;</w:t>
      </w:r>
      <w:r w:rsidRPr="00C964C8">
        <w:rPr>
          <w:color w:val="000000" w:themeColor="text1"/>
        </w:rPr>
        <w:t xml:space="preserve"> 5,49.8</w:t>
      </w:r>
    </w:p>
    <w:p w14:paraId="030A7E7F" w14:textId="77777777"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lastRenderedPageBreak/>
        <w:tab/>
        <w:t>legends connected with it</w:t>
      </w:r>
      <w:r w:rsidRPr="00C964C8">
        <w:rPr>
          <w:color w:val="000000" w:themeColor="text1"/>
        </w:rPr>
        <w:tab/>
        <w:t>3,69.1-32</w:t>
      </w:r>
    </w:p>
    <w:p w14:paraId="44A37579" w14:textId="69C28090" w:rsidR="00B6020F" w:rsidRPr="00C964C8" w:rsidRDefault="00B6020F" w:rsidP="00870EDE">
      <w:pPr>
        <w:tabs>
          <w:tab w:val="left" w:pos="360"/>
          <w:tab w:val="left" w:pos="1800"/>
          <w:tab w:val="right" w:pos="9000"/>
        </w:tabs>
        <w:spacing w:after="40"/>
        <w:ind w:left="1620" w:hanging="1620"/>
        <w:rPr>
          <w:color w:val="000000" w:themeColor="text1"/>
        </w:rPr>
      </w:pPr>
      <w:r w:rsidRPr="00C964C8">
        <w:rPr>
          <w:i/>
          <w:color w:val="000000" w:themeColor="text1"/>
        </w:rPr>
        <w:tab/>
        <w:t>Sugr</w:t>
      </w:r>
      <w:r w:rsidR="00366D87" w:rsidRPr="00C964C8">
        <w:rPr>
          <w:i/>
          <w:color w:val="000000" w:themeColor="text1"/>
        </w:rPr>
        <w:t>ī</w:t>
      </w:r>
      <w:r w:rsidRPr="00C964C8">
        <w:rPr>
          <w:i/>
          <w:color w:val="000000" w:themeColor="text1"/>
        </w:rPr>
        <w:t>va lives there in exile</w:t>
      </w:r>
      <w:r w:rsidRPr="00C964C8">
        <w:rPr>
          <w:i/>
          <w:color w:val="000000" w:themeColor="text1"/>
        </w:rPr>
        <w:tab/>
      </w:r>
      <w:r w:rsidRPr="00C964C8">
        <w:rPr>
          <w:color w:val="000000" w:themeColor="text1"/>
        </w:rPr>
        <w:t>3,68.12,17</w:t>
      </w:r>
      <w:r w:rsidR="007A1D4C" w:rsidRPr="00C964C8">
        <w:rPr>
          <w:color w:val="000000" w:themeColor="text1"/>
        </w:rPr>
        <w:t>;</w:t>
      </w:r>
      <w:r w:rsidRPr="00C964C8">
        <w:rPr>
          <w:color w:val="000000" w:themeColor="text1"/>
        </w:rPr>
        <w:t xml:space="preserve"> 3,69.24</w:t>
      </w:r>
      <w:r w:rsidR="007A1D4C" w:rsidRPr="00C964C8">
        <w:rPr>
          <w:color w:val="000000" w:themeColor="text1"/>
        </w:rPr>
        <w:t>;</w:t>
      </w:r>
    </w:p>
    <w:p w14:paraId="4DDE8AA9" w14:textId="5051147E" w:rsidR="00B6020F" w:rsidRPr="00C964C8" w:rsidRDefault="000F1F54" w:rsidP="00870EDE">
      <w:pPr>
        <w:tabs>
          <w:tab w:val="left" w:pos="360"/>
          <w:tab w:val="left" w:pos="1800"/>
          <w:tab w:val="right" w:pos="9000"/>
        </w:tabs>
        <w:spacing w:after="40"/>
        <w:ind w:left="1620" w:hanging="1620"/>
        <w:rPr>
          <w:color w:val="000000" w:themeColor="text1"/>
        </w:rPr>
      </w:pPr>
      <w:r w:rsidRPr="00C964C8">
        <w:rPr>
          <w:color w:val="000000" w:themeColor="text1"/>
        </w:rPr>
        <w:t>Ś</w:t>
      </w:r>
      <w:r w:rsidR="00B6020F" w:rsidRPr="00C964C8">
        <w:rPr>
          <w:color w:val="000000" w:themeColor="text1"/>
        </w:rPr>
        <w:t xml:space="preserve">abara </w:t>
      </w:r>
      <w:r w:rsidRPr="00C964C8">
        <w:rPr>
          <w:color w:val="000000" w:themeColor="text1"/>
        </w:rPr>
        <w:t>/</w:t>
      </w:r>
      <w:r w:rsidR="00B6020F" w:rsidRPr="00C964C8">
        <w:rPr>
          <w:color w:val="000000" w:themeColor="text1"/>
        </w:rPr>
        <w:t xml:space="preserve"> </w:t>
      </w:r>
      <w:r w:rsidRPr="00C964C8">
        <w:rPr>
          <w:color w:val="000000" w:themeColor="text1"/>
        </w:rPr>
        <w:t>Śa</w:t>
      </w:r>
      <w:r w:rsidR="00B6020F" w:rsidRPr="00C964C8">
        <w:rPr>
          <w:color w:val="000000" w:themeColor="text1"/>
        </w:rPr>
        <w:t>bar</w:t>
      </w:r>
      <w:r w:rsidR="00366D87" w:rsidRPr="00C964C8">
        <w:rPr>
          <w:color w:val="000000" w:themeColor="text1"/>
        </w:rPr>
        <w:t>ī</w:t>
      </w:r>
      <w:r w:rsidR="00B6020F" w:rsidRPr="00C964C8">
        <w:rPr>
          <w:color w:val="000000" w:themeColor="text1"/>
        </w:rPr>
        <w:tab/>
      </w:r>
      <w:r w:rsidR="00B6020F" w:rsidRPr="00C964C8">
        <w:rPr>
          <w:i/>
          <w:color w:val="000000" w:themeColor="text1"/>
        </w:rPr>
        <w:t xml:space="preserve"> forest tribe, one of whom is a female ascetic in Mata</w:t>
      </w:r>
      <w:r w:rsidR="00366D87" w:rsidRPr="00C964C8">
        <w:rPr>
          <w:i/>
          <w:color w:val="000000" w:themeColor="text1"/>
        </w:rPr>
        <w:t>ṅ</w:t>
      </w:r>
      <w:r w:rsidR="00B6020F" w:rsidRPr="00C964C8">
        <w:rPr>
          <w:i/>
          <w:color w:val="000000" w:themeColor="text1"/>
        </w:rPr>
        <w:t>ga</w:t>
      </w:r>
      <w:r w:rsidR="007A1D4C" w:rsidRPr="00C964C8">
        <w:rPr>
          <w:i/>
          <w:color w:val="000000" w:themeColor="text1"/>
        </w:rPr>
        <w:t>’</w:t>
      </w:r>
      <w:r w:rsidR="00B6020F" w:rsidRPr="00C964C8">
        <w:rPr>
          <w:i/>
          <w:color w:val="000000" w:themeColor="text1"/>
        </w:rPr>
        <w:t>s former hermitage</w:t>
      </w:r>
      <w:r w:rsidR="00B6020F" w:rsidRPr="00C964C8">
        <w:rPr>
          <w:i/>
          <w:color w:val="000000" w:themeColor="text1"/>
        </w:rPr>
        <w:tab/>
      </w:r>
      <w:r w:rsidR="00B6020F" w:rsidRPr="00C964C8">
        <w:rPr>
          <w:i/>
          <w:color w:val="000000" w:themeColor="text1"/>
        </w:rPr>
        <w:tab/>
      </w:r>
      <w:r w:rsidRPr="00C964C8">
        <w:rPr>
          <w:i/>
          <w:color w:val="000000" w:themeColor="text1"/>
        </w:rPr>
        <w:tab/>
      </w:r>
      <w:r w:rsidR="00B6020F" w:rsidRPr="00C964C8">
        <w:rPr>
          <w:color w:val="000000" w:themeColor="text1"/>
        </w:rPr>
        <w:t>3,69.19</w:t>
      </w:r>
      <w:r w:rsidR="007A1D4C" w:rsidRPr="00C964C8">
        <w:rPr>
          <w:color w:val="000000" w:themeColor="text1"/>
        </w:rPr>
        <w:t>;</w:t>
      </w:r>
      <w:r w:rsidR="00B6020F" w:rsidRPr="00C964C8">
        <w:rPr>
          <w:color w:val="000000" w:themeColor="text1"/>
        </w:rPr>
        <w:t xml:space="preserve"> 3,70.4,5,9,14,16,27</w:t>
      </w:r>
    </w:p>
    <w:p w14:paraId="6D7A4EDB" w14:textId="3764A1B5"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Sagara</w:t>
      </w:r>
      <w:r w:rsidRPr="00C964C8">
        <w:rPr>
          <w:color w:val="000000" w:themeColor="text1"/>
        </w:rPr>
        <w:tab/>
      </w:r>
      <w:r w:rsidR="00366D87" w:rsidRPr="00C964C8">
        <w:rPr>
          <w:i/>
          <w:color w:val="000000" w:themeColor="text1"/>
        </w:rPr>
        <w:t>‘</w:t>
      </w:r>
      <w:r w:rsidRPr="00C964C8">
        <w:rPr>
          <w:i/>
          <w:color w:val="000000" w:themeColor="text1"/>
        </w:rPr>
        <w:t>with poison</w:t>
      </w:r>
      <w:r w:rsidR="007A1D4C" w:rsidRPr="00C964C8">
        <w:rPr>
          <w:i/>
          <w:color w:val="000000" w:themeColor="text1"/>
        </w:rPr>
        <w:t>’</w:t>
      </w:r>
      <w:r w:rsidRPr="00C964C8">
        <w:rPr>
          <w:i/>
          <w:color w:val="000000" w:themeColor="text1"/>
        </w:rPr>
        <w:t>, Ik</w:t>
      </w:r>
      <w:r w:rsidR="000F1F54" w:rsidRPr="00C964C8">
        <w:rPr>
          <w:i/>
          <w:color w:val="000000" w:themeColor="text1"/>
        </w:rPr>
        <w:t>ṣ</w:t>
      </w:r>
      <w:r w:rsidRPr="00C964C8">
        <w:rPr>
          <w:i/>
          <w:color w:val="000000" w:themeColor="text1"/>
        </w:rPr>
        <w:t>v</w:t>
      </w:r>
      <w:r w:rsidR="00366D87" w:rsidRPr="00C964C8">
        <w:rPr>
          <w:i/>
          <w:color w:val="000000" w:themeColor="text1"/>
        </w:rPr>
        <w:t>ā</w:t>
      </w:r>
      <w:r w:rsidRPr="00C964C8">
        <w:rPr>
          <w:i/>
          <w:color w:val="000000" w:themeColor="text1"/>
        </w:rPr>
        <w:t>ku king, father of Asama</w:t>
      </w:r>
      <w:r w:rsidR="000F1F54" w:rsidRPr="00C964C8">
        <w:rPr>
          <w:i/>
          <w:color w:val="000000" w:themeColor="text1"/>
        </w:rPr>
        <w:t>ñ</w:t>
      </w:r>
      <w:r w:rsidRPr="00C964C8">
        <w:rPr>
          <w:i/>
          <w:color w:val="000000" w:themeColor="text1"/>
        </w:rPr>
        <w:t>ja</w:t>
      </w:r>
      <w:r w:rsidR="007A1D4C" w:rsidRPr="00C964C8">
        <w:rPr>
          <w:i/>
          <w:color w:val="000000" w:themeColor="text1"/>
        </w:rPr>
        <w:t>;</w:t>
      </w:r>
      <w:r w:rsidRPr="00C964C8">
        <w:rPr>
          <w:i/>
          <w:color w:val="000000" w:themeColor="text1"/>
        </w:rPr>
        <w:t xml:space="preserve"> his other sons are supposed to have dug out the ocean (s</w:t>
      </w:r>
      <w:r w:rsidR="00366D87" w:rsidRPr="00C964C8">
        <w:rPr>
          <w:i/>
          <w:color w:val="000000" w:themeColor="text1"/>
        </w:rPr>
        <w:t>ā</w:t>
      </w:r>
      <w:r w:rsidRPr="00C964C8">
        <w:rPr>
          <w:i/>
          <w:color w:val="000000" w:themeColor="text1"/>
        </w:rPr>
        <w:t xml:space="preserve">gara) </w:t>
      </w:r>
      <w:r w:rsidRPr="00C964C8">
        <w:rPr>
          <w:i/>
          <w:color w:val="000000" w:themeColor="text1"/>
        </w:rPr>
        <w:tab/>
      </w:r>
      <w:r w:rsidRPr="00C964C8">
        <w:rPr>
          <w:color w:val="000000" w:themeColor="text1"/>
        </w:rPr>
        <w:t>2,32.12,20</w:t>
      </w:r>
      <w:r w:rsidR="007A1D4C" w:rsidRPr="00C964C8">
        <w:rPr>
          <w:color w:val="000000" w:themeColor="text1"/>
        </w:rPr>
        <w:t>;</w:t>
      </w:r>
      <w:r w:rsidRPr="00C964C8">
        <w:rPr>
          <w:color w:val="000000" w:themeColor="text1"/>
        </w:rPr>
        <w:t xml:space="preserve"> 6,13.14</w:t>
      </w:r>
    </w:p>
    <w:p w14:paraId="0830231E" w14:textId="1289B02F"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Sahya</w:t>
      </w:r>
      <w:r w:rsidRPr="00C964C8">
        <w:rPr>
          <w:color w:val="000000" w:themeColor="text1"/>
        </w:rPr>
        <w:tab/>
      </w:r>
      <w:r w:rsidR="00366D87" w:rsidRPr="00C964C8">
        <w:rPr>
          <w:i/>
          <w:color w:val="000000" w:themeColor="text1"/>
        </w:rPr>
        <w:t>‘</w:t>
      </w:r>
      <w:r w:rsidRPr="00C964C8">
        <w:rPr>
          <w:i/>
          <w:color w:val="000000" w:themeColor="text1"/>
        </w:rPr>
        <w:t>to be borne</w:t>
      </w:r>
      <w:r w:rsidR="007A1D4C" w:rsidRPr="00C964C8">
        <w:rPr>
          <w:i/>
          <w:color w:val="000000" w:themeColor="text1"/>
        </w:rPr>
        <w:t>’</w:t>
      </w:r>
      <w:r w:rsidRPr="00C964C8">
        <w:rPr>
          <w:i/>
          <w:color w:val="000000" w:themeColor="text1"/>
        </w:rPr>
        <w:t>, mountain range (central Western Ghats)</w:t>
      </w:r>
      <w:r w:rsidRPr="00C964C8">
        <w:rPr>
          <w:i/>
          <w:color w:val="000000" w:themeColor="text1"/>
        </w:rPr>
        <w:tab/>
      </w:r>
      <w:r w:rsidRPr="00C964C8">
        <w:rPr>
          <w:color w:val="000000" w:themeColor="text1"/>
        </w:rPr>
        <w:t>6,17.26</w:t>
      </w:r>
    </w:p>
    <w:p w14:paraId="39BFFD9B" w14:textId="1BBC4431" w:rsidR="00B6020F" w:rsidRPr="00C964C8" w:rsidRDefault="0093015A" w:rsidP="00870EDE">
      <w:pPr>
        <w:tabs>
          <w:tab w:val="left" w:pos="360"/>
          <w:tab w:val="left" w:pos="1800"/>
          <w:tab w:val="right" w:pos="9000"/>
        </w:tabs>
        <w:spacing w:after="40"/>
        <w:ind w:left="1620" w:hanging="1620"/>
        <w:rPr>
          <w:color w:val="000000" w:themeColor="text1"/>
        </w:rPr>
      </w:pPr>
      <w:r w:rsidRPr="00C964C8">
        <w:rPr>
          <w:color w:val="000000" w:themeColor="text1"/>
        </w:rPr>
        <w:t>Ś</w:t>
      </w:r>
      <w:r w:rsidR="00366D87" w:rsidRPr="00C964C8">
        <w:rPr>
          <w:color w:val="000000" w:themeColor="text1"/>
        </w:rPr>
        <w:t>ā</w:t>
      </w:r>
      <w:r w:rsidR="00B6020F" w:rsidRPr="00C964C8">
        <w:rPr>
          <w:color w:val="000000" w:themeColor="text1"/>
        </w:rPr>
        <w:t>lmal</w:t>
      </w:r>
      <w:r w:rsidR="00366D87" w:rsidRPr="00C964C8">
        <w:rPr>
          <w:color w:val="000000" w:themeColor="text1"/>
        </w:rPr>
        <w:t>ī</w:t>
      </w:r>
      <w:r w:rsidR="00B6020F" w:rsidRPr="00C964C8">
        <w:rPr>
          <w:color w:val="000000" w:themeColor="text1"/>
        </w:rPr>
        <w:tab/>
      </w:r>
      <w:r w:rsidR="00B6020F" w:rsidRPr="00C964C8">
        <w:rPr>
          <w:i/>
          <w:color w:val="000000" w:themeColor="text1"/>
        </w:rPr>
        <w:t>a river in Punjab</w:t>
      </w:r>
      <w:r w:rsidR="00B6020F" w:rsidRPr="00C964C8">
        <w:rPr>
          <w:i/>
          <w:color w:val="000000" w:themeColor="text1"/>
        </w:rPr>
        <w:tab/>
      </w:r>
      <w:r w:rsidR="00B6020F" w:rsidRPr="00C964C8">
        <w:rPr>
          <w:color w:val="000000" w:themeColor="text1"/>
        </w:rPr>
        <w:t>2,62.13</w:t>
      </w:r>
    </w:p>
    <w:p w14:paraId="1570F6A2" w14:textId="6853C0B7" w:rsidR="00B6020F" w:rsidRPr="00C964C8" w:rsidRDefault="00B6020F" w:rsidP="00870EDE">
      <w:pPr>
        <w:tabs>
          <w:tab w:val="left" w:pos="360"/>
          <w:tab w:val="left" w:pos="1800"/>
          <w:tab w:val="right" w:pos="9000"/>
        </w:tabs>
        <w:spacing w:after="40"/>
        <w:ind w:left="1620" w:right="-161" w:hanging="1620"/>
        <w:rPr>
          <w:i/>
          <w:color w:val="000000" w:themeColor="text1"/>
        </w:rPr>
      </w:pPr>
      <w:r w:rsidRPr="00C964C8">
        <w:rPr>
          <w:color w:val="000000" w:themeColor="text1"/>
        </w:rPr>
        <w:t>S</w:t>
      </w:r>
      <w:r w:rsidR="00366D87" w:rsidRPr="00C964C8">
        <w:rPr>
          <w:color w:val="000000" w:themeColor="text1"/>
        </w:rPr>
        <w:t>ā</w:t>
      </w:r>
      <w:r w:rsidRPr="00C964C8">
        <w:rPr>
          <w:color w:val="000000" w:themeColor="text1"/>
        </w:rPr>
        <w:t>lveya</w:t>
      </w:r>
      <w:r w:rsidRPr="00C964C8">
        <w:rPr>
          <w:color w:val="000000" w:themeColor="text1"/>
        </w:rPr>
        <w:tab/>
      </w:r>
      <w:r w:rsidR="00366D87" w:rsidRPr="00C964C8">
        <w:rPr>
          <w:i/>
          <w:color w:val="000000" w:themeColor="text1"/>
        </w:rPr>
        <w:t>‘</w:t>
      </w:r>
      <w:r w:rsidRPr="00C964C8">
        <w:rPr>
          <w:i/>
          <w:color w:val="000000" w:themeColor="text1"/>
        </w:rPr>
        <w:t>belonging to S</w:t>
      </w:r>
      <w:r w:rsidR="00366D87" w:rsidRPr="00C964C8">
        <w:rPr>
          <w:i/>
          <w:color w:val="000000" w:themeColor="text1"/>
        </w:rPr>
        <w:t>ā</w:t>
      </w:r>
      <w:r w:rsidRPr="00C964C8">
        <w:rPr>
          <w:i/>
          <w:color w:val="000000" w:themeColor="text1"/>
        </w:rPr>
        <w:t>lva tribe</w:t>
      </w:r>
      <w:r w:rsidR="007A1D4C" w:rsidRPr="00C964C8">
        <w:rPr>
          <w:i/>
          <w:color w:val="000000" w:themeColor="text1"/>
        </w:rPr>
        <w:t>’</w:t>
      </w:r>
      <w:r w:rsidRPr="00C964C8">
        <w:rPr>
          <w:i/>
          <w:color w:val="000000" w:themeColor="text1"/>
        </w:rPr>
        <w:t>, mountain in northwest, realm of v</w:t>
      </w:r>
      <w:r w:rsidR="00366D87" w:rsidRPr="00C964C8">
        <w:rPr>
          <w:i/>
          <w:color w:val="000000" w:themeColor="text1"/>
        </w:rPr>
        <w:t>ā</w:t>
      </w:r>
      <w:r w:rsidRPr="00C964C8">
        <w:rPr>
          <w:i/>
          <w:color w:val="000000" w:themeColor="text1"/>
        </w:rPr>
        <w:t xml:space="preserve">nara </w:t>
      </w:r>
      <w:r w:rsidR="0093015A" w:rsidRPr="00C964C8">
        <w:rPr>
          <w:i/>
          <w:color w:val="000000" w:themeColor="text1"/>
        </w:rPr>
        <w:t>Ś</w:t>
      </w:r>
      <w:r w:rsidRPr="00C964C8">
        <w:rPr>
          <w:i/>
          <w:color w:val="000000" w:themeColor="text1"/>
        </w:rPr>
        <w:t>arabha</w:t>
      </w:r>
      <w:r w:rsidRPr="00C964C8">
        <w:rPr>
          <w:i/>
          <w:color w:val="000000" w:themeColor="text1"/>
        </w:rPr>
        <w:tab/>
      </w:r>
      <w:r w:rsidRPr="00C964C8">
        <w:rPr>
          <w:i/>
          <w:color w:val="000000" w:themeColor="text1"/>
        </w:rPr>
        <w:tab/>
      </w:r>
      <w:r w:rsidR="0093015A" w:rsidRPr="00C964C8">
        <w:rPr>
          <w:i/>
          <w:color w:val="000000" w:themeColor="text1"/>
        </w:rPr>
        <w:tab/>
      </w:r>
      <w:r w:rsidRPr="00C964C8">
        <w:rPr>
          <w:color w:val="000000" w:themeColor="text1"/>
        </w:rPr>
        <w:t>6,17.29</w:t>
      </w:r>
    </w:p>
    <w:p w14:paraId="29B257BB" w14:textId="736F14A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Sa</w:t>
      </w:r>
      <w:r w:rsidR="0093015A" w:rsidRPr="00C964C8">
        <w:rPr>
          <w:color w:val="000000" w:themeColor="text1"/>
        </w:rPr>
        <w:t>ṃ</w:t>
      </w:r>
      <w:r w:rsidRPr="00C964C8">
        <w:rPr>
          <w:color w:val="000000" w:themeColor="text1"/>
        </w:rPr>
        <w:t>kocana</w:t>
      </w:r>
      <w:r w:rsidRPr="00C964C8">
        <w:rPr>
          <w:color w:val="000000" w:themeColor="text1"/>
        </w:rPr>
        <w:tab/>
      </w:r>
      <w:r w:rsidR="00366D87" w:rsidRPr="00C964C8">
        <w:rPr>
          <w:i/>
          <w:color w:val="000000" w:themeColor="text1"/>
        </w:rPr>
        <w:t>‘</w:t>
      </w:r>
      <w:r w:rsidRPr="00C964C8">
        <w:rPr>
          <w:i/>
          <w:color w:val="000000" w:themeColor="text1"/>
        </w:rPr>
        <w:t>contracting</w:t>
      </w:r>
      <w:r w:rsidR="007A1D4C" w:rsidRPr="00C964C8">
        <w:rPr>
          <w:i/>
          <w:color w:val="000000" w:themeColor="text1"/>
        </w:rPr>
        <w:t>’</w:t>
      </w:r>
      <w:r w:rsidRPr="00C964C8">
        <w:rPr>
          <w:i/>
          <w:color w:val="000000" w:themeColor="text1"/>
        </w:rPr>
        <w:t>, mountain near Gomat</w:t>
      </w:r>
      <w:r w:rsidR="00366D87" w:rsidRPr="00C964C8">
        <w:rPr>
          <w:i/>
          <w:color w:val="000000" w:themeColor="text1"/>
        </w:rPr>
        <w:t>ī</w:t>
      </w:r>
      <w:r w:rsidRPr="00C964C8">
        <w:rPr>
          <w:i/>
          <w:color w:val="000000" w:themeColor="text1"/>
        </w:rPr>
        <w:t xml:space="preserve"> river, home of Kumuda</w:t>
      </w:r>
      <w:r w:rsidRPr="00C964C8">
        <w:rPr>
          <w:color w:val="000000" w:themeColor="text1"/>
        </w:rPr>
        <w:tab/>
        <w:t>6,17.21</w:t>
      </w:r>
    </w:p>
    <w:p w14:paraId="39DC6139" w14:textId="141DBBCC" w:rsidR="00B6020F" w:rsidRPr="00C964C8" w:rsidRDefault="0093015A" w:rsidP="00870EDE">
      <w:pPr>
        <w:tabs>
          <w:tab w:val="left" w:pos="360"/>
          <w:tab w:val="left" w:pos="1800"/>
          <w:tab w:val="right" w:pos="9000"/>
        </w:tabs>
        <w:spacing w:after="40"/>
        <w:ind w:left="1620" w:hanging="1620"/>
        <w:rPr>
          <w:color w:val="000000" w:themeColor="text1"/>
        </w:rPr>
      </w:pPr>
      <w:r w:rsidRPr="00C964C8">
        <w:rPr>
          <w:color w:val="000000" w:themeColor="text1"/>
        </w:rPr>
        <w:t>Ś</w:t>
      </w:r>
      <w:r w:rsidR="00B6020F" w:rsidRPr="00C964C8">
        <w:rPr>
          <w:color w:val="000000" w:themeColor="text1"/>
        </w:rPr>
        <w:t>arada</w:t>
      </w:r>
      <w:r w:rsidR="00AE142F" w:rsidRPr="00C964C8">
        <w:rPr>
          <w:color w:val="000000" w:themeColor="text1"/>
        </w:rPr>
        <w:t>ṇḍ</w:t>
      </w:r>
      <w:r w:rsidR="00366D87" w:rsidRPr="00C964C8">
        <w:rPr>
          <w:color w:val="000000" w:themeColor="text1"/>
        </w:rPr>
        <w:t>ā</w:t>
      </w:r>
      <w:r w:rsidR="00B6020F" w:rsidRPr="00C964C8">
        <w:rPr>
          <w:color w:val="000000" w:themeColor="text1"/>
        </w:rPr>
        <w:tab/>
      </w:r>
      <w:r w:rsidR="00366D87" w:rsidRPr="00C964C8">
        <w:rPr>
          <w:i/>
          <w:color w:val="000000" w:themeColor="text1"/>
        </w:rPr>
        <w:t>‘</w:t>
      </w:r>
      <w:r w:rsidR="00B6020F" w:rsidRPr="00C964C8">
        <w:rPr>
          <w:i/>
          <w:color w:val="000000" w:themeColor="text1"/>
        </w:rPr>
        <w:t>with reed stalks</w:t>
      </w:r>
      <w:r w:rsidR="007A1D4C" w:rsidRPr="00C964C8">
        <w:rPr>
          <w:i/>
          <w:color w:val="000000" w:themeColor="text1"/>
        </w:rPr>
        <w:t>’</w:t>
      </w:r>
      <w:r w:rsidR="00B6020F" w:rsidRPr="00C964C8">
        <w:rPr>
          <w:i/>
          <w:color w:val="000000" w:themeColor="text1"/>
        </w:rPr>
        <w:t>, river</w:t>
      </w:r>
      <w:r w:rsidR="00B6020F" w:rsidRPr="00C964C8">
        <w:rPr>
          <w:i/>
          <w:color w:val="000000" w:themeColor="text1"/>
        </w:rPr>
        <w:tab/>
      </w:r>
      <w:r w:rsidR="00B6020F" w:rsidRPr="00C964C8">
        <w:rPr>
          <w:color w:val="000000" w:themeColor="text1"/>
        </w:rPr>
        <w:t>2,62.11</w:t>
      </w:r>
    </w:p>
    <w:p w14:paraId="568A9BB3" w14:textId="1F3D303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Saray</w:t>
      </w:r>
      <w:r w:rsidR="00AE142F" w:rsidRPr="00C964C8">
        <w:rPr>
          <w:color w:val="000000" w:themeColor="text1"/>
        </w:rPr>
        <w:t>ū</w:t>
      </w:r>
      <w:r w:rsidRPr="00C964C8">
        <w:rPr>
          <w:color w:val="000000" w:themeColor="text1"/>
        </w:rPr>
        <w:tab/>
      </w:r>
      <w:r w:rsidR="00366D87" w:rsidRPr="00C964C8">
        <w:rPr>
          <w:i/>
          <w:color w:val="000000" w:themeColor="text1"/>
        </w:rPr>
        <w:t>‘</w:t>
      </w:r>
      <w:r w:rsidRPr="00C964C8">
        <w:rPr>
          <w:i/>
          <w:color w:val="000000" w:themeColor="text1"/>
        </w:rPr>
        <w:t>flowing, swift</w:t>
      </w:r>
      <w:r w:rsidR="007A1D4C" w:rsidRPr="00C964C8">
        <w:rPr>
          <w:i/>
          <w:color w:val="000000" w:themeColor="text1"/>
        </w:rPr>
        <w:t>’</w:t>
      </w:r>
      <w:r w:rsidRPr="00C964C8">
        <w:rPr>
          <w:i/>
          <w:color w:val="000000" w:themeColor="text1"/>
        </w:rPr>
        <w:t>, river flowing past Ayodhy</w:t>
      </w:r>
      <w:r w:rsidR="00366D87" w:rsidRPr="00C964C8">
        <w:rPr>
          <w:i/>
          <w:color w:val="000000" w:themeColor="text1"/>
        </w:rPr>
        <w:t>ā</w:t>
      </w:r>
      <w:r w:rsidRPr="00C964C8">
        <w:rPr>
          <w:i/>
          <w:color w:val="000000" w:themeColor="text1"/>
        </w:rPr>
        <w:t xml:space="preserve">, identified with modern </w:t>
      </w:r>
      <w:r w:rsidR="0093015A" w:rsidRPr="00C964C8">
        <w:rPr>
          <w:i/>
          <w:color w:val="000000" w:themeColor="text1"/>
        </w:rPr>
        <w:t xml:space="preserve">r. </w:t>
      </w:r>
      <w:r w:rsidRPr="00C964C8">
        <w:rPr>
          <w:i/>
          <w:color w:val="000000" w:themeColor="text1"/>
        </w:rPr>
        <w:t xml:space="preserve">Gharghara </w:t>
      </w:r>
      <w:r w:rsidRPr="00C964C8">
        <w:rPr>
          <w:i/>
          <w:color w:val="000000" w:themeColor="text1"/>
        </w:rPr>
        <w:tab/>
      </w:r>
      <w:r w:rsidR="0093015A" w:rsidRPr="00C964C8">
        <w:rPr>
          <w:i/>
          <w:color w:val="000000" w:themeColor="text1"/>
        </w:rPr>
        <w:tab/>
      </w:r>
      <w:r w:rsidR="0093015A" w:rsidRPr="00C964C8">
        <w:rPr>
          <w:i/>
          <w:color w:val="000000" w:themeColor="text1"/>
        </w:rPr>
        <w:tab/>
      </w:r>
      <w:r w:rsidRPr="00C964C8">
        <w:rPr>
          <w:color w:val="000000" w:themeColor="text1"/>
        </w:rPr>
        <w:t>2,32.15,18</w:t>
      </w:r>
      <w:r w:rsidR="007A1D4C" w:rsidRPr="00C964C8">
        <w:rPr>
          <w:color w:val="000000" w:themeColor="text1"/>
        </w:rPr>
        <w:t>;</w:t>
      </w:r>
      <w:r w:rsidRPr="00C964C8">
        <w:rPr>
          <w:color w:val="000000" w:themeColor="text1"/>
        </w:rPr>
        <w:t xml:space="preserve"> 2,43.13,14</w:t>
      </w:r>
      <w:r w:rsidR="007A1D4C" w:rsidRPr="00C964C8">
        <w:rPr>
          <w:color w:val="000000" w:themeColor="text1"/>
        </w:rPr>
        <w:t>;</w:t>
      </w:r>
      <w:r w:rsidRPr="00C964C8">
        <w:rPr>
          <w:color w:val="000000" w:themeColor="text1"/>
        </w:rPr>
        <w:t xml:space="preserve"> 2,70.22</w:t>
      </w:r>
      <w:r w:rsidR="007A1D4C" w:rsidRPr="00C964C8">
        <w:rPr>
          <w:color w:val="000000" w:themeColor="text1"/>
        </w:rPr>
        <w:t>;</w:t>
      </w:r>
      <w:r w:rsidRPr="00C964C8">
        <w:rPr>
          <w:color w:val="000000" w:themeColor="text1"/>
        </w:rPr>
        <w:t xml:space="preserve"> 2,89.15</w:t>
      </w:r>
    </w:p>
    <w:p w14:paraId="1E84139F" w14:textId="5C24BE06" w:rsidR="00B6020F" w:rsidRPr="00C964C8" w:rsidRDefault="0093015A" w:rsidP="00870EDE">
      <w:pPr>
        <w:tabs>
          <w:tab w:val="left" w:pos="360"/>
          <w:tab w:val="left" w:pos="1800"/>
          <w:tab w:val="right" w:pos="9000"/>
        </w:tabs>
        <w:spacing w:after="40"/>
        <w:ind w:left="1620" w:hanging="1620"/>
        <w:rPr>
          <w:color w:val="000000" w:themeColor="text1"/>
        </w:rPr>
      </w:pPr>
      <w:r w:rsidRPr="00C964C8">
        <w:rPr>
          <w:color w:val="000000" w:themeColor="text1"/>
        </w:rPr>
        <w:t>Ś</w:t>
      </w:r>
      <w:r w:rsidR="00AE142F" w:rsidRPr="00C964C8">
        <w:rPr>
          <w:color w:val="000000" w:themeColor="text1"/>
        </w:rPr>
        <w:t>ṛ</w:t>
      </w:r>
      <w:r w:rsidR="00366D87" w:rsidRPr="00C964C8">
        <w:rPr>
          <w:color w:val="000000" w:themeColor="text1"/>
        </w:rPr>
        <w:t>ṅ</w:t>
      </w:r>
      <w:r w:rsidR="00B6020F" w:rsidRPr="00C964C8">
        <w:rPr>
          <w:color w:val="000000" w:themeColor="text1"/>
        </w:rPr>
        <w:t>gaverapura</w:t>
      </w:r>
      <w:r w:rsidR="00B6020F" w:rsidRPr="00C964C8">
        <w:rPr>
          <w:color w:val="000000" w:themeColor="text1"/>
        </w:rPr>
        <w:tab/>
      </w:r>
      <w:r w:rsidR="00366D87" w:rsidRPr="00C964C8">
        <w:rPr>
          <w:i/>
          <w:color w:val="000000" w:themeColor="text1"/>
        </w:rPr>
        <w:t>‘</w:t>
      </w:r>
      <w:r w:rsidR="00B6020F" w:rsidRPr="00C964C8">
        <w:rPr>
          <w:i/>
          <w:color w:val="000000" w:themeColor="text1"/>
        </w:rPr>
        <w:t>ginger-town</w:t>
      </w:r>
      <w:r w:rsidR="007A1D4C" w:rsidRPr="00C964C8">
        <w:rPr>
          <w:i/>
          <w:color w:val="000000" w:themeColor="text1"/>
        </w:rPr>
        <w:t>’</w:t>
      </w:r>
      <w:r w:rsidR="00B6020F" w:rsidRPr="00C964C8">
        <w:rPr>
          <w:i/>
          <w:color w:val="000000" w:themeColor="text1"/>
        </w:rPr>
        <w:t>, town on northern bank of Ga</w:t>
      </w:r>
      <w:r w:rsidR="00366D87" w:rsidRPr="00C964C8">
        <w:rPr>
          <w:i/>
          <w:color w:val="000000" w:themeColor="text1"/>
        </w:rPr>
        <w:t>ṅ</w:t>
      </w:r>
      <w:r w:rsidR="00B6020F" w:rsidRPr="00C964C8">
        <w:rPr>
          <w:i/>
          <w:color w:val="000000" w:themeColor="text1"/>
        </w:rPr>
        <w:t>g</w:t>
      </w:r>
      <w:r w:rsidR="00366D87" w:rsidRPr="00C964C8">
        <w:rPr>
          <w:i/>
          <w:color w:val="000000" w:themeColor="text1"/>
        </w:rPr>
        <w:t>ā</w:t>
      </w:r>
      <w:r w:rsidR="00B6020F" w:rsidRPr="00C964C8">
        <w:rPr>
          <w:i/>
          <w:color w:val="000000" w:themeColor="text1"/>
        </w:rPr>
        <w:t>, seat of Guha, king of the Ni</w:t>
      </w:r>
      <w:r w:rsidR="000F1F54" w:rsidRPr="00C964C8">
        <w:rPr>
          <w:i/>
          <w:color w:val="000000" w:themeColor="text1"/>
        </w:rPr>
        <w:t>ṣ</w:t>
      </w:r>
      <w:r w:rsidR="00366D87" w:rsidRPr="00C964C8">
        <w:rPr>
          <w:i/>
          <w:color w:val="000000" w:themeColor="text1"/>
        </w:rPr>
        <w:t>ā</w:t>
      </w:r>
      <w:r w:rsidR="00B6020F" w:rsidRPr="00C964C8">
        <w:rPr>
          <w:i/>
          <w:color w:val="000000" w:themeColor="text1"/>
        </w:rPr>
        <w:t>das</w:t>
      </w:r>
      <w:r w:rsidR="00B6020F" w:rsidRPr="00C964C8">
        <w:rPr>
          <w:i/>
          <w:color w:val="000000" w:themeColor="text1"/>
        </w:rPr>
        <w:tab/>
      </w:r>
      <w:r w:rsidR="00B6020F" w:rsidRPr="00C964C8">
        <w:rPr>
          <w:i/>
          <w:color w:val="000000" w:themeColor="text1"/>
        </w:rPr>
        <w:tab/>
      </w:r>
      <w:r w:rsidRPr="00C964C8">
        <w:rPr>
          <w:i/>
          <w:color w:val="000000" w:themeColor="text1"/>
        </w:rPr>
        <w:tab/>
      </w:r>
      <w:r w:rsidR="00B6020F" w:rsidRPr="00C964C8">
        <w:rPr>
          <w:color w:val="000000" w:themeColor="text1"/>
        </w:rPr>
        <w:t>2,44.1</w:t>
      </w:r>
      <w:r w:rsidR="007A1D4C" w:rsidRPr="00C964C8">
        <w:rPr>
          <w:color w:val="000000" w:themeColor="text1"/>
        </w:rPr>
        <w:t>;</w:t>
      </w:r>
      <w:r w:rsidR="00B6020F" w:rsidRPr="00C964C8">
        <w:rPr>
          <w:color w:val="000000" w:themeColor="text1"/>
        </w:rPr>
        <w:t xml:space="preserve"> 2,105.22,23</w:t>
      </w:r>
    </w:p>
    <w:p w14:paraId="4BF17C53" w14:textId="6861FF2B"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Sud</w:t>
      </w:r>
      <w:r w:rsidR="00366D87" w:rsidRPr="00C964C8">
        <w:rPr>
          <w:color w:val="000000" w:themeColor="text1"/>
        </w:rPr>
        <w:t>ā</w:t>
      </w:r>
      <w:r w:rsidRPr="00C964C8">
        <w:rPr>
          <w:color w:val="000000" w:themeColor="text1"/>
        </w:rPr>
        <w:t>man</w:t>
      </w:r>
      <w:r w:rsidRPr="00C964C8">
        <w:rPr>
          <w:color w:val="000000" w:themeColor="text1"/>
        </w:rPr>
        <w:tab/>
      </w:r>
      <w:r w:rsidR="00366D87" w:rsidRPr="00C964C8">
        <w:rPr>
          <w:i/>
          <w:color w:val="000000" w:themeColor="text1"/>
        </w:rPr>
        <w:t>‘</w:t>
      </w:r>
      <w:r w:rsidRPr="00C964C8">
        <w:rPr>
          <w:i/>
          <w:color w:val="000000" w:themeColor="text1"/>
        </w:rPr>
        <w:t>giving well</w:t>
      </w:r>
      <w:r w:rsidR="007A1D4C" w:rsidRPr="00C964C8">
        <w:rPr>
          <w:i/>
          <w:color w:val="000000" w:themeColor="text1"/>
        </w:rPr>
        <w:t>’</w:t>
      </w:r>
      <w:r w:rsidRPr="00C964C8">
        <w:rPr>
          <w:i/>
          <w:color w:val="000000" w:themeColor="text1"/>
        </w:rPr>
        <w:t>, mountain in B</w:t>
      </w:r>
      <w:r w:rsidR="00366D87" w:rsidRPr="00C964C8">
        <w:rPr>
          <w:i/>
          <w:color w:val="000000" w:themeColor="text1"/>
        </w:rPr>
        <w:t>ā</w:t>
      </w:r>
      <w:r w:rsidRPr="00C964C8">
        <w:rPr>
          <w:i/>
          <w:color w:val="000000" w:themeColor="text1"/>
        </w:rPr>
        <w:t>hl</w:t>
      </w:r>
      <w:r w:rsidR="00366D87" w:rsidRPr="00C964C8">
        <w:rPr>
          <w:i/>
          <w:color w:val="000000" w:themeColor="text1"/>
        </w:rPr>
        <w:t>ī</w:t>
      </w:r>
      <w:r w:rsidRPr="00C964C8">
        <w:rPr>
          <w:i/>
          <w:color w:val="000000" w:themeColor="text1"/>
        </w:rPr>
        <w:t>ka</w:t>
      </w:r>
      <w:r w:rsidRPr="00C964C8">
        <w:rPr>
          <w:i/>
          <w:color w:val="000000" w:themeColor="text1"/>
        </w:rPr>
        <w:tab/>
      </w:r>
      <w:r w:rsidRPr="00C964C8">
        <w:rPr>
          <w:color w:val="000000" w:themeColor="text1"/>
        </w:rPr>
        <w:t>2,62.13</w:t>
      </w:r>
    </w:p>
    <w:p w14:paraId="0A3B5386" w14:textId="1623F43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Suvela</w:t>
      </w:r>
      <w:r w:rsidRPr="00C964C8">
        <w:rPr>
          <w:color w:val="000000" w:themeColor="text1"/>
        </w:rPr>
        <w:tab/>
      </w:r>
      <w:r w:rsidR="00366D87" w:rsidRPr="00C964C8">
        <w:rPr>
          <w:i/>
          <w:color w:val="000000" w:themeColor="text1"/>
        </w:rPr>
        <w:t>‘</w:t>
      </w:r>
      <w:r w:rsidRPr="00C964C8">
        <w:rPr>
          <w:i/>
          <w:color w:val="000000" w:themeColor="text1"/>
        </w:rPr>
        <w:t>with good limit</w:t>
      </w:r>
      <w:r w:rsidR="007A1D4C" w:rsidRPr="00C964C8">
        <w:rPr>
          <w:i/>
          <w:color w:val="000000" w:themeColor="text1"/>
        </w:rPr>
        <w:t>’</w:t>
      </w:r>
      <w:r w:rsidRPr="00C964C8">
        <w:rPr>
          <w:i/>
          <w:color w:val="000000" w:themeColor="text1"/>
        </w:rPr>
        <w:t>, mountain overlooking La</w:t>
      </w:r>
      <w:r w:rsidR="00366D87" w:rsidRPr="00C964C8">
        <w:rPr>
          <w:i/>
          <w:color w:val="000000" w:themeColor="text1"/>
        </w:rPr>
        <w:t>ṅ</w:t>
      </w:r>
      <w:r w:rsidRPr="00C964C8">
        <w:rPr>
          <w:i/>
          <w:color w:val="000000" w:themeColor="text1"/>
        </w:rPr>
        <w:t>k</w:t>
      </w:r>
      <w:r w:rsidR="00366D87" w:rsidRPr="00C964C8">
        <w:rPr>
          <w:i/>
          <w:color w:val="000000" w:themeColor="text1"/>
        </w:rPr>
        <w:t>ā</w:t>
      </w:r>
      <w:r w:rsidRPr="00C964C8">
        <w:rPr>
          <w:i/>
          <w:color w:val="000000" w:themeColor="text1"/>
        </w:rPr>
        <w:t xml:space="preserve"> </w:t>
      </w:r>
      <w:r w:rsidRPr="00C964C8">
        <w:rPr>
          <w:color w:val="000000" w:themeColor="text1"/>
        </w:rPr>
        <w:tab/>
      </w:r>
      <w:r w:rsidRPr="00C964C8">
        <w:rPr>
          <w:color w:val="000000" w:themeColor="text1"/>
        </w:rPr>
        <w:tab/>
      </w:r>
      <w:r w:rsidRPr="00C964C8">
        <w:rPr>
          <w:color w:val="000000" w:themeColor="text1"/>
        </w:rPr>
        <w:tab/>
        <w:t>6,20.21</w:t>
      </w:r>
      <w:r w:rsidR="007A1D4C" w:rsidRPr="00C964C8">
        <w:rPr>
          <w:color w:val="000000" w:themeColor="text1"/>
        </w:rPr>
        <w:t>;</w:t>
      </w:r>
      <w:r w:rsidRPr="00C964C8">
        <w:rPr>
          <w:color w:val="000000" w:themeColor="text1"/>
        </w:rPr>
        <w:t xml:space="preserve"> 6,21.1,35</w:t>
      </w:r>
      <w:r w:rsidR="007A1D4C" w:rsidRPr="00C964C8">
        <w:rPr>
          <w:color w:val="000000" w:themeColor="text1"/>
        </w:rPr>
        <w:t>;</w:t>
      </w:r>
      <w:r w:rsidRPr="00C964C8">
        <w:rPr>
          <w:color w:val="000000" w:themeColor="text1"/>
        </w:rPr>
        <w:t xml:space="preserve"> 6,22.1</w:t>
      </w:r>
      <w:r w:rsidR="007A1D4C" w:rsidRPr="00C964C8">
        <w:rPr>
          <w:color w:val="000000" w:themeColor="text1"/>
        </w:rPr>
        <w:t>;</w:t>
      </w:r>
      <w:r w:rsidRPr="00C964C8">
        <w:rPr>
          <w:color w:val="000000" w:themeColor="text1"/>
        </w:rPr>
        <w:t xml:space="preserve"> 6,28.35</w:t>
      </w:r>
      <w:r w:rsidR="007A1D4C" w:rsidRPr="00C964C8">
        <w:rPr>
          <w:color w:val="000000" w:themeColor="text1"/>
        </w:rPr>
        <w:t>;</w:t>
      </w:r>
      <w:r w:rsidRPr="00C964C8">
        <w:rPr>
          <w:color w:val="000000" w:themeColor="text1"/>
        </w:rPr>
        <w:t xml:space="preserve"> 6,29.1,3,8,12</w:t>
      </w:r>
    </w:p>
    <w:p w14:paraId="20FFE737" w14:textId="164558DE"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Syandik</w:t>
      </w:r>
      <w:r w:rsidR="00366D87" w:rsidRPr="00C964C8">
        <w:rPr>
          <w:color w:val="000000" w:themeColor="text1"/>
        </w:rPr>
        <w:t>ā</w:t>
      </w:r>
      <w:r w:rsidRPr="00C964C8">
        <w:rPr>
          <w:color w:val="000000" w:themeColor="text1"/>
        </w:rPr>
        <w:tab/>
      </w:r>
      <w:r w:rsidR="00366D87" w:rsidRPr="00C964C8">
        <w:rPr>
          <w:i/>
          <w:color w:val="000000" w:themeColor="text1"/>
        </w:rPr>
        <w:t>‘</w:t>
      </w:r>
      <w:r w:rsidRPr="00C964C8">
        <w:rPr>
          <w:i/>
          <w:color w:val="000000" w:themeColor="text1"/>
        </w:rPr>
        <w:t>flowing</w:t>
      </w:r>
      <w:r w:rsidR="007A1D4C" w:rsidRPr="00C964C8">
        <w:rPr>
          <w:i/>
          <w:color w:val="000000" w:themeColor="text1"/>
        </w:rPr>
        <w:t>’</w:t>
      </w:r>
      <w:r w:rsidRPr="00C964C8">
        <w:rPr>
          <w:i/>
          <w:color w:val="000000" w:themeColor="text1"/>
        </w:rPr>
        <w:t>, river (modern Sai)</w:t>
      </w:r>
      <w:r w:rsidRPr="00C964C8">
        <w:rPr>
          <w:i/>
          <w:color w:val="000000" w:themeColor="text1"/>
        </w:rPr>
        <w:tab/>
      </w:r>
      <w:r w:rsidRPr="00C964C8">
        <w:rPr>
          <w:color w:val="000000" w:themeColor="text1"/>
        </w:rPr>
        <w:t>2,43.10</w:t>
      </w:r>
    </w:p>
    <w:p w14:paraId="1455F0EA" w14:textId="24F8E20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Tamas</w:t>
      </w:r>
      <w:r w:rsidR="00366D87" w:rsidRPr="00C964C8">
        <w:rPr>
          <w:color w:val="000000" w:themeColor="text1"/>
        </w:rPr>
        <w:t>ā</w:t>
      </w:r>
      <w:r w:rsidRPr="00C964C8">
        <w:rPr>
          <w:color w:val="000000" w:themeColor="text1"/>
        </w:rPr>
        <w:tab/>
      </w:r>
      <w:r w:rsidR="00366D87" w:rsidRPr="00C964C8">
        <w:rPr>
          <w:i/>
          <w:color w:val="000000" w:themeColor="text1"/>
        </w:rPr>
        <w:t>‘</w:t>
      </w:r>
      <w:r w:rsidRPr="00C964C8">
        <w:rPr>
          <w:i/>
          <w:color w:val="000000" w:themeColor="text1"/>
        </w:rPr>
        <w:t>gloomy</w:t>
      </w:r>
      <w:r w:rsidR="007A1D4C" w:rsidRPr="00C964C8">
        <w:rPr>
          <w:i/>
          <w:color w:val="000000" w:themeColor="text1"/>
        </w:rPr>
        <w:t>’</w:t>
      </w:r>
      <w:r w:rsidRPr="00C964C8">
        <w:rPr>
          <w:i/>
          <w:color w:val="000000" w:themeColor="text1"/>
        </w:rPr>
        <w:t>, river (modern Tons)</w:t>
      </w:r>
      <w:r w:rsidRPr="00C964C8">
        <w:rPr>
          <w:i/>
          <w:color w:val="000000" w:themeColor="text1"/>
        </w:rPr>
        <w:tab/>
      </w:r>
      <w:r w:rsidRPr="00C964C8">
        <w:rPr>
          <w:color w:val="000000" w:themeColor="text1"/>
        </w:rPr>
        <w:t>2,41.1,12,14,15,27</w:t>
      </w:r>
    </w:p>
    <w:p w14:paraId="400802DF" w14:textId="7E430DBC"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Tejobhibhavana</w:t>
      </w:r>
      <w:r w:rsidRPr="00C964C8">
        <w:rPr>
          <w:color w:val="000000" w:themeColor="text1"/>
        </w:rPr>
        <w:tab/>
      </w:r>
      <w:r w:rsidR="00366D87" w:rsidRPr="00C964C8">
        <w:rPr>
          <w:i/>
          <w:color w:val="000000" w:themeColor="text1"/>
        </w:rPr>
        <w:t>‘</w:t>
      </w:r>
      <w:r w:rsidRPr="00C964C8">
        <w:rPr>
          <w:i/>
          <w:color w:val="000000" w:themeColor="text1"/>
        </w:rPr>
        <w:t>overcoming with brilliance</w:t>
      </w:r>
      <w:r w:rsidR="007A1D4C" w:rsidRPr="00C964C8">
        <w:rPr>
          <w:i/>
          <w:color w:val="000000" w:themeColor="text1"/>
        </w:rPr>
        <w:t>’</w:t>
      </w:r>
      <w:r w:rsidRPr="00C964C8">
        <w:rPr>
          <w:i/>
          <w:color w:val="000000" w:themeColor="text1"/>
        </w:rPr>
        <w:t>, village</w:t>
      </w:r>
      <w:r w:rsidRPr="00C964C8">
        <w:rPr>
          <w:i/>
          <w:color w:val="000000" w:themeColor="text1"/>
        </w:rPr>
        <w:tab/>
      </w:r>
      <w:r w:rsidRPr="00C964C8">
        <w:rPr>
          <w:color w:val="000000" w:themeColor="text1"/>
        </w:rPr>
        <w:t>2,62.13</w:t>
      </w:r>
    </w:p>
    <w:p w14:paraId="0E62F1E4" w14:textId="69C5861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Trik</w:t>
      </w:r>
      <w:r w:rsidR="00AE142F" w:rsidRPr="00C964C8">
        <w:rPr>
          <w:color w:val="000000" w:themeColor="text1"/>
        </w:rPr>
        <w:t>ūṭ</w:t>
      </w:r>
      <w:r w:rsidRPr="00C964C8">
        <w:rPr>
          <w:color w:val="000000" w:themeColor="text1"/>
        </w:rPr>
        <w:t>a</w:t>
      </w:r>
      <w:r w:rsidRPr="00C964C8">
        <w:rPr>
          <w:color w:val="000000" w:themeColor="text1"/>
        </w:rPr>
        <w:tab/>
      </w:r>
      <w:r w:rsidR="00366D87" w:rsidRPr="00C964C8">
        <w:rPr>
          <w:i/>
          <w:color w:val="000000" w:themeColor="text1"/>
        </w:rPr>
        <w:t>‘</w:t>
      </w:r>
      <w:r w:rsidRPr="00C964C8">
        <w:rPr>
          <w:i/>
          <w:color w:val="000000" w:themeColor="text1"/>
        </w:rPr>
        <w:t>triple peak</w:t>
      </w:r>
      <w:r w:rsidR="007A1D4C" w:rsidRPr="00C964C8">
        <w:rPr>
          <w:i/>
          <w:color w:val="000000" w:themeColor="text1"/>
        </w:rPr>
        <w:t>’</w:t>
      </w:r>
      <w:r w:rsidRPr="00C964C8">
        <w:rPr>
          <w:i/>
          <w:color w:val="000000" w:themeColor="text1"/>
        </w:rPr>
        <w:t>, mountain in La</w:t>
      </w:r>
      <w:r w:rsidR="00AE142F" w:rsidRPr="00C964C8">
        <w:rPr>
          <w:i/>
          <w:color w:val="000000" w:themeColor="text1"/>
        </w:rPr>
        <w:t>ṇ</w:t>
      </w:r>
      <w:r w:rsidRPr="00C964C8">
        <w:rPr>
          <w:i/>
          <w:color w:val="000000" w:themeColor="text1"/>
        </w:rPr>
        <w:t>k</w:t>
      </w:r>
      <w:r w:rsidR="00366D87" w:rsidRPr="00C964C8">
        <w:rPr>
          <w:i/>
          <w:color w:val="000000" w:themeColor="text1"/>
        </w:rPr>
        <w:t>ā</w:t>
      </w:r>
      <w:r w:rsidRPr="00C964C8">
        <w:rPr>
          <w:i/>
          <w:color w:val="000000" w:themeColor="text1"/>
        </w:rPr>
        <w:tab/>
      </w:r>
      <w:r w:rsidRPr="00C964C8">
        <w:rPr>
          <w:color w:val="000000" w:themeColor="text1"/>
        </w:rPr>
        <w:t>6,2.10</w:t>
      </w:r>
      <w:r w:rsidR="007A1D4C" w:rsidRPr="00C964C8">
        <w:rPr>
          <w:color w:val="000000" w:themeColor="text1"/>
        </w:rPr>
        <w:t>;</w:t>
      </w:r>
      <w:r w:rsidRPr="00C964C8">
        <w:rPr>
          <w:color w:val="000000" w:themeColor="text1"/>
        </w:rPr>
        <w:t xml:space="preserve"> 6,34.25</w:t>
      </w:r>
    </w:p>
    <w:p w14:paraId="04E6793F" w14:textId="02B875F1"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Underworld</w:t>
      </w:r>
      <w:r w:rsidRPr="00C964C8">
        <w:rPr>
          <w:color w:val="000000" w:themeColor="text1"/>
        </w:rPr>
        <w:tab/>
        <w:t>(P</w:t>
      </w:r>
      <w:r w:rsidR="00366D87" w:rsidRPr="00C964C8">
        <w:rPr>
          <w:color w:val="000000" w:themeColor="text1"/>
        </w:rPr>
        <w:t>ā</w:t>
      </w:r>
      <w:r w:rsidRPr="00C964C8">
        <w:rPr>
          <w:color w:val="000000" w:themeColor="text1"/>
        </w:rPr>
        <w:t>t</w:t>
      </w:r>
      <w:r w:rsidR="00366D87" w:rsidRPr="00C964C8">
        <w:rPr>
          <w:color w:val="000000" w:themeColor="text1"/>
        </w:rPr>
        <w:t>ā</w:t>
      </w:r>
      <w:r w:rsidRPr="00C964C8">
        <w:rPr>
          <w:color w:val="000000" w:themeColor="text1"/>
        </w:rPr>
        <w:t xml:space="preserve">la) </w:t>
      </w:r>
      <w:r w:rsidRPr="00C964C8">
        <w:rPr>
          <w:color w:val="000000" w:themeColor="text1"/>
        </w:rPr>
        <w:tab/>
        <w:t>4,44.11,14</w:t>
      </w:r>
      <w:r w:rsidR="007A1D4C" w:rsidRPr="00C964C8">
        <w:rPr>
          <w:color w:val="000000" w:themeColor="text1"/>
        </w:rPr>
        <w:t>;</w:t>
      </w:r>
      <w:r w:rsidRPr="00C964C8">
        <w:rPr>
          <w:color w:val="000000" w:themeColor="text1"/>
        </w:rPr>
        <w:t xml:space="preserve"> 4,63.7</w:t>
      </w:r>
      <w:r w:rsidR="007A1D4C" w:rsidRPr="00C964C8">
        <w:rPr>
          <w:color w:val="000000" w:themeColor="text1"/>
        </w:rPr>
        <w:t>;</w:t>
      </w:r>
      <w:r w:rsidRPr="00C964C8">
        <w:rPr>
          <w:color w:val="000000" w:themeColor="text1"/>
        </w:rPr>
        <w:t xml:space="preserve"> 6,14.19</w:t>
      </w:r>
    </w:p>
    <w:p w14:paraId="18C608F5" w14:textId="0D8451D3"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Veda</w:t>
      </w:r>
      <w:r w:rsidR="00AE142F" w:rsidRPr="00C964C8">
        <w:rPr>
          <w:color w:val="000000" w:themeColor="text1"/>
        </w:rPr>
        <w:t>ś</w:t>
      </w:r>
      <w:r w:rsidRPr="00C964C8">
        <w:rPr>
          <w:color w:val="000000" w:themeColor="text1"/>
        </w:rPr>
        <w:t>rut</w:t>
      </w:r>
      <w:r w:rsidR="00366D87" w:rsidRPr="00C964C8">
        <w:rPr>
          <w:color w:val="000000" w:themeColor="text1"/>
        </w:rPr>
        <w:t>ī</w:t>
      </w:r>
      <w:r w:rsidRPr="00C964C8">
        <w:rPr>
          <w:color w:val="000000" w:themeColor="text1"/>
        </w:rPr>
        <w:tab/>
      </w:r>
      <w:r w:rsidR="00366D87" w:rsidRPr="00C964C8">
        <w:rPr>
          <w:i/>
          <w:color w:val="000000" w:themeColor="text1"/>
        </w:rPr>
        <w:t>‘</w:t>
      </w:r>
      <w:r w:rsidRPr="00C964C8">
        <w:rPr>
          <w:i/>
          <w:color w:val="000000" w:themeColor="text1"/>
        </w:rPr>
        <w:t>hearing of Vedas</w:t>
      </w:r>
      <w:r w:rsidR="007A1D4C" w:rsidRPr="00C964C8">
        <w:rPr>
          <w:i/>
          <w:color w:val="000000" w:themeColor="text1"/>
        </w:rPr>
        <w:t>’</w:t>
      </w:r>
      <w:r w:rsidRPr="00C964C8">
        <w:rPr>
          <w:i/>
          <w:color w:val="000000" w:themeColor="text1"/>
        </w:rPr>
        <w:t>, river in Kosala</w:t>
      </w:r>
      <w:r w:rsidRPr="00C964C8">
        <w:rPr>
          <w:i/>
          <w:color w:val="000000" w:themeColor="text1"/>
        </w:rPr>
        <w:tab/>
      </w:r>
      <w:r w:rsidRPr="00C964C8">
        <w:rPr>
          <w:color w:val="000000" w:themeColor="text1"/>
        </w:rPr>
        <w:t>2,43.8</w:t>
      </w:r>
    </w:p>
    <w:p w14:paraId="005252C9" w14:textId="7EECFE89"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Videha</w:t>
      </w:r>
      <w:r w:rsidRPr="00C964C8">
        <w:rPr>
          <w:color w:val="000000" w:themeColor="text1"/>
        </w:rPr>
        <w:tab/>
      </w:r>
      <w:r w:rsidR="00366D87" w:rsidRPr="00C964C8">
        <w:rPr>
          <w:i/>
          <w:color w:val="000000" w:themeColor="text1"/>
        </w:rPr>
        <w:t>‘</w:t>
      </w:r>
      <w:r w:rsidRPr="00C964C8">
        <w:rPr>
          <w:i/>
          <w:color w:val="000000" w:themeColor="text1"/>
        </w:rPr>
        <w:t>bodiless</w:t>
      </w:r>
      <w:r w:rsidR="007A1D4C" w:rsidRPr="00C964C8">
        <w:rPr>
          <w:i/>
          <w:color w:val="000000" w:themeColor="text1"/>
        </w:rPr>
        <w:t>’</w:t>
      </w:r>
      <w:r w:rsidRPr="00C964C8">
        <w:rPr>
          <w:i/>
          <w:color w:val="000000" w:themeColor="text1"/>
        </w:rPr>
        <w:t>, territory ruled by Janaka</w:t>
      </w:r>
      <w:r w:rsidRPr="00C964C8">
        <w:rPr>
          <w:i/>
          <w:color w:val="000000" w:themeColor="text1"/>
        </w:rPr>
        <w:tab/>
      </w:r>
      <w:r w:rsidRPr="00C964C8">
        <w:rPr>
          <w:i/>
          <w:color w:val="000000" w:themeColor="text1"/>
        </w:rPr>
        <w:tab/>
      </w:r>
      <w:r w:rsidRPr="00C964C8">
        <w:rPr>
          <w:i/>
          <w:color w:val="000000" w:themeColor="text1"/>
        </w:rPr>
        <w:tab/>
      </w:r>
      <w:r w:rsidRPr="00C964C8">
        <w:rPr>
          <w:color w:val="000000" w:themeColor="text1"/>
        </w:rPr>
        <w:t>2,60.8</w:t>
      </w:r>
      <w:r w:rsidR="007A1D4C" w:rsidRPr="00C964C8">
        <w:rPr>
          <w:color w:val="000000" w:themeColor="text1"/>
        </w:rPr>
        <w:t>;</w:t>
      </w:r>
      <w:r w:rsidRPr="00C964C8">
        <w:rPr>
          <w:color w:val="000000" w:themeColor="text1"/>
        </w:rPr>
        <w:t xml:space="preserve"> 2,82.11</w:t>
      </w:r>
      <w:r w:rsidR="007A1D4C" w:rsidRPr="00C964C8">
        <w:rPr>
          <w:color w:val="000000" w:themeColor="text1"/>
        </w:rPr>
        <w:t>;</w:t>
      </w:r>
      <w:r w:rsidRPr="00C964C8">
        <w:rPr>
          <w:color w:val="000000" w:themeColor="text1"/>
        </w:rPr>
        <w:t xml:space="preserve"> 2,89.2</w:t>
      </w:r>
      <w:r w:rsidR="007A1D4C" w:rsidRPr="00C964C8">
        <w:rPr>
          <w:color w:val="000000" w:themeColor="text1"/>
        </w:rPr>
        <w:t>;</w:t>
      </w:r>
      <w:r w:rsidRPr="00C964C8">
        <w:rPr>
          <w:color w:val="000000" w:themeColor="text1"/>
        </w:rPr>
        <w:t xml:space="preserve"> 2,96.21</w:t>
      </w:r>
      <w:r w:rsidR="007A1D4C" w:rsidRPr="00C964C8">
        <w:rPr>
          <w:color w:val="000000" w:themeColor="text1"/>
        </w:rPr>
        <w:t>;</w:t>
      </w:r>
      <w:r w:rsidRPr="00C964C8">
        <w:rPr>
          <w:color w:val="000000" w:themeColor="text1"/>
        </w:rPr>
        <w:t xml:space="preserve"> 5,31.12</w:t>
      </w:r>
      <w:r w:rsidR="007A1D4C" w:rsidRPr="00C964C8">
        <w:rPr>
          <w:color w:val="000000" w:themeColor="text1"/>
        </w:rPr>
        <w:t>;</w:t>
      </w:r>
      <w:r w:rsidRPr="00C964C8">
        <w:rPr>
          <w:color w:val="000000" w:themeColor="text1"/>
        </w:rPr>
        <w:t xml:space="preserve"> 5,49.7</w:t>
      </w:r>
      <w:r w:rsidR="007A1D4C" w:rsidRPr="00C964C8">
        <w:rPr>
          <w:color w:val="000000" w:themeColor="text1"/>
        </w:rPr>
        <w:t>;</w:t>
      </w:r>
      <w:r w:rsidRPr="00C964C8">
        <w:rPr>
          <w:color w:val="000000" w:themeColor="text1"/>
        </w:rPr>
        <w:t xml:space="preserve"> 5,64.6</w:t>
      </w:r>
    </w:p>
    <w:p w14:paraId="713E89D6" w14:textId="5FC839D7"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Videha, king of (Vaideha)</w:t>
      </w:r>
      <w:r w:rsidRPr="00C964C8">
        <w:rPr>
          <w:i/>
          <w:color w:val="000000" w:themeColor="text1"/>
        </w:rPr>
        <w:t xml:space="preserve"> designation of Janaka</w:t>
      </w:r>
      <w:r w:rsidRPr="00C964C8">
        <w:rPr>
          <w:i/>
          <w:color w:val="000000" w:themeColor="text1"/>
        </w:rPr>
        <w:tab/>
      </w:r>
      <w:r w:rsidRPr="00C964C8">
        <w:rPr>
          <w:color w:val="000000" w:themeColor="text1"/>
        </w:rPr>
        <w:t>5,31.12</w:t>
      </w:r>
      <w:r w:rsidR="007A1D4C" w:rsidRPr="00C964C8">
        <w:rPr>
          <w:color w:val="000000" w:themeColor="text1"/>
        </w:rPr>
        <w:t>;</w:t>
      </w:r>
      <w:r w:rsidRPr="00C964C8">
        <w:rPr>
          <w:color w:val="000000" w:themeColor="text1"/>
        </w:rPr>
        <w:t xml:space="preserve"> 5,49.7</w:t>
      </w:r>
      <w:r w:rsidR="007A1D4C" w:rsidRPr="00C964C8">
        <w:rPr>
          <w:color w:val="000000" w:themeColor="text1"/>
        </w:rPr>
        <w:t>;</w:t>
      </w:r>
      <w:r w:rsidRPr="00C964C8">
        <w:rPr>
          <w:color w:val="000000" w:themeColor="text1"/>
        </w:rPr>
        <w:t xml:space="preserve"> 5,64.6</w:t>
      </w:r>
    </w:p>
    <w:p w14:paraId="073AC604" w14:textId="2D637FA8"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Vindhya</w:t>
      </w:r>
      <w:r w:rsidRPr="00C964C8">
        <w:rPr>
          <w:color w:val="000000" w:themeColor="text1"/>
        </w:rPr>
        <w:tab/>
      </w:r>
      <w:r w:rsidRPr="00C964C8">
        <w:rPr>
          <w:i/>
          <w:color w:val="000000" w:themeColor="text1"/>
        </w:rPr>
        <w:t>mountain range separating north India from Deccan</w:t>
      </w:r>
      <w:r w:rsidRPr="00C964C8">
        <w:rPr>
          <w:i/>
          <w:color w:val="000000" w:themeColor="text1"/>
        </w:rPr>
        <w:tab/>
        <w:t xml:space="preserve"> </w:t>
      </w:r>
      <w:r w:rsidR="00B2769F" w:rsidRPr="00C964C8">
        <w:rPr>
          <w:i/>
          <w:color w:val="000000" w:themeColor="text1"/>
        </w:rPr>
        <w:br/>
      </w:r>
      <w:r w:rsidRPr="00C964C8">
        <w:rPr>
          <w:color w:val="000000" w:themeColor="text1"/>
        </w:rPr>
        <w:t>4,3.13</w:t>
      </w:r>
      <w:r w:rsidR="007A1D4C" w:rsidRPr="00C964C8">
        <w:rPr>
          <w:color w:val="000000" w:themeColor="text1"/>
        </w:rPr>
        <w:t>;</w:t>
      </w:r>
      <w:r w:rsidRPr="00C964C8">
        <w:rPr>
          <w:color w:val="000000" w:themeColor="text1"/>
        </w:rPr>
        <w:t xml:space="preserve"> 4,32.8</w:t>
      </w:r>
      <w:r w:rsidR="007A1D4C" w:rsidRPr="00C964C8">
        <w:rPr>
          <w:color w:val="000000" w:themeColor="text1"/>
        </w:rPr>
        <w:t>;</w:t>
      </w:r>
      <w:r w:rsidRPr="00C964C8">
        <w:rPr>
          <w:color w:val="000000" w:themeColor="text1"/>
        </w:rPr>
        <w:t xml:space="preserve"> 4,36.2,24</w:t>
      </w:r>
      <w:r w:rsidR="007A1D4C" w:rsidRPr="00C964C8">
        <w:rPr>
          <w:color w:val="000000" w:themeColor="text1"/>
        </w:rPr>
        <w:t>;</w:t>
      </w:r>
      <w:r w:rsidRPr="00C964C8">
        <w:rPr>
          <w:color w:val="000000" w:themeColor="text1"/>
        </w:rPr>
        <w:t xml:space="preserve"> 4,37.32</w:t>
      </w:r>
      <w:r w:rsidR="007A1D4C" w:rsidRPr="00C964C8">
        <w:rPr>
          <w:color w:val="000000" w:themeColor="text1"/>
        </w:rPr>
        <w:t>;</w:t>
      </w:r>
      <w:r w:rsidRPr="00C964C8">
        <w:rPr>
          <w:color w:val="000000" w:themeColor="text1"/>
        </w:rPr>
        <w:t xml:space="preserve"> 4,47.2</w:t>
      </w:r>
      <w:r w:rsidR="007A1D4C" w:rsidRPr="00C964C8">
        <w:rPr>
          <w:color w:val="000000" w:themeColor="text1"/>
        </w:rPr>
        <w:t>;</w:t>
      </w:r>
      <w:r w:rsidRPr="00C964C8">
        <w:rPr>
          <w:color w:val="000000" w:themeColor="text1"/>
        </w:rPr>
        <w:t xml:space="preserve"> 4,48.15</w:t>
      </w:r>
      <w:r w:rsidR="007A1D4C" w:rsidRPr="00C964C8">
        <w:rPr>
          <w:color w:val="000000" w:themeColor="text1"/>
        </w:rPr>
        <w:t>;</w:t>
      </w:r>
      <w:r w:rsidRPr="00C964C8">
        <w:rPr>
          <w:color w:val="000000" w:themeColor="text1"/>
        </w:rPr>
        <w:t xml:space="preserve"> 4,52.12,16</w:t>
      </w:r>
      <w:r w:rsidR="007A1D4C" w:rsidRPr="00C964C8">
        <w:rPr>
          <w:color w:val="000000" w:themeColor="text1"/>
        </w:rPr>
        <w:t>;</w:t>
      </w:r>
      <w:r w:rsidRPr="00C964C8">
        <w:rPr>
          <w:color w:val="000000" w:themeColor="text1"/>
        </w:rPr>
        <w:t xml:space="preserve"> 4,55.3</w:t>
      </w:r>
      <w:r w:rsidR="007A1D4C" w:rsidRPr="00C964C8">
        <w:rPr>
          <w:color w:val="000000" w:themeColor="text1"/>
        </w:rPr>
        <w:t>;</w:t>
      </w:r>
      <w:r w:rsidRPr="00C964C8">
        <w:rPr>
          <w:color w:val="000000" w:themeColor="text1"/>
        </w:rPr>
        <w:t xml:space="preserve"> 4,57.7</w:t>
      </w:r>
      <w:r w:rsidR="007A1D4C" w:rsidRPr="00C964C8">
        <w:rPr>
          <w:color w:val="000000" w:themeColor="text1"/>
        </w:rPr>
        <w:t>;</w:t>
      </w:r>
      <w:r w:rsidRPr="00C964C8">
        <w:rPr>
          <w:color w:val="000000" w:themeColor="text1"/>
        </w:rPr>
        <w:t xml:space="preserve"> 4,62.2</w:t>
      </w:r>
      <w:r w:rsidR="007A1D4C" w:rsidRPr="00C964C8">
        <w:rPr>
          <w:color w:val="000000" w:themeColor="text1"/>
        </w:rPr>
        <w:t>;</w:t>
      </w:r>
      <w:r w:rsidRPr="00C964C8">
        <w:rPr>
          <w:color w:val="000000" w:themeColor="text1"/>
        </w:rPr>
        <w:t xml:space="preserve"> 6,14.20</w:t>
      </w:r>
      <w:r w:rsidR="007A1D4C" w:rsidRPr="00C964C8">
        <w:rPr>
          <w:color w:val="000000" w:themeColor="text1"/>
        </w:rPr>
        <w:t>;</w:t>
      </w:r>
      <w:r w:rsidRPr="00C964C8">
        <w:rPr>
          <w:color w:val="000000" w:themeColor="text1"/>
        </w:rPr>
        <w:t xml:space="preserve"> 6,17.26</w:t>
      </w:r>
      <w:r w:rsidR="007A1D4C" w:rsidRPr="00C964C8">
        <w:rPr>
          <w:color w:val="000000" w:themeColor="text1"/>
        </w:rPr>
        <w:t>;</w:t>
      </w:r>
      <w:r w:rsidRPr="00C964C8">
        <w:rPr>
          <w:color w:val="000000" w:themeColor="text1"/>
        </w:rPr>
        <w:t xml:space="preserve"> 6,18.41</w:t>
      </w:r>
    </w:p>
    <w:p w14:paraId="74CB3F46" w14:textId="4C2D2DF5"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Vip</w:t>
      </w:r>
      <w:r w:rsidR="00366D87" w:rsidRPr="00C964C8">
        <w:rPr>
          <w:color w:val="000000" w:themeColor="text1"/>
        </w:rPr>
        <w:t>ā</w:t>
      </w:r>
      <w:r w:rsidR="00AE142F" w:rsidRPr="00C964C8">
        <w:rPr>
          <w:color w:val="000000" w:themeColor="text1"/>
        </w:rPr>
        <w:t>ś</w:t>
      </w:r>
      <w:r w:rsidR="00366D87" w:rsidRPr="00C964C8">
        <w:rPr>
          <w:color w:val="000000" w:themeColor="text1"/>
        </w:rPr>
        <w:t>ā</w:t>
      </w:r>
      <w:r w:rsidRPr="00C964C8">
        <w:rPr>
          <w:color w:val="000000" w:themeColor="text1"/>
        </w:rPr>
        <w:tab/>
      </w:r>
      <w:r w:rsidR="00366D87" w:rsidRPr="00C964C8">
        <w:rPr>
          <w:i/>
          <w:color w:val="000000" w:themeColor="text1"/>
        </w:rPr>
        <w:t>‘</w:t>
      </w:r>
      <w:r w:rsidRPr="00C964C8">
        <w:rPr>
          <w:i/>
          <w:color w:val="000000" w:themeColor="text1"/>
        </w:rPr>
        <w:t>unfettered</w:t>
      </w:r>
      <w:r w:rsidR="007A1D4C" w:rsidRPr="00C964C8">
        <w:rPr>
          <w:i/>
          <w:color w:val="000000" w:themeColor="text1"/>
        </w:rPr>
        <w:t>’</w:t>
      </w:r>
      <w:r w:rsidRPr="00C964C8">
        <w:rPr>
          <w:i/>
          <w:color w:val="000000" w:themeColor="text1"/>
        </w:rPr>
        <w:t>, river (modern Beas)</w:t>
      </w:r>
      <w:r w:rsidRPr="00C964C8">
        <w:rPr>
          <w:i/>
          <w:color w:val="000000" w:themeColor="text1"/>
        </w:rPr>
        <w:tab/>
      </w:r>
      <w:r w:rsidRPr="00C964C8">
        <w:rPr>
          <w:color w:val="000000" w:themeColor="text1"/>
        </w:rPr>
        <w:t>2,62.13</w:t>
      </w:r>
    </w:p>
    <w:p w14:paraId="344746A2" w14:textId="28F1A17F" w:rsidR="00B6020F" w:rsidRPr="00C964C8" w:rsidRDefault="00B6020F" w:rsidP="00870EDE">
      <w:pPr>
        <w:tabs>
          <w:tab w:val="left" w:pos="360"/>
          <w:tab w:val="left" w:pos="1800"/>
          <w:tab w:val="right" w:pos="9000"/>
        </w:tabs>
        <w:spacing w:after="40"/>
        <w:ind w:left="1620" w:hanging="1620"/>
        <w:rPr>
          <w:i/>
          <w:color w:val="000000" w:themeColor="text1"/>
        </w:rPr>
      </w:pPr>
      <w:r w:rsidRPr="00C964C8">
        <w:rPr>
          <w:color w:val="000000" w:themeColor="text1"/>
        </w:rPr>
        <w:t>Vi</w:t>
      </w:r>
      <w:r w:rsidR="000F1F54" w:rsidRPr="00C964C8">
        <w:rPr>
          <w:color w:val="000000" w:themeColor="text1"/>
        </w:rPr>
        <w:t>ṣ</w:t>
      </w:r>
      <w:r w:rsidR="00AE142F" w:rsidRPr="00C964C8">
        <w:rPr>
          <w:color w:val="000000" w:themeColor="text1"/>
        </w:rPr>
        <w:t>ṇ</w:t>
      </w:r>
      <w:r w:rsidRPr="00C964C8">
        <w:rPr>
          <w:color w:val="000000" w:themeColor="text1"/>
        </w:rPr>
        <w:t>u</w:t>
      </w:r>
      <w:r w:rsidR="007A1D4C" w:rsidRPr="00C964C8">
        <w:rPr>
          <w:color w:val="000000" w:themeColor="text1"/>
        </w:rPr>
        <w:t>’</w:t>
      </w:r>
      <w:r w:rsidRPr="00C964C8">
        <w:rPr>
          <w:color w:val="000000" w:themeColor="text1"/>
        </w:rPr>
        <w:t xml:space="preserve">s Footstep </w:t>
      </w:r>
      <w:r w:rsidRPr="00C964C8">
        <w:rPr>
          <w:color w:val="000000" w:themeColor="text1"/>
        </w:rPr>
        <w:tab/>
      </w:r>
      <w:r w:rsidRPr="00C964C8">
        <w:rPr>
          <w:i/>
          <w:color w:val="000000" w:themeColor="text1"/>
        </w:rPr>
        <w:t>landmark in Punjab (not later better known one at Gay</w:t>
      </w:r>
      <w:r w:rsidR="00366D87" w:rsidRPr="00C964C8">
        <w:rPr>
          <w:i/>
          <w:color w:val="000000" w:themeColor="text1"/>
        </w:rPr>
        <w:t>ā</w:t>
      </w:r>
      <w:r w:rsidRPr="00C964C8">
        <w:rPr>
          <w:i/>
          <w:color w:val="000000" w:themeColor="text1"/>
        </w:rPr>
        <w:t xml:space="preserve"> in Bihar)</w:t>
      </w:r>
      <w:r w:rsidRPr="00C964C8">
        <w:rPr>
          <w:i/>
          <w:color w:val="000000" w:themeColor="text1"/>
        </w:rPr>
        <w:tab/>
      </w:r>
      <w:r w:rsidRPr="00C964C8">
        <w:rPr>
          <w:color w:val="000000" w:themeColor="text1"/>
        </w:rPr>
        <w:t>2,62.13</w:t>
      </w:r>
    </w:p>
    <w:p w14:paraId="2D6D8567" w14:textId="526E35E9"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Vi</w:t>
      </w:r>
      <w:r w:rsidR="00AE142F" w:rsidRPr="00C964C8">
        <w:rPr>
          <w:color w:val="000000" w:themeColor="text1"/>
        </w:rPr>
        <w:t>ṭ</w:t>
      </w:r>
      <w:r w:rsidRPr="00C964C8">
        <w:rPr>
          <w:color w:val="000000" w:themeColor="text1"/>
        </w:rPr>
        <w:t>ap</w:t>
      </w:r>
      <w:r w:rsidR="00366D87" w:rsidRPr="00C964C8">
        <w:rPr>
          <w:color w:val="000000" w:themeColor="text1"/>
        </w:rPr>
        <w:t>ā</w:t>
      </w:r>
      <w:r w:rsidRPr="00C964C8">
        <w:rPr>
          <w:color w:val="000000" w:themeColor="text1"/>
        </w:rPr>
        <w:t>vat</w:t>
      </w:r>
      <w:r w:rsidR="00366D87" w:rsidRPr="00C964C8">
        <w:rPr>
          <w:color w:val="000000" w:themeColor="text1"/>
        </w:rPr>
        <w:t>ī</w:t>
      </w:r>
      <w:r w:rsidRPr="00C964C8">
        <w:rPr>
          <w:i/>
          <w:color w:val="000000" w:themeColor="text1"/>
        </w:rPr>
        <w:tab/>
      </w:r>
      <w:r w:rsidR="00366D87" w:rsidRPr="00C964C8">
        <w:rPr>
          <w:i/>
          <w:color w:val="000000" w:themeColor="text1"/>
        </w:rPr>
        <w:t>‘</w:t>
      </w:r>
      <w:r w:rsidRPr="00C964C8">
        <w:rPr>
          <w:i/>
          <w:color w:val="000000" w:themeColor="text1"/>
        </w:rPr>
        <w:t>having branches</w:t>
      </w:r>
      <w:r w:rsidR="007A1D4C" w:rsidRPr="00C964C8">
        <w:rPr>
          <w:i/>
          <w:color w:val="000000" w:themeColor="text1"/>
        </w:rPr>
        <w:t>’</w:t>
      </w:r>
      <w:r w:rsidRPr="00C964C8">
        <w:rPr>
          <w:i/>
          <w:color w:val="000000" w:themeColor="text1"/>
        </w:rPr>
        <w:t>, city of gandharvas</w:t>
      </w:r>
      <w:r w:rsidRPr="00C964C8">
        <w:rPr>
          <w:color w:val="000000" w:themeColor="text1"/>
        </w:rPr>
        <w:tab/>
        <w:t>6,64.8</w:t>
      </w:r>
    </w:p>
    <w:p w14:paraId="2C7C3368" w14:textId="7599039F" w:rsidR="00B6020F" w:rsidRPr="00C964C8" w:rsidRDefault="00B6020F" w:rsidP="00870EDE">
      <w:pPr>
        <w:tabs>
          <w:tab w:val="left" w:pos="360"/>
          <w:tab w:val="left" w:pos="1800"/>
          <w:tab w:val="right" w:pos="9000"/>
        </w:tabs>
        <w:spacing w:after="40"/>
        <w:ind w:left="1620" w:hanging="1620"/>
        <w:rPr>
          <w:color w:val="000000" w:themeColor="text1"/>
        </w:rPr>
      </w:pPr>
      <w:r w:rsidRPr="00C964C8">
        <w:rPr>
          <w:color w:val="000000" w:themeColor="text1"/>
        </w:rPr>
        <w:t>Yamun</w:t>
      </w:r>
      <w:r w:rsidR="00366D87" w:rsidRPr="00C964C8">
        <w:rPr>
          <w:color w:val="000000" w:themeColor="text1"/>
        </w:rPr>
        <w:t>ā</w:t>
      </w:r>
      <w:r w:rsidRPr="00C964C8">
        <w:rPr>
          <w:color w:val="000000" w:themeColor="text1"/>
        </w:rPr>
        <w:tab/>
      </w:r>
      <w:r w:rsidRPr="00C964C8">
        <w:rPr>
          <w:i/>
          <w:color w:val="000000" w:themeColor="text1"/>
        </w:rPr>
        <w:t>river, also called A</w:t>
      </w:r>
      <w:r w:rsidR="001C0CF1" w:rsidRPr="00C964C8">
        <w:rPr>
          <w:i/>
          <w:color w:val="000000" w:themeColor="text1"/>
        </w:rPr>
        <w:t>ṃ</w:t>
      </w:r>
      <w:r w:rsidR="00AE142F" w:rsidRPr="00C964C8">
        <w:rPr>
          <w:i/>
          <w:color w:val="000000" w:themeColor="text1"/>
        </w:rPr>
        <w:t>ś</w:t>
      </w:r>
      <w:r w:rsidRPr="00C964C8">
        <w:rPr>
          <w:i/>
          <w:color w:val="000000" w:themeColor="text1"/>
        </w:rPr>
        <w:t>umat</w:t>
      </w:r>
      <w:r w:rsidR="00366D87" w:rsidRPr="00C964C8">
        <w:rPr>
          <w:i/>
          <w:color w:val="000000" w:themeColor="text1"/>
        </w:rPr>
        <w:t>ī</w:t>
      </w:r>
      <w:r w:rsidRPr="00C964C8">
        <w:rPr>
          <w:i/>
          <w:color w:val="000000" w:themeColor="text1"/>
        </w:rPr>
        <w:t>, K</w:t>
      </w:r>
      <w:r w:rsidR="00366D87" w:rsidRPr="00C964C8">
        <w:rPr>
          <w:i/>
          <w:color w:val="000000" w:themeColor="text1"/>
        </w:rPr>
        <w:t>ā</w:t>
      </w:r>
      <w:r w:rsidRPr="00C964C8">
        <w:rPr>
          <w:i/>
          <w:color w:val="000000" w:themeColor="text1"/>
        </w:rPr>
        <w:t>lind</w:t>
      </w:r>
      <w:r w:rsidR="00366D87" w:rsidRPr="00C964C8">
        <w:rPr>
          <w:i/>
          <w:color w:val="000000" w:themeColor="text1"/>
        </w:rPr>
        <w:t>ī</w:t>
      </w:r>
      <w:r w:rsidRPr="00C964C8">
        <w:rPr>
          <w:i/>
          <w:color w:val="000000" w:themeColor="text1"/>
        </w:rPr>
        <w:tab/>
      </w:r>
      <w:r w:rsidRPr="00C964C8">
        <w:rPr>
          <w:color w:val="000000" w:themeColor="text1"/>
        </w:rPr>
        <w:t>2,48.2,6,8</w:t>
      </w:r>
      <w:r w:rsidR="007A1D4C" w:rsidRPr="00C964C8">
        <w:rPr>
          <w:color w:val="000000" w:themeColor="text1"/>
        </w:rPr>
        <w:t>;</w:t>
      </w:r>
      <w:r w:rsidRPr="00C964C8">
        <w:rPr>
          <w:color w:val="000000" w:themeColor="text1"/>
        </w:rPr>
        <w:t xml:space="preserve"> 2,49.3,5,8,11,12,14</w:t>
      </w:r>
      <w:r w:rsidR="007A1D4C" w:rsidRPr="00C964C8">
        <w:rPr>
          <w:color w:val="000000" w:themeColor="text1"/>
        </w:rPr>
        <w:t>;</w:t>
      </w:r>
      <w:r w:rsidRPr="00C964C8">
        <w:rPr>
          <w:color w:val="000000" w:themeColor="text1"/>
        </w:rPr>
        <w:t xml:space="preserve"> 2,105.21</w:t>
      </w:r>
    </w:p>
    <w:p w14:paraId="7E91BD41" w14:textId="77777777" w:rsidR="00986CBD" w:rsidRPr="00C964C8" w:rsidRDefault="00986CBD" w:rsidP="00487F49">
      <w:pPr>
        <w:tabs>
          <w:tab w:val="left" w:pos="1800"/>
          <w:tab w:val="right" w:pos="9000"/>
        </w:tabs>
        <w:spacing w:after="40"/>
        <w:ind w:left="360" w:hanging="360"/>
        <w:rPr>
          <w:color w:val="000000" w:themeColor="text1"/>
        </w:rPr>
      </w:pPr>
    </w:p>
    <w:p w14:paraId="38166A43" w14:textId="1CCF3A50" w:rsidR="00986CBD" w:rsidRPr="00C964C8" w:rsidRDefault="00986CBD" w:rsidP="00487F49">
      <w:pPr>
        <w:tabs>
          <w:tab w:val="left" w:pos="1800"/>
          <w:tab w:val="right" w:pos="9000"/>
        </w:tabs>
        <w:spacing w:after="40"/>
        <w:ind w:left="360" w:hanging="360"/>
        <w:rPr>
          <w:color w:val="000000" w:themeColor="text1"/>
        </w:rPr>
      </w:pPr>
      <w:r w:rsidRPr="00C964C8">
        <w:rPr>
          <w:color w:val="000000" w:themeColor="text1"/>
        </w:rPr>
        <w:t>[</w:t>
      </w:r>
      <w:r w:rsidRPr="00C964C8">
        <w:rPr>
          <w:b/>
          <w:color w:val="000000" w:themeColor="text1"/>
        </w:rPr>
        <w:t>see</w:t>
      </w:r>
      <w:r w:rsidRPr="00C964C8">
        <w:rPr>
          <w:color w:val="000000" w:themeColor="text1"/>
        </w:rPr>
        <w:t xml:space="preserve"> “</w:t>
      </w:r>
      <w:r w:rsidRPr="00C964C8">
        <w:rPr>
          <w:rFonts w:eastAsia="Times" w:cs="Gentium Basic"/>
          <w:color w:val="000000" w:themeColor="text1"/>
        </w:rPr>
        <w:t xml:space="preserve">Toponyms in </w:t>
      </w:r>
      <w:r w:rsidRPr="00C964C8">
        <w:rPr>
          <w:rFonts w:eastAsia="Times" w:cs="Gentium Basic"/>
          <w:i/>
          <w:color w:val="000000" w:themeColor="text1"/>
        </w:rPr>
        <w:t>Vālmīki Rāmāyaṇa</w:t>
      </w:r>
      <w:r w:rsidRPr="00C964C8">
        <w:rPr>
          <w:rFonts w:eastAsia="Times" w:cs="Gentium Basic"/>
          <w:color w:val="000000" w:themeColor="text1"/>
        </w:rPr>
        <w:t xml:space="preserve"> (including * passages and App.I)” within “Further Notes</w:t>
      </w:r>
      <w:r w:rsidR="00E669DE" w:rsidRPr="00C964C8">
        <w:rPr>
          <w:rFonts w:eastAsia="Times" w:cs="Gentium Basic"/>
          <w:color w:val="000000" w:themeColor="text1"/>
        </w:rPr>
        <w:t xml:space="preserve"> (verbal</w:t>
      </w:r>
      <w:r w:rsidR="002220FD" w:rsidRPr="00C964C8">
        <w:rPr>
          <w:rFonts w:eastAsia="Times" w:cs="Gentium Basic"/>
          <w:color w:val="000000" w:themeColor="text1"/>
        </w:rPr>
        <w:t xml:space="preserve"> + </w:t>
      </w:r>
      <w:r w:rsidR="00E669DE" w:rsidRPr="00C964C8">
        <w:rPr>
          <w:rFonts w:eastAsia="Times" w:cs="Gentium Basic"/>
          <w:color w:val="000000" w:themeColor="text1"/>
        </w:rPr>
        <w:t>general</w:t>
      </w:r>
      <w:r w:rsidR="002220FD" w:rsidRPr="00C964C8">
        <w:rPr>
          <w:rFonts w:eastAsia="Times" w:cs="Gentium Basic"/>
          <w:color w:val="000000" w:themeColor="text1"/>
        </w:rPr>
        <w:t>)</w:t>
      </w:r>
      <w:r w:rsidRPr="00C964C8">
        <w:rPr>
          <w:rFonts w:eastAsia="Times" w:cs="Gentium Basic"/>
          <w:color w:val="000000" w:themeColor="text1"/>
        </w:rPr>
        <w:t>”</w:t>
      </w:r>
      <w:r w:rsidR="002220FD" w:rsidRPr="00C964C8">
        <w:rPr>
          <w:rFonts w:eastAsia="Times" w:cs="Gentium Basic"/>
          <w:color w:val="000000" w:themeColor="text1"/>
        </w:rPr>
        <w:t xml:space="preserve"> for occurrences throughout and some MBh. references also</w:t>
      </w:r>
      <w:r w:rsidRPr="00C964C8">
        <w:rPr>
          <w:rFonts w:eastAsia="Times" w:cs="Gentium Basic"/>
          <w:color w:val="000000" w:themeColor="text1"/>
        </w:rPr>
        <w:t>]</w:t>
      </w:r>
    </w:p>
    <w:p w14:paraId="3C94A54D" w14:textId="2D9647ED" w:rsidR="00927703" w:rsidRPr="00C964C8" w:rsidRDefault="00927703">
      <w:pPr>
        <w:suppressAutoHyphens w:val="0"/>
        <w:overflowPunct/>
        <w:autoSpaceDE/>
        <w:ind w:firstLine="0"/>
        <w:textAlignment w:val="auto"/>
        <w:rPr>
          <w:color w:val="000000" w:themeColor="text1"/>
        </w:rPr>
      </w:pPr>
      <w:r w:rsidRPr="00C964C8">
        <w:rPr>
          <w:color w:val="000000" w:themeColor="text1"/>
        </w:rPr>
        <w:br w:type="page"/>
      </w:r>
    </w:p>
    <w:p w14:paraId="5D5B8EFE" w14:textId="77777777" w:rsidR="00927703" w:rsidRPr="00C964C8" w:rsidRDefault="00927703" w:rsidP="00B46544">
      <w:pPr>
        <w:tabs>
          <w:tab w:val="left" w:pos="360"/>
        </w:tabs>
        <w:spacing w:after="240"/>
        <w:ind w:firstLine="0"/>
        <w:jc w:val="center"/>
        <w:rPr>
          <w:rFonts w:cs="Gentium"/>
          <w:b/>
          <w:color w:val="000000" w:themeColor="text1"/>
          <w:sz w:val="32"/>
        </w:rPr>
      </w:pPr>
      <w:r w:rsidRPr="00C964C8">
        <w:rPr>
          <w:rFonts w:cs="Gentium"/>
          <w:b/>
          <w:color w:val="000000" w:themeColor="text1"/>
          <w:sz w:val="32"/>
        </w:rPr>
        <w:lastRenderedPageBreak/>
        <w:t>stage 2</w:t>
      </w:r>
    </w:p>
    <w:p w14:paraId="55784AB7" w14:textId="35310CE5" w:rsidR="00CB6B66" w:rsidRDefault="00CB6B66" w:rsidP="00CB6B66">
      <w:pPr>
        <w:spacing w:after="120"/>
        <w:ind w:left="360" w:hanging="360"/>
        <w:rPr>
          <w:rFonts w:cs="Gentium"/>
          <w:b/>
          <w:color w:val="000000" w:themeColor="text1"/>
        </w:rPr>
      </w:pPr>
      <w:r>
        <w:rPr>
          <w:rFonts w:cs="Gentium"/>
          <w:b/>
          <w:color w:val="000000" w:themeColor="text1"/>
        </w:rPr>
        <w:t>Various notes and comments</w:t>
      </w:r>
    </w:p>
    <w:p w14:paraId="6A970B26" w14:textId="19BDAE60" w:rsidR="00C929C9" w:rsidRPr="00C964C8" w:rsidRDefault="004733D9" w:rsidP="00CB6B66">
      <w:pPr>
        <w:spacing w:after="120"/>
        <w:ind w:left="360" w:hanging="360"/>
        <w:rPr>
          <w:rFonts w:cs="Gentium"/>
          <w:color w:val="000000" w:themeColor="text1"/>
        </w:rPr>
      </w:pPr>
      <w:r w:rsidRPr="00C964C8">
        <w:rPr>
          <w:rFonts w:cs="Gentium"/>
          <w:b/>
          <w:color w:val="000000" w:themeColor="text1"/>
        </w:rPr>
        <w:t>See</w:t>
      </w:r>
      <w:r w:rsidRPr="00C964C8">
        <w:rPr>
          <w:rFonts w:cs="Gentium"/>
          <w:color w:val="000000" w:themeColor="text1"/>
        </w:rPr>
        <w:t xml:space="preserve"> JLB 1985: 310-13, </w:t>
      </w:r>
      <w:r w:rsidR="005A34B5" w:rsidRPr="00C964C8">
        <w:rPr>
          <w:rFonts w:cs="Gentium"/>
          <w:color w:val="000000" w:themeColor="text1"/>
        </w:rPr>
        <w:t>JLB 1998: 383-91 and especially MB 2007</w:t>
      </w:r>
    </w:p>
    <w:p w14:paraId="566E4005" w14:textId="7A0C28D0" w:rsidR="00C929C9" w:rsidRPr="00C964C8" w:rsidRDefault="00C929C9" w:rsidP="00CB6B66">
      <w:pPr>
        <w:spacing w:after="80"/>
        <w:ind w:left="360" w:hanging="360"/>
        <w:rPr>
          <w:color w:val="000000" w:themeColor="text1"/>
        </w:rPr>
      </w:pPr>
      <w:r w:rsidRPr="00C964C8">
        <w:rPr>
          <w:b/>
          <w:color w:val="000000" w:themeColor="text1"/>
        </w:rPr>
        <w:t xml:space="preserve">n.b.  </w:t>
      </w:r>
      <w:r w:rsidRPr="00C964C8">
        <w:rPr>
          <w:color w:val="000000" w:themeColor="text1"/>
        </w:rPr>
        <w:t>also</w:t>
      </w:r>
      <w:r w:rsidRPr="00C964C8">
        <w:rPr>
          <w:b/>
          <w:color w:val="000000" w:themeColor="text1"/>
        </w:rPr>
        <w:t xml:space="preserve"> </w:t>
      </w:r>
      <w:r w:rsidRPr="00C964C8">
        <w:rPr>
          <w:color w:val="000000" w:themeColor="text1"/>
        </w:rPr>
        <w:t>MB 2002c</w:t>
      </w:r>
      <w:r w:rsidRPr="00C964C8">
        <w:rPr>
          <w:i/>
          <w:color w:val="000000" w:themeColor="text1"/>
        </w:rPr>
        <w:t xml:space="preserve"> </w:t>
      </w:r>
      <w:r w:rsidRPr="00C964C8">
        <w:rPr>
          <w:color w:val="000000" w:themeColor="text1"/>
        </w:rPr>
        <w:t>(‘The rise and fall of Mārīca: stages and transitions in the portrayal of the Rāmāyaṇa’s golden deer’) – background notes in “Notes towards publications”</w:t>
      </w:r>
    </w:p>
    <w:p w14:paraId="5E9AF2C1" w14:textId="77777777" w:rsidR="00C929C9" w:rsidRPr="00C964C8" w:rsidRDefault="00C929C9" w:rsidP="00CB6B66">
      <w:pPr>
        <w:spacing w:after="80"/>
        <w:ind w:left="360" w:hanging="360"/>
        <w:rPr>
          <w:color w:val="000000" w:themeColor="text1"/>
        </w:rPr>
      </w:pPr>
      <w:r w:rsidRPr="00C964C8">
        <w:rPr>
          <w:color w:val="000000" w:themeColor="text1"/>
        </w:rPr>
        <w:tab/>
        <w:t>MB 2010a (‘Release through death in Vālmīki’s narrative’) – background notes in “Notes towards publications”</w:t>
      </w:r>
    </w:p>
    <w:p w14:paraId="0CC6669D" w14:textId="37E4C682" w:rsidR="004733D9" w:rsidRPr="0040377D" w:rsidRDefault="0040377D" w:rsidP="00765930">
      <w:pPr>
        <w:spacing w:after="120"/>
        <w:rPr>
          <w:rFonts w:cs="Gentium"/>
          <w:color w:val="000000" w:themeColor="text1"/>
        </w:rPr>
      </w:pPr>
      <w:r>
        <w:rPr>
          <w:rFonts w:cs="Gentium"/>
          <w:color w:val="000000" w:themeColor="text1"/>
        </w:rPr>
        <w:t xml:space="preserve">for Stage 2 of </w:t>
      </w:r>
      <w:r>
        <w:rPr>
          <w:rFonts w:cs="Gentium"/>
          <w:i/>
          <w:color w:val="000000" w:themeColor="text1"/>
        </w:rPr>
        <w:t>VR</w:t>
      </w:r>
      <w:r>
        <w:rPr>
          <w:rFonts w:cs="Gentium"/>
          <w:color w:val="000000" w:themeColor="text1"/>
        </w:rPr>
        <w:t xml:space="preserve"> compared with </w:t>
      </w:r>
      <w:r>
        <w:rPr>
          <w:rFonts w:cs="Gentium"/>
          <w:i/>
          <w:color w:val="000000" w:themeColor="text1"/>
        </w:rPr>
        <w:t>Rāmopākhyāna</w:t>
      </w:r>
      <w:r>
        <w:rPr>
          <w:rFonts w:cs="Gentium"/>
          <w:color w:val="000000" w:themeColor="text1"/>
        </w:rPr>
        <w:t xml:space="preserve"> </w:t>
      </w:r>
      <w:r>
        <w:rPr>
          <w:rFonts w:cs="Gentium"/>
          <w:b/>
          <w:color w:val="000000" w:themeColor="text1"/>
        </w:rPr>
        <w:t>see</w:t>
      </w:r>
      <w:r>
        <w:rPr>
          <w:rFonts w:cs="Gentium"/>
          <w:color w:val="000000" w:themeColor="text1"/>
        </w:rPr>
        <w:t xml:space="preserve"> in “3. MBH &amp; Purāṇās”</w:t>
      </w:r>
    </w:p>
    <w:p w14:paraId="1C8980DD" w14:textId="1A716F45" w:rsidR="00927703" w:rsidRPr="00C964C8" w:rsidRDefault="00927703" w:rsidP="00765930">
      <w:pPr>
        <w:spacing w:after="120"/>
        <w:rPr>
          <w:rFonts w:cs="Gentium"/>
          <w:color w:val="000000" w:themeColor="text1"/>
        </w:rPr>
      </w:pPr>
      <w:r w:rsidRPr="00C964C8">
        <w:rPr>
          <w:rFonts w:cs="Gentium"/>
          <w:color w:val="000000" w:themeColor="text1"/>
        </w:rPr>
        <w:t>Jacobi (</w:t>
      </w:r>
      <w:r w:rsidRPr="00C964C8">
        <w:rPr>
          <w:rFonts w:cs="Gentium"/>
          <w:i/>
          <w:color w:val="000000" w:themeColor="text1"/>
        </w:rPr>
        <w:t>Das Rāmāyaṇa,</w:t>
      </w:r>
      <w:r w:rsidRPr="00C964C8">
        <w:rPr>
          <w:rFonts w:cs="Gentium"/>
          <w:color w:val="000000" w:themeColor="text1"/>
        </w:rPr>
        <w:t xml:space="preserve"> p.37) regards the destruction of the </w:t>
      </w:r>
      <w:r w:rsidRPr="00C964C8">
        <w:rPr>
          <w:rFonts w:cs="Gentium"/>
          <w:i/>
          <w:color w:val="000000" w:themeColor="text1"/>
        </w:rPr>
        <w:t>madhuvana</w:t>
      </w:r>
      <w:r w:rsidRPr="00C964C8">
        <w:rPr>
          <w:rFonts w:cs="Gentium"/>
          <w:color w:val="000000" w:themeColor="text1"/>
        </w:rPr>
        <w:t xml:space="preserve"> as an episode interpolated in the text because its burlesque humour was amusing to its audiences.</w:t>
      </w:r>
    </w:p>
    <w:p w14:paraId="09ED67B1" w14:textId="6B816803" w:rsidR="002658BF" w:rsidRPr="00C964C8" w:rsidRDefault="002658BF" w:rsidP="00765930">
      <w:pPr>
        <w:spacing w:after="120"/>
        <w:rPr>
          <w:rFonts w:cs="Gentium"/>
          <w:color w:val="000000" w:themeColor="text1"/>
        </w:rPr>
      </w:pPr>
      <w:r w:rsidRPr="00C964C8">
        <w:rPr>
          <w:rFonts w:cs="Gentium"/>
          <w:color w:val="000000" w:themeColor="text1"/>
        </w:rPr>
        <w:t>For Bulcke</w:t>
      </w:r>
      <w:r w:rsidR="008A7370" w:rsidRPr="00C964C8">
        <w:rPr>
          <w:rFonts w:cs="Gentium"/>
          <w:color w:val="000000" w:themeColor="text1"/>
        </w:rPr>
        <w:t>’s listing of suggested interpolations and their types, see Bulcke 1950: 142-44 [download pp. 110-11].</w:t>
      </w:r>
    </w:p>
    <w:p w14:paraId="4924F258" w14:textId="4AD79DF9" w:rsidR="009C4404" w:rsidRPr="00C964C8" w:rsidRDefault="00726C0D" w:rsidP="00765930">
      <w:pPr>
        <w:spacing w:after="120"/>
        <w:rPr>
          <w:rFonts w:eastAsia="Times"/>
          <w:color w:val="000000" w:themeColor="text1"/>
        </w:rPr>
      </w:pPr>
      <w:r w:rsidRPr="00C964C8">
        <w:rPr>
          <w:rFonts w:cs="Gentium"/>
          <w:color w:val="000000" w:themeColor="text1"/>
        </w:rPr>
        <w:t xml:space="preserve">JLB 1998: 383 –  </w:t>
      </w:r>
      <w:r w:rsidRPr="00C964C8">
        <w:rPr>
          <w:rFonts w:eastAsia="Times"/>
          <w:color w:val="000000" w:themeColor="text1"/>
        </w:rPr>
        <w:t xml:space="preserve">Textual repetition between the last </w:t>
      </w:r>
      <w:r w:rsidRPr="00C964C8">
        <w:rPr>
          <w:rFonts w:eastAsia="Times"/>
          <w:i/>
          <w:color w:val="000000" w:themeColor="text1"/>
        </w:rPr>
        <w:t>sarga</w:t>
      </w:r>
      <w:r w:rsidRPr="00C964C8">
        <w:rPr>
          <w:rFonts w:eastAsia="Times"/>
          <w:color w:val="000000" w:themeColor="text1"/>
        </w:rPr>
        <w:t xml:space="preserve"> of the </w:t>
      </w:r>
      <w:r w:rsidRPr="00C964C8">
        <w:rPr>
          <w:rFonts w:eastAsia="Times"/>
          <w:i/>
          <w:color w:val="000000" w:themeColor="text1"/>
        </w:rPr>
        <w:t>Bālakāṇḍa</w:t>
      </w:r>
      <w:r w:rsidRPr="00C964C8">
        <w:rPr>
          <w:rFonts w:eastAsia="Times"/>
          <w:color w:val="000000" w:themeColor="text1"/>
        </w:rPr>
        <w:t xml:space="preserve"> and the first </w:t>
      </w:r>
      <w:r w:rsidRPr="00C964C8">
        <w:rPr>
          <w:rFonts w:eastAsia="Times"/>
          <w:i/>
          <w:color w:val="000000" w:themeColor="text1"/>
        </w:rPr>
        <w:t>sarga</w:t>
      </w:r>
      <w:r w:rsidRPr="00C964C8">
        <w:rPr>
          <w:rFonts w:eastAsia="Times"/>
          <w:color w:val="000000" w:themeColor="text1"/>
        </w:rPr>
        <w:t xml:space="preserve"> of the </w:t>
      </w:r>
      <w:r w:rsidRPr="00C964C8">
        <w:rPr>
          <w:rFonts w:eastAsia="Times"/>
          <w:i/>
          <w:color w:val="000000" w:themeColor="text1"/>
        </w:rPr>
        <w:t>Ayodhyākāṇḍa</w:t>
      </w:r>
      <w:r w:rsidRPr="00C964C8">
        <w:rPr>
          <w:rFonts w:eastAsia="Times"/>
          <w:color w:val="000000" w:themeColor="text1"/>
        </w:rPr>
        <w:t xml:space="preserve"> probably points to the separation of what once formed a single passage, as is also suggested by the variation between the recensions over just where the division between the two books is made.</w:t>
      </w:r>
    </w:p>
    <w:p w14:paraId="4CD42E20" w14:textId="02FA6535" w:rsidR="00FA49FC" w:rsidRPr="00C964C8" w:rsidRDefault="00FA49FC" w:rsidP="00765930">
      <w:pPr>
        <w:spacing w:after="120"/>
        <w:rPr>
          <w:color w:val="000000" w:themeColor="text1"/>
        </w:rPr>
      </w:pPr>
      <w:r w:rsidRPr="00C964C8">
        <w:rPr>
          <w:color w:val="000000" w:themeColor="text1"/>
        </w:rPr>
        <w:t xml:space="preserve">Adam Bowles notes (Bowles 2019: 175) — “The general frequency of such terms in the </w:t>
      </w:r>
      <w:r w:rsidRPr="00C964C8">
        <w:rPr>
          <w:i/>
          <w:color w:val="000000" w:themeColor="text1"/>
        </w:rPr>
        <w:t>Mahābhārata</w:t>
      </w:r>
      <w:r w:rsidRPr="00C964C8">
        <w:rPr>
          <w:color w:val="000000" w:themeColor="text1"/>
        </w:rPr>
        <w:t xml:space="preserve"> stands in stark contrast to the other great Sanskrit epic, the </w:t>
      </w:r>
      <w:r w:rsidRPr="00C964C8">
        <w:rPr>
          <w:i/>
          <w:color w:val="000000" w:themeColor="text1"/>
        </w:rPr>
        <w:t>Rāmāyaṇa,</w:t>
      </w:r>
      <w:r w:rsidRPr="00C964C8">
        <w:rPr>
          <w:color w:val="000000" w:themeColor="text1"/>
        </w:rPr>
        <w:t xml:space="preserve"> which contains only one instance of </w:t>
      </w:r>
      <w:r w:rsidRPr="00C964C8">
        <w:rPr>
          <w:i/>
          <w:color w:val="000000" w:themeColor="text1"/>
        </w:rPr>
        <w:t>gārhasthya</w:t>
      </w:r>
      <w:r w:rsidRPr="00C964C8">
        <w:rPr>
          <w:color w:val="000000" w:themeColor="text1"/>
        </w:rPr>
        <w:t xml:space="preserve"> (2.98.58 —“the best of the four </w:t>
      </w:r>
      <w:r w:rsidRPr="00C964C8">
        <w:rPr>
          <w:i/>
          <w:color w:val="000000" w:themeColor="text1"/>
        </w:rPr>
        <w:t>āśramas”</w:t>
      </w:r>
      <w:r w:rsidRPr="00C964C8">
        <w:rPr>
          <w:color w:val="000000" w:themeColor="text1"/>
        </w:rPr>
        <w:t xml:space="preserve">), none of </w:t>
      </w:r>
      <w:r w:rsidRPr="00C964C8">
        <w:rPr>
          <w:i/>
          <w:color w:val="000000" w:themeColor="text1"/>
        </w:rPr>
        <w:t>gṛhastha, gṛhāśrama,</w:t>
      </w:r>
      <w:r w:rsidRPr="00C964C8">
        <w:rPr>
          <w:color w:val="000000" w:themeColor="text1"/>
        </w:rPr>
        <w:t xml:space="preserve"> or </w:t>
      </w:r>
      <w:r w:rsidRPr="00C964C8">
        <w:rPr>
          <w:i/>
          <w:color w:val="000000" w:themeColor="text1"/>
        </w:rPr>
        <w:t>gṛhapati,</w:t>
      </w:r>
      <w:r w:rsidRPr="00C964C8">
        <w:rPr>
          <w:color w:val="000000" w:themeColor="text1"/>
        </w:rPr>
        <w:t xml:space="preserve"> and only two of </w:t>
      </w:r>
      <w:r w:rsidRPr="00C964C8">
        <w:rPr>
          <w:i/>
          <w:color w:val="000000" w:themeColor="text1"/>
        </w:rPr>
        <w:t>gṛhamedhin</w:t>
      </w:r>
      <w:r w:rsidRPr="00C964C8">
        <w:rPr>
          <w:color w:val="000000" w:themeColor="text1"/>
        </w:rPr>
        <w:t xml:space="preserve"> (2.42.3 and 6.62.7).”</w:t>
      </w:r>
    </w:p>
    <w:p w14:paraId="622168E9" w14:textId="77777777" w:rsidR="00927703" w:rsidRPr="00C964C8" w:rsidRDefault="00927703" w:rsidP="00765930">
      <w:pPr>
        <w:spacing w:after="120"/>
        <w:rPr>
          <w:color w:val="000000" w:themeColor="text1"/>
        </w:rPr>
      </w:pPr>
      <w:r w:rsidRPr="00C964C8">
        <w:rPr>
          <w:color w:val="000000" w:themeColor="text1"/>
        </w:rPr>
        <w:t xml:space="preserve">Pieruccini 2009: 29  “Among the passages which can be most meaningfully compared with </w:t>
      </w:r>
      <w:r w:rsidRPr="00C964C8">
        <w:rPr>
          <w:i/>
          <w:color w:val="000000" w:themeColor="text1"/>
        </w:rPr>
        <w:t>Rāmāyaṇa</w:t>
      </w:r>
      <w:r w:rsidRPr="00C964C8">
        <w:rPr>
          <w:color w:val="000000" w:themeColor="text1"/>
        </w:rPr>
        <w:t xml:space="preserve"> II 85 is the description, made by Nārada to Yudhiṣṭhira, of the aerial palaces of the gods in </w:t>
      </w:r>
      <w:r w:rsidRPr="00C964C8">
        <w:rPr>
          <w:i/>
          <w:color w:val="000000" w:themeColor="text1"/>
        </w:rPr>
        <w:t>Mahābhārata</w:t>
      </w:r>
      <w:r w:rsidRPr="00C964C8">
        <w:rPr>
          <w:color w:val="000000" w:themeColor="text1"/>
        </w:rPr>
        <w:t xml:space="preserve"> II 7-11: in this order, the </w:t>
      </w:r>
      <w:r w:rsidRPr="00C964C8">
        <w:rPr>
          <w:i/>
          <w:color w:val="000000" w:themeColor="text1"/>
        </w:rPr>
        <w:t>sabhā</w:t>
      </w:r>
      <w:r w:rsidRPr="00C964C8">
        <w:rPr>
          <w:color w:val="000000" w:themeColor="text1"/>
        </w:rPr>
        <w:t>s of Indra (Śakra, Yama, Varuṇa, Kubera and Brahmā.”</w:t>
      </w:r>
    </w:p>
    <w:p w14:paraId="3F27915E" w14:textId="688A34D2" w:rsidR="008E76CB" w:rsidRPr="00C964C8" w:rsidRDefault="008E76CB" w:rsidP="00765930">
      <w:pPr>
        <w:tabs>
          <w:tab w:val="left" w:pos="4320"/>
          <w:tab w:val="left" w:pos="5760"/>
          <w:tab w:val="left" w:pos="7200"/>
          <w:tab w:val="right" w:pos="9000"/>
        </w:tabs>
        <w:spacing w:after="120"/>
        <w:rPr>
          <w:color w:val="000000" w:themeColor="text1"/>
        </w:rPr>
      </w:pPr>
      <w:r w:rsidRPr="00C964C8">
        <w:rPr>
          <w:color w:val="000000" w:themeColor="text1"/>
        </w:rPr>
        <w:t xml:space="preserve">2.57-58 (Daśaratha’s killing of ascetic boy) has similarities to the </w:t>
      </w:r>
      <w:r w:rsidRPr="00C964C8">
        <w:rPr>
          <w:i/>
          <w:color w:val="000000" w:themeColor="text1"/>
        </w:rPr>
        <w:t>Sāma Jātaka</w:t>
      </w:r>
      <w:r w:rsidRPr="00C964C8">
        <w:rPr>
          <w:color w:val="000000" w:themeColor="text1"/>
        </w:rPr>
        <w:t xml:space="preserve"> and Pollock suggests that as their prototype (Ayodhyā trans. pp. 37 and 62);</w:t>
      </w:r>
      <w:r w:rsidR="007E452C" w:rsidRPr="00C964C8">
        <w:rPr>
          <w:color w:val="000000" w:themeColor="text1"/>
        </w:rPr>
        <w:t xml:space="preserve"> but </w:t>
      </w:r>
      <w:r w:rsidR="007E452C" w:rsidRPr="00C964C8">
        <w:rPr>
          <w:b/>
          <w:color w:val="000000" w:themeColor="text1"/>
        </w:rPr>
        <w:t>see</w:t>
      </w:r>
      <w:r w:rsidR="007E452C" w:rsidRPr="00C964C8">
        <w:rPr>
          <w:color w:val="000000" w:themeColor="text1"/>
        </w:rPr>
        <w:t xml:space="preserve"> MB 2010</w:t>
      </w:r>
      <w:r w:rsidR="006E4504" w:rsidRPr="00C964C8">
        <w:rPr>
          <w:color w:val="000000" w:themeColor="text1"/>
        </w:rPr>
        <w:t>,</w:t>
      </w:r>
      <w:r w:rsidRPr="00C964C8">
        <w:rPr>
          <w:color w:val="000000" w:themeColor="text1"/>
        </w:rPr>
        <w:t xml:space="preserve"> cf.</w:t>
      </w:r>
      <w:r w:rsidR="006E4504" w:rsidRPr="00C964C8">
        <w:rPr>
          <w:color w:val="000000" w:themeColor="text1"/>
        </w:rPr>
        <w:t xml:space="preserve"> also</w:t>
      </w:r>
      <w:r w:rsidRPr="00C964C8">
        <w:rPr>
          <w:color w:val="000000" w:themeColor="text1"/>
        </w:rPr>
        <w:t xml:space="preserve"> </w:t>
      </w:r>
      <w:r w:rsidR="004C26BB" w:rsidRPr="00C964C8">
        <w:rPr>
          <w:color w:val="000000" w:themeColor="text1"/>
        </w:rPr>
        <w:t>JLB 1985</w:t>
      </w:r>
      <w:r w:rsidRPr="00C964C8">
        <w:rPr>
          <w:color w:val="000000" w:themeColor="text1"/>
        </w:rPr>
        <w:t>: 261 fn.3.</w:t>
      </w:r>
      <w:r w:rsidR="008220B7">
        <w:t xml:space="preserve">  </w:t>
      </w:r>
      <w:r w:rsidR="008220B7" w:rsidRPr="00344D52">
        <w:rPr>
          <w:rFonts w:cs="Gentium"/>
          <w:color w:val="000000" w:themeColor="text1"/>
        </w:rPr>
        <w:t>The ascetic youth killed by Daśaratha is named as Yajñadatta at 2.1456*3 (N)</w:t>
      </w:r>
      <w:r w:rsidR="00F744A8" w:rsidRPr="00C964C8">
        <w:rPr>
          <w:color w:val="000000" w:themeColor="text1"/>
        </w:rPr>
        <w:t xml:space="preserve">  On implications of dying at home for a </w:t>
      </w:r>
      <w:r w:rsidR="00F744A8" w:rsidRPr="00C964C8">
        <w:rPr>
          <w:i/>
          <w:color w:val="000000" w:themeColor="text1"/>
        </w:rPr>
        <w:t>kṣatriya</w:t>
      </w:r>
      <w:r w:rsidR="00F744A8" w:rsidRPr="00C964C8">
        <w:rPr>
          <w:color w:val="000000" w:themeColor="text1"/>
        </w:rPr>
        <w:t xml:space="preserve"> </w:t>
      </w:r>
      <w:r w:rsidR="00F744A8" w:rsidRPr="00C964C8">
        <w:rPr>
          <w:b/>
          <w:color w:val="000000" w:themeColor="text1"/>
        </w:rPr>
        <w:t>see</w:t>
      </w:r>
      <w:r w:rsidR="00F744A8" w:rsidRPr="00C964C8">
        <w:rPr>
          <w:color w:val="000000" w:themeColor="text1"/>
        </w:rPr>
        <w:t xml:space="preserve"> Hara 2008-9:</w:t>
      </w:r>
      <w:r w:rsidR="000B698B" w:rsidRPr="00C964C8">
        <w:rPr>
          <w:color w:val="000000" w:themeColor="text1"/>
        </w:rPr>
        <w:t xml:space="preserve"> 136-39.</w:t>
      </w:r>
    </w:p>
    <w:p w14:paraId="179409DF" w14:textId="056D1E2D" w:rsidR="00765930" w:rsidRPr="00C964C8" w:rsidRDefault="00765930" w:rsidP="00765930">
      <w:pPr>
        <w:tabs>
          <w:tab w:val="left" w:pos="720"/>
          <w:tab w:val="right" w:pos="9270"/>
        </w:tabs>
        <w:spacing w:after="120"/>
        <w:rPr>
          <w:rFonts w:cs="Gentium"/>
          <w:color w:val="000000" w:themeColor="text1"/>
        </w:rPr>
      </w:pPr>
      <w:r w:rsidRPr="00C964C8">
        <w:rPr>
          <w:rFonts w:cs="Gentium"/>
          <w:color w:val="000000" w:themeColor="text1"/>
        </w:rPr>
        <w:t xml:space="preserve">De Clercq 2009b — examines dreams in </w:t>
      </w:r>
      <w:r w:rsidRPr="00C964C8">
        <w:rPr>
          <w:rFonts w:cs="Gentium"/>
          <w:i/>
          <w:color w:val="000000" w:themeColor="text1"/>
        </w:rPr>
        <w:t>VR</w:t>
      </w:r>
      <w:r w:rsidRPr="00C964C8">
        <w:rPr>
          <w:rFonts w:cs="Gentium"/>
          <w:color w:val="000000" w:themeColor="text1"/>
        </w:rPr>
        <w:t xml:space="preserve"> and also some later versions.  Compares those in </w:t>
      </w:r>
      <w:r w:rsidRPr="00C964C8">
        <w:rPr>
          <w:rFonts w:cs="Gentium"/>
          <w:i/>
          <w:color w:val="000000" w:themeColor="text1"/>
        </w:rPr>
        <w:t>VR</w:t>
      </w:r>
      <w:r w:rsidRPr="00C964C8">
        <w:rPr>
          <w:rFonts w:cs="Gentium"/>
          <w:color w:val="000000" w:themeColor="text1"/>
        </w:rPr>
        <w:t xml:space="preserve"> with material from </w:t>
      </w:r>
      <w:r w:rsidRPr="00C964C8">
        <w:rPr>
          <w:rFonts w:cs="Gentium"/>
          <w:i/>
          <w:color w:val="000000" w:themeColor="text1"/>
        </w:rPr>
        <w:t>Carakasaṃhitā, Suśrutasaṃhitā</w:t>
      </w:r>
      <w:r w:rsidRPr="00C964C8">
        <w:rPr>
          <w:rFonts w:cs="Gentium"/>
          <w:color w:val="000000" w:themeColor="text1"/>
        </w:rPr>
        <w:t xml:space="preserve"> and </w:t>
      </w:r>
      <w:r w:rsidRPr="00C964C8">
        <w:rPr>
          <w:rFonts w:cs="Gentium"/>
          <w:i/>
          <w:color w:val="000000" w:themeColor="text1"/>
        </w:rPr>
        <w:t>Atharvaveda Pariśiṣṭa</w:t>
      </w:r>
      <w:r w:rsidRPr="00C964C8">
        <w:rPr>
          <w:rFonts w:cs="Gentium"/>
          <w:color w:val="000000" w:themeColor="text1"/>
        </w:rPr>
        <w:t xml:space="preserve"> 68 (6th cent.), as well as the </w:t>
      </w:r>
      <w:r w:rsidRPr="00C964C8">
        <w:rPr>
          <w:rFonts w:cs="Gentium"/>
          <w:i/>
          <w:color w:val="000000" w:themeColor="text1"/>
        </w:rPr>
        <w:t>sāmudrika</w:t>
      </w:r>
      <w:r w:rsidRPr="00C964C8">
        <w:rPr>
          <w:rFonts w:cs="Gentium"/>
          <w:color w:val="000000" w:themeColor="text1"/>
        </w:rPr>
        <w:t xml:space="preserve"> section (229) of the </w:t>
      </w:r>
      <w:r w:rsidRPr="00C964C8">
        <w:rPr>
          <w:rFonts w:cs="Gentium"/>
          <w:i/>
          <w:color w:val="000000" w:themeColor="text1"/>
        </w:rPr>
        <w:t>Agni Purāṇa.</w:t>
      </w:r>
      <w:r w:rsidRPr="00C964C8">
        <w:rPr>
          <w:rFonts w:cs="Gentium"/>
          <w:color w:val="000000" w:themeColor="text1"/>
        </w:rPr>
        <w:t xml:space="preserve">  She shows that the elements of the descriptions in </w:t>
      </w:r>
      <w:r w:rsidRPr="00C964C8">
        <w:rPr>
          <w:rFonts w:cs="Gentium"/>
          <w:i/>
          <w:color w:val="000000" w:themeColor="text1"/>
        </w:rPr>
        <w:t>VR</w:t>
      </w:r>
      <w:r w:rsidRPr="00C964C8">
        <w:rPr>
          <w:rFonts w:cs="Gentium"/>
          <w:color w:val="000000" w:themeColor="text1"/>
        </w:rPr>
        <w:t xml:space="preserve"> are mostly quite close to those of </w:t>
      </w:r>
      <w:r w:rsidRPr="00C964C8">
        <w:rPr>
          <w:rFonts w:cs="Gentium"/>
          <w:i/>
          <w:color w:val="000000" w:themeColor="text1"/>
        </w:rPr>
        <w:t>Caraka, Suśruta</w:t>
      </w:r>
      <w:r w:rsidRPr="00C964C8">
        <w:rPr>
          <w:rFonts w:cs="Gentium"/>
          <w:color w:val="000000" w:themeColor="text1"/>
        </w:rPr>
        <w:t xml:space="preserve"> and </w:t>
      </w:r>
      <w:r w:rsidRPr="00C964C8">
        <w:rPr>
          <w:rFonts w:cs="Gentium"/>
          <w:i/>
          <w:color w:val="000000" w:themeColor="text1"/>
        </w:rPr>
        <w:t>AV Pari.</w:t>
      </w:r>
      <w:r w:rsidRPr="00C964C8">
        <w:rPr>
          <w:rFonts w:cs="Gentium"/>
          <w:color w:val="000000" w:themeColor="text1"/>
        </w:rPr>
        <w:t xml:space="preserve"> 68.  “Only the description of the king, sitting on a black throne, has no equivalents in any of these texts” (p. 307, re Bharata’s dream at 2.63.8-16).</w:t>
      </w:r>
    </w:p>
    <w:p w14:paraId="40D0AC56" w14:textId="1DCBC1BA" w:rsidR="00A153ED" w:rsidRDefault="00655F7B" w:rsidP="00655F7B">
      <w:pPr>
        <w:tabs>
          <w:tab w:val="left" w:pos="360"/>
          <w:tab w:val="left" w:pos="720"/>
          <w:tab w:val="right" w:pos="9270"/>
        </w:tabs>
        <w:spacing w:after="120"/>
        <w:rPr>
          <w:color w:val="000000" w:themeColor="text1"/>
        </w:rPr>
      </w:pPr>
      <w:r w:rsidRPr="00C964C8">
        <w:rPr>
          <w:color w:val="000000" w:themeColor="text1"/>
        </w:rPr>
        <w:t>Hanumān’s leap to Laṅkā and his encounter with Maināka (</w:t>
      </w:r>
      <w:r w:rsidRPr="00C964C8">
        <w:rPr>
          <w:i/>
          <w:color w:val="000000" w:themeColor="text1"/>
        </w:rPr>
        <w:t>VR</w:t>
      </w:r>
      <w:r w:rsidRPr="00C964C8">
        <w:rPr>
          <w:color w:val="000000" w:themeColor="text1"/>
        </w:rPr>
        <w:t xml:space="preserve"> 5.1, including 41*) are discussed at Couture 2015- : I, 283-7</w:t>
      </w:r>
    </w:p>
    <w:p w14:paraId="2CD3B631" w14:textId="5101436D" w:rsidR="00FD3624" w:rsidRDefault="00FD3624">
      <w:pPr>
        <w:suppressAutoHyphens w:val="0"/>
        <w:overflowPunct/>
        <w:autoSpaceDE/>
        <w:ind w:firstLine="0"/>
        <w:textAlignment w:val="auto"/>
        <w:rPr>
          <w:color w:val="000000" w:themeColor="text1"/>
        </w:rPr>
      </w:pPr>
      <w:r>
        <w:rPr>
          <w:color w:val="000000" w:themeColor="text1"/>
        </w:rPr>
        <w:br w:type="page"/>
      </w:r>
    </w:p>
    <w:p w14:paraId="4927A4C9" w14:textId="77777777" w:rsidR="00FD3624" w:rsidRPr="007A65F0" w:rsidRDefault="00FD3624" w:rsidP="00FD3624">
      <w:pPr>
        <w:pStyle w:val="NormalWeb"/>
        <w:spacing w:before="0" w:beforeAutospacing="0" w:after="160" w:afterAutospacing="0"/>
        <w:rPr>
          <w:rFonts w:ascii="Gentium" w:hAnsi="Gentium"/>
          <w:b/>
          <w:sz w:val="20"/>
        </w:rPr>
      </w:pPr>
      <w:r w:rsidRPr="007A65F0">
        <w:rPr>
          <w:rFonts w:ascii="Gentium" w:hAnsi="Gentium"/>
          <w:b/>
          <w:i/>
          <w:iCs/>
          <w:szCs w:val="28"/>
        </w:rPr>
        <w:lastRenderedPageBreak/>
        <w:t xml:space="preserve">Bālakāṇḍa </w:t>
      </w:r>
      <w:r w:rsidRPr="007A65F0">
        <w:rPr>
          <w:rFonts w:ascii="Gentium" w:hAnsi="Gentium"/>
          <w:b/>
          <w:szCs w:val="28"/>
        </w:rPr>
        <w:t xml:space="preserve">to </w:t>
      </w:r>
      <w:r w:rsidRPr="007A65F0">
        <w:rPr>
          <w:rFonts w:ascii="Gentium" w:hAnsi="Gentium"/>
          <w:b/>
          <w:i/>
          <w:iCs/>
          <w:szCs w:val="28"/>
        </w:rPr>
        <w:t xml:space="preserve">Ayodhyākāṇḍa </w:t>
      </w:r>
      <w:r w:rsidRPr="007A65F0">
        <w:rPr>
          <w:rFonts w:ascii="Gentium" w:hAnsi="Gentium"/>
          <w:b/>
          <w:szCs w:val="28"/>
        </w:rPr>
        <w:t xml:space="preserve">transition </w:t>
      </w:r>
    </w:p>
    <w:p w14:paraId="10E99328"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i/>
          <w:iCs/>
        </w:rPr>
        <w:t xml:space="preserve">from Bālakāṇḍa apparatus </w:t>
      </w:r>
    </w:p>
    <w:p w14:paraId="6BBF1ABA"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after 1.76.12 Ś</w:t>
      </w:r>
      <w:r w:rsidRPr="007A65F0">
        <w:rPr>
          <w:rFonts w:ascii="Gentium" w:hAnsi="Gentium"/>
          <w:sz w:val="20"/>
          <w:szCs w:val="20"/>
        </w:rPr>
        <w:t xml:space="preserve">1 </w:t>
      </w:r>
      <w:r w:rsidRPr="007A65F0">
        <w:rPr>
          <w:rFonts w:ascii="Gentium" w:hAnsi="Gentium"/>
        </w:rPr>
        <w:t>(on an additional folio) D</w:t>
      </w:r>
      <w:r w:rsidRPr="007A65F0">
        <w:rPr>
          <w:rFonts w:ascii="Gentium" w:hAnsi="Gentium"/>
          <w:sz w:val="20"/>
          <w:szCs w:val="20"/>
        </w:rPr>
        <w:t xml:space="preserve">t </w:t>
      </w:r>
      <w:r w:rsidRPr="007A65F0">
        <w:rPr>
          <w:rFonts w:ascii="Gentium" w:hAnsi="Gentium"/>
        </w:rPr>
        <w:t>D</w:t>
      </w:r>
      <w:r w:rsidRPr="007A65F0">
        <w:rPr>
          <w:rFonts w:ascii="Gentium" w:hAnsi="Gentium"/>
          <w:sz w:val="20"/>
          <w:szCs w:val="20"/>
        </w:rPr>
        <w:t xml:space="preserve">4.6.8.14 </w:t>
      </w:r>
      <w:r w:rsidRPr="007A65F0">
        <w:rPr>
          <w:rFonts w:ascii="Gentium" w:hAnsi="Gentium"/>
        </w:rPr>
        <w:t>S (except M</w:t>
      </w:r>
      <w:r w:rsidRPr="007A65F0">
        <w:rPr>
          <w:rFonts w:ascii="Gentium" w:hAnsi="Gentium"/>
          <w:sz w:val="20"/>
          <w:szCs w:val="20"/>
        </w:rPr>
        <w:t>4</w:t>
      </w:r>
      <w:r w:rsidRPr="007A65F0">
        <w:rPr>
          <w:rFonts w:ascii="Gentium" w:hAnsi="Gentium"/>
        </w:rPr>
        <w:t>) [= all S recension minus M</w:t>
      </w:r>
      <w:r w:rsidRPr="007A65F0">
        <w:rPr>
          <w:rFonts w:ascii="Gentium" w:hAnsi="Gentium"/>
          <w:sz w:val="20"/>
          <w:szCs w:val="20"/>
        </w:rPr>
        <w:t>4</w:t>
      </w:r>
      <w:r w:rsidRPr="007A65F0">
        <w:rPr>
          <w:rFonts w:ascii="Gentium" w:hAnsi="Gentium"/>
        </w:rPr>
        <w:t>] read 2.1.1-5 + 11-14 [Ś</w:t>
      </w:r>
      <w:r w:rsidRPr="007A65F0">
        <w:rPr>
          <w:rFonts w:ascii="Gentium" w:hAnsi="Gentium"/>
          <w:sz w:val="20"/>
          <w:szCs w:val="20"/>
        </w:rPr>
        <w:t xml:space="preserve">1 </w:t>
      </w:r>
      <w:r w:rsidRPr="007A65F0">
        <w:rPr>
          <w:rFonts w:ascii="Gentium" w:hAnsi="Gentium"/>
        </w:rPr>
        <w:t xml:space="preserve">then repeats them in 2.1] </w:t>
      </w:r>
    </w:p>
    <w:p w14:paraId="1D71506D"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i/>
          <w:iCs/>
        </w:rPr>
        <w:t xml:space="preserve">kāṇḍa </w:t>
      </w:r>
      <w:r w:rsidRPr="007A65F0">
        <w:rPr>
          <w:rFonts w:ascii="Gentium" w:hAnsi="Gentium"/>
        </w:rPr>
        <w:t xml:space="preserve">name in final colophons: V B </w:t>
      </w:r>
      <w:r w:rsidRPr="007A65F0">
        <w:rPr>
          <w:rFonts w:ascii="Gentium" w:hAnsi="Gentium"/>
          <w:i/>
          <w:iCs/>
        </w:rPr>
        <w:t>ādi</w:t>
      </w:r>
      <w:r w:rsidRPr="007A65F0">
        <w:rPr>
          <w:rFonts w:ascii="Gentium" w:hAnsi="Gentium"/>
        </w:rPr>
        <w:t xml:space="preserve">° (B2 before correction </w:t>
      </w:r>
      <w:r w:rsidRPr="007A65F0">
        <w:rPr>
          <w:rFonts w:ascii="Gentium" w:hAnsi="Gentium"/>
          <w:i/>
          <w:iCs/>
        </w:rPr>
        <w:t>ayodhyā</w:t>
      </w:r>
      <w:r w:rsidRPr="007A65F0">
        <w:rPr>
          <w:rFonts w:ascii="Gentium" w:hAnsi="Gentium"/>
        </w:rPr>
        <w:t xml:space="preserve">°) </w:t>
      </w:r>
    </w:p>
    <w:p w14:paraId="1F272D02" w14:textId="77777777" w:rsidR="00FD3624" w:rsidRPr="007A65F0" w:rsidRDefault="00FD3624" w:rsidP="00FD3624">
      <w:pPr>
        <w:pStyle w:val="NormalWeb"/>
        <w:spacing w:before="160" w:beforeAutospacing="0" w:after="80" w:afterAutospacing="0"/>
        <w:ind w:left="360" w:hanging="360"/>
        <w:rPr>
          <w:rFonts w:ascii="Gentium" w:hAnsi="Gentium"/>
        </w:rPr>
      </w:pPr>
      <w:r w:rsidRPr="007A65F0">
        <w:rPr>
          <w:rFonts w:ascii="Gentium" w:hAnsi="Gentium"/>
          <w:i/>
          <w:iCs/>
        </w:rPr>
        <w:t xml:space="preserve">from 2.1 apparatus </w:t>
      </w:r>
    </w:p>
    <w:p w14:paraId="3CF65D2D"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2.1-2 in B</w:t>
      </w:r>
      <w:r w:rsidRPr="007A65F0">
        <w:rPr>
          <w:rFonts w:ascii="Gentium" w:hAnsi="Gentium"/>
          <w:sz w:val="20"/>
          <w:szCs w:val="20"/>
        </w:rPr>
        <w:t xml:space="preserve">3.4 </w:t>
      </w:r>
      <w:r w:rsidRPr="007A65F0">
        <w:rPr>
          <w:rFonts w:ascii="Gentium" w:hAnsi="Gentium"/>
        </w:rPr>
        <w:t>seem to appear at the end of Bālakāṇḍa after colophon, as in the case of B</w:t>
      </w:r>
      <w:r w:rsidRPr="007A65F0">
        <w:rPr>
          <w:rFonts w:ascii="Gentium" w:hAnsi="Gentium"/>
          <w:sz w:val="20"/>
          <w:szCs w:val="20"/>
        </w:rPr>
        <w:t xml:space="preserve">1.2 </w:t>
      </w:r>
    </w:p>
    <w:p w14:paraId="52614AB5"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Ś</w:t>
      </w:r>
      <w:r w:rsidRPr="007A65F0">
        <w:rPr>
          <w:rFonts w:ascii="Gentium" w:hAnsi="Gentium"/>
          <w:sz w:val="20"/>
          <w:szCs w:val="20"/>
        </w:rPr>
        <w:t xml:space="preserve">1 </w:t>
      </w:r>
      <w:r w:rsidRPr="007A65F0">
        <w:rPr>
          <w:rFonts w:ascii="Gentium" w:hAnsi="Gentium"/>
        </w:rPr>
        <w:t>Dt</w:t>
      </w:r>
      <w:r w:rsidRPr="007A65F0">
        <w:rPr>
          <w:rFonts w:ascii="Gentium" w:hAnsi="Gentium"/>
          <w:sz w:val="20"/>
          <w:szCs w:val="20"/>
        </w:rPr>
        <w:t xml:space="preserve">1 </w:t>
      </w:r>
      <w:r w:rsidRPr="007A65F0">
        <w:rPr>
          <w:rFonts w:ascii="Gentium" w:hAnsi="Gentium"/>
        </w:rPr>
        <w:t>Dd</w:t>
      </w:r>
      <w:r w:rsidRPr="007A65F0">
        <w:rPr>
          <w:rFonts w:ascii="Gentium" w:hAnsi="Gentium"/>
          <w:sz w:val="20"/>
          <w:szCs w:val="20"/>
        </w:rPr>
        <w:t xml:space="preserve">1 </w:t>
      </w:r>
      <w:r w:rsidRPr="007A65F0">
        <w:rPr>
          <w:rFonts w:ascii="Gentium" w:hAnsi="Gentium"/>
        </w:rPr>
        <w:t>Dm</w:t>
      </w:r>
      <w:r w:rsidRPr="007A65F0">
        <w:rPr>
          <w:rFonts w:ascii="Gentium" w:hAnsi="Gentium"/>
          <w:sz w:val="20"/>
          <w:szCs w:val="20"/>
        </w:rPr>
        <w:t xml:space="preserve">1 </w:t>
      </w:r>
      <w:r w:rsidRPr="007A65F0">
        <w:rPr>
          <w:rFonts w:ascii="Gentium" w:hAnsi="Gentium"/>
        </w:rPr>
        <w:t>read 1-5 after 1.76.12 (Ś</w:t>
      </w:r>
      <w:r w:rsidRPr="007A65F0">
        <w:rPr>
          <w:rFonts w:ascii="Gentium" w:hAnsi="Gentium"/>
          <w:sz w:val="20"/>
          <w:szCs w:val="20"/>
        </w:rPr>
        <w:t xml:space="preserve">1 </w:t>
      </w:r>
      <w:r w:rsidRPr="007A65F0">
        <w:rPr>
          <w:rFonts w:ascii="Gentium" w:hAnsi="Gentium"/>
        </w:rPr>
        <w:t>repeating them as 2.1.1-5); Dg</w:t>
      </w:r>
      <w:r w:rsidRPr="007A65F0">
        <w:rPr>
          <w:rFonts w:ascii="Gentium" w:hAnsi="Gentium"/>
          <w:sz w:val="20"/>
          <w:szCs w:val="20"/>
        </w:rPr>
        <w:t xml:space="preserve">1 </w:t>
      </w:r>
      <w:r w:rsidRPr="007A65F0">
        <w:rPr>
          <w:rFonts w:ascii="Gentium" w:hAnsi="Gentium"/>
        </w:rPr>
        <w:t>T</w:t>
      </w:r>
      <w:r w:rsidRPr="007A65F0">
        <w:rPr>
          <w:rFonts w:ascii="Gentium" w:hAnsi="Gentium"/>
          <w:sz w:val="20"/>
          <w:szCs w:val="20"/>
        </w:rPr>
        <w:t xml:space="preserve">1.3 </w:t>
      </w:r>
      <w:r w:rsidRPr="007A65F0">
        <w:rPr>
          <w:rFonts w:ascii="Gentium" w:hAnsi="Gentium"/>
        </w:rPr>
        <w:t>G M</w:t>
      </w:r>
      <w:r w:rsidRPr="007A65F0">
        <w:rPr>
          <w:rFonts w:ascii="Gentium" w:hAnsi="Gentium"/>
          <w:sz w:val="20"/>
          <w:szCs w:val="20"/>
        </w:rPr>
        <w:t xml:space="preserve">1-3 </w:t>
      </w:r>
      <w:r w:rsidRPr="007A65F0">
        <w:rPr>
          <w:rFonts w:ascii="Gentium" w:hAnsi="Gentium"/>
        </w:rPr>
        <w:t xml:space="preserve">read 1-4 and 11-14 after 1.76.12 </w:t>
      </w:r>
    </w:p>
    <w:p w14:paraId="797BE6E7"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V</w:t>
      </w:r>
      <w:r w:rsidRPr="007A65F0">
        <w:rPr>
          <w:rFonts w:ascii="Gentium" w:hAnsi="Gentium"/>
          <w:sz w:val="20"/>
          <w:szCs w:val="20"/>
        </w:rPr>
        <w:t xml:space="preserve">1 </w:t>
      </w:r>
      <w:r w:rsidRPr="007A65F0">
        <w:rPr>
          <w:rFonts w:ascii="Gentium" w:hAnsi="Gentium"/>
        </w:rPr>
        <w:t>Dg</w:t>
      </w:r>
      <w:r w:rsidRPr="007A65F0">
        <w:rPr>
          <w:rFonts w:ascii="Gentium" w:hAnsi="Gentium"/>
          <w:sz w:val="20"/>
          <w:szCs w:val="20"/>
        </w:rPr>
        <w:t xml:space="preserve">1 </w:t>
      </w:r>
      <w:r w:rsidRPr="007A65F0">
        <w:rPr>
          <w:rFonts w:ascii="Gentium" w:hAnsi="Gentium"/>
        </w:rPr>
        <w:t>T</w:t>
      </w:r>
      <w:r w:rsidRPr="007A65F0">
        <w:rPr>
          <w:rFonts w:ascii="Gentium" w:hAnsi="Gentium"/>
          <w:sz w:val="20"/>
          <w:szCs w:val="20"/>
        </w:rPr>
        <w:t xml:space="preserve">1.3 </w:t>
      </w:r>
      <w:r w:rsidRPr="007A65F0">
        <w:rPr>
          <w:rFonts w:ascii="Gentium" w:hAnsi="Gentium"/>
        </w:rPr>
        <w:t>G M</w:t>
      </w:r>
      <w:r w:rsidRPr="007A65F0">
        <w:rPr>
          <w:rFonts w:ascii="Gentium" w:hAnsi="Gentium"/>
          <w:sz w:val="20"/>
          <w:szCs w:val="20"/>
        </w:rPr>
        <w:t xml:space="preserve">4 </w:t>
      </w:r>
      <w:r w:rsidRPr="007A65F0">
        <w:rPr>
          <w:rFonts w:ascii="Gentium" w:hAnsi="Gentium"/>
        </w:rPr>
        <w:t>omit verse 5; Ñ</w:t>
      </w:r>
      <w:r w:rsidRPr="007A65F0">
        <w:rPr>
          <w:rFonts w:ascii="Gentium" w:hAnsi="Gentium"/>
          <w:sz w:val="20"/>
          <w:szCs w:val="20"/>
        </w:rPr>
        <w:t xml:space="preserve">2 </w:t>
      </w:r>
      <w:r w:rsidRPr="007A65F0">
        <w:rPr>
          <w:rFonts w:ascii="Gentium" w:hAnsi="Gentium"/>
        </w:rPr>
        <w:t>Dt</w:t>
      </w:r>
      <w:r w:rsidRPr="007A65F0">
        <w:rPr>
          <w:rFonts w:ascii="Gentium" w:hAnsi="Gentium"/>
          <w:sz w:val="20"/>
          <w:szCs w:val="20"/>
        </w:rPr>
        <w:t xml:space="preserve">1 </w:t>
      </w:r>
      <w:r w:rsidRPr="007A65F0">
        <w:rPr>
          <w:rFonts w:ascii="Gentium" w:hAnsi="Gentium"/>
        </w:rPr>
        <w:t>Dd</w:t>
      </w:r>
      <w:r w:rsidRPr="007A65F0">
        <w:rPr>
          <w:rFonts w:ascii="Gentium" w:hAnsi="Gentium"/>
          <w:sz w:val="20"/>
          <w:szCs w:val="20"/>
        </w:rPr>
        <w:t xml:space="preserve">1 </w:t>
      </w:r>
      <w:r w:rsidRPr="007A65F0">
        <w:rPr>
          <w:rFonts w:ascii="Gentium" w:hAnsi="Gentium"/>
        </w:rPr>
        <w:t>Dm</w:t>
      </w:r>
      <w:r w:rsidRPr="007A65F0">
        <w:rPr>
          <w:rFonts w:ascii="Gentium" w:hAnsi="Gentium"/>
          <w:sz w:val="20"/>
          <w:szCs w:val="20"/>
        </w:rPr>
        <w:t xml:space="preserve">1 </w:t>
      </w:r>
      <w:r w:rsidRPr="007A65F0">
        <w:rPr>
          <w:rFonts w:ascii="Gentium" w:hAnsi="Gentium"/>
        </w:rPr>
        <w:t>D</w:t>
      </w:r>
      <w:r w:rsidRPr="007A65F0">
        <w:rPr>
          <w:rFonts w:ascii="Gentium" w:hAnsi="Gentium"/>
          <w:sz w:val="20"/>
          <w:szCs w:val="20"/>
        </w:rPr>
        <w:t xml:space="preserve">1-7 </w:t>
      </w:r>
      <w:r w:rsidRPr="007A65F0">
        <w:rPr>
          <w:rFonts w:ascii="Gentium" w:hAnsi="Gentium"/>
        </w:rPr>
        <w:t xml:space="preserve">omit 5-7 </w:t>
      </w:r>
    </w:p>
    <w:p w14:paraId="2156345D"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M</w:t>
      </w:r>
      <w:r w:rsidRPr="007A65F0">
        <w:rPr>
          <w:rFonts w:ascii="Gentium" w:hAnsi="Gentium"/>
          <w:sz w:val="20"/>
          <w:szCs w:val="20"/>
        </w:rPr>
        <w:t xml:space="preserve">4 </w:t>
      </w:r>
      <w:r w:rsidRPr="007A65F0">
        <w:rPr>
          <w:rFonts w:ascii="Gentium" w:hAnsi="Gentium"/>
        </w:rPr>
        <w:t>omits 10c-15b; V</w:t>
      </w:r>
      <w:r w:rsidRPr="007A65F0">
        <w:rPr>
          <w:rFonts w:ascii="Gentium" w:hAnsi="Gentium"/>
          <w:sz w:val="20"/>
          <w:szCs w:val="20"/>
        </w:rPr>
        <w:t xml:space="preserve">1 </w:t>
      </w:r>
      <w:r w:rsidRPr="007A65F0">
        <w:rPr>
          <w:rFonts w:ascii="Gentium" w:hAnsi="Gentium"/>
        </w:rPr>
        <w:t>omits 11-14; D</w:t>
      </w:r>
      <w:r w:rsidRPr="007A65F0">
        <w:rPr>
          <w:rFonts w:ascii="Gentium" w:hAnsi="Gentium"/>
          <w:sz w:val="20"/>
          <w:szCs w:val="20"/>
        </w:rPr>
        <w:t xml:space="preserve">4 </w:t>
      </w:r>
      <w:r w:rsidRPr="007A65F0">
        <w:rPr>
          <w:rFonts w:ascii="Gentium" w:hAnsi="Gentium"/>
        </w:rPr>
        <w:t>omits 15</w:t>
      </w:r>
    </w:p>
    <w:p w14:paraId="0323A4C9"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for 16a-29b Ñ2 V</w:t>
      </w:r>
      <w:r w:rsidRPr="007A65F0">
        <w:rPr>
          <w:rFonts w:ascii="Gentium" w:hAnsi="Gentium"/>
          <w:sz w:val="20"/>
          <w:szCs w:val="20"/>
        </w:rPr>
        <w:t xml:space="preserve">1 </w:t>
      </w:r>
      <w:r w:rsidRPr="007A65F0">
        <w:rPr>
          <w:rFonts w:ascii="Gentium" w:hAnsi="Gentium"/>
        </w:rPr>
        <w:t xml:space="preserve">B1.2 M4 substitute 20* </w:t>
      </w:r>
    </w:p>
    <w:p w14:paraId="09757410" w14:textId="77777777" w:rsidR="00FD3624" w:rsidRPr="007A65F0" w:rsidRDefault="00FD3624" w:rsidP="00FD3624">
      <w:pPr>
        <w:pStyle w:val="NormalWeb"/>
        <w:spacing w:before="160" w:beforeAutospacing="0" w:after="80" w:afterAutospacing="0"/>
        <w:ind w:left="360" w:hanging="360"/>
        <w:rPr>
          <w:rFonts w:ascii="Gentium" w:hAnsi="Gentium"/>
        </w:rPr>
      </w:pPr>
      <w:r w:rsidRPr="007A65F0">
        <w:rPr>
          <w:rFonts w:ascii="Gentium" w:hAnsi="Gentium"/>
          <w:i/>
          <w:iCs/>
        </w:rPr>
        <w:t xml:space="preserve">incidental points </w:t>
      </w:r>
    </w:p>
    <w:p w14:paraId="79F23066"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2.1.10 cf. 1.17.13 (also 15ab) for expression</w:t>
      </w:r>
    </w:p>
    <w:p w14:paraId="5B37BECA"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2.10*3-4 = 1.17.7 (10* insert after 19)</w:t>
      </w:r>
    </w:p>
    <w:p w14:paraId="049F4525"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 xml:space="preserve">2.1.19ab </w:t>
      </w:r>
      <w:r w:rsidRPr="007A65F0">
        <w:rPr>
          <w:rFonts w:ascii="Cambria Math" w:hAnsi="Cambria Math" w:cs="Cambria Math"/>
        </w:rPr>
        <w:t>≈</w:t>
      </w:r>
      <w:r w:rsidRPr="007A65F0">
        <w:rPr>
          <w:rFonts w:ascii="Gentium" w:hAnsi="Gentium"/>
        </w:rPr>
        <w:t xml:space="preserve"> 1.1.14ab (b identical) [sentiment of 2.1.15-25 similar to 1.1.8-18] </w:t>
      </w:r>
    </w:p>
    <w:p w14:paraId="6D2C5649"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 xml:space="preserve">2.2.19b </w:t>
      </w:r>
      <w:r w:rsidRPr="007A65F0">
        <w:rPr>
          <w:rFonts w:ascii="Gentium" w:hAnsi="Gentium"/>
          <w:i/>
          <w:iCs/>
        </w:rPr>
        <w:t xml:space="preserve">rāmaḥ satyaparākramaḥ </w:t>
      </w:r>
      <w:r w:rsidRPr="007A65F0">
        <w:rPr>
          <w:rFonts w:ascii="Gentium" w:hAnsi="Gentium"/>
        </w:rPr>
        <w:t>also at 1.17.15b, 18.8b,14b</w:t>
      </w:r>
    </w:p>
    <w:p w14:paraId="58F7110D"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 xml:space="preserve">a considerable number of periphrastic futures in </w:t>
      </w:r>
      <w:r w:rsidRPr="007A65F0">
        <w:rPr>
          <w:rFonts w:ascii="Gentium" w:hAnsi="Gentium"/>
          <w:i/>
          <w:iCs/>
        </w:rPr>
        <w:t xml:space="preserve">sargas </w:t>
      </w:r>
      <w:r w:rsidRPr="007A65F0">
        <w:rPr>
          <w:rFonts w:ascii="Gentium" w:hAnsi="Gentium"/>
        </w:rPr>
        <w:t>1-8</w:t>
      </w:r>
    </w:p>
    <w:p w14:paraId="1955F42B"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i/>
          <w:iCs/>
        </w:rPr>
        <w:t xml:space="preserve">sarga </w:t>
      </w:r>
      <w:r w:rsidRPr="007A65F0">
        <w:rPr>
          <w:rFonts w:ascii="Gentium" w:hAnsi="Gentium"/>
        </w:rPr>
        <w:t xml:space="preserve">4 — no similes but as many as 6 </w:t>
      </w:r>
      <w:r w:rsidRPr="007A65F0">
        <w:rPr>
          <w:rFonts w:ascii="Gentium" w:hAnsi="Gentium" w:cs="Arial"/>
          <w:color w:val="000000" w:themeColor="text1"/>
          <w:shd w:val="clear" w:color="auto" w:fill="FFFFFF"/>
        </w:rPr>
        <w:t>ἅπαξ λεγόμενα</w:t>
      </w:r>
      <w:r>
        <w:rPr>
          <w:rFonts w:ascii="Gentium" w:hAnsi="Gentium" w:cs="Arial"/>
          <w:color w:val="000000" w:themeColor="text1"/>
          <w:shd w:val="clear" w:color="auto" w:fill="FFFFFF"/>
        </w:rPr>
        <w:t xml:space="preserve"> and exceptionally long (as also are </w:t>
      </w:r>
      <w:r>
        <w:rPr>
          <w:rFonts w:ascii="Gentium" w:hAnsi="Gentium" w:cs="Arial"/>
          <w:i/>
          <w:color w:val="000000" w:themeColor="text1"/>
          <w:shd w:val="clear" w:color="auto" w:fill="FFFFFF"/>
        </w:rPr>
        <w:t xml:space="preserve">sargas </w:t>
      </w:r>
      <w:r>
        <w:rPr>
          <w:rFonts w:ascii="Gentium" w:hAnsi="Gentium" w:cs="Arial"/>
          <w:color w:val="000000" w:themeColor="text1"/>
          <w:shd w:val="clear" w:color="auto" w:fill="FFFFFF"/>
        </w:rPr>
        <w:t xml:space="preserve">9 and 16, whereas </w:t>
      </w:r>
      <w:r>
        <w:rPr>
          <w:rFonts w:ascii="Gentium" w:hAnsi="Gentium" w:cs="Arial"/>
          <w:i/>
          <w:color w:val="000000" w:themeColor="text1"/>
          <w:shd w:val="clear" w:color="auto" w:fill="FFFFFF"/>
        </w:rPr>
        <w:t xml:space="preserve">sargas </w:t>
      </w:r>
      <w:r>
        <w:rPr>
          <w:rFonts w:ascii="Gentium" w:hAnsi="Gentium" w:cs="Arial"/>
          <w:color w:val="000000" w:themeColor="text1"/>
          <w:shd w:val="clear" w:color="auto" w:fill="FFFFFF"/>
        </w:rPr>
        <w:t>11, 15 and 25 are very short)</w:t>
      </w:r>
    </w:p>
    <w:p w14:paraId="1184E44D"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 xml:space="preserve">p.p.p. + </w:t>
      </w:r>
      <w:r w:rsidRPr="007A65F0">
        <w:rPr>
          <w:rFonts w:ascii="Gentium" w:hAnsi="Gentium"/>
          <w:i/>
          <w:iCs/>
        </w:rPr>
        <w:t xml:space="preserve">-vat </w:t>
      </w:r>
      <w:r w:rsidRPr="007A65F0">
        <w:rPr>
          <w:rFonts w:ascii="Gentium" w:hAnsi="Gentium"/>
        </w:rPr>
        <w:t xml:space="preserve">functioning as finite verb at 2.10.31e </w:t>
      </w:r>
    </w:p>
    <w:p w14:paraId="323706CF"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i/>
          <w:iCs/>
        </w:rPr>
        <w:t xml:space="preserve">brāhmaṇā vedapāragāḥ </w:t>
      </w:r>
      <w:r w:rsidRPr="007A65F0">
        <w:rPr>
          <w:rFonts w:ascii="Gentium" w:hAnsi="Gentium"/>
        </w:rPr>
        <w:t>at 2.12.5b, 13.1b and 23.12b is a stock stock phrase only otherwise in Bāla (once) and MBh.</w:t>
      </w:r>
    </w:p>
    <w:p w14:paraId="040D0CD1" w14:textId="77777777" w:rsidR="00FD3624" w:rsidRPr="007A65F0" w:rsidRDefault="00FD3624" w:rsidP="00FD3624">
      <w:pPr>
        <w:pStyle w:val="NormalWeb"/>
        <w:spacing w:before="0" w:beforeAutospacing="0" w:after="80" w:afterAutospacing="0"/>
        <w:ind w:left="360" w:hanging="360"/>
        <w:rPr>
          <w:rFonts w:ascii="Gentium" w:hAnsi="Gentium"/>
        </w:rPr>
      </w:pPr>
      <w:r w:rsidRPr="007A65F0">
        <w:rPr>
          <w:rFonts w:ascii="Gentium" w:hAnsi="Gentium"/>
        </w:rPr>
        <w:t xml:space="preserve">frequent use of chiasmus (5 instances in 21-30, half of total for whole </w:t>
      </w:r>
      <w:r w:rsidRPr="007A65F0">
        <w:rPr>
          <w:rFonts w:ascii="Gentium" w:hAnsi="Gentium"/>
          <w:i/>
          <w:iCs/>
        </w:rPr>
        <w:t>kāṇḍa</w:t>
      </w:r>
      <w:r w:rsidRPr="007A65F0">
        <w:rPr>
          <w:rFonts w:ascii="Gentium" w:hAnsi="Gentium"/>
        </w:rPr>
        <w:t xml:space="preserve">) </w:t>
      </w:r>
    </w:p>
    <w:p w14:paraId="1EAB4ED0" w14:textId="77777777" w:rsidR="00C964C8" w:rsidRPr="00C964C8" w:rsidRDefault="00C964C8">
      <w:pPr>
        <w:suppressAutoHyphens w:val="0"/>
        <w:overflowPunct/>
        <w:autoSpaceDE/>
        <w:ind w:firstLine="0"/>
        <w:textAlignment w:val="auto"/>
        <w:rPr>
          <w:rFonts w:cs="Gentium"/>
          <w:b/>
          <w:color w:val="000000" w:themeColor="text1"/>
        </w:rPr>
      </w:pPr>
      <w:r w:rsidRPr="00C964C8">
        <w:rPr>
          <w:rFonts w:cs="Gentium"/>
          <w:b/>
          <w:color w:val="000000" w:themeColor="text1"/>
        </w:rPr>
        <w:br w:type="page"/>
      </w:r>
    </w:p>
    <w:p w14:paraId="408C640F" w14:textId="7FE8BD18" w:rsidR="00057479" w:rsidRPr="00C964C8" w:rsidRDefault="00A153ED" w:rsidP="001E3B17">
      <w:pPr>
        <w:tabs>
          <w:tab w:val="left" w:pos="720"/>
          <w:tab w:val="left" w:pos="1440"/>
          <w:tab w:val="right" w:pos="9000"/>
        </w:tabs>
        <w:spacing w:before="360" w:after="120"/>
        <w:ind w:left="360" w:hanging="360"/>
        <w:rPr>
          <w:rFonts w:cs="Gentium"/>
          <w:b/>
          <w:color w:val="000000" w:themeColor="text1"/>
        </w:rPr>
      </w:pPr>
      <w:r w:rsidRPr="00C964C8">
        <w:rPr>
          <w:rFonts w:cs="Gentium"/>
          <w:b/>
          <w:color w:val="000000" w:themeColor="text1"/>
        </w:rPr>
        <w:lastRenderedPageBreak/>
        <w:t>End of Yuddha</w:t>
      </w:r>
      <w:r w:rsidR="00947A6A" w:rsidRPr="00C964C8">
        <w:rPr>
          <w:rFonts w:cs="Gentium"/>
          <w:b/>
          <w:color w:val="000000" w:themeColor="text1"/>
        </w:rPr>
        <w:t>kāṇḍa</w:t>
      </w:r>
      <w:r w:rsidRPr="00C964C8">
        <w:rPr>
          <w:rFonts w:cs="Gentium"/>
          <w:b/>
          <w:color w:val="000000" w:themeColor="text1"/>
        </w:rPr>
        <w:t xml:space="preserve"> as end of the story</w:t>
      </w:r>
    </w:p>
    <w:p w14:paraId="5B2AD77C" w14:textId="6762DA62" w:rsidR="00A153ED" w:rsidRPr="00C964C8" w:rsidRDefault="00057479" w:rsidP="005121C2">
      <w:pPr>
        <w:tabs>
          <w:tab w:val="left" w:pos="720"/>
          <w:tab w:val="left" w:pos="1440"/>
          <w:tab w:val="right" w:pos="9000"/>
        </w:tabs>
        <w:spacing w:after="120"/>
        <w:ind w:left="360" w:hanging="360"/>
        <w:rPr>
          <w:b/>
          <w:color w:val="000000" w:themeColor="text1"/>
        </w:rPr>
      </w:pPr>
      <w:r w:rsidRPr="00C964C8">
        <w:rPr>
          <w:rFonts w:cs="Gentium"/>
          <w:b/>
          <w:color w:val="000000" w:themeColor="text1"/>
        </w:rPr>
        <w:tab/>
      </w:r>
      <w:r w:rsidR="00A153ED" w:rsidRPr="00C964C8">
        <w:rPr>
          <w:rFonts w:cs="Gentium"/>
          <w:b/>
          <w:color w:val="000000" w:themeColor="text1"/>
        </w:rPr>
        <w:t>n.b.</w:t>
      </w:r>
      <w:r w:rsidR="00A153ED" w:rsidRPr="00C964C8">
        <w:rPr>
          <w:rFonts w:cs="Gentium"/>
          <w:color w:val="000000" w:themeColor="text1"/>
        </w:rPr>
        <w:t xml:space="preserve"> </w:t>
      </w:r>
      <w:r w:rsidR="005121C2" w:rsidRPr="00C964C8">
        <w:rPr>
          <w:rFonts w:cs="Gentium"/>
          <w:color w:val="000000" w:themeColor="text1"/>
        </w:rPr>
        <w:t xml:space="preserve"> N</w:t>
      </w:r>
      <w:r w:rsidR="00A153ED" w:rsidRPr="00C964C8">
        <w:rPr>
          <w:rFonts w:cs="Gentium"/>
          <w:color w:val="000000" w:themeColor="text1"/>
        </w:rPr>
        <w:t xml:space="preserve">ot only the gods revealing Rāma's divinity but also (? more original) family reunion with Daśaratha coming down, thus reversing his grief and premature death, and reviving of the dead </w:t>
      </w:r>
      <w:r w:rsidR="00A153ED" w:rsidRPr="00C964C8">
        <w:rPr>
          <w:rFonts w:cs="Gentium"/>
          <w:i/>
          <w:color w:val="000000" w:themeColor="text1"/>
        </w:rPr>
        <w:t>vānaras,</w:t>
      </w:r>
      <w:r w:rsidR="00A153ED" w:rsidRPr="00C964C8">
        <w:rPr>
          <w:rFonts w:cs="Gentium"/>
          <w:color w:val="000000" w:themeColor="text1"/>
        </w:rPr>
        <w:t xml:space="preserve"> a reversal of death itself.</w:t>
      </w:r>
    </w:p>
    <w:p w14:paraId="461631FA" w14:textId="75881D94" w:rsidR="00C964C8" w:rsidRPr="00C964C8" w:rsidRDefault="00057479" w:rsidP="004219EA">
      <w:pPr>
        <w:tabs>
          <w:tab w:val="left" w:pos="4320"/>
          <w:tab w:val="left" w:pos="5760"/>
          <w:tab w:val="left" w:pos="7200"/>
          <w:tab w:val="right" w:pos="9000"/>
        </w:tabs>
        <w:ind w:left="360" w:hanging="360"/>
        <w:rPr>
          <w:color w:val="000000" w:themeColor="text1"/>
        </w:rPr>
      </w:pPr>
      <w:r w:rsidRPr="00C964C8">
        <w:rPr>
          <w:color w:val="000000" w:themeColor="text1"/>
        </w:rPr>
        <w:tab/>
      </w:r>
      <w:r w:rsidR="005121C2" w:rsidRPr="00C964C8">
        <w:rPr>
          <w:rFonts w:cs="Gentium"/>
          <w:b/>
          <w:color w:val="000000" w:themeColor="text1"/>
        </w:rPr>
        <w:t>n.b.</w:t>
      </w:r>
      <w:r w:rsidR="005121C2" w:rsidRPr="00C964C8">
        <w:rPr>
          <w:rFonts w:cs="Gentium"/>
          <w:color w:val="000000" w:themeColor="text1"/>
        </w:rPr>
        <w:t xml:space="preserve">  </w:t>
      </w:r>
      <w:r w:rsidRPr="00C964C8">
        <w:rPr>
          <w:color w:val="000000" w:themeColor="text1"/>
        </w:rPr>
        <w:t>N</w:t>
      </w:r>
      <w:r w:rsidR="00A97866" w:rsidRPr="00C964C8">
        <w:rPr>
          <w:color w:val="000000" w:themeColor="text1"/>
        </w:rPr>
        <w:t xml:space="preserve">otes </w:t>
      </w:r>
      <w:r w:rsidR="004219EA">
        <w:rPr>
          <w:color w:val="000000" w:themeColor="text1"/>
        </w:rPr>
        <w:t>on</w:t>
      </w:r>
      <w:r w:rsidR="00A97866" w:rsidRPr="00C964C8">
        <w:rPr>
          <w:color w:val="000000" w:themeColor="text1"/>
        </w:rPr>
        <w:t xml:space="preserve"> 6.102-107 and 6.111-16, which are in many ways related more closely to stage 3, are included </w:t>
      </w:r>
      <w:r w:rsidR="00704015" w:rsidRPr="00C964C8">
        <w:rPr>
          <w:color w:val="000000" w:themeColor="text1"/>
        </w:rPr>
        <w:t>next</w:t>
      </w:r>
      <w:r w:rsidR="0073436F" w:rsidRPr="00C964C8">
        <w:rPr>
          <w:color w:val="000000" w:themeColor="text1"/>
        </w:rPr>
        <w:t xml:space="preserve">, along with notes on some colophons indicating </w:t>
      </w:r>
      <w:r w:rsidR="0073436F" w:rsidRPr="00C964C8">
        <w:rPr>
          <w:i/>
          <w:color w:val="000000" w:themeColor="text1"/>
        </w:rPr>
        <w:t xml:space="preserve">Ābhyudayika kāṇḍa/parvan </w:t>
      </w:r>
      <w:r w:rsidR="0073436F" w:rsidRPr="00C964C8">
        <w:rPr>
          <w:color w:val="000000" w:themeColor="text1"/>
        </w:rPr>
        <w:t xml:space="preserve">as the name for the end of the </w:t>
      </w:r>
      <w:r w:rsidR="0073436F" w:rsidRPr="00C964C8">
        <w:rPr>
          <w:i/>
          <w:color w:val="000000" w:themeColor="text1"/>
        </w:rPr>
        <w:t>Yuddhakāṇḍa</w:t>
      </w:r>
      <w:r w:rsidR="0073436F" w:rsidRPr="00C964C8">
        <w:rPr>
          <w:color w:val="000000" w:themeColor="text1"/>
        </w:rPr>
        <w:t xml:space="preserve"> </w:t>
      </w:r>
      <w:r w:rsidR="004A1019" w:rsidRPr="00C964C8">
        <w:rPr>
          <w:color w:val="000000" w:themeColor="text1"/>
        </w:rPr>
        <w:t>and into</w:t>
      </w:r>
      <w:r w:rsidR="0073436F" w:rsidRPr="00C964C8">
        <w:rPr>
          <w:color w:val="000000" w:themeColor="text1"/>
        </w:rPr>
        <w:t xml:space="preserve"> the </w:t>
      </w:r>
      <w:r w:rsidR="0073436F" w:rsidRPr="00C964C8">
        <w:rPr>
          <w:i/>
          <w:color w:val="000000" w:themeColor="text1"/>
        </w:rPr>
        <w:t>Uttarakāṇḍā.</w:t>
      </w:r>
    </w:p>
    <w:p w14:paraId="6C0F17C3" w14:textId="77777777" w:rsidR="00C964C8" w:rsidRPr="00C964C8" w:rsidRDefault="00C964C8" w:rsidP="004219EA">
      <w:pPr>
        <w:tabs>
          <w:tab w:val="left" w:pos="4320"/>
          <w:tab w:val="left" w:pos="5760"/>
          <w:tab w:val="left" w:pos="7200"/>
          <w:tab w:val="right" w:pos="9000"/>
        </w:tabs>
        <w:ind w:left="360" w:hanging="360"/>
        <w:rPr>
          <w:b/>
          <w:color w:val="000000" w:themeColor="text1"/>
        </w:rPr>
      </w:pPr>
    </w:p>
    <w:p w14:paraId="0CEA7E37" w14:textId="5C88180A" w:rsidR="00813966" w:rsidRPr="00C964C8" w:rsidRDefault="00813966" w:rsidP="00C964C8">
      <w:pPr>
        <w:tabs>
          <w:tab w:val="left" w:pos="4320"/>
          <w:tab w:val="left" w:pos="5760"/>
          <w:tab w:val="left" w:pos="7200"/>
          <w:tab w:val="right" w:pos="9000"/>
        </w:tabs>
        <w:spacing w:after="160"/>
        <w:ind w:left="360" w:hanging="360"/>
        <w:rPr>
          <w:b/>
          <w:color w:val="000000" w:themeColor="text1"/>
        </w:rPr>
      </w:pPr>
      <w:r w:rsidRPr="00C964C8">
        <w:rPr>
          <w:b/>
          <w:color w:val="000000" w:themeColor="text1"/>
        </w:rPr>
        <w:t>6.102-107</w:t>
      </w:r>
      <w:r w:rsidR="00F55A30" w:rsidRPr="00C964C8">
        <w:rPr>
          <w:b/>
          <w:color w:val="000000" w:themeColor="text1"/>
        </w:rPr>
        <w:t xml:space="preserve"> [the</w:t>
      </w:r>
      <w:r w:rsidRPr="00C964C8">
        <w:rPr>
          <w:b/>
          <w:color w:val="000000" w:themeColor="text1"/>
        </w:rPr>
        <w:t xml:space="preserve"> </w:t>
      </w:r>
      <w:r w:rsidR="00F55A30" w:rsidRPr="00C964C8">
        <w:rPr>
          <w:b/>
          <w:color w:val="000000" w:themeColor="text1"/>
        </w:rPr>
        <w:t xml:space="preserve">so-called </w:t>
      </w:r>
      <w:r w:rsidRPr="00C964C8">
        <w:rPr>
          <w:b/>
          <w:color w:val="000000" w:themeColor="text1"/>
        </w:rPr>
        <w:t>“fire-ordeal”</w:t>
      </w:r>
      <w:r w:rsidR="00F55A30" w:rsidRPr="00C964C8">
        <w:rPr>
          <w:b/>
          <w:color w:val="000000" w:themeColor="text1"/>
        </w:rPr>
        <w:t>]</w:t>
      </w:r>
    </w:p>
    <w:p w14:paraId="51A020D0" w14:textId="77777777" w:rsidR="00813966" w:rsidRPr="00C964C8" w:rsidRDefault="00813966" w:rsidP="00A66545">
      <w:pPr>
        <w:tabs>
          <w:tab w:val="left" w:pos="720"/>
          <w:tab w:val="left" w:pos="1440"/>
          <w:tab w:val="right" w:pos="9000"/>
        </w:tabs>
        <w:spacing w:after="60"/>
        <w:ind w:left="547" w:hanging="547"/>
        <w:rPr>
          <w:color w:val="000000" w:themeColor="text1"/>
        </w:rPr>
      </w:pPr>
      <w:r w:rsidRPr="00C964C8">
        <w:rPr>
          <w:color w:val="000000" w:themeColor="text1"/>
        </w:rPr>
        <w:t>102</w:t>
      </w:r>
      <w:r w:rsidRPr="00C964C8">
        <w:rPr>
          <w:color w:val="000000" w:themeColor="text1"/>
        </w:rPr>
        <w:tab/>
        <w:t>Urged by Hanumān, Rāma sends Vibhīṣaṇa to fetch Sītā and she is brought before him</w:t>
      </w:r>
    </w:p>
    <w:p w14:paraId="0717BE95" w14:textId="742035B8" w:rsidR="00813966" w:rsidRPr="00C964C8" w:rsidRDefault="00813966" w:rsidP="00A66545">
      <w:pPr>
        <w:tabs>
          <w:tab w:val="left" w:pos="720"/>
          <w:tab w:val="left" w:pos="1440"/>
          <w:tab w:val="right" w:pos="9000"/>
        </w:tabs>
        <w:spacing w:after="60"/>
        <w:ind w:left="547" w:hanging="547"/>
        <w:rPr>
          <w:color w:val="000000" w:themeColor="text1"/>
        </w:rPr>
      </w:pPr>
      <w:r w:rsidRPr="00C964C8">
        <w:rPr>
          <w:color w:val="000000" w:themeColor="text1"/>
        </w:rPr>
        <w:t>103</w:t>
      </w:r>
      <w:r w:rsidRPr="00C964C8">
        <w:rPr>
          <w:color w:val="000000" w:themeColor="text1"/>
        </w:rPr>
        <w:tab/>
        <w:t>Rāma harshly repudiates Sītā</w:t>
      </w:r>
      <w:r w:rsidR="00B76F09">
        <w:rPr>
          <w:color w:val="000000" w:themeColor="text1"/>
        </w:rPr>
        <w:t xml:space="preserve"> (cf. MBh </w:t>
      </w:r>
      <w:r w:rsidR="00B76F09">
        <w:rPr>
          <w:i/>
          <w:color w:val="000000" w:themeColor="text1"/>
        </w:rPr>
        <w:t>Nalopākhyāna</w:t>
      </w:r>
      <w:r w:rsidR="00B76F09">
        <w:rPr>
          <w:color w:val="000000" w:themeColor="text1"/>
        </w:rPr>
        <w:t>)</w:t>
      </w:r>
    </w:p>
    <w:p w14:paraId="34F706A3" w14:textId="77777777" w:rsidR="00813966" w:rsidRPr="00C964C8" w:rsidRDefault="00813966" w:rsidP="00A66545">
      <w:pPr>
        <w:tabs>
          <w:tab w:val="left" w:pos="720"/>
          <w:tab w:val="left" w:pos="1440"/>
          <w:tab w:val="right" w:pos="9000"/>
        </w:tabs>
        <w:spacing w:after="60"/>
        <w:ind w:left="547" w:hanging="547"/>
        <w:rPr>
          <w:color w:val="000000" w:themeColor="text1"/>
        </w:rPr>
      </w:pPr>
      <w:r w:rsidRPr="00C964C8">
        <w:rPr>
          <w:color w:val="000000" w:themeColor="text1"/>
        </w:rPr>
        <w:t>104</w:t>
      </w:r>
      <w:r w:rsidRPr="00C964C8">
        <w:rPr>
          <w:color w:val="000000" w:themeColor="text1"/>
        </w:rPr>
        <w:tab/>
        <w:t>Sītā questions Rāma’s attitude, laments, tells Lakṣmaṇa to build her a pyre (</w:t>
      </w:r>
      <w:r w:rsidRPr="00C964C8">
        <w:rPr>
          <w:i/>
          <w:color w:val="000000" w:themeColor="text1"/>
        </w:rPr>
        <w:t>citā</w:t>
      </w:r>
      <w:r w:rsidRPr="00C964C8">
        <w:rPr>
          <w:color w:val="000000" w:themeColor="text1"/>
        </w:rPr>
        <w:t>), calls on fire/Agni as witness, circumambulates and then enters the fire</w:t>
      </w:r>
    </w:p>
    <w:p w14:paraId="03C67103" w14:textId="77777777" w:rsidR="00813966" w:rsidRPr="00C964C8" w:rsidRDefault="00813966" w:rsidP="00A66545">
      <w:pPr>
        <w:tabs>
          <w:tab w:val="left" w:pos="720"/>
          <w:tab w:val="left" w:pos="1440"/>
          <w:tab w:val="right" w:pos="9000"/>
        </w:tabs>
        <w:spacing w:after="60"/>
        <w:ind w:left="547" w:hanging="547"/>
        <w:rPr>
          <w:color w:val="000000" w:themeColor="text1"/>
        </w:rPr>
      </w:pPr>
      <w:r w:rsidRPr="00C964C8">
        <w:rPr>
          <w:color w:val="000000" w:themeColor="text1"/>
        </w:rPr>
        <w:t>105</w:t>
      </w:r>
      <w:r w:rsidRPr="00C964C8">
        <w:rPr>
          <w:color w:val="000000" w:themeColor="text1"/>
        </w:rPr>
        <w:tab/>
        <w:t>Brahmā at head of all the gods eulogises Rāma and declares him to be Nārāyaṇa (12) and Viṣṇu with Sītā as Lakṣmī (25)</w:t>
      </w:r>
    </w:p>
    <w:p w14:paraId="6EEA32BD" w14:textId="77777777" w:rsidR="00813966" w:rsidRPr="00C964C8" w:rsidRDefault="00813966" w:rsidP="00A66545">
      <w:pPr>
        <w:tabs>
          <w:tab w:val="left" w:pos="720"/>
          <w:tab w:val="left" w:pos="1440"/>
          <w:tab w:val="right" w:pos="9000"/>
        </w:tabs>
        <w:spacing w:after="60"/>
        <w:ind w:left="547" w:hanging="547"/>
        <w:rPr>
          <w:color w:val="000000" w:themeColor="text1"/>
        </w:rPr>
      </w:pPr>
      <w:r w:rsidRPr="00C964C8">
        <w:rPr>
          <w:color w:val="000000" w:themeColor="text1"/>
        </w:rPr>
        <w:t>106</w:t>
      </w:r>
      <w:r w:rsidRPr="00C964C8">
        <w:rPr>
          <w:color w:val="000000" w:themeColor="text1"/>
        </w:rPr>
        <w:tab/>
        <w:t>Agni restores Sītā to Rāma, declaring her purity; Rāma declares it was needed for public opinion</w:t>
      </w:r>
    </w:p>
    <w:p w14:paraId="29A974C6" w14:textId="77777777" w:rsidR="00813966" w:rsidRPr="00C964C8" w:rsidRDefault="00813966" w:rsidP="00BA203C">
      <w:pPr>
        <w:tabs>
          <w:tab w:val="left" w:pos="720"/>
          <w:tab w:val="left" w:pos="1440"/>
          <w:tab w:val="right" w:pos="9000"/>
        </w:tabs>
        <w:ind w:left="540" w:hanging="540"/>
        <w:rPr>
          <w:color w:val="000000" w:themeColor="text1"/>
        </w:rPr>
      </w:pPr>
      <w:r w:rsidRPr="00C964C8">
        <w:rPr>
          <w:color w:val="000000" w:themeColor="text1"/>
        </w:rPr>
        <w:t>107</w:t>
      </w:r>
      <w:r w:rsidRPr="00C964C8">
        <w:rPr>
          <w:color w:val="000000" w:themeColor="text1"/>
        </w:rPr>
        <w:tab/>
        <w:t xml:space="preserve">Prediction by Maheśvara/Mahādeva (?Śiva, ?Brahmā) that Rāma will make the Ikṣvāku lineage stable, offer an </w:t>
      </w:r>
      <w:r w:rsidRPr="00C964C8">
        <w:rPr>
          <w:i/>
          <w:color w:val="000000" w:themeColor="text1"/>
        </w:rPr>
        <w:t>aśvamedha</w:t>
      </w:r>
      <w:r w:rsidRPr="00C964C8">
        <w:rPr>
          <w:color w:val="000000" w:themeColor="text1"/>
        </w:rPr>
        <w:t xml:space="preserve"> and ascend to the triple heaven; Daśaratha appears before Rāma from Indraloka and addresses all three exiles in turn</w:t>
      </w:r>
    </w:p>
    <w:p w14:paraId="64F189FF" w14:textId="77777777" w:rsidR="00813966" w:rsidRPr="00C964C8" w:rsidRDefault="00813966" w:rsidP="00C964C8">
      <w:pPr>
        <w:tabs>
          <w:tab w:val="left" w:pos="720"/>
          <w:tab w:val="left" w:pos="1440"/>
          <w:tab w:val="right" w:pos="9000"/>
        </w:tabs>
        <w:ind w:left="547" w:hanging="547"/>
        <w:rPr>
          <w:color w:val="000000" w:themeColor="text1"/>
          <w:sz w:val="20"/>
          <w:szCs w:val="20"/>
        </w:rPr>
      </w:pPr>
    </w:p>
    <w:p w14:paraId="2147F313" w14:textId="77777777" w:rsidR="00813966" w:rsidRPr="00C964C8" w:rsidRDefault="00813966" w:rsidP="00BA203C">
      <w:pPr>
        <w:tabs>
          <w:tab w:val="left" w:pos="720"/>
          <w:tab w:val="left" w:pos="1440"/>
          <w:tab w:val="right" w:pos="9000"/>
        </w:tabs>
        <w:ind w:left="540" w:hanging="540"/>
        <w:rPr>
          <w:color w:val="000000" w:themeColor="text1"/>
        </w:rPr>
      </w:pPr>
      <w:r w:rsidRPr="00C964C8">
        <w:rPr>
          <w:color w:val="000000" w:themeColor="text1"/>
        </w:rPr>
        <w:t xml:space="preserve">only </w:t>
      </w:r>
      <w:r w:rsidRPr="00C964C8">
        <w:rPr>
          <w:i/>
          <w:color w:val="000000" w:themeColor="text1"/>
        </w:rPr>
        <w:t xml:space="preserve">sargas </w:t>
      </w:r>
      <w:r w:rsidRPr="00C964C8">
        <w:rPr>
          <w:color w:val="000000" w:themeColor="text1"/>
        </w:rPr>
        <w:t>102, 103 and 106 have a longer verse (but absence of ll.vv. not unusual between 6.85 and 110)</w:t>
      </w:r>
    </w:p>
    <w:p w14:paraId="6044E7E8" w14:textId="77777777" w:rsidR="00813966" w:rsidRPr="00C964C8" w:rsidRDefault="00813966" w:rsidP="00BA203C">
      <w:pPr>
        <w:tabs>
          <w:tab w:val="left" w:pos="720"/>
          <w:tab w:val="left" w:pos="1440"/>
          <w:tab w:val="right" w:pos="9000"/>
        </w:tabs>
        <w:ind w:left="540" w:hanging="540"/>
        <w:rPr>
          <w:color w:val="000000" w:themeColor="text1"/>
        </w:rPr>
      </w:pPr>
      <w:r w:rsidRPr="00C964C8">
        <w:rPr>
          <w:color w:val="000000" w:themeColor="text1"/>
        </w:rPr>
        <w:t>102 has a very high proportion of patronymics + vṛddhi, 105 has 2 agent nouns, 106 has high proportion of long compounds and 107 includes 4 desideratives, also hiatus between pādas at 102.32ab and 105.27cd, so some indicators of lateness but not overwhelming evidence</w:t>
      </w:r>
    </w:p>
    <w:p w14:paraId="4E819E79" w14:textId="77777777" w:rsidR="00813966" w:rsidRPr="00C964C8" w:rsidRDefault="00813966" w:rsidP="00BA203C">
      <w:pPr>
        <w:tabs>
          <w:tab w:val="left" w:pos="720"/>
          <w:tab w:val="left" w:pos="1440"/>
          <w:tab w:val="right" w:pos="9000"/>
        </w:tabs>
        <w:ind w:left="540" w:hanging="540"/>
        <w:rPr>
          <w:color w:val="000000" w:themeColor="text1"/>
          <w:sz w:val="16"/>
          <w:szCs w:val="16"/>
        </w:rPr>
      </w:pPr>
    </w:p>
    <w:p w14:paraId="5DA97713" w14:textId="7777777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divyāṅgarāga</w:t>
      </w:r>
      <w:r w:rsidRPr="00C964C8">
        <w:rPr>
          <w:color w:val="000000" w:themeColor="text1"/>
        </w:rPr>
        <w:t xml:space="preserve"> at 102.7a + 9a also at 5.22.20a [2nd stage]</w:t>
      </w:r>
    </w:p>
    <w:p w14:paraId="4949FC0D" w14:textId="274FCCE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 xml:space="preserve">akṣara, </w:t>
      </w:r>
      <w:r w:rsidRPr="00C964C8">
        <w:rPr>
          <w:color w:val="000000" w:themeColor="text1"/>
        </w:rPr>
        <w:t xml:space="preserve">‘imperishable’, at 6.105.13a and 107.31b but nowhere else in </w:t>
      </w:r>
      <w:r w:rsidRPr="00C964C8">
        <w:rPr>
          <w:i/>
          <w:color w:val="000000" w:themeColor="text1"/>
        </w:rPr>
        <w:t xml:space="preserve">VR </w:t>
      </w:r>
      <w:r w:rsidRPr="00C964C8">
        <w:rPr>
          <w:color w:val="000000" w:themeColor="text1"/>
        </w:rPr>
        <w:t>(</w:t>
      </w:r>
      <w:r w:rsidRPr="00C964C8">
        <w:rPr>
          <w:i/>
          <w:color w:val="000000" w:themeColor="text1"/>
        </w:rPr>
        <w:t xml:space="preserve">akṣara, </w:t>
      </w:r>
      <w:r w:rsidRPr="00C964C8">
        <w:rPr>
          <w:color w:val="000000" w:themeColor="text1"/>
        </w:rPr>
        <w:t>‘syllable’ 11 times in Bāla, 5 times in Uttara, 10 times in Ayodhyā to Sundara [</w:t>
      </w:r>
      <w:r w:rsidR="00BA203C" w:rsidRPr="00C964C8">
        <w:rPr>
          <w:color w:val="000000" w:themeColor="text1"/>
        </w:rPr>
        <w:t>not in</w:t>
      </w:r>
      <w:r w:rsidRPr="00C964C8">
        <w:rPr>
          <w:color w:val="000000" w:themeColor="text1"/>
        </w:rPr>
        <w:t xml:space="preserve"> Yuddha])</w:t>
      </w:r>
    </w:p>
    <w:p w14:paraId="36576AFF" w14:textId="7777777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vaṣaṭkāra</w:t>
      </w:r>
      <w:r w:rsidRPr="00C964C8">
        <w:rPr>
          <w:color w:val="000000" w:themeColor="text1"/>
        </w:rPr>
        <w:t xml:space="preserve"> at 6.105.17c also at 1.52.14a, 64.14c, 7.35.51a, 81.9b, 99.8c only</w:t>
      </w:r>
    </w:p>
    <w:p w14:paraId="52B07E2B" w14:textId="3CD0CFF5"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etac chrutvā śubhaṃ vākyam</w:t>
      </w:r>
      <w:r w:rsidRPr="00C964C8">
        <w:rPr>
          <w:color w:val="000000" w:themeColor="text1"/>
        </w:rPr>
        <w:t xml:space="preserve"> at 106.a and 107.1a  also 3 times in Ayodhyā </w:t>
      </w:r>
      <w:r w:rsidR="00BA203C" w:rsidRPr="00C964C8">
        <w:rPr>
          <w:color w:val="000000" w:themeColor="text1"/>
        </w:rPr>
        <w:br/>
      </w:r>
      <w:r w:rsidRPr="00C964C8">
        <w:rPr>
          <w:color w:val="000000" w:themeColor="text1"/>
        </w:rPr>
        <w:t>(2.48.24a [2nd stage], 105.15a [2nd stage] and 107.4a)</w:t>
      </w:r>
    </w:p>
    <w:p w14:paraId="57E5270A" w14:textId="7777777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aham ājñāpayāmi te</w:t>
      </w:r>
      <w:r w:rsidRPr="00C964C8">
        <w:rPr>
          <w:color w:val="000000" w:themeColor="text1"/>
        </w:rPr>
        <w:t xml:space="preserve"> at 106.9d also at 7.40.7d and 46.9d</w:t>
      </w:r>
    </w:p>
    <w:p w14:paraId="0D17884C" w14:textId="7777777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dīptām agniśikhām iva</w:t>
      </w:r>
      <w:r w:rsidRPr="00C964C8">
        <w:rPr>
          <w:color w:val="000000" w:themeColor="text1"/>
        </w:rPr>
        <w:t xml:space="preserve"> at 106.16 also at 1.48.14d and 7.39.26d</w:t>
      </w:r>
    </w:p>
    <w:p w14:paraId="5AD48108" w14:textId="77777777" w:rsidR="00813966" w:rsidRPr="00C964C8" w:rsidRDefault="00813966" w:rsidP="004219EA">
      <w:pPr>
        <w:tabs>
          <w:tab w:val="left" w:pos="720"/>
          <w:tab w:val="left" w:pos="1440"/>
          <w:tab w:val="right" w:pos="9000"/>
        </w:tabs>
        <w:spacing w:line="264" w:lineRule="auto"/>
        <w:ind w:left="547" w:hanging="547"/>
        <w:rPr>
          <w:color w:val="000000" w:themeColor="text1"/>
        </w:rPr>
      </w:pPr>
      <w:r w:rsidRPr="00C964C8">
        <w:rPr>
          <w:i/>
          <w:color w:val="000000" w:themeColor="text1"/>
        </w:rPr>
        <w:t>caturdaśasamāḥ saumya</w:t>
      </w:r>
      <w:r w:rsidRPr="00C964C8">
        <w:rPr>
          <w:color w:val="000000" w:themeColor="text1"/>
        </w:rPr>
        <w:t xml:space="preserve"> at 107.21a also at 2.97.23a and 4.25.9a [both 2nd stage]</w:t>
      </w:r>
    </w:p>
    <w:p w14:paraId="2566FD4E" w14:textId="77777777" w:rsidR="00813966" w:rsidRPr="00C964C8" w:rsidRDefault="00813966" w:rsidP="00BA203C">
      <w:pPr>
        <w:tabs>
          <w:tab w:val="left" w:pos="720"/>
          <w:tab w:val="left" w:pos="1440"/>
          <w:tab w:val="right" w:pos="9000"/>
        </w:tabs>
        <w:ind w:left="540" w:hanging="540"/>
        <w:rPr>
          <w:color w:val="000000" w:themeColor="text1"/>
        </w:rPr>
      </w:pPr>
      <w:r w:rsidRPr="00C964C8">
        <w:rPr>
          <w:b/>
          <w:color w:val="000000" w:themeColor="text1"/>
        </w:rPr>
        <w:t>i.e.</w:t>
      </w:r>
      <w:r w:rsidRPr="00C964C8">
        <w:rPr>
          <w:color w:val="000000" w:themeColor="text1"/>
        </w:rPr>
        <w:t xml:space="preserve">  these recurrent phrases link as much with 3rd stage as with 2nd</w:t>
      </w:r>
    </w:p>
    <w:p w14:paraId="7B10544D" w14:textId="77777777" w:rsidR="00813966" w:rsidRPr="00C964C8" w:rsidRDefault="00813966" w:rsidP="00BA203C">
      <w:pPr>
        <w:tabs>
          <w:tab w:val="left" w:pos="720"/>
          <w:tab w:val="left" w:pos="1440"/>
          <w:tab w:val="right" w:pos="9000"/>
        </w:tabs>
        <w:ind w:left="540" w:hanging="540"/>
        <w:rPr>
          <w:color w:val="000000" w:themeColor="text1"/>
        </w:rPr>
      </w:pPr>
    </w:p>
    <w:p w14:paraId="3C7F0C4D"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102.13-14 – Sītā’s finery here contrasts with RU account of her being dirty and dishevelled when presented to Rāma (MBh. 3.275.9)</w:t>
      </w:r>
    </w:p>
    <w:p w14:paraId="7107C966"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 xml:space="preserve">after 104.4 the NE mss. + D4 add 3229*, Sītā asking whether Rāma thinks her a </w:t>
      </w:r>
      <w:r w:rsidRPr="00C964C8">
        <w:rPr>
          <w:i/>
          <w:color w:val="000000" w:themeColor="text1"/>
        </w:rPr>
        <w:t>śailūṣī</w:t>
      </w:r>
      <w:r w:rsidRPr="00C964C8">
        <w:rPr>
          <w:color w:val="000000" w:themeColor="text1"/>
        </w:rPr>
        <w:t xml:space="preserve"> (actress/prostitute), which echoes/inverts 2.27.8 (Sītā accusing Rama of being willing to hand her over to other men like a </w:t>
      </w:r>
      <w:r w:rsidRPr="00C964C8">
        <w:rPr>
          <w:i/>
          <w:color w:val="000000" w:themeColor="text1"/>
        </w:rPr>
        <w:t>śailūṣa</w:t>
      </w:r>
      <w:r w:rsidRPr="00C964C8">
        <w:rPr>
          <w:color w:val="000000" w:themeColor="text1"/>
        </w:rPr>
        <w:t xml:space="preserve">) </w:t>
      </w:r>
    </w:p>
    <w:p w14:paraId="52C64FAE"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at 104.15bc Sītā declares that she was born from the earth (</w:t>
      </w:r>
      <w:r w:rsidRPr="00C964C8">
        <w:rPr>
          <w:i/>
          <w:color w:val="000000" w:themeColor="text1"/>
        </w:rPr>
        <w:t>utpattir vasudhātalāt</w:t>
      </w:r>
      <w:r w:rsidRPr="00C964C8">
        <w:rPr>
          <w:color w:val="000000" w:themeColor="text1"/>
        </w:rPr>
        <w:t xml:space="preserve"> |</w:t>
      </w:r>
      <w:r w:rsidRPr="00C964C8">
        <w:rPr>
          <w:i/>
          <w:color w:val="000000" w:themeColor="text1"/>
        </w:rPr>
        <w:t xml:space="preserve"> mama</w:t>
      </w:r>
      <w:r w:rsidRPr="00C964C8">
        <w:rPr>
          <w:color w:val="000000" w:themeColor="text1"/>
        </w:rPr>
        <w:t xml:space="preserve">) </w:t>
      </w:r>
      <w:r w:rsidRPr="00C964C8">
        <w:rPr>
          <w:color w:val="000000" w:themeColor="text1"/>
        </w:rPr>
        <w:br/>
        <w:t xml:space="preserve">cf. 1.65.14-15ab, 2.110.27 and 5.14.16, also 7 App.13.14); </w:t>
      </w:r>
      <w:r w:rsidRPr="00C964C8">
        <w:rPr>
          <w:i/>
          <w:color w:val="000000" w:themeColor="text1"/>
        </w:rPr>
        <w:t>ayonijā</w:t>
      </w:r>
      <w:r w:rsidRPr="00C964C8">
        <w:rPr>
          <w:color w:val="000000" w:themeColor="text1"/>
        </w:rPr>
        <w:t xml:space="preserve"> only at 1.65.14-15ab, </w:t>
      </w:r>
      <w:r w:rsidRPr="00C964C8">
        <w:rPr>
          <w:color w:val="000000" w:themeColor="text1"/>
        </w:rPr>
        <w:lastRenderedPageBreak/>
        <w:t>2.110.27 and 7.17.27c; however, this verse and the next are absent from Ś</w:t>
      </w:r>
      <w:r w:rsidRPr="00C964C8">
        <w:rPr>
          <w:color w:val="000000" w:themeColor="text1"/>
          <w:sz w:val="20"/>
        </w:rPr>
        <w:t xml:space="preserve"> </w:t>
      </w:r>
      <w:r w:rsidRPr="00C964C8">
        <w:rPr>
          <w:color w:val="000000" w:themeColor="text1"/>
        </w:rPr>
        <w:t>V</w:t>
      </w:r>
      <w:r w:rsidRPr="00C964C8">
        <w:rPr>
          <w:color w:val="000000" w:themeColor="text1"/>
          <w:sz w:val="20"/>
        </w:rPr>
        <w:t>3</w:t>
      </w:r>
      <w:r w:rsidRPr="00C964C8">
        <w:rPr>
          <w:color w:val="000000" w:themeColor="text1"/>
        </w:rPr>
        <w:t xml:space="preserve">  D</w:t>
      </w:r>
      <w:r w:rsidRPr="00C964C8">
        <w:rPr>
          <w:color w:val="000000" w:themeColor="text1"/>
          <w:sz w:val="20"/>
        </w:rPr>
        <w:t>8.12</w:t>
      </w:r>
      <w:r w:rsidRPr="00C964C8">
        <w:rPr>
          <w:color w:val="000000" w:themeColor="text1"/>
        </w:rPr>
        <w:t xml:space="preserve"> (assorted N) and 17-24 from Ś</w:t>
      </w:r>
      <w:r w:rsidRPr="00C964C8">
        <w:rPr>
          <w:color w:val="000000" w:themeColor="text1"/>
          <w:sz w:val="20"/>
        </w:rPr>
        <w:t xml:space="preserve"> </w:t>
      </w:r>
      <w:r w:rsidRPr="00C964C8">
        <w:rPr>
          <w:color w:val="000000" w:themeColor="text1"/>
        </w:rPr>
        <w:t>V</w:t>
      </w:r>
      <w:r w:rsidRPr="00C964C8">
        <w:rPr>
          <w:color w:val="000000" w:themeColor="text1"/>
          <w:sz w:val="20"/>
        </w:rPr>
        <w:t>3</w:t>
      </w:r>
      <w:r w:rsidRPr="00C964C8">
        <w:rPr>
          <w:color w:val="000000" w:themeColor="text1"/>
        </w:rPr>
        <w:t xml:space="preserve">  D</w:t>
      </w:r>
      <w:r w:rsidRPr="00C964C8">
        <w:rPr>
          <w:color w:val="000000" w:themeColor="text1"/>
          <w:sz w:val="20"/>
        </w:rPr>
        <w:t>8.12</w:t>
      </w:r>
      <w:r w:rsidRPr="00C964C8">
        <w:rPr>
          <w:color w:val="000000" w:themeColor="text1"/>
        </w:rPr>
        <w:t xml:space="preserve"> (NW)</w:t>
      </w:r>
    </w:p>
    <w:p w14:paraId="1CEBA958"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at 104.16ab Sītā refers to their being married as children (</w:t>
      </w:r>
      <w:r w:rsidRPr="00C964C8">
        <w:rPr>
          <w:i/>
          <w:color w:val="000000" w:themeColor="text1"/>
        </w:rPr>
        <w:t>bālye bālena</w:t>
      </w:r>
      <w:r w:rsidRPr="00C964C8">
        <w:rPr>
          <w:color w:val="000000" w:themeColor="text1"/>
        </w:rPr>
        <w:t>), making them younger than elsewhere (e.g. 1.47.2-6, 1.65.16, 2.17.26, 3.45.4-5)</w:t>
      </w:r>
    </w:p>
    <w:p w14:paraId="17CC545C" w14:textId="516E9E37" w:rsidR="00813966" w:rsidRPr="00C964C8" w:rsidRDefault="00813966" w:rsidP="00057479">
      <w:pPr>
        <w:tabs>
          <w:tab w:val="left" w:pos="720"/>
          <w:tab w:val="left" w:pos="1440"/>
          <w:tab w:val="right" w:pos="9000"/>
        </w:tabs>
        <w:spacing w:after="60"/>
        <w:ind w:left="547" w:hanging="547"/>
        <w:rPr>
          <w:i/>
          <w:color w:val="000000" w:themeColor="text1"/>
        </w:rPr>
      </w:pPr>
      <w:r w:rsidRPr="00C964C8">
        <w:rPr>
          <w:color w:val="000000" w:themeColor="text1"/>
        </w:rPr>
        <w:t xml:space="preserve">105.10a, </w:t>
      </w:r>
      <w:r w:rsidRPr="00C964C8">
        <w:rPr>
          <w:i/>
          <w:color w:val="000000" w:themeColor="text1"/>
        </w:rPr>
        <w:t>ātmānaṃ mānuṣaṃ manye</w:t>
      </w:r>
      <w:r w:rsidRPr="00C964C8">
        <w:rPr>
          <w:color w:val="000000" w:themeColor="text1"/>
        </w:rPr>
        <w:t xml:space="preserve"> – similarly at 6.1585*2 (most mss) and cf. 105.4,13,19 – underscores the position required by Rāvaṇa’s boon but Rāma’s status in relation to the other gods is complex/muddled in this </w:t>
      </w:r>
      <w:r w:rsidRPr="00C964C8">
        <w:rPr>
          <w:i/>
          <w:color w:val="000000" w:themeColor="text1"/>
        </w:rPr>
        <w:t>sarga.</w:t>
      </w:r>
      <w:r w:rsidRPr="00C964C8">
        <w:rPr>
          <w:color w:val="000000" w:themeColor="text1"/>
        </w:rPr>
        <w:t xml:space="preserve">  The list of identifications has distinct analogies to Kṛṣṇa’s manifestation of his </w:t>
      </w:r>
      <w:r w:rsidRPr="00C964C8">
        <w:rPr>
          <w:i/>
          <w:color w:val="000000" w:themeColor="text1"/>
        </w:rPr>
        <w:t>viṣvarūpa</w:t>
      </w:r>
      <w:r w:rsidRPr="00C964C8">
        <w:rPr>
          <w:color w:val="000000" w:themeColor="text1"/>
        </w:rPr>
        <w:t xml:space="preserve"> in the </w:t>
      </w:r>
      <w:r w:rsidRPr="00C964C8">
        <w:rPr>
          <w:i/>
          <w:color w:val="000000" w:themeColor="text1"/>
        </w:rPr>
        <w:t>BhG.</w:t>
      </w:r>
      <w:r w:rsidRPr="00C964C8">
        <w:rPr>
          <w:color w:val="000000" w:themeColor="text1"/>
        </w:rPr>
        <w:t xml:space="preserve">  Altogether the impression is of a very late stage in the theological development of Rāma’s status.  His equating with Nārāyaṇa </w:t>
      </w:r>
      <w:r w:rsidR="00704015" w:rsidRPr="00C964C8">
        <w:rPr>
          <w:color w:val="000000" w:themeColor="text1"/>
        </w:rPr>
        <w:t xml:space="preserve">at </w:t>
      </w:r>
      <w:r w:rsidRPr="00C964C8">
        <w:rPr>
          <w:color w:val="000000" w:themeColor="text1"/>
        </w:rPr>
        <w:t>105.12 aligns th</w:t>
      </w:r>
      <w:r w:rsidR="00704015" w:rsidRPr="00C964C8">
        <w:rPr>
          <w:color w:val="000000" w:themeColor="text1"/>
        </w:rPr>
        <w:t>is</w:t>
      </w:r>
      <w:r w:rsidRPr="00C964C8">
        <w:rPr>
          <w:color w:val="000000" w:themeColor="text1"/>
        </w:rPr>
        <w:t xml:space="preserve"> passage with Uttara and later parts of </w:t>
      </w:r>
      <w:r w:rsidRPr="00C964C8">
        <w:rPr>
          <w:i/>
          <w:color w:val="000000" w:themeColor="text1"/>
        </w:rPr>
        <w:t>MBh.</w:t>
      </w:r>
      <w:r w:rsidR="00704015" w:rsidRPr="00C964C8">
        <w:rPr>
          <w:color w:val="000000" w:themeColor="text1"/>
        </w:rPr>
        <w:t xml:space="preserve">  </w:t>
      </w:r>
      <w:r w:rsidR="00E778D8" w:rsidRPr="00C964C8">
        <w:rPr>
          <w:color w:val="000000" w:themeColor="text1"/>
        </w:rPr>
        <w:t>Similarly Agastya declares to Rāma his identity with Nārāyaṇa at 7.8.23-25. But o</w:t>
      </w:r>
      <w:r w:rsidR="00704015" w:rsidRPr="00C964C8">
        <w:rPr>
          <w:color w:val="000000" w:themeColor="text1"/>
        </w:rPr>
        <w:t>ther use</w:t>
      </w:r>
      <w:r w:rsidR="000E5AC2" w:rsidRPr="00C964C8">
        <w:rPr>
          <w:color w:val="000000" w:themeColor="text1"/>
        </w:rPr>
        <w:t>s</w:t>
      </w:r>
      <w:r w:rsidR="00704015" w:rsidRPr="00C964C8">
        <w:rPr>
          <w:color w:val="000000" w:themeColor="text1"/>
        </w:rPr>
        <w:t xml:space="preserve"> of Nārāyaṇa in the text designate Viṣṇu and </w:t>
      </w:r>
      <w:r w:rsidR="00E778D8" w:rsidRPr="00C964C8">
        <w:rPr>
          <w:color w:val="000000" w:themeColor="text1"/>
        </w:rPr>
        <w:t>are infrequent</w:t>
      </w:r>
      <w:r w:rsidR="00704015" w:rsidRPr="00C964C8">
        <w:rPr>
          <w:color w:val="000000" w:themeColor="text1"/>
        </w:rPr>
        <w:t xml:space="preserve"> (twice each in the Bāla and Ayodhyā kāṇḍas, twice also in the Yuddhakāṇḍa [so three occurrences including 6.105.12a], and 19 times in the first part of the Uttarakāṇḍa, i.e. in 7.1-32 only).</w:t>
      </w:r>
      <w:r w:rsidR="00E778D8" w:rsidRPr="00C964C8">
        <w:rPr>
          <w:color w:val="000000" w:themeColor="text1"/>
        </w:rPr>
        <w:t xml:space="preserve">  It seems that the relationship of Rāma-Viṣṇu-Nārāyaṇa is rather different from the Kṛṣṇa-Viṣṇu-Nārāyaṇa pattern, since in Rāma's case the underlying assumption is that Viṣṇu and Nārāyaṇa are identical (and this is what we have in </w:t>
      </w:r>
      <w:r w:rsidR="00E778D8" w:rsidRPr="00C964C8">
        <w:rPr>
          <w:i/>
          <w:color w:val="000000" w:themeColor="text1"/>
        </w:rPr>
        <w:t>VR</w:t>
      </w:r>
      <w:r w:rsidR="00E778D8" w:rsidRPr="00C964C8">
        <w:rPr>
          <w:color w:val="000000" w:themeColor="text1"/>
        </w:rPr>
        <w:t xml:space="preserve"> CE 6.105.12); i.e. the identification of Rāma as Viṣṇu is later than the merging of Viṣṇu and Nārāyaṇa.</w:t>
      </w:r>
    </w:p>
    <w:p w14:paraId="14CD1A87" w14:textId="77777777" w:rsidR="00813966" w:rsidRPr="00C964C8" w:rsidRDefault="00813966" w:rsidP="00057479">
      <w:pPr>
        <w:tabs>
          <w:tab w:val="left" w:pos="720"/>
          <w:tab w:val="left" w:pos="1440"/>
          <w:tab w:val="right" w:pos="9000"/>
        </w:tabs>
        <w:spacing w:after="60"/>
        <w:ind w:left="547" w:hanging="547"/>
        <w:rPr>
          <w:i/>
          <w:color w:val="000000" w:themeColor="text1"/>
        </w:rPr>
      </w:pPr>
      <w:r w:rsidRPr="00C964C8">
        <w:rPr>
          <w:color w:val="000000" w:themeColor="text1"/>
        </w:rPr>
        <w:t>107.5-6 – prediction by Maheśvara/Mahādeva that Rāma will make the Ikṣvāku lineage stable (</w:t>
      </w:r>
      <w:r w:rsidRPr="00C964C8">
        <w:rPr>
          <w:i/>
          <w:color w:val="000000" w:themeColor="text1"/>
        </w:rPr>
        <w:t>ikṣvākūṇām kule vaṃśaṃ sthāpayitvā</w:t>
      </w:r>
      <w:r w:rsidRPr="00C964C8">
        <w:rPr>
          <w:color w:val="000000" w:themeColor="text1"/>
        </w:rPr>
        <w:t xml:space="preserve">), offer an </w:t>
      </w:r>
      <w:r w:rsidRPr="00C964C8">
        <w:rPr>
          <w:i/>
          <w:color w:val="000000" w:themeColor="text1"/>
        </w:rPr>
        <w:t>aśvamedha</w:t>
      </w:r>
      <w:r w:rsidRPr="00C964C8">
        <w:rPr>
          <w:color w:val="000000" w:themeColor="text1"/>
        </w:rPr>
        <w:t>, gain unparalleled fame, and ascend to the triple heaven – looks very much like an outline of 7.37-100.</w:t>
      </w:r>
      <w:r w:rsidRPr="00C964C8">
        <w:rPr>
          <w:color w:val="000000" w:themeColor="text1"/>
        </w:rPr>
        <w:br/>
      </w:r>
      <w:r w:rsidRPr="00C964C8">
        <w:rPr>
          <w:i/>
          <w:color w:val="000000" w:themeColor="text1"/>
        </w:rPr>
        <w:t>ṛtadhāman</w:t>
      </w:r>
      <w:r w:rsidRPr="00C964C8">
        <w:rPr>
          <w:color w:val="000000" w:themeColor="text1"/>
        </w:rPr>
        <w:t xml:space="preserve"> (6a) as epithet of Viṣṇu – sole occurrence of this term in </w:t>
      </w:r>
      <w:r w:rsidRPr="00C964C8">
        <w:rPr>
          <w:i/>
          <w:color w:val="000000" w:themeColor="text1"/>
        </w:rPr>
        <w:t>VR</w:t>
      </w:r>
      <w:r w:rsidRPr="00C964C8">
        <w:rPr>
          <w:color w:val="000000" w:themeColor="text1"/>
        </w:rPr>
        <w:t xml:space="preserve">, indeed sole occurrence of </w:t>
      </w:r>
      <w:r w:rsidRPr="00C964C8">
        <w:rPr>
          <w:i/>
          <w:color w:val="000000" w:themeColor="text1"/>
        </w:rPr>
        <w:t>ṛta.</w:t>
      </w:r>
    </w:p>
    <w:p w14:paraId="1B7F5D00"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 xml:space="preserve">107.16c – sole mention of Aṣṭāvakra in </w:t>
      </w:r>
      <w:r w:rsidRPr="00C964C8">
        <w:rPr>
          <w:i/>
          <w:color w:val="000000" w:themeColor="text1"/>
        </w:rPr>
        <w:t>VR</w:t>
      </w:r>
      <w:r w:rsidRPr="00C964C8">
        <w:rPr>
          <w:color w:val="000000" w:themeColor="text1"/>
        </w:rPr>
        <w:t xml:space="preserve"> (cf. MBh. 3.132-4)</w:t>
      </w:r>
    </w:p>
    <w:p w14:paraId="001F8612"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color w:val="000000" w:themeColor="text1"/>
        </w:rPr>
        <w:t>107.24-26 – at Rāma’s request, Daśaratha revokes his curse on Kaikeyī and Bharata; is this an anticipation of her role in Uttara or simply an excuse to show Rāma’s magnanimity?</w:t>
      </w:r>
    </w:p>
    <w:p w14:paraId="54671570" w14:textId="77777777" w:rsidR="00813966" w:rsidRPr="00C964C8" w:rsidRDefault="00813966" w:rsidP="00057479">
      <w:pPr>
        <w:tabs>
          <w:tab w:val="left" w:pos="720"/>
          <w:tab w:val="left" w:pos="1440"/>
          <w:tab w:val="right" w:pos="9000"/>
        </w:tabs>
        <w:spacing w:after="60"/>
        <w:ind w:left="547" w:hanging="547"/>
        <w:rPr>
          <w:color w:val="000000" w:themeColor="text1"/>
        </w:rPr>
      </w:pPr>
      <w:r w:rsidRPr="00C964C8">
        <w:rPr>
          <w:b/>
          <w:color w:val="000000" w:themeColor="text1"/>
        </w:rPr>
        <w:t>n.b.</w:t>
      </w:r>
      <w:r w:rsidRPr="00C964C8">
        <w:rPr>
          <w:color w:val="000000" w:themeColor="text1"/>
        </w:rPr>
        <w:t xml:space="preserve"> reversion to Indra as the most active of the gods in </w:t>
      </w:r>
      <w:r w:rsidRPr="00C964C8">
        <w:rPr>
          <w:i/>
          <w:color w:val="000000" w:themeColor="text1"/>
        </w:rPr>
        <w:t>sarga</w:t>
      </w:r>
      <w:r w:rsidRPr="00C964C8">
        <w:rPr>
          <w:color w:val="000000" w:themeColor="text1"/>
        </w:rPr>
        <w:t xml:space="preserve"> 108, restoring the </w:t>
      </w:r>
      <w:r w:rsidRPr="00C964C8">
        <w:rPr>
          <w:i/>
          <w:color w:val="000000" w:themeColor="text1"/>
        </w:rPr>
        <w:t>vānaras</w:t>
      </w:r>
      <w:r w:rsidRPr="00C964C8">
        <w:rPr>
          <w:color w:val="000000" w:themeColor="text1"/>
        </w:rPr>
        <w:t xml:space="preserve"> to life (in contrast to </w:t>
      </w:r>
      <w:r w:rsidRPr="00C964C8">
        <w:rPr>
          <w:i/>
          <w:color w:val="000000" w:themeColor="text1"/>
        </w:rPr>
        <w:t xml:space="preserve">RU, </w:t>
      </w:r>
      <w:r w:rsidRPr="00C964C8">
        <w:rPr>
          <w:color w:val="000000" w:themeColor="text1"/>
        </w:rPr>
        <w:t>where Brahmā does this (</w:t>
      </w:r>
      <w:r w:rsidRPr="00C964C8">
        <w:rPr>
          <w:i/>
          <w:color w:val="000000" w:themeColor="text1"/>
        </w:rPr>
        <w:t>MBh.</w:t>
      </w:r>
      <w:r w:rsidRPr="00C964C8">
        <w:rPr>
          <w:color w:val="000000" w:themeColor="text1"/>
        </w:rPr>
        <w:t xml:space="preserve"> 3.275.40).</w:t>
      </w:r>
    </w:p>
    <w:p w14:paraId="66C02252" w14:textId="1405B09E" w:rsidR="00813966" w:rsidRPr="00C964C8" w:rsidRDefault="004219EA" w:rsidP="004219EA">
      <w:pPr>
        <w:tabs>
          <w:tab w:val="left" w:pos="720"/>
          <w:tab w:val="left" w:pos="1440"/>
          <w:tab w:val="right" w:pos="9000"/>
        </w:tabs>
        <w:spacing w:before="120"/>
        <w:ind w:left="360" w:hanging="360"/>
        <w:rPr>
          <w:color w:val="000000" w:themeColor="text1"/>
        </w:rPr>
      </w:pPr>
      <w:r>
        <w:t xml:space="preserve">Is Sītā’s “fire-ordeal” later than the Uttarakāṇḍa episode of her appeal to Earth?  It is not in either Bālakāṇḍa contents list and in the </w:t>
      </w:r>
      <w:r>
        <w:rPr>
          <w:i/>
        </w:rPr>
        <w:t>Rāmopākhyāna</w:t>
      </w:r>
      <w:r>
        <w:t xml:space="preserve"> there is just a declaration and exoneration by the gods.  Without it the narrative would be much tauter, more unified and more logical.  There is a reference back to it at 7.88.3 but the narrative in </w:t>
      </w:r>
      <w:r>
        <w:rPr>
          <w:i/>
        </w:rPr>
        <w:t>sargas</w:t>
      </w:r>
      <w:r>
        <w:t xml:space="preserve"> 86-87 seems unaware of it.  </w:t>
      </w:r>
      <w:r w:rsidR="00813966" w:rsidRPr="00C964C8">
        <w:rPr>
          <w:color w:val="000000" w:themeColor="text1"/>
        </w:rPr>
        <w:t xml:space="preserve">Kālidāsa’s </w:t>
      </w:r>
      <w:r w:rsidR="00813966" w:rsidRPr="00C964C8">
        <w:rPr>
          <w:i/>
          <w:color w:val="000000" w:themeColor="text1"/>
        </w:rPr>
        <w:t>Raghuvaṃśa</w:t>
      </w:r>
      <w:r w:rsidR="00813966" w:rsidRPr="00C964C8">
        <w:rPr>
          <w:color w:val="000000" w:themeColor="text1"/>
        </w:rPr>
        <w:t xml:space="preserve"> refers to the “fire-ordeal” in a single word in the closing verse (104) of </w:t>
      </w:r>
      <w:r w:rsidR="00813966" w:rsidRPr="00C964C8">
        <w:rPr>
          <w:i/>
          <w:color w:val="000000" w:themeColor="text1"/>
        </w:rPr>
        <w:t xml:space="preserve">sarga </w:t>
      </w:r>
      <w:r w:rsidR="00813966" w:rsidRPr="00C964C8">
        <w:rPr>
          <w:color w:val="000000" w:themeColor="text1"/>
        </w:rPr>
        <w:t>12, so known by his time but not considered essential to the narrative.</w:t>
      </w:r>
    </w:p>
    <w:p w14:paraId="16C8A8FC" w14:textId="77777777" w:rsidR="00813966" w:rsidRPr="004219EA" w:rsidRDefault="00813966" w:rsidP="00BA203C">
      <w:pPr>
        <w:tabs>
          <w:tab w:val="left" w:pos="720"/>
          <w:tab w:val="left" w:pos="1440"/>
          <w:tab w:val="right" w:pos="9000"/>
        </w:tabs>
        <w:ind w:left="540" w:hanging="540"/>
        <w:rPr>
          <w:color w:val="000000" w:themeColor="text1"/>
        </w:rPr>
      </w:pPr>
    </w:p>
    <w:p w14:paraId="2B078B03" w14:textId="3E61271D" w:rsidR="00813966" w:rsidRPr="00C964C8" w:rsidRDefault="00813966" w:rsidP="004219EA">
      <w:pPr>
        <w:tabs>
          <w:tab w:val="left" w:pos="720"/>
          <w:tab w:val="left" w:pos="1440"/>
          <w:tab w:val="right" w:pos="9000"/>
        </w:tabs>
        <w:spacing w:after="120"/>
        <w:ind w:left="547" w:hanging="547"/>
        <w:rPr>
          <w:b/>
          <w:color w:val="000000" w:themeColor="text1"/>
          <w:sz w:val="16"/>
        </w:rPr>
      </w:pPr>
      <w:r w:rsidRPr="00C964C8">
        <w:rPr>
          <w:b/>
          <w:color w:val="000000" w:themeColor="text1"/>
        </w:rPr>
        <w:t>6.111-16</w:t>
      </w:r>
    </w:p>
    <w:p w14:paraId="76FAE516" w14:textId="77777777" w:rsidR="00813966" w:rsidRPr="00C964C8" w:rsidRDefault="00813966" w:rsidP="0074781A">
      <w:pPr>
        <w:tabs>
          <w:tab w:val="left" w:pos="720"/>
          <w:tab w:val="left" w:pos="1440"/>
          <w:tab w:val="right" w:pos="9000"/>
        </w:tabs>
        <w:ind w:left="360" w:hanging="360"/>
        <w:rPr>
          <w:i/>
          <w:color w:val="000000" w:themeColor="text1"/>
        </w:rPr>
      </w:pPr>
      <w:r w:rsidRPr="00C964C8">
        <w:rPr>
          <w:color w:val="000000" w:themeColor="text1"/>
        </w:rPr>
        <w:t xml:space="preserve">JLB 1998: 391 –  Finally the last few sargas of the book, 6.111-116, which would once have been the end of the whole epic, have clearly undergone considerable expansion, with the last two </w:t>
      </w:r>
      <w:r w:rsidRPr="00C964C8">
        <w:rPr>
          <w:i/>
          <w:color w:val="000000" w:themeColor="text1"/>
        </w:rPr>
        <w:t>sargas</w:t>
      </w:r>
      <w:r w:rsidRPr="00C964C8">
        <w:rPr>
          <w:color w:val="000000" w:themeColor="text1"/>
        </w:rPr>
        <w:t xml:space="preserve"> becoming exceptionally long; on the other hand, some of the material is presumably quite old and, for example, Telang [1874a and 1874b] regarded the occurrence of the proverb </w:t>
      </w:r>
      <w:r w:rsidRPr="00C964C8">
        <w:rPr>
          <w:i/>
          <w:color w:val="000000" w:themeColor="text1"/>
        </w:rPr>
        <w:t>eti jīvantam ānando naraṃ varṣaśatād api</w:t>
      </w:r>
      <w:r w:rsidRPr="00C964C8">
        <w:rPr>
          <w:color w:val="000000" w:themeColor="text1"/>
        </w:rPr>
        <w:t xml:space="preserve"> at 6.114.2cd as earlier than its appearance in Patañjali.  The popularity of some of this material, which would have been one reason for its expansion, is well shown in the way that the concluding passage on Rāma’s righteous rule is reproduced extensively in the </w:t>
      </w:r>
      <w:r w:rsidRPr="00C964C8">
        <w:rPr>
          <w:i/>
          <w:color w:val="000000" w:themeColor="text1"/>
        </w:rPr>
        <w:t>Mahābhārata</w:t>
      </w:r>
      <w:r w:rsidRPr="00C964C8">
        <w:rPr>
          <w:color w:val="000000" w:themeColor="text1"/>
        </w:rPr>
        <w:t xml:space="preserve"> tradition.</w:t>
      </w:r>
    </w:p>
    <w:p w14:paraId="1233872A" w14:textId="77777777" w:rsidR="00813966" w:rsidRPr="00C964C8" w:rsidRDefault="00813966" w:rsidP="00BA203C">
      <w:pPr>
        <w:tabs>
          <w:tab w:val="left" w:pos="720"/>
          <w:tab w:val="left" w:pos="1440"/>
          <w:tab w:val="right" w:pos="9000"/>
        </w:tabs>
        <w:ind w:left="540" w:hanging="540"/>
        <w:rPr>
          <w:i/>
          <w:color w:val="000000" w:themeColor="text1"/>
        </w:rPr>
      </w:pPr>
    </w:p>
    <w:p w14:paraId="5DD507A2" w14:textId="587BBDF7" w:rsidR="00813966" w:rsidRPr="00C964C8" w:rsidRDefault="00813966" w:rsidP="0074781A">
      <w:pPr>
        <w:tabs>
          <w:tab w:val="left" w:pos="720"/>
          <w:tab w:val="left" w:pos="1440"/>
          <w:tab w:val="right" w:pos="9000"/>
        </w:tabs>
        <w:spacing w:after="60"/>
        <w:ind w:left="360" w:hanging="360"/>
        <w:rPr>
          <w:color w:val="000000" w:themeColor="text1"/>
        </w:rPr>
      </w:pPr>
      <w:r w:rsidRPr="00C964C8">
        <w:rPr>
          <w:i/>
          <w:color w:val="000000" w:themeColor="text1"/>
        </w:rPr>
        <w:lastRenderedPageBreak/>
        <w:t>sargas</w:t>
      </w:r>
      <w:r w:rsidRPr="00C964C8">
        <w:rPr>
          <w:color w:val="000000" w:themeColor="text1"/>
        </w:rPr>
        <w:t xml:space="preserve"> 112, 113 and 115 all have high proportions of </w:t>
      </w:r>
      <w:r w:rsidRPr="00C964C8">
        <w:rPr>
          <w:i/>
          <w:color w:val="000000" w:themeColor="text1"/>
        </w:rPr>
        <w:t>vṛddhi</w:t>
      </w:r>
      <w:r w:rsidRPr="00C964C8">
        <w:rPr>
          <w:color w:val="000000" w:themeColor="text1"/>
        </w:rPr>
        <w:t xml:space="preserve"> and patronymics; there are 5 long similes in 116; </w:t>
      </w:r>
      <w:r w:rsidRPr="00C964C8">
        <w:rPr>
          <w:i/>
          <w:color w:val="000000" w:themeColor="text1"/>
        </w:rPr>
        <w:t>sargas</w:t>
      </w:r>
      <w:r w:rsidRPr="00C964C8">
        <w:rPr>
          <w:color w:val="000000" w:themeColor="text1"/>
        </w:rPr>
        <w:t xml:space="preserve"> 115 and 116 are very long (51 and 89½ </w:t>
      </w:r>
      <w:r w:rsidRPr="00C964C8">
        <w:rPr>
          <w:i/>
          <w:color w:val="000000" w:themeColor="text1"/>
        </w:rPr>
        <w:t>ślokas</w:t>
      </w:r>
      <w:r w:rsidRPr="00C964C8">
        <w:rPr>
          <w:color w:val="000000" w:themeColor="text1"/>
        </w:rPr>
        <w:t xml:space="preserve"> respectively).</w:t>
      </w:r>
    </w:p>
    <w:p w14:paraId="1E33A0B9" w14:textId="644A5A8D" w:rsidR="008506BD" w:rsidRPr="00C964C8" w:rsidRDefault="008506BD" w:rsidP="0074781A">
      <w:pPr>
        <w:tabs>
          <w:tab w:val="left" w:pos="720"/>
          <w:tab w:val="left" w:pos="1440"/>
          <w:tab w:val="right" w:pos="9000"/>
        </w:tabs>
        <w:spacing w:after="60"/>
        <w:ind w:left="360" w:hanging="360"/>
        <w:rPr>
          <w:color w:val="000000" w:themeColor="text1"/>
        </w:rPr>
      </w:pPr>
      <w:r w:rsidRPr="00C964C8">
        <w:rPr>
          <w:color w:val="000000" w:themeColor="text1"/>
        </w:rPr>
        <w:t xml:space="preserve">6.114.29c – one of only two instances of reciprocal pronoun </w:t>
      </w:r>
      <w:r w:rsidRPr="00C964C8">
        <w:rPr>
          <w:i/>
          <w:color w:val="000000" w:themeColor="text1"/>
        </w:rPr>
        <w:t>itaretara</w:t>
      </w:r>
      <w:r w:rsidRPr="00C964C8">
        <w:rPr>
          <w:color w:val="000000" w:themeColor="text1"/>
        </w:rPr>
        <w:t xml:space="preserve"> in entire text (the other is at 6.46.38b, also 2nd stage)</w:t>
      </w:r>
    </w:p>
    <w:p w14:paraId="5092C697" w14:textId="77777777" w:rsidR="00813966" w:rsidRPr="00C964C8" w:rsidRDefault="00813966" w:rsidP="0074781A">
      <w:pPr>
        <w:tabs>
          <w:tab w:val="left" w:pos="720"/>
          <w:tab w:val="left" w:pos="1440"/>
          <w:tab w:val="right" w:pos="9000"/>
        </w:tabs>
        <w:spacing w:after="60"/>
        <w:ind w:left="360" w:hanging="360"/>
        <w:rPr>
          <w:i/>
          <w:color w:val="000000" w:themeColor="text1"/>
        </w:rPr>
      </w:pPr>
      <w:r w:rsidRPr="00C964C8">
        <w:rPr>
          <w:color w:val="000000" w:themeColor="text1"/>
        </w:rPr>
        <w:t xml:space="preserve">115.11b – </w:t>
      </w:r>
      <w:r w:rsidRPr="00C964C8">
        <w:rPr>
          <w:i/>
          <w:color w:val="000000" w:themeColor="text1"/>
        </w:rPr>
        <w:t>rathanemisvanena ca</w:t>
      </w:r>
      <w:r w:rsidRPr="00C964C8">
        <w:rPr>
          <w:color w:val="000000" w:themeColor="text1"/>
        </w:rPr>
        <w:t xml:space="preserve"> only here in </w:t>
      </w:r>
      <w:r w:rsidRPr="00C964C8">
        <w:rPr>
          <w:i/>
          <w:color w:val="000000" w:themeColor="text1"/>
        </w:rPr>
        <w:t>VR</w:t>
      </w:r>
      <w:r w:rsidRPr="00C964C8">
        <w:rPr>
          <w:color w:val="000000" w:themeColor="text1"/>
        </w:rPr>
        <w:t xml:space="preserve"> but 7 times in </w:t>
      </w:r>
      <w:r w:rsidRPr="00C964C8">
        <w:rPr>
          <w:i/>
          <w:color w:val="000000" w:themeColor="text1"/>
        </w:rPr>
        <w:t>MBh.</w:t>
      </w:r>
      <w:r w:rsidRPr="00C964C8">
        <w:rPr>
          <w:color w:val="000000" w:themeColor="text1"/>
        </w:rPr>
        <w:t xml:space="preserve"> (and the long compound itself occurs many more times in </w:t>
      </w:r>
      <w:r w:rsidRPr="00C964C8">
        <w:rPr>
          <w:i/>
          <w:color w:val="000000" w:themeColor="text1"/>
        </w:rPr>
        <w:t>MBh</w:t>
      </w:r>
      <w:r w:rsidRPr="00C964C8">
        <w:rPr>
          <w:color w:val="000000" w:themeColor="text1"/>
        </w:rPr>
        <w:t xml:space="preserve"> but only here in </w:t>
      </w:r>
      <w:r w:rsidRPr="00C964C8">
        <w:rPr>
          <w:i/>
          <w:color w:val="000000" w:themeColor="text1"/>
        </w:rPr>
        <w:t>VR</w:t>
      </w:r>
      <w:r w:rsidRPr="00C964C8">
        <w:rPr>
          <w:color w:val="000000" w:themeColor="text1"/>
        </w:rPr>
        <w:t xml:space="preserve">); a considerable proportion of the long compounds in 6.111-16 are also shared with </w:t>
      </w:r>
      <w:r w:rsidRPr="00C964C8">
        <w:rPr>
          <w:i/>
          <w:color w:val="000000" w:themeColor="text1"/>
        </w:rPr>
        <w:t>MBh</w:t>
      </w:r>
      <w:r w:rsidRPr="00C964C8">
        <w:rPr>
          <w:color w:val="000000" w:themeColor="text1"/>
        </w:rPr>
        <w:t xml:space="preserve"> (though less frequent) but not found elsewhere in </w:t>
      </w:r>
      <w:r w:rsidRPr="00C964C8">
        <w:rPr>
          <w:i/>
          <w:color w:val="000000" w:themeColor="text1"/>
        </w:rPr>
        <w:t>VR.</w:t>
      </w:r>
    </w:p>
    <w:p w14:paraId="29D9688C" w14:textId="77777777" w:rsidR="00813966" w:rsidRPr="00C964C8" w:rsidRDefault="00813966" w:rsidP="0074781A">
      <w:pPr>
        <w:tabs>
          <w:tab w:val="left" w:pos="720"/>
          <w:tab w:val="left" w:pos="1440"/>
          <w:tab w:val="right" w:pos="9000"/>
        </w:tabs>
        <w:spacing w:after="60"/>
        <w:ind w:left="360" w:hanging="360"/>
        <w:rPr>
          <w:color w:val="000000" w:themeColor="text1"/>
        </w:rPr>
      </w:pPr>
      <w:r w:rsidRPr="00C964C8">
        <w:rPr>
          <w:color w:val="000000" w:themeColor="text1"/>
        </w:rPr>
        <w:t>115.33 – on the commentators’ explaining away why Bharata greets Lakṣmaṇa before Sītā see Goldman 2011: 71 §2</w:t>
      </w:r>
    </w:p>
    <w:p w14:paraId="148C8699" w14:textId="77777777" w:rsidR="00813966" w:rsidRPr="00C964C8" w:rsidRDefault="00813966" w:rsidP="0074781A">
      <w:pPr>
        <w:tabs>
          <w:tab w:val="left" w:pos="720"/>
          <w:tab w:val="left" w:pos="1440"/>
          <w:tab w:val="right" w:pos="9000"/>
        </w:tabs>
        <w:spacing w:after="60"/>
        <w:ind w:left="360" w:hanging="360"/>
        <w:rPr>
          <w:color w:val="000000" w:themeColor="text1"/>
        </w:rPr>
      </w:pPr>
      <w:r w:rsidRPr="00C964C8">
        <w:rPr>
          <w:color w:val="000000" w:themeColor="text1"/>
        </w:rPr>
        <w:t>116.6-8 – very similar to 2.98.8-10</w:t>
      </w:r>
    </w:p>
    <w:p w14:paraId="6E1456D9" w14:textId="77777777" w:rsidR="00813966" w:rsidRPr="00C964C8" w:rsidRDefault="00813966" w:rsidP="0074781A">
      <w:pPr>
        <w:tabs>
          <w:tab w:val="left" w:pos="720"/>
          <w:tab w:val="left" w:pos="1440"/>
          <w:tab w:val="right" w:pos="9000"/>
        </w:tabs>
        <w:spacing w:after="60"/>
        <w:ind w:left="360" w:hanging="360"/>
        <w:rPr>
          <w:color w:val="000000" w:themeColor="text1"/>
        </w:rPr>
      </w:pPr>
      <w:r w:rsidRPr="00C964C8">
        <w:rPr>
          <w:color w:val="000000" w:themeColor="text1"/>
        </w:rPr>
        <w:t xml:space="preserve">116.32d – </w:t>
      </w:r>
      <w:r w:rsidRPr="00C964C8">
        <w:rPr>
          <w:i/>
          <w:color w:val="000000" w:themeColor="text1"/>
        </w:rPr>
        <w:t>bhrātṛbhiḥ parivāritaḥ</w:t>
      </w:r>
      <w:r w:rsidRPr="00C964C8">
        <w:rPr>
          <w:color w:val="000000" w:themeColor="text1"/>
        </w:rPr>
        <w:t xml:space="preserve"> (here acc.) is also found only at 7.44.22d in </w:t>
      </w:r>
      <w:r w:rsidRPr="00C964C8">
        <w:rPr>
          <w:i/>
          <w:color w:val="000000" w:themeColor="text1"/>
        </w:rPr>
        <w:t>VR</w:t>
      </w:r>
      <w:r w:rsidRPr="00C964C8">
        <w:rPr>
          <w:color w:val="000000" w:themeColor="text1"/>
        </w:rPr>
        <w:t xml:space="preserve"> but common in </w:t>
      </w:r>
      <w:r w:rsidRPr="00C964C8">
        <w:rPr>
          <w:i/>
          <w:color w:val="000000" w:themeColor="text1"/>
        </w:rPr>
        <w:t>Mbh.</w:t>
      </w:r>
    </w:p>
    <w:p w14:paraId="1D54B6AC" w14:textId="77777777" w:rsidR="00813966" w:rsidRPr="00C964C8" w:rsidRDefault="00813966" w:rsidP="0074781A">
      <w:pPr>
        <w:tabs>
          <w:tab w:val="left" w:pos="720"/>
          <w:tab w:val="left" w:pos="1440"/>
          <w:tab w:val="right" w:pos="9000"/>
        </w:tabs>
        <w:spacing w:after="60"/>
        <w:ind w:left="360" w:hanging="360"/>
        <w:rPr>
          <w:i/>
          <w:color w:val="000000" w:themeColor="text1"/>
        </w:rPr>
      </w:pPr>
      <w:r w:rsidRPr="00C964C8">
        <w:rPr>
          <w:color w:val="000000" w:themeColor="text1"/>
        </w:rPr>
        <w:t xml:space="preserve">116.80-90 – </w:t>
      </w:r>
      <w:r w:rsidRPr="00C964C8">
        <w:rPr>
          <w:b/>
          <w:color w:val="000000" w:themeColor="text1"/>
        </w:rPr>
        <w:t>see</w:t>
      </w:r>
      <w:r w:rsidRPr="00C964C8">
        <w:rPr>
          <w:color w:val="000000" w:themeColor="text1"/>
        </w:rPr>
        <w:t xml:space="preserve"> JLB 1986 (= 2000: </w:t>
      </w:r>
      <w:r w:rsidRPr="00C964C8">
        <w:rPr>
          <w:rFonts w:eastAsia="Gentium Basic"/>
          <w:color w:val="000000" w:themeColor="text1"/>
        </w:rPr>
        <w:t xml:space="preserve">326-38) for further details on reproduction of this passage in </w:t>
      </w:r>
      <w:r w:rsidRPr="00C964C8">
        <w:rPr>
          <w:rFonts w:eastAsia="Gentium Basic"/>
          <w:i/>
          <w:color w:val="000000" w:themeColor="text1"/>
        </w:rPr>
        <w:t>MBh</w:t>
      </w:r>
      <w:r w:rsidRPr="00C964C8">
        <w:rPr>
          <w:rFonts w:eastAsia="Gentium Basic"/>
          <w:color w:val="000000" w:themeColor="text1"/>
        </w:rPr>
        <w:t xml:space="preserve"> and </w:t>
      </w:r>
      <w:r w:rsidRPr="00C964C8">
        <w:rPr>
          <w:rFonts w:eastAsia="Gentium Basic"/>
          <w:i/>
          <w:color w:val="000000" w:themeColor="text1"/>
        </w:rPr>
        <w:t>HV.</w:t>
      </w:r>
    </w:p>
    <w:p w14:paraId="55F0B76E" w14:textId="77777777" w:rsidR="00813966" w:rsidRPr="00C964C8" w:rsidRDefault="00813966" w:rsidP="0074781A">
      <w:pPr>
        <w:tabs>
          <w:tab w:val="left" w:pos="720"/>
          <w:tab w:val="left" w:pos="1440"/>
          <w:tab w:val="right" w:pos="9000"/>
        </w:tabs>
        <w:spacing w:after="60"/>
        <w:ind w:left="360" w:hanging="360"/>
        <w:rPr>
          <w:color w:val="000000" w:themeColor="text1"/>
        </w:rPr>
      </w:pPr>
      <w:r w:rsidRPr="00C964C8">
        <w:rPr>
          <w:color w:val="000000" w:themeColor="text1"/>
        </w:rPr>
        <w:t xml:space="preserve">116.84d </w:t>
      </w:r>
      <w:r w:rsidRPr="00C964C8">
        <w:rPr>
          <w:i/>
          <w:color w:val="000000" w:themeColor="text1"/>
        </w:rPr>
        <w:t xml:space="preserve">rāme rājyaṃ praśāsati </w:t>
      </w:r>
      <w:r w:rsidRPr="00C964C8">
        <w:rPr>
          <w:color w:val="000000" w:themeColor="text1"/>
        </w:rPr>
        <w:t xml:space="preserve">= 87d = 7.89.10d = </w:t>
      </w:r>
      <w:r w:rsidRPr="00C964C8">
        <w:rPr>
          <w:i/>
          <w:color w:val="000000" w:themeColor="text1"/>
        </w:rPr>
        <w:t xml:space="preserve">MBh. </w:t>
      </w:r>
      <w:r w:rsidRPr="00C964C8">
        <w:rPr>
          <w:color w:val="000000" w:themeColor="text1"/>
        </w:rPr>
        <w:t xml:space="preserve">12.29.48d, etc. </w:t>
      </w:r>
    </w:p>
    <w:p w14:paraId="0EB9D3BA" w14:textId="2F0CC1F8" w:rsidR="00813966" w:rsidRPr="00C964C8" w:rsidRDefault="00813966" w:rsidP="0074781A">
      <w:pPr>
        <w:tabs>
          <w:tab w:val="left" w:pos="720"/>
          <w:tab w:val="left" w:pos="1440"/>
          <w:tab w:val="right" w:pos="9000"/>
        </w:tabs>
        <w:ind w:left="360" w:hanging="360"/>
        <w:rPr>
          <w:color w:val="000000" w:themeColor="text1"/>
        </w:rPr>
      </w:pPr>
      <w:r w:rsidRPr="00C964C8">
        <w:rPr>
          <w:color w:val="000000" w:themeColor="text1"/>
        </w:rPr>
        <w:t xml:space="preserve">116.90b </w:t>
      </w:r>
      <w:r w:rsidRPr="00C964C8">
        <w:rPr>
          <w:i/>
          <w:color w:val="000000" w:themeColor="text1"/>
        </w:rPr>
        <w:t>sarve dharmaparāyaṇāḥ</w:t>
      </w:r>
      <w:r w:rsidRPr="00C964C8">
        <w:rPr>
          <w:color w:val="000000" w:themeColor="text1"/>
        </w:rPr>
        <w:t xml:space="preserve"> = 1.61.10b = Mbh.1.89.8f, 3.37.15b, App.25.122 post.</w:t>
      </w:r>
    </w:p>
    <w:p w14:paraId="177A0510" w14:textId="3F20F29B" w:rsidR="00671F4C" w:rsidRPr="00C964C8" w:rsidRDefault="00671F4C" w:rsidP="0074781A">
      <w:pPr>
        <w:tabs>
          <w:tab w:val="left" w:pos="720"/>
          <w:tab w:val="left" w:pos="1440"/>
          <w:tab w:val="right" w:pos="9000"/>
        </w:tabs>
        <w:ind w:left="360" w:hanging="360"/>
        <w:rPr>
          <w:color w:val="000000" w:themeColor="text1"/>
        </w:rPr>
      </w:pPr>
    </w:p>
    <w:p w14:paraId="2674BD13" w14:textId="06873A7E" w:rsidR="00671F4C" w:rsidRPr="00C964C8" w:rsidRDefault="00E833A5" w:rsidP="00C964C8">
      <w:pPr>
        <w:spacing w:after="120"/>
        <w:ind w:firstLine="0"/>
        <w:rPr>
          <w:b/>
          <w:color w:val="000000" w:themeColor="text1"/>
        </w:rPr>
      </w:pPr>
      <w:r w:rsidRPr="00C964C8">
        <w:rPr>
          <w:b/>
          <w:i/>
          <w:color w:val="000000" w:themeColor="text1"/>
        </w:rPr>
        <w:t xml:space="preserve">Yuddhakāṇḍa </w:t>
      </w:r>
      <w:r w:rsidRPr="00C964C8">
        <w:rPr>
          <w:b/>
          <w:color w:val="000000" w:themeColor="text1"/>
        </w:rPr>
        <w:t xml:space="preserve">end </w:t>
      </w:r>
      <w:r w:rsidR="00F43A00" w:rsidRPr="00C964C8">
        <w:rPr>
          <w:b/>
          <w:color w:val="000000" w:themeColor="text1"/>
        </w:rPr>
        <w:t xml:space="preserve">/ </w:t>
      </w:r>
      <w:r w:rsidR="00963D28" w:rsidRPr="00C964C8">
        <w:rPr>
          <w:b/>
          <w:i/>
          <w:color w:val="000000" w:themeColor="text1"/>
        </w:rPr>
        <w:t>Ābhyudayika</w:t>
      </w:r>
      <w:r w:rsidR="004A1019" w:rsidRPr="00C964C8">
        <w:rPr>
          <w:b/>
          <w:i/>
          <w:color w:val="000000" w:themeColor="text1"/>
        </w:rPr>
        <w:t>kāṇḍā</w:t>
      </w:r>
    </w:p>
    <w:p w14:paraId="67863620" w14:textId="5DABD2E5" w:rsidR="00671F4C" w:rsidRPr="00C964C8" w:rsidRDefault="004A1019" w:rsidP="00C964C8">
      <w:pPr>
        <w:tabs>
          <w:tab w:val="left" w:pos="1440"/>
        </w:tabs>
        <w:spacing w:after="60"/>
        <w:ind w:left="1440" w:hanging="1440"/>
        <w:rPr>
          <w:color w:val="000000" w:themeColor="text1"/>
        </w:rPr>
      </w:pPr>
      <w:r w:rsidRPr="00C964C8">
        <w:rPr>
          <w:i/>
          <w:color w:val="000000" w:themeColor="text1"/>
        </w:rPr>
        <w:t>Yuddha</w:t>
      </w:r>
      <w:r w:rsidR="00671F4C" w:rsidRPr="00C964C8">
        <w:rPr>
          <w:i/>
          <w:color w:val="000000" w:themeColor="text1"/>
        </w:rPr>
        <w:t xml:space="preserve"> </w:t>
      </w:r>
      <w:r w:rsidR="00671F4C" w:rsidRPr="00C964C8">
        <w:rPr>
          <w:color w:val="000000" w:themeColor="text1"/>
        </w:rPr>
        <w:t>97</w:t>
      </w:r>
      <w:r w:rsidR="00671F4C" w:rsidRPr="00C964C8">
        <w:rPr>
          <w:color w:val="000000" w:themeColor="text1"/>
        </w:rPr>
        <w:tab/>
        <w:t>Ñ</w:t>
      </w:r>
      <w:r w:rsidR="00671F4C" w:rsidRPr="00C964C8">
        <w:rPr>
          <w:color w:val="000000" w:themeColor="text1"/>
          <w:sz w:val="20"/>
        </w:rPr>
        <w:t>1</w:t>
      </w:r>
      <w:r w:rsidR="00671F4C" w:rsidRPr="00C964C8">
        <w:rPr>
          <w:color w:val="000000" w:themeColor="text1"/>
        </w:rPr>
        <w:t xml:space="preserve"> (in margin) inserts a </w:t>
      </w:r>
      <w:r w:rsidR="00671F4C" w:rsidRPr="00C964C8">
        <w:rPr>
          <w:i/>
          <w:color w:val="000000" w:themeColor="text1"/>
        </w:rPr>
        <w:t>phalaśruti</w:t>
      </w:r>
      <w:r w:rsidR="00671F4C" w:rsidRPr="00C964C8">
        <w:rPr>
          <w:color w:val="000000" w:themeColor="text1"/>
        </w:rPr>
        <w:t xml:space="preserve"> (6.3097*) at end</w:t>
      </w:r>
      <w:r w:rsidR="00671F4C" w:rsidRPr="00C964C8">
        <w:rPr>
          <w:color w:val="000000" w:themeColor="text1"/>
        </w:rPr>
        <w:br/>
        <w:t>D</w:t>
      </w:r>
      <w:r w:rsidR="00671F4C" w:rsidRPr="00C964C8">
        <w:rPr>
          <w:color w:val="000000" w:themeColor="text1"/>
          <w:sz w:val="20"/>
        </w:rPr>
        <w:t>2</w:t>
      </w:r>
      <w:r w:rsidR="00671F4C" w:rsidRPr="00C964C8">
        <w:rPr>
          <w:color w:val="000000" w:themeColor="text1"/>
        </w:rPr>
        <w:t xml:space="preserve"> ends its colophon:  </w:t>
      </w:r>
      <w:r w:rsidR="00671F4C" w:rsidRPr="00C964C8">
        <w:rPr>
          <w:i/>
          <w:color w:val="000000" w:themeColor="text1"/>
        </w:rPr>
        <w:t xml:space="preserve">rāma </w:t>
      </w:r>
      <w:r w:rsidR="00671F4C" w:rsidRPr="00C964C8">
        <w:rPr>
          <w:color w:val="000000" w:themeColor="text1"/>
        </w:rPr>
        <w:t xml:space="preserve">| </w:t>
      </w:r>
      <w:r w:rsidR="00671F4C" w:rsidRPr="00C964C8">
        <w:rPr>
          <w:i/>
          <w:color w:val="000000" w:themeColor="text1"/>
        </w:rPr>
        <w:t xml:space="preserve">samāptaṃ yuddhaparva </w:t>
      </w:r>
      <w:r w:rsidR="00671F4C" w:rsidRPr="00C964C8">
        <w:rPr>
          <w:color w:val="000000" w:themeColor="text1"/>
        </w:rPr>
        <w:t>|</w:t>
      </w:r>
    </w:p>
    <w:p w14:paraId="22D75A9E" w14:textId="77777777" w:rsidR="00671F4C" w:rsidRPr="00C964C8" w:rsidRDefault="00671F4C" w:rsidP="00C964C8">
      <w:pPr>
        <w:spacing w:after="60"/>
        <w:ind w:left="1440" w:hanging="1440"/>
        <w:rPr>
          <w:color w:val="000000" w:themeColor="text1"/>
        </w:rPr>
      </w:pPr>
      <w:r w:rsidRPr="00C964C8">
        <w:rPr>
          <w:color w:val="000000" w:themeColor="text1"/>
        </w:rPr>
        <w:t>App.70</w:t>
      </w:r>
      <w:r w:rsidRPr="00C964C8">
        <w:rPr>
          <w:color w:val="000000" w:themeColor="text1"/>
        </w:rPr>
        <w:tab/>
        <w:t>V</w:t>
      </w:r>
      <w:r w:rsidRPr="00C964C8">
        <w:rPr>
          <w:color w:val="000000" w:themeColor="text1"/>
          <w:sz w:val="20"/>
        </w:rPr>
        <w:t>1</w:t>
      </w:r>
      <w:r w:rsidRPr="00C964C8">
        <w:rPr>
          <w:color w:val="000000" w:themeColor="text1"/>
        </w:rPr>
        <w:t xml:space="preserve"> ends its colophon for App.70 (insert after 6.99 by most NE mss + D</w:t>
      </w:r>
      <w:r w:rsidRPr="00C964C8">
        <w:rPr>
          <w:color w:val="000000" w:themeColor="text1"/>
          <w:sz w:val="20"/>
        </w:rPr>
        <w:t>4</w:t>
      </w:r>
      <w:r w:rsidRPr="00C964C8">
        <w:rPr>
          <w:color w:val="000000" w:themeColor="text1"/>
        </w:rPr>
        <w:t xml:space="preserve">):  </w:t>
      </w:r>
      <w:r w:rsidRPr="00C964C8">
        <w:rPr>
          <w:i/>
          <w:color w:val="000000" w:themeColor="text1"/>
        </w:rPr>
        <w:t xml:space="preserve">yuddhakāṇḍaḥ samāptaḥ </w:t>
      </w:r>
      <w:r w:rsidRPr="00C964C8">
        <w:rPr>
          <w:color w:val="000000" w:themeColor="text1"/>
        </w:rPr>
        <w:t xml:space="preserve">| </w:t>
      </w:r>
      <w:r w:rsidRPr="00C964C8">
        <w:rPr>
          <w:i/>
          <w:color w:val="000000" w:themeColor="text1"/>
        </w:rPr>
        <w:t>tadā nāmābhyudayikam</w:t>
      </w:r>
      <w:r w:rsidRPr="00C964C8">
        <w:rPr>
          <w:color w:val="000000" w:themeColor="text1"/>
        </w:rPr>
        <w:t xml:space="preserve"> |</w:t>
      </w:r>
    </w:p>
    <w:p w14:paraId="3ABC35F1" w14:textId="77777777" w:rsidR="00671F4C" w:rsidRPr="00C964C8" w:rsidRDefault="00671F4C" w:rsidP="00C964C8">
      <w:pPr>
        <w:spacing w:after="60"/>
        <w:ind w:left="1440" w:hanging="1440"/>
        <w:rPr>
          <w:i/>
          <w:color w:val="000000" w:themeColor="text1"/>
        </w:rPr>
      </w:pPr>
      <w:r w:rsidRPr="00C964C8">
        <w:rPr>
          <w:i/>
          <w:color w:val="000000" w:themeColor="text1"/>
        </w:rPr>
        <w:t>sarga</w:t>
      </w:r>
      <w:r w:rsidRPr="00C964C8">
        <w:rPr>
          <w:color w:val="000000" w:themeColor="text1"/>
        </w:rPr>
        <w:t xml:space="preserve"> 100</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1</w:t>
      </w:r>
      <w:r w:rsidRPr="00C964C8">
        <w:rPr>
          <w:color w:val="000000" w:themeColor="text1"/>
        </w:rPr>
        <w:t xml:space="preserve"> inserts </w:t>
      </w:r>
      <w:r w:rsidRPr="00C964C8">
        <w:rPr>
          <w:i/>
          <w:color w:val="000000" w:themeColor="text1"/>
        </w:rPr>
        <w:t xml:space="preserve">abhyudayike, </w:t>
      </w:r>
      <w:r w:rsidRPr="00C964C8">
        <w:rPr>
          <w:color w:val="000000" w:themeColor="text1"/>
        </w:rPr>
        <w:t>B</w:t>
      </w:r>
      <w:r w:rsidRPr="00C964C8">
        <w:rPr>
          <w:color w:val="000000" w:themeColor="text1"/>
          <w:sz w:val="20"/>
        </w:rPr>
        <w:t>1</w:t>
      </w:r>
      <w:r w:rsidRPr="00C964C8">
        <w:rPr>
          <w:color w:val="000000" w:themeColor="text1"/>
        </w:rPr>
        <w:t xml:space="preserve"> inserts </w:t>
      </w:r>
      <w:r w:rsidRPr="00C964C8">
        <w:rPr>
          <w:i/>
          <w:color w:val="000000" w:themeColor="text1"/>
        </w:rPr>
        <w:t>yuddhaparvaṇy ābhyudayike</w:t>
      </w:r>
      <w:r w:rsidRPr="00C964C8">
        <w:rPr>
          <w:color w:val="000000" w:themeColor="text1"/>
        </w:rPr>
        <w:t>; D</w:t>
      </w:r>
      <w:r w:rsidRPr="00C964C8">
        <w:rPr>
          <w:color w:val="000000" w:themeColor="text1"/>
          <w:sz w:val="20"/>
        </w:rPr>
        <w:t>1</w:t>
      </w:r>
      <w:r w:rsidRPr="00C964C8">
        <w:rPr>
          <w:color w:val="000000" w:themeColor="text1"/>
        </w:rPr>
        <w:t xml:space="preserve"> (no </w:t>
      </w:r>
      <w:r w:rsidRPr="00C964C8">
        <w:rPr>
          <w:i/>
          <w:color w:val="000000" w:themeColor="text1"/>
        </w:rPr>
        <w:t>kāṇḍa</w:t>
      </w:r>
      <w:r w:rsidRPr="00C964C8">
        <w:rPr>
          <w:color w:val="000000" w:themeColor="text1"/>
        </w:rPr>
        <w:t xml:space="preserve"> name) inserts </w:t>
      </w:r>
      <w:r w:rsidRPr="00C964C8">
        <w:rPr>
          <w:i/>
          <w:color w:val="000000" w:themeColor="text1"/>
        </w:rPr>
        <w:t>ābhyudayike parvaṇi</w:t>
      </w:r>
    </w:p>
    <w:p w14:paraId="616E3085" w14:textId="77777777" w:rsidR="00671F4C" w:rsidRPr="00C964C8" w:rsidRDefault="00671F4C" w:rsidP="00C964C8">
      <w:pPr>
        <w:spacing w:after="60"/>
        <w:ind w:left="1440" w:hanging="1440"/>
        <w:rPr>
          <w:i/>
          <w:color w:val="000000" w:themeColor="text1"/>
        </w:rPr>
      </w:pPr>
      <w:r w:rsidRPr="00C964C8">
        <w:rPr>
          <w:i/>
          <w:color w:val="000000" w:themeColor="text1"/>
        </w:rPr>
        <w:t>sarga</w:t>
      </w:r>
      <w:r w:rsidRPr="00C964C8">
        <w:rPr>
          <w:color w:val="000000" w:themeColor="text1"/>
        </w:rPr>
        <w:t xml:space="preserve"> 101</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B</w:t>
      </w:r>
      <w:r w:rsidRPr="00C964C8">
        <w:rPr>
          <w:color w:val="000000" w:themeColor="text1"/>
          <w:sz w:val="20"/>
        </w:rPr>
        <w:t xml:space="preserve">1 </w:t>
      </w:r>
      <w:r w:rsidRPr="00C964C8">
        <w:rPr>
          <w:color w:val="000000" w:themeColor="text1"/>
        </w:rPr>
        <w:t>D</w:t>
      </w:r>
      <w:r w:rsidRPr="00C964C8">
        <w:rPr>
          <w:color w:val="000000" w:themeColor="text1"/>
          <w:sz w:val="20"/>
        </w:rPr>
        <w:t>1-3</w:t>
      </w:r>
      <w:r w:rsidRPr="00C964C8">
        <w:rPr>
          <w:color w:val="000000" w:themeColor="text1"/>
        </w:rPr>
        <w:t xml:space="preserve"> insert </w:t>
      </w:r>
      <w:r w:rsidRPr="00C964C8">
        <w:rPr>
          <w:i/>
          <w:color w:val="000000" w:themeColor="text1"/>
        </w:rPr>
        <w:t>ābhyudayike</w:t>
      </w:r>
    </w:p>
    <w:p w14:paraId="5B485394"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102</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1-3</w:t>
      </w:r>
      <w:r w:rsidRPr="00C964C8">
        <w:rPr>
          <w:color w:val="000000" w:themeColor="text1"/>
        </w:rPr>
        <w:t xml:space="preserve"> insert </w:t>
      </w:r>
      <w:r w:rsidRPr="00C964C8">
        <w:rPr>
          <w:i/>
          <w:color w:val="000000" w:themeColor="text1"/>
        </w:rPr>
        <w:t>ābhyudayike</w:t>
      </w:r>
    </w:p>
    <w:p w14:paraId="00BB38E0" w14:textId="77777777" w:rsidR="00671F4C" w:rsidRPr="00C964C8" w:rsidRDefault="00671F4C" w:rsidP="00C964C8">
      <w:pPr>
        <w:spacing w:after="60"/>
        <w:ind w:left="1440" w:hanging="1440"/>
        <w:rPr>
          <w:i/>
          <w:color w:val="000000" w:themeColor="text1"/>
        </w:rPr>
      </w:pPr>
      <w:r w:rsidRPr="00C964C8">
        <w:rPr>
          <w:color w:val="000000" w:themeColor="text1"/>
        </w:rPr>
        <w:t>103, 110</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1</w:t>
      </w:r>
      <w:r w:rsidRPr="00C964C8">
        <w:rPr>
          <w:color w:val="000000" w:themeColor="text1"/>
        </w:rPr>
        <w:t xml:space="preserve"> insert </w:t>
      </w:r>
      <w:r w:rsidRPr="00C964C8">
        <w:rPr>
          <w:i/>
          <w:color w:val="000000" w:themeColor="text1"/>
        </w:rPr>
        <w:t>ābhyudayike</w:t>
      </w:r>
    </w:p>
    <w:p w14:paraId="29819044"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104</w:t>
      </w:r>
      <w:r w:rsidRPr="00C964C8">
        <w:rPr>
          <w:color w:val="000000" w:themeColor="text1"/>
        </w:rPr>
        <w:tab/>
        <w:t xml:space="preserve">for </w:t>
      </w:r>
      <w:r w:rsidRPr="00C964C8">
        <w:rPr>
          <w:i/>
          <w:color w:val="000000" w:themeColor="text1"/>
        </w:rPr>
        <w:t xml:space="preserve">sarga </w:t>
      </w:r>
      <w:r w:rsidRPr="00C964C8">
        <w:rPr>
          <w:color w:val="000000" w:themeColor="text1"/>
        </w:rPr>
        <w:t>name V</w:t>
      </w:r>
      <w:r w:rsidRPr="00C964C8">
        <w:rPr>
          <w:color w:val="000000" w:themeColor="text1"/>
          <w:sz w:val="20"/>
        </w:rPr>
        <w:t xml:space="preserve">1 </w:t>
      </w:r>
      <w:r w:rsidRPr="00C964C8">
        <w:rPr>
          <w:color w:val="000000" w:themeColor="text1"/>
        </w:rPr>
        <w:t>D</w:t>
      </w:r>
      <w:r w:rsidRPr="00C964C8">
        <w:rPr>
          <w:color w:val="000000" w:themeColor="text1"/>
          <w:sz w:val="20"/>
        </w:rPr>
        <w:t>1</w:t>
      </w:r>
      <w:r w:rsidRPr="00C964C8">
        <w:rPr>
          <w:color w:val="000000" w:themeColor="text1"/>
        </w:rPr>
        <w:t xml:space="preserve"> have </w:t>
      </w:r>
      <w:r w:rsidRPr="00C964C8">
        <w:rPr>
          <w:i/>
          <w:color w:val="000000" w:themeColor="text1"/>
        </w:rPr>
        <w:t>ābhyudayike sītāgnipraveśaḥ</w:t>
      </w:r>
    </w:p>
    <w:p w14:paraId="6A883E98"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105</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2</w:t>
      </w:r>
      <w:r w:rsidRPr="00C964C8">
        <w:rPr>
          <w:color w:val="000000" w:themeColor="text1"/>
        </w:rPr>
        <w:t xml:space="preserve"> insert </w:t>
      </w:r>
      <w:r w:rsidRPr="00C964C8">
        <w:rPr>
          <w:i/>
          <w:color w:val="000000" w:themeColor="text1"/>
        </w:rPr>
        <w:t>ābhyudayike</w:t>
      </w:r>
    </w:p>
    <w:p w14:paraId="07D633E9" w14:textId="77777777" w:rsidR="00671F4C" w:rsidRPr="00C964C8" w:rsidRDefault="00671F4C" w:rsidP="00C964C8">
      <w:pPr>
        <w:spacing w:after="60"/>
        <w:ind w:left="1440" w:hanging="1440"/>
        <w:rPr>
          <w:i/>
          <w:color w:val="000000" w:themeColor="text1"/>
        </w:rPr>
      </w:pPr>
      <w:r w:rsidRPr="00C964C8">
        <w:rPr>
          <w:color w:val="000000" w:themeColor="text1"/>
        </w:rPr>
        <w:t>106-7, 113-4</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1.2</w:t>
      </w:r>
      <w:r w:rsidRPr="00C964C8">
        <w:rPr>
          <w:color w:val="000000" w:themeColor="text1"/>
        </w:rPr>
        <w:t xml:space="preserve"> insert </w:t>
      </w:r>
      <w:r w:rsidRPr="00C964C8">
        <w:rPr>
          <w:i/>
          <w:color w:val="000000" w:themeColor="text1"/>
        </w:rPr>
        <w:t>ābhyudayike</w:t>
      </w:r>
    </w:p>
    <w:p w14:paraId="3F9235FB"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108</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1.3</w:t>
      </w:r>
      <w:r w:rsidRPr="00C964C8">
        <w:rPr>
          <w:color w:val="000000" w:themeColor="text1"/>
        </w:rPr>
        <w:t xml:space="preserve"> insert </w:t>
      </w:r>
      <w:r w:rsidRPr="00C964C8">
        <w:rPr>
          <w:i/>
          <w:color w:val="000000" w:themeColor="text1"/>
        </w:rPr>
        <w:t>ābhyudayike</w:t>
      </w:r>
    </w:p>
    <w:p w14:paraId="672DAAD5" w14:textId="77777777" w:rsidR="00671F4C" w:rsidRPr="00C964C8" w:rsidRDefault="00671F4C" w:rsidP="00C964C8">
      <w:pPr>
        <w:spacing w:after="60"/>
        <w:ind w:left="1440" w:hanging="1440"/>
        <w:rPr>
          <w:i/>
          <w:color w:val="000000" w:themeColor="text1"/>
        </w:rPr>
      </w:pPr>
      <w:r w:rsidRPr="00C964C8">
        <w:rPr>
          <w:color w:val="000000" w:themeColor="text1"/>
        </w:rPr>
        <w:t>109, 112</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1</w:t>
      </w:r>
      <w:r w:rsidRPr="00C964C8">
        <w:rPr>
          <w:color w:val="000000" w:themeColor="text1"/>
        </w:rPr>
        <w:t xml:space="preserve"> inserts </w:t>
      </w:r>
      <w:r w:rsidRPr="00C964C8">
        <w:rPr>
          <w:i/>
          <w:color w:val="000000" w:themeColor="text1"/>
        </w:rPr>
        <w:t>ābhyudayike</w:t>
      </w:r>
    </w:p>
    <w:p w14:paraId="5DFFA69D" w14:textId="77777777" w:rsidR="00671F4C" w:rsidRPr="00C964C8" w:rsidRDefault="00671F4C" w:rsidP="00C964C8">
      <w:pPr>
        <w:spacing w:after="60"/>
        <w:ind w:left="1440" w:hanging="1440"/>
        <w:rPr>
          <w:color w:val="000000" w:themeColor="text1"/>
        </w:rPr>
      </w:pPr>
      <w:r w:rsidRPr="00C964C8">
        <w:rPr>
          <w:i/>
          <w:color w:val="000000" w:themeColor="text1"/>
        </w:rPr>
        <w:t>sarga</w:t>
      </w:r>
      <w:r w:rsidRPr="00C964C8">
        <w:rPr>
          <w:color w:val="000000" w:themeColor="text1"/>
        </w:rPr>
        <w:t xml:space="preserve"> 111</w:t>
      </w:r>
      <w:r w:rsidRPr="00C964C8">
        <w:rPr>
          <w:color w:val="000000" w:themeColor="text1"/>
        </w:rPr>
        <w:tab/>
        <w:t xml:space="preserve">no information (? no ref. to </w:t>
      </w:r>
      <w:r w:rsidRPr="00C964C8">
        <w:rPr>
          <w:i/>
          <w:color w:val="000000" w:themeColor="text1"/>
        </w:rPr>
        <w:t xml:space="preserve">ābhyudayika / </w:t>
      </w:r>
      <w:r w:rsidRPr="00C964C8">
        <w:rPr>
          <w:color w:val="000000" w:themeColor="text1"/>
        </w:rPr>
        <w:t>failure to record info.)</w:t>
      </w:r>
    </w:p>
    <w:p w14:paraId="33A7AAD4"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115</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V</w:t>
      </w:r>
      <w:r w:rsidRPr="00C964C8">
        <w:rPr>
          <w:color w:val="000000" w:themeColor="text1"/>
          <w:sz w:val="20"/>
        </w:rPr>
        <w:t xml:space="preserve">1 </w:t>
      </w:r>
      <w:r w:rsidRPr="00C964C8">
        <w:rPr>
          <w:color w:val="000000" w:themeColor="text1"/>
        </w:rPr>
        <w:t>D</w:t>
      </w:r>
      <w:r w:rsidRPr="00C964C8">
        <w:rPr>
          <w:color w:val="000000" w:themeColor="text1"/>
          <w:sz w:val="20"/>
        </w:rPr>
        <w:t>1.2</w:t>
      </w:r>
      <w:r w:rsidRPr="00C964C8">
        <w:rPr>
          <w:color w:val="000000" w:themeColor="text1"/>
        </w:rPr>
        <w:t xml:space="preserve"> insert </w:t>
      </w:r>
      <w:r w:rsidRPr="00C964C8">
        <w:rPr>
          <w:i/>
          <w:color w:val="000000" w:themeColor="text1"/>
        </w:rPr>
        <w:t>ābhyudayike</w:t>
      </w:r>
      <w:r w:rsidRPr="00C964C8">
        <w:rPr>
          <w:color w:val="000000" w:themeColor="text1"/>
        </w:rPr>
        <w:t>; B</w:t>
      </w:r>
      <w:r w:rsidRPr="00C964C8">
        <w:rPr>
          <w:color w:val="000000" w:themeColor="text1"/>
          <w:sz w:val="20"/>
        </w:rPr>
        <w:t>1</w:t>
      </w:r>
      <w:r w:rsidRPr="00C964C8">
        <w:rPr>
          <w:color w:val="000000" w:themeColor="text1"/>
        </w:rPr>
        <w:t xml:space="preserve"> </w:t>
      </w:r>
      <w:r w:rsidRPr="00C964C8">
        <w:rPr>
          <w:i/>
          <w:color w:val="000000" w:themeColor="text1"/>
        </w:rPr>
        <w:t>yuddhaparvaṇy ābhyudayike</w:t>
      </w:r>
    </w:p>
    <w:p w14:paraId="42516008" w14:textId="77777777" w:rsidR="00671F4C" w:rsidRPr="00C964C8" w:rsidRDefault="00671F4C" w:rsidP="00C964C8">
      <w:pPr>
        <w:spacing w:after="60"/>
        <w:ind w:left="1440" w:hanging="1440"/>
        <w:rPr>
          <w:i/>
          <w:color w:val="000000" w:themeColor="text1"/>
        </w:rPr>
      </w:pPr>
      <w:r w:rsidRPr="00C964C8">
        <w:rPr>
          <w:color w:val="000000" w:themeColor="text1"/>
        </w:rPr>
        <w:t>after 116.79</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D</w:t>
      </w:r>
      <w:r w:rsidRPr="00C964C8">
        <w:rPr>
          <w:color w:val="000000" w:themeColor="text1"/>
          <w:sz w:val="20"/>
        </w:rPr>
        <w:t>1</w:t>
      </w:r>
      <w:r w:rsidRPr="00C964C8">
        <w:rPr>
          <w:color w:val="000000" w:themeColor="text1"/>
        </w:rPr>
        <w:t xml:space="preserve"> inserts </w:t>
      </w:r>
      <w:r w:rsidRPr="00C964C8">
        <w:rPr>
          <w:i/>
          <w:color w:val="000000" w:themeColor="text1"/>
        </w:rPr>
        <w:t>ābhyudayike,</w:t>
      </w:r>
      <w:r w:rsidRPr="00C964C8">
        <w:rPr>
          <w:color w:val="000000" w:themeColor="text1"/>
        </w:rPr>
        <w:t xml:space="preserve"> D</w:t>
      </w:r>
      <w:r w:rsidRPr="00C964C8">
        <w:rPr>
          <w:color w:val="000000" w:themeColor="text1"/>
          <w:sz w:val="20"/>
        </w:rPr>
        <w:t>3</w:t>
      </w:r>
      <w:r w:rsidRPr="00C964C8">
        <w:rPr>
          <w:color w:val="000000" w:themeColor="text1"/>
        </w:rPr>
        <w:t xml:space="preserve"> </w:t>
      </w:r>
      <w:r w:rsidRPr="00C964C8">
        <w:rPr>
          <w:i/>
          <w:color w:val="000000" w:themeColor="text1"/>
        </w:rPr>
        <w:t>rāmābhyudayike</w:t>
      </w:r>
    </w:p>
    <w:p w14:paraId="46DDE4A7" w14:textId="77777777" w:rsidR="00671F4C" w:rsidRPr="00C964C8" w:rsidRDefault="00671F4C" w:rsidP="00C964C8">
      <w:pPr>
        <w:spacing w:after="60"/>
        <w:ind w:left="1440" w:hanging="1440"/>
        <w:rPr>
          <w:i/>
          <w:color w:val="000000" w:themeColor="text1"/>
        </w:rPr>
      </w:pPr>
      <w:r w:rsidRPr="00C964C8">
        <w:rPr>
          <w:i/>
          <w:color w:val="000000" w:themeColor="text1"/>
        </w:rPr>
        <w:t xml:space="preserve">sarga </w:t>
      </w:r>
      <w:r w:rsidRPr="00C964C8">
        <w:rPr>
          <w:color w:val="000000" w:themeColor="text1"/>
        </w:rPr>
        <w:t>116 end</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w:t>
      </w:r>
      <w:r w:rsidRPr="00C964C8">
        <w:rPr>
          <w:i/>
          <w:color w:val="000000" w:themeColor="text1"/>
        </w:rPr>
        <w:t>laṅkākāṇḍe</w:t>
      </w:r>
      <w:r w:rsidRPr="00C964C8">
        <w:rPr>
          <w:color w:val="000000" w:themeColor="text1"/>
        </w:rPr>
        <w:t>) Ś</w:t>
      </w:r>
      <w:r w:rsidRPr="00C964C8">
        <w:rPr>
          <w:color w:val="000000" w:themeColor="text1"/>
          <w:sz w:val="20"/>
        </w:rPr>
        <w:t>1</w:t>
      </w:r>
      <w:r w:rsidRPr="00C964C8">
        <w:rPr>
          <w:color w:val="000000" w:themeColor="text1"/>
        </w:rPr>
        <w:t xml:space="preserve"> inserts </w:t>
      </w:r>
      <w:r w:rsidRPr="00C964C8">
        <w:rPr>
          <w:i/>
          <w:color w:val="000000" w:themeColor="text1"/>
        </w:rPr>
        <w:t xml:space="preserve">ābhyudayiko, </w:t>
      </w:r>
      <w:r w:rsidRPr="00C964C8">
        <w:rPr>
          <w:color w:val="000000" w:themeColor="text1"/>
        </w:rPr>
        <w:t>V</w:t>
      </w:r>
      <w:r w:rsidRPr="00C964C8">
        <w:rPr>
          <w:color w:val="000000" w:themeColor="text1"/>
          <w:sz w:val="20"/>
        </w:rPr>
        <w:t xml:space="preserve">1 </w:t>
      </w:r>
      <w:r w:rsidRPr="00C964C8">
        <w:rPr>
          <w:color w:val="000000" w:themeColor="text1"/>
        </w:rPr>
        <w:t>B</w:t>
      </w:r>
      <w:r w:rsidRPr="00C964C8">
        <w:rPr>
          <w:color w:val="000000" w:themeColor="text1"/>
          <w:sz w:val="20"/>
        </w:rPr>
        <w:t xml:space="preserve">1 </w:t>
      </w:r>
      <w:r w:rsidRPr="00C964C8">
        <w:rPr>
          <w:i/>
          <w:color w:val="000000" w:themeColor="text1"/>
        </w:rPr>
        <w:t xml:space="preserve">yuddhaparvaṇy ābhyudayike, </w:t>
      </w:r>
      <w:r w:rsidRPr="00C964C8">
        <w:rPr>
          <w:color w:val="000000" w:themeColor="text1"/>
        </w:rPr>
        <w:t>D</w:t>
      </w:r>
      <w:r w:rsidRPr="00C964C8">
        <w:rPr>
          <w:color w:val="000000" w:themeColor="text1"/>
          <w:sz w:val="20"/>
        </w:rPr>
        <w:t>1.2.9</w:t>
      </w:r>
      <w:r w:rsidRPr="00C964C8">
        <w:rPr>
          <w:color w:val="000000" w:themeColor="text1"/>
        </w:rPr>
        <w:t xml:space="preserve"> </w:t>
      </w:r>
      <w:r w:rsidRPr="00C964C8">
        <w:rPr>
          <w:i/>
          <w:color w:val="000000" w:themeColor="text1"/>
        </w:rPr>
        <w:t xml:space="preserve">ābhyudayike parvaṇi, </w:t>
      </w:r>
      <w:r w:rsidRPr="00C964C8">
        <w:rPr>
          <w:color w:val="000000" w:themeColor="text1"/>
        </w:rPr>
        <w:t>D</w:t>
      </w:r>
      <w:r w:rsidRPr="00C964C8">
        <w:rPr>
          <w:color w:val="000000" w:themeColor="text1"/>
          <w:sz w:val="20"/>
        </w:rPr>
        <w:t xml:space="preserve">4.8.13 </w:t>
      </w:r>
      <w:r w:rsidRPr="00C964C8">
        <w:rPr>
          <w:i/>
          <w:color w:val="000000" w:themeColor="text1"/>
        </w:rPr>
        <w:t>ābhyudayike</w:t>
      </w:r>
    </w:p>
    <w:p w14:paraId="4999BB07" w14:textId="77777777" w:rsidR="00671F4C" w:rsidRPr="00C964C8" w:rsidRDefault="00671F4C" w:rsidP="00C964C8">
      <w:pPr>
        <w:spacing w:after="60"/>
        <w:ind w:left="1440" w:hanging="1440"/>
        <w:rPr>
          <w:color w:val="000000" w:themeColor="text1"/>
        </w:rPr>
      </w:pPr>
      <w:r w:rsidRPr="00C964C8">
        <w:rPr>
          <w:color w:val="000000" w:themeColor="text1"/>
        </w:rPr>
        <w:tab/>
        <w:t>D</w:t>
      </w:r>
      <w:r w:rsidRPr="00C964C8">
        <w:rPr>
          <w:color w:val="000000" w:themeColor="text1"/>
          <w:sz w:val="20"/>
        </w:rPr>
        <w:t>1</w:t>
      </w:r>
      <w:r w:rsidRPr="00C964C8">
        <w:rPr>
          <w:color w:val="000000" w:themeColor="text1"/>
        </w:rPr>
        <w:t xml:space="preserve"> inserts after last colophon  </w:t>
      </w:r>
      <w:r w:rsidRPr="00C964C8">
        <w:rPr>
          <w:i/>
          <w:color w:val="000000" w:themeColor="text1"/>
        </w:rPr>
        <w:t xml:space="preserve">samāptam idaṃ yuddhakāṇḍaṃ </w:t>
      </w:r>
      <w:r w:rsidRPr="00C964C8">
        <w:rPr>
          <w:color w:val="000000" w:themeColor="text1"/>
        </w:rPr>
        <w:t xml:space="preserve">| </w:t>
      </w:r>
      <w:r w:rsidRPr="00C964C8">
        <w:rPr>
          <w:i/>
          <w:color w:val="000000" w:themeColor="text1"/>
        </w:rPr>
        <w:t>ataḥ paraṃ uttarakāṇḍaṃ bhaviṣyati</w:t>
      </w:r>
      <w:r w:rsidRPr="00C964C8">
        <w:rPr>
          <w:color w:val="000000" w:themeColor="text1"/>
        </w:rPr>
        <w:t xml:space="preserve"> |</w:t>
      </w:r>
    </w:p>
    <w:p w14:paraId="4AB33D6E" w14:textId="5D386603" w:rsidR="00671F4C" w:rsidRPr="00C964C8" w:rsidRDefault="00671F4C" w:rsidP="00C964C8">
      <w:pPr>
        <w:spacing w:after="60"/>
        <w:ind w:left="1440" w:hanging="1440"/>
        <w:rPr>
          <w:color w:val="000000" w:themeColor="text1"/>
        </w:rPr>
      </w:pPr>
      <w:r w:rsidRPr="00C964C8">
        <w:rPr>
          <w:i/>
          <w:color w:val="000000" w:themeColor="text1"/>
        </w:rPr>
        <w:t xml:space="preserve">Uttara </w:t>
      </w:r>
      <w:r w:rsidRPr="00C964C8">
        <w:rPr>
          <w:color w:val="000000" w:themeColor="text1"/>
        </w:rPr>
        <w:t>11</w:t>
      </w:r>
      <w:r w:rsidRPr="00C964C8">
        <w:rPr>
          <w:color w:val="000000" w:themeColor="text1"/>
        </w:rPr>
        <w:tab/>
        <w:t xml:space="preserve">after </w:t>
      </w:r>
      <w:r w:rsidRPr="00C964C8">
        <w:rPr>
          <w:i/>
          <w:color w:val="000000" w:themeColor="text1"/>
        </w:rPr>
        <w:t>kāṇḍa</w:t>
      </w:r>
      <w:r w:rsidRPr="00C964C8">
        <w:rPr>
          <w:color w:val="000000" w:themeColor="text1"/>
        </w:rPr>
        <w:t xml:space="preserve"> name D</w:t>
      </w:r>
      <w:r w:rsidRPr="00C964C8">
        <w:rPr>
          <w:color w:val="000000" w:themeColor="text1"/>
          <w:sz w:val="20"/>
        </w:rPr>
        <w:t>2</w:t>
      </w:r>
      <w:r w:rsidRPr="00C964C8">
        <w:rPr>
          <w:color w:val="000000" w:themeColor="text1"/>
        </w:rPr>
        <w:t xml:space="preserve"> adds </w:t>
      </w:r>
      <w:r w:rsidRPr="00C964C8">
        <w:rPr>
          <w:i/>
          <w:color w:val="000000" w:themeColor="text1"/>
        </w:rPr>
        <w:t>ābhyudayike parvaṇi</w:t>
      </w:r>
      <w:r w:rsidRPr="00C964C8">
        <w:rPr>
          <w:color w:val="000000" w:themeColor="text1"/>
        </w:rPr>
        <w:t xml:space="preserve"> </w:t>
      </w:r>
    </w:p>
    <w:p w14:paraId="3B5728CE" w14:textId="77777777" w:rsidR="00D4277C" w:rsidRDefault="005A1A59" w:rsidP="00A81894">
      <w:pPr>
        <w:spacing w:before="160" w:after="80"/>
        <w:ind w:left="1440" w:hanging="1440"/>
        <w:rPr>
          <w:b/>
          <w:color w:val="000000" w:themeColor="text1"/>
          <w:sz w:val="28"/>
        </w:rPr>
      </w:pPr>
      <w:r w:rsidRPr="00C964C8">
        <w:rPr>
          <w:b/>
          <w:color w:val="000000" w:themeColor="text1"/>
        </w:rPr>
        <w:t>n.b.</w:t>
      </w:r>
      <w:r w:rsidRPr="00C964C8">
        <w:rPr>
          <w:color w:val="000000" w:themeColor="text1"/>
        </w:rPr>
        <w:t xml:space="preserve"> also</w:t>
      </w:r>
      <w:r w:rsidRPr="00C964C8">
        <w:rPr>
          <w:color w:val="000000" w:themeColor="text1"/>
        </w:rPr>
        <w:tab/>
      </w:r>
      <w:r w:rsidRPr="00C964C8">
        <w:rPr>
          <w:i/>
          <w:color w:val="000000" w:themeColor="text1"/>
        </w:rPr>
        <w:t xml:space="preserve">atas tv abhyudayaṃ nāma sottaraṃ saṃpracakṣate </w:t>
      </w:r>
      <w:r w:rsidRPr="00C964C8">
        <w:rPr>
          <w:color w:val="000000" w:themeColor="text1"/>
        </w:rPr>
        <w:t>(1. App.I.1.252) and</w:t>
      </w:r>
      <w:r w:rsidRPr="00C964C8">
        <w:rPr>
          <w:color w:val="000000" w:themeColor="text1"/>
        </w:rPr>
        <w:br/>
      </w:r>
      <w:r w:rsidRPr="00C964C8">
        <w:rPr>
          <w:i/>
          <w:color w:val="000000" w:themeColor="text1"/>
        </w:rPr>
        <w:t xml:space="preserve">ity ābhyudayikaṃ kāṇḍaṃ sabhaviśyaṃ sahottaram </w:t>
      </w:r>
      <w:r w:rsidRPr="00C964C8">
        <w:rPr>
          <w:color w:val="000000" w:themeColor="text1"/>
        </w:rPr>
        <w:t>(1. App.I.1.290)</w:t>
      </w:r>
      <w:r w:rsidR="005947E3" w:rsidRPr="00C964C8">
        <w:rPr>
          <w:b/>
          <w:color w:val="000000" w:themeColor="text1"/>
          <w:sz w:val="28"/>
        </w:rPr>
        <w:br w:type="page"/>
      </w:r>
    </w:p>
    <w:p w14:paraId="41DD6404" w14:textId="78A70AD3" w:rsidR="00927703" w:rsidRPr="00F50F8B" w:rsidRDefault="00927703" w:rsidP="00D4277C">
      <w:pPr>
        <w:spacing w:before="160" w:after="80"/>
        <w:ind w:firstLine="0"/>
        <w:jc w:val="center"/>
        <w:rPr>
          <w:b/>
          <w:color w:val="000000" w:themeColor="text1"/>
          <w:sz w:val="28"/>
        </w:rPr>
      </w:pPr>
      <w:r w:rsidRPr="00C964C8">
        <w:rPr>
          <w:b/>
          <w:color w:val="000000" w:themeColor="text1"/>
          <w:sz w:val="32"/>
        </w:rPr>
        <w:lastRenderedPageBreak/>
        <w:t>stage 3</w:t>
      </w:r>
    </w:p>
    <w:p w14:paraId="408736F2" w14:textId="564963FB" w:rsidR="00C91B1A" w:rsidRPr="00C964C8" w:rsidRDefault="00C91B1A" w:rsidP="00C91B1A">
      <w:pPr>
        <w:spacing w:after="80"/>
        <w:rPr>
          <w:color w:val="000000" w:themeColor="text1"/>
        </w:rPr>
      </w:pPr>
      <w:r w:rsidRPr="00C964C8">
        <w:rPr>
          <w:color w:val="000000" w:themeColor="text1"/>
        </w:rPr>
        <w:t xml:space="preserve">The process by which the third stage of the </w:t>
      </w:r>
      <w:r w:rsidRPr="00C964C8">
        <w:rPr>
          <w:i/>
          <w:color w:val="000000" w:themeColor="text1"/>
        </w:rPr>
        <w:t>Vālmīki Rāmāyaṇa</w:t>
      </w:r>
      <w:r w:rsidRPr="00C964C8">
        <w:rPr>
          <w:color w:val="000000" w:themeColor="text1"/>
        </w:rPr>
        <w:t xml:space="preserve"> was incorporated into the text has implications not only for the Bāla and Uttara kāṇḍas but also for the whole text.  These two books also mark the superimposition on to the biography of the basically human hero, Rāma, of the concept of Rāma as </w:t>
      </w:r>
      <w:r w:rsidRPr="00C964C8">
        <w:rPr>
          <w:i/>
          <w:color w:val="000000" w:themeColor="text1"/>
        </w:rPr>
        <w:t>avatāra,</w:t>
      </w:r>
      <w:r w:rsidRPr="00C964C8">
        <w:rPr>
          <w:color w:val="000000" w:themeColor="text1"/>
        </w:rPr>
        <w:t xml:space="preserve"> found most clearly at the beginning and the end of this enveloping of the earlier text — in the gods’ appeal to become incarnate in order to save the world from Ravaṇa’s oppression (1.14-15) and in Rāma’s final return to heaven as Viṣṇu (7.93-100) — but also from time to time elsewhere in this third stage.  For further study of these issues </w:t>
      </w:r>
      <w:r w:rsidRPr="00C964C8">
        <w:rPr>
          <w:b/>
          <w:color w:val="000000" w:themeColor="text1"/>
        </w:rPr>
        <w:t>see</w:t>
      </w:r>
      <w:r w:rsidRPr="00C964C8">
        <w:rPr>
          <w:color w:val="000000" w:themeColor="text1"/>
        </w:rPr>
        <w:t xml:space="preserve"> the folder “F. New beginnings”.</w:t>
      </w:r>
    </w:p>
    <w:p w14:paraId="73AE4653" w14:textId="62755B36" w:rsidR="004B6CB6" w:rsidRPr="00C964C8" w:rsidRDefault="00C91B1A" w:rsidP="00C91B1A">
      <w:pPr>
        <w:tabs>
          <w:tab w:val="right" w:pos="9270"/>
        </w:tabs>
        <w:spacing w:after="120"/>
        <w:rPr>
          <w:color w:val="000000" w:themeColor="text1"/>
        </w:rPr>
      </w:pPr>
      <w:r w:rsidRPr="00C964C8">
        <w:rPr>
          <w:color w:val="000000" w:themeColor="text1"/>
        </w:rPr>
        <w:t xml:space="preserve">As we have already remarked elsewhere (e.g. JLB 1998: 383), the end of the Bālakāṇḍa and the start of the Ayodhyākāṇḍa overlap textually and the last few </w:t>
      </w:r>
      <w:r w:rsidRPr="00C964C8">
        <w:rPr>
          <w:i/>
          <w:color w:val="000000" w:themeColor="text1"/>
        </w:rPr>
        <w:t>sargas</w:t>
      </w:r>
      <w:r w:rsidRPr="00C964C8">
        <w:rPr>
          <w:color w:val="000000" w:themeColor="text1"/>
        </w:rPr>
        <w:t xml:space="preserve"> of the Yuddhakāṇḍa align more with the third stage than with the second, while it is clear that the subject matter of the Bāla and Uttara kāṇḍas was composed in full knowledge of the core text.  But the matter goes further than that with, for example, the mention or not of particular episodes in the contents lists at the start of the Bālakāṇḍa (1.1 </w:t>
      </w:r>
      <w:r w:rsidR="0071572E" w:rsidRPr="00C964C8">
        <w:rPr>
          <w:color w:val="000000" w:themeColor="text1"/>
        </w:rPr>
        <w:t>+</w:t>
      </w:r>
      <w:r w:rsidRPr="00C964C8">
        <w:rPr>
          <w:color w:val="000000" w:themeColor="text1"/>
        </w:rPr>
        <w:t xml:space="preserve"> 1.3, also App. 1</w:t>
      </w:r>
      <w:r w:rsidR="0071572E" w:rsidRPr="00C964C8">
        <w:rPr>
          <w:color w:val="000000" w:themeColor="text1"/>
        </w:rPr>
        <w:t xml:space="preserve">; </w:t>
      </w:r>
      <w:r w:rsidR="0071572E" w:rsidRPr="00C964C8">
        <w:rPr>
          <w:b/>
          <w:color w:val="000000" w:themeColor="text1"/>
        </w:rPr>
        <w:t>see</w:t>
      </w:r>
      <w:r w:rsidR="0071572E" w:rsidRPr="00C964C8">
        <w:rPr>
          <w:color w:val="000000" w:themeColor="text1"/>
        </w:rPr>
        <w:t xml:space="preserve"> further below</w:t>
      </w:r>
      <w:r w:rsidRPr="00C964C8">
        <w:rPr>
          <w:color w:val="000000" w:themeColor="text1"/>
        </w:rPr>
        <w:t>) possibly indicative of the status of these episodes within the Ayodhyā to Yuddha kāṇḍas, as well as of much of the Bālakāṇḍa itself.</w:t>
      </w:r>
    </w:p>
    <w:p w14:paraId="7A364F8B" w14:textId="33B9DE07" w:rsidR="009660A9" w:rsidRPr="00C964C8" w:rsidRDefault="004B6CB6" w:rsidP="009660A9">
      <w:pPr>
        <w:tabs>
          <w:tab w:val="right" w:pos="9270"/>
        </w:tabs>
        <w:spacing w:before="240" w:after="120"/>
        <w:ind w:firstLine="0"/>
        <w:rPr>
          <w:b/>
          <w:color w:val="000000" w:themeColor="text1"/>
        </w:rPr>
      </w:pPr>
      <w:r w:rsidRPr="00C964C8">
        <w:rPr>
          <w:b/>
          <w:color w:val="000000" w:themeColor="text1"/>
        </w:rPr>
        <w:t>linguistic and stylistic features</w:t>
      </w:r>
      <w:r w:rsidR="009660A9" w:rsidRPr="00C964C8">
        <w:rPr>
          <w:b/>
          <w:color w:val="000000" w:themeColor="text1"/>
        </w:rPr>
        <w:br/>
      </w:r>
      <w:r w:rsidR="009660A9" w:rsidRPr="00C964C8">
        <w:rPr>
          <w:color w:val="000000" w:themeColor="text1"/>
        </w:rPr>
        <w:t>(for an overview cf. JLB 1998: 392-3)</w:t>
      </w:r>
    </w:p>
    <w:p w14:paraId="6E827886" w14:textId="77777777" w:rsidR="004B6CB6" w:rsidRPr="00C964C8" w:rsidRDefault="004B6CB6" w:rsidP="004B6CB6">
      <w:pPr>
        <w:tabs>
          <w:tab w:val="right" w:pos="9000"/>
        </w:tabs>
        <w:spacing w:after="80"/>
        <w:ind w:firstLine="0"/>
        <w:rPr>
          <w:rFonts w:eastAsia="Times"/>
          <w:i/>
          <w:color w:val="000000" w:themeColor="text1"/>
        </w:rPr>
      </w:pPr>
      <w:r w:rsidRPr="00C964C8">
        <w:rPr>
          <w:rFonts w:eastAsia="Times"/>
          <w:i/>
          <w:color w:val="000000" w:themeColor="text1"/>
        </w:rPr>
        <w:t>general comments</w:t>
      </w:r>
    </w:p>
    <w:p w14:paraId="1E569402"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The Bālakāṇḍa</w:t>
      </w:r>
      <w:r w:rsidRPr="00C964C8">
        <w:rPr>
          <w:rFonts w:eastAsia="Times"/>
          <w:i/>
          <w:color w:val="000000" w:themeColor="text1"/>
        </w:rPr>
        <w:t xml:space="preserve"> </w:t>
      </w:r>
      <w:r w:rsidRPr="00C964C8">
        <w:rPr>
          <w:rFonts w:eastAsia="Times"/>
          <w:color w:val="000000" w:themeColor="text1"/>
        </w:rPr>
        <w:t xml:space="preserve">has generally been recognised as being, along with the </w:t>
      </w:r>
      <w:r w:rsidRPr="00C964C8">
        <w:rPr>
          <w:rFonts w:eastAsia="Times"/>
          <w:i/>
          <w:color w:val="000000" w:themeColor="text1"/>
        </w:rPr>
        <w:t>Uttarakāṇḍa,</w:t>
      </w:r>
      <w:r w:rsidRPr="00C964C8">
        <w:rPr>
          <w:rFonts w:eastAsia="Times"/>
          <w:color w:val="000000" w:themeColor="text1"/>
        </w:rPr>
        <w:t xml:space="preserve"> a later addition to the original epic.  Less attention has been drawn to the fact that parts of its narrative are totally unsupported elsewhere.  For example, there is no evidence outside 1.15-17 that Rāma and his brothers were born more or less simultaneously or that Lakṣmaṇa and Śatrughna are twins, whereas Kuśa and Lava are emphatically called </w:t>
      </w:r>
      <w:r w:rsidRPr="00C964C8">
        <w:rPr>
          <w:rFonts w:eastAsia="Times"/>
          <w:i/>
          <w:color w:val="000000" w:themeColor="text1"/>
        </w:rPr>
        <w:t>yamajāta</w:t>
      </w:r>
      <w:r w:rsidRPr="00C964C8">
        <w:rPr>
          <w:rFonts w:eastAsia="Times"/>
          <w:color w:val="000000" w:themeColor="text1"/>
        </w:rPr>
        <w:t xml:space="preserve"> in the Uttarakāṇḍa</w:t>
      </w:r>
      <w:r w:rsidRPr="00C964C8">
        <w:rPr>
          <w:rFonts w:eastAsia="Times"/>
          <w:i/>
          <w:color w:val="000000" w:themeColor="text1"/>
        </w:rPr>
        <w:t xml:space="preserve"> </w:t>
      </w:r>
      <w:r w:rsidRPr="00C964C8">
        <w:rPr>
          <w:rFonts w:eastAsia="Times"/>
          <w:color w:val="000000" w:themeColor="text1"/>
        </w:rPr>
        <w:t xml:space="preserve">and Lakṣmaṇa and Śatrughna themselves are explicitly called twins by Kālidāsa.  There is no reference elsewhere in the </w:t>
      </w:r>
      <w:r w:rsidRPr="00C964C8">
        <w:rPr>
          <w:rFonts w:eastAsia="Times"/>
          <w:i/>
          <w:color w:val="000000" w:themeColor="text1"/>
        </w:rPr>
        <w:t>VR</w:t>
      </w:r>
      <w:r w:rsidRPr="00C964C8">
        <w:rPr>
          <w:rFonts w:eastAsia="Times"/>
          <w:color w:val="000000" w:themeColor="text1"/>
        </w:rPr>
        <w:t xml:space="preserve"> to Daśaratha’s impotence and his sons’ miraculous birth, not even in Daśaratha’s dying look back over his past (2.57-58).</w:t>
      </w:r>
    </w:p>
    <w:p w14:paraId="7A78D6C8" w14:textId="77777777" w:rsidR="004B6CB6" w:rsidRPr="00C964C8" w:rsidRDefault="004B6CB6" w:rsidP="004B6CB6">
      <w:pPr>
        <w:tabs>
          <w:tab w:val="right" w:pos="9000"/>
        </w:tabs>
        <w:spacing w:after="80"/>
        <w:rPr>
          <w:rFonts w:eastAsia="Times"/>
          <w:i/>
          <w:color w:val="000000" w:themeColor="text1"/>
        </w:rPr>
      </w:pPr>
      <w:r w:rsidRPr="00C964C8">
        <w:rPr>
          <w:rFonts w:eastAsia="Times"/>
          <w:color w:val="000000" w:themeColor="text1"/>
        </w:rPr>
        <w:t xml:space="preserve">Jacobi was the first to demonstrate in detail the overall lateness of the Bālakāṇḍa but also postulated an early date for a brief passage which he believed was prefixed to the present Ayodhyākāṇḍa.  The passage that he reconstructed (1.5.1-9, 6.2-4, 17.10, 11c-12d, 14, 13 and 17) clearly is an introduction but to the Bālakāṇḍa alone.  Its style is very different from that of the early </w:t>
      </w:r>
      <w:r w:rsidRPr="00C964C8">
        <w:rPr>
          <w:rFonts w:eastAsia="Times"/>
          <w:i/>
          <w:color w:val="000000" w:themeColor="text1"/>
        </w:rPr>
        <w:t xml:space="preserve">Rāmāyaṇa </w:t>
      </w:r>
      <w:r w:rsidRPr="00C964C8">
        <w:rPr>
          <w:rFonts w:eastAsia="Times"/>
          <w:color w:val="000000" w:themeColor="text1"/>
        </w:rPr>
        <w:t xml:space="preserve">but similar to the more elaborate style of the second stage.  Vekerdi suggested that </w:t>
      </w:r>
      <w:r w:rsidRPr="00C964C8">
        <w:rPr>
          <w:rFonts w:eastAsia="Times"/>
          <w:i/>
          <w:color w:val="000000" w:themeColor="text1"/>
        </w:rPr>
        <w:t>sargas</w:t>
      </w:r>
      <w:r w:rsidRPr="00C964C8">
        <w:rPr>
          <w:rFonts w:eastAsia="Times"/>
          <w:color w:val="000000" w:themeColor="text1"/>
        </w:rPr>
        <w:t xml:space="preserve"> 5-7, though subject to some expansion, belong with the older books, noting their more elaborate style and the verse in longer metre concluding each, as is usual in the older books, and drawing attention to the marked contrast with the simple, flat style of the immediately following Ṛśyaśṛṅga episode (1.8-10).  He too discussed the problems of how to link the presumed original beginning of the epic with the start of the Ayodhyākāṇḍa</w:t>
      </w:r>
      <w:r w:rsidRPr="00C964C8">
        <w:rPr>
          <w:rFonts w:eastAsia="Times"/>
          <w:i/>
          <w:color w:val="000000" w:themeColor="text1"/>
        </w:rPr>
        <w:t>,</w:t>
      </w:r>
      <w:r w:rsidRPr="00C964C8">
        <w:rPr>
          <w:rFonts w:eastAsia="Times"/>
          <w:color w:val="000000" w:themeColor="text1"/>
        </w:rPr>
        <w:t xml:space="preserve"> which presupposes certain events told in the last chapter of the Bālakāṇḍa</w:t>
      </w:r>
      <w:r w:rsidRPr="00C964C8">
        <w:rPr>
          <w:rFonts w:eastAsia="Times"/>
          <w:i/>
          <w:color w:val="000000" w:themeColor="text1"/>
        </w:rPr>
        <w:t xml:space="preserve">.  </w:t>
      </w:r>
      <w:r w:rsidRPr="00C964C8">
        <w:rPr>
          <w:rFonts w:eastAsia="Times"/>
          <w:color w:val="000000" w:themeColor="text1"/>
        </w:rPr>
        <w:t xml:space="preserve">In our view textual repetition between the last </w:t>
      </w:r>
      <w:r w:rsidRPr="00C964C8">
        <w:rPr>
          <w:rFonts w:eastAsia="Times"/>
          <w:i/>
          <w:color w:val="000000" w:themeColor="text1"/>
        </w:rPr>
        <w:t>sarga</w:t>
      </w:r>
      <w:r w:rsidRPr="00C964C8">
        <w:rPr>
          <w:rFonts w:eastAsia="Times"/>
          <w:color w:val="000000" w:themeColor="text1"/>
        </w:rPr>
        <w:t xml:space="preserve"> of the Bālakāṇḍa and the first </w:t>
      </w:r>
      <w:r w:rsidRPr="00C964C8">
        <w:rPr>
          <w:rFonts w:eastAsia="Times"/>
          <w:i/>
          <w:color w:val="000000" w:themeColor="text1"/>
        </w:rPr>
        <w:t>sarga</w:t>
      </w:r>
      <w:r w:rsidRPr="00C964C8">
        <w:rPr>
          <w:rFonts w:eastAsia="Times"/>
          <w:color w:val="000000" w:themeColor="text1"/>
        </w:rPr>
        <w:t xml:space="preserve"> of the Ayodhyākāṇḍa probably points to the separation of what once formed a single passage, as is also suggested by the variation between the recensions over just where the division between the two books is made.</w:t>
      </w:r>
      <w:r w:rsidRPr="00C964C8">
        <w:rPr>
          <w:rFonts w:eastAsia="Times"/>
          <w:i/>
          <w:color w:val="000000" w:themeColor="text1"/>
        </w:rPr>
        <w:t xml:space="preserve">  </w:t>
      </w:r>
      <w:r w:rsidRPr="00C964C8">
        <w:rPr>
          <w:rFonts w:eastAsia="Times"/>
          <w:color w:val="000000" w:themeColor="text1"/>
        </w:rPr>
        <w:t xml:space="preserve">Kirfel compared the story of Sagara’s sons (1.37-43) and the story of Diti and Indra (1.45) with the </w:t>
      </w:r>
      <w:r w:rsidRPr="00C964C8">
        <w:rPr>
          <w:rFonts w:eastAsia="Times"/>
          <w:i/>
          <w:color w:val="000000" w:themeColor="text1"/>
        </w:rPr>
        <w:t>Brahmāṇḍa</w:t>
      </w:r>
      <w:r w:rsidRPr="00C964C8">
        <w:rPr>
          <w:rFonts w:eastAsia="Times"/>
          <w:color w:val="000000" w:themeColor="text1"/>
        </w:rPr>
        <w:t xml:space="preserve"> and </w:t>
      </w:r>
      <w:r w:rsidRPr="00C964C8">
        <w:rPr>
          <w:rFonts w:eastAsia="Times"/>
          <w:i/>
          <w:color w:val="000000" w:themeColor="text1"/>
        </w:rPr>
        <w:t>Vāyu Purāṇas</w:t>
      </w:r>
      <w:r w:rsidRPr="00C964C8">
        <w:rPr>
          <w:rFonts w:eastAsia="Times"/>
          <w:color w:val="000000" w:themeColor="text1"/>
        </w:rPr>
        <w:t xml:space="preserve"> (also Mbh. 3.106), argued that its author knew the </w:t>
      </w:r>
      <w:r w:rsidRPr="00C964C8">
        <w:rPr>
          <w:rFonts w:eastAsia="Times"/>
          <w:i/>
          <w:color w:val="000000" w:themeColor="text1"/>
        </w:rPr>
        <w:t>Vāyu Purāṇa</w:t>
      </w:r>
      <w:r w:rsidRPr="00C964C8">
        <w:rPr>
          <w:rFonts w:eastAsia="Times"/>
          <w:color w:val="000000" w:themeColor="text1"/>
        </w:rPr>
        <w:t xml:space="preserve"> in something like its present form, and so assigned the Bālakāṇḍa as a whole (rather than the specific episodes) to the second half of the 4th century A.D.  </w:t>
      </w:r>
    </w:p>
    <w:p w14:paraId="628392BC" w14:textId="70A4CCAD" w:rsidR="004B6CB6" w:rsidRPr="00C964C8" w:rsidRDefault="004B6CB6" w:rsidP="004B6CB6">
      <w:pPr>
        <w:spacing w:after="80"/>
        <w:rPr>
          <w:rFonts w:eastAsia="Times"/>
          <w:color w:val="000000" w:themeColor="text1"/>
        </w:rPr>
      </w:pPr>
      <w:r w:rsidRPr="00C964C8">
        <w:rPr>
          <w:rFonts w:eastAsia="Times"/>
          <w:color w:val="000000" w:themeColor="text1"/>
        </w:rPr>
        <w:lastRenderedPageBreak/>
        <w:t xml:space="preserve">The first part of the Uttarakāṇḍa consists of Agastya’s narrative of the previous exploits of Rāvaṇa and his ancestors (7.1-34) and those of Hanumān (7.35-36), amplifying the background of these two major figures in the narrative.  The latter part of the Uttarakāṇḍa can be seen as an attempt to fill out some of the questions left unanswered at the end of the Yuddhakāṇḍa; more specifically, it can be seen as the realisation of, or the foundation for, the prediction made there by Maheśvara that Rāma, after taking charge of the kingdom again, will establish the Ikṣvāku dynasty, celebrate an </w:t>
      </w:r>
      <w:r w:rsidRPr="00C964C8">
        <w:rPr>
          <w:rFonts w:eastAsia="Times"/>
          <w:i/>
          <w:color w:val="000000" w:themeColor="text1"/>
        </w:rPr>
        <w:t>aśvamedha</w:t>
      </w:r>
      <w:r w:rsidRPr="00C964C8">
        <w:rPr>
          <w:rFonts w:eastAsia="Times"/>
          <w:color w:val="000000" w:themeColor="text1"/>
        </w:rPr>
        <w:t xml:space="preserve"> and, after gaining unparalleled fame, deservedly go to heaven (6.107.1-6).  Apart from 7.41, where the description of Rāma and Sītā in the pleasure-garden positively demands some stylishness, the style is plain and unadorned, and there is no real difference between the narration of obviously Purāṇic episodes, such as the stories of Śveta and Daṇḍa (7.68-72) or of Ila (7.78-81), and episodes that are central to its plot, such as the banishment of Sītā (7.42-47).</w:t>
      </w:r>
    </w:p>
    <w:p w14:paraId="6CA122A4" w14:textId="77777777" w:rsidR="004B6CB6" w:rsidRPr="00C964C8" w:rsidRDefault="004B6CB6" w:rsidP="00BE7EC4">
      <w:pPr>
        <w:keepNext/>
        <w:spacing w:before="240" w:after="80"/>
        <w:ind w:firstLine="0"/>
        <w:rPr>
          <w:i/>
          <w:color w:val="000000" w:themeColor="text1"/>
        </w:rPr>
      </w:pPr>
      <w:r w:rsidRPr="00C964C8">
        <w:rPr>
          <w:i/>
          <w:color w:val="000000" w:themeColor="text1"/>
        </w:rPr>
        <w:t>vocabulary</w:t>
      </w:r>
    </w:p>
    <w:p w14:paraId="7CBAE071" w14:textId="77777777" w:rsidR="004B6CB6" w:rsidRPr="00C964C8" w:rsidRDefault="004B6CB6" w:rsidP="004B6CB6">
      <w:pPr>
        <w:spacing w:after="80"/>
        <w:rPr>
          <w:color w:val="000000" w:themeColor="text1"/>
        </w:rPr>
      </w:pPr>
      <w:r w:rsidRPr="00C964C8">
        <w:rPr>
          <w:color w:val="000000" w:themeColor="text1"/>
        </w:rPr>
        <w:t xml:space="preserve">A large number of features of vocabulary and phrasing serve to differentiate the Bāla and Uttara </w:t>
      </w:r>
      <w:r w:rsidRPr="00C964C8">
        <w:rPr>
          <w:i/>
          <w:color w:val="000000" w:themeColor="text1"/>
        </w:rPr>
        <w:t>kāṇḍas</w:t>
      </w:r>
      <w:r w:rsidRPr="00C964C8">
        <w:rPr>
          <w:color w:val="000000" w:themeColor="text1"/>
        </w:rPr>
        <w:t xml:space="preserve"> from the Ayodhyā to Yuddha </w:t>
      </w:r>
      <w:r w:rsidRPr="00C964C8">
        <w:rPr>
          <w:i/>
          <w:color w:val="000000" w:themeColor="text1"/>
        </w:rPr>
        <w:t>kāṇḍas</w:t>
      </w:r>
      <w:r w:rsidRPr="00C964C8">
        <w:rPr>
          <w:color w:val="000000" w:themeColor="text1"/>
        </w:rPr>
        <w:t xml:space="preserve">; although a certain proportion are undoubtedly due to differences of subject matter, many are not and point to different, later and multiple authorship, one moreover which is familiar with the </w:t>
      </w:r>
      <w:r w:rsidRPr="00C964C8">
        <w:rPr>
          <w:i/>
          <w:color w:val="000000" w:themeColor="text1"/>
        </w:rPr>
        <w:t>Mahābhārata</w:t>
      </w:r>
      <w:r w:rsidRPr="00C964C8">
        <w:rPr>
          <w:color w:val="000000" w:themeColor="text1"/>
        </w:rPr>
        <w:t xml:space="preserve"> in a way that the authors of the Ayodhyā to Yuddha </w:t>
      </w:r>
      <w:r w:rsidRPr="00C964C8">
        <w:rPr>
          <w:i/>
          <w:color w:val="000000" w:themeColor="text1"/>
        </w:rPr>
        <w:t>kāṇḍas</w:t>
      </w:r>
      <w:r w:rsidRPr="00C964C8">
        <w:rPr>
          <w:color w:val="000000" w:themeColor="text1"/>
        </w:rPr>
        <w:t xml:space="preserve"> are not.  Not only is there a substantial body of vocabulary largely or wholly limited to the third stage (and later) but there is also a rather smaller number of items absent from it.  In both cases the words concerned have a range of near or exact synonyms which could have been chosen, indicating that this is a matter of style, essentially of different authorial preferences.</w:t>
      </w:r>
    </w:p>
    <w:p w14:paraId="28413A6D" w14:textId="77777777" w:rsidR="004B6CB6" w:rsidRPr="00C964C8" w:rsidRDefault="004B6CB6" w:rsidP="004B6CB6">
      <w:pPr>
        <w:spacing w:after="80"/>
        <w:rPr>
          <w:color w:val="000000" w:themeColor="text1"/>
        </w:rPr>
      </w:pPr>
      <w:r w:rsidRPr="00C964C8">
        <w:rPr>
          <w:rFonts w:cs="Gentium"/>
          <w:color w:val="000000" w:themeColor="text1"/>
        </w:rPr>
        <w:t xml:space="preserve">Overall, the third stage contains substantially fewer </w:t>
      </w:r>
      <w:r w:rsidRPr="00C964C8">
        <w:rPr>
          <w:color w:val="000000" w:themeColor="text1"/>
          <w:shd w:val="clear" w:color="auto" w:fill="FFFFFF"/>
        </w:rPr>
        <w:t>ἅπαξ λεγόμενα</w:t>
      </w:r>
      <w:r w:rsidRPr="00C964C8">
        <w:rPr>
          <w:rFonts w:cs="Gentium"/>
          <w:color w:val="000000" w:themeColor="text1"/>
        </w:rPr>
        <w:t xml:space="preserve"> in proportion to its total length than the first two stages.  However, this conceals in particular the marked contrast in the Uttarakāṇḍa between </w:t>
      </w:r>
      <w:r w:rsidRPr="00C964C8">
        <w:rPr>
          <w:rFonts w:cs="Gentium"/>
          <w:i/>
          <w:color w:val="000000" w:themeColor="text1"/>
        </w:rPr>
        <w:t>sargas</w:t>
      </w:r>
      <w:r w:rsidRPr="00C964C8">
        <w:rPr>
          <w:rFonts w:cs="Gentium"/>
          <w:color w:val="000000" w:themeColor="text1"/>
        </w:rPr>
        <w:t xml:space="preserve"> 1-36 (containing 91 instances; 72 in 1-34 and 19 in 35-36) and </w:t>
      </w:r>
      <w:r w:rsidRPr="00C964C8">
        <w:rPr>
          <w:rFonts w:cs="Gentium"/>
          <w:i/>
          <w:color w:val="000000" w:themeColor="text1"/>
        </w:rPr>
        <w:t>sargas</w:t>
      </w:r>
      <w:r w:rsidRPr="00C964C8">
        <w:rPr>
          <w:rFonts w:cs="Gentium"/>
          <w:color w:val="000000" w:themeColor="text1"/>
        </w:rPr>
        <w:t xml:space="preserve"> 37-100 (44 in a similar overall length of text).  Also, there are </w:t>
      </w:r>
      <w:r w:rsidRPr="00C964C8">
        <w:rPr>
          <w:rFonts w:eastAsia="Times"/>
          <w:color w:val="000000" w:themeColor="text1"/>
        </w:rPr>
        <w:t xml:space="preserve">very high numbers of </w:t>
      </w:r>
      <w:r w:rsidRPr="00C964C8">
        <w:rPr>
          <w:color w:val="000000" w:themeColor="text1"/>
          <w:shd w:val="clear" w:color="auto" w:fill="FFFFFF"/>
        </w:rPr>
        <w:t xml:space="preserve">ἅπαξ λεγόμενα in 1.3 (the summary of Vālmīki’s composition) and 1.13 (Daśaratha’s </w:t>
      </w:r>
      <w:r w:rsidRPr="00C964C8">
        <w:rPr>
          <w:i/>
          <w:color w:val="000000" w:themeColor="text1"/>
          <w:shd w:val="clear" w:color="auto" w:fill="FFFFFF"/>
        </w:rPr>
        <w:t>aśvamedha</w:t>
      </w:r>
      <w:r w:rsidRPr="00C964C8">
        <w:rPr>
          <w:color w:val="000000" w:themeColor="text1"/>
          <w:shd w:val="clear" w:color="auto" w:fill="FFFFFF"/>
        </w:rPr>
        <w:t xml:space="preserve">), 7.7 (Viṣṇu defeats the </w:t>
      </w:r>
      <w:r w:rsidRPr="00C964C8">
        <w:rPr>
          <w:i/>
          <w:color w:val="000000" w:themeColor="text1"/>
          <w:shd w:val="clear" w:color="auto" w:fill="FFFFFF"/>
        </w:rPr>
        <w:t xml:space="preserve">rākṣasa </w:t>
      </w:r>
      <w:r w:rsidRPr="00C964C8">
        <w:rPr>
          <w:color w:val="000000" w:themeColor="text1"/>
          <w:shd w:val="clear" w:color="auto" w:fill="FFFFFF"/>
        </w:rPr>
        <w:t>ancestors),</w:t>
      </w:r>
      <w:r w:rsidRPr="00C964C8">
        <w:rPr>
          <w:rStyle w:val="FootnoteReference"/>
          <w:color w:val="000000" w:themeColor="text1"/>
          <w:shd w:val="clear" w:color="auto" w:fill="FFFFFF"/>
        </w:rPr>
        <w:footnoteReference w:id="1"/>
      </w:r>
      <w:r w:rsidRPr="00C964C8">
        <w:rPr>
          <w:color w:val="000000" w:themeColor="text1"/>
          <w:shd w:val="clear" w:color="auto" w:fill="FFFFFF"/>
        </w:rPr>
        <w:t xml:space="preserve"> 7.18 (the </w:t>
      </w:r>
      <w:r w:rsidRPr="00C964C8">
        <w:rPr>
          <w:i/>
          <w:color w:val="000000" w:themeColor="text1"/>
          <w:shd w:val="clear" w:color="auto" w:fill="FFFFFF"/>
        </w:rPr>
        <w:t>devas</w:t>
      </w:r>
      <w:r w:rsidRPr="00C964C8">
        <w:rPr>
          <w:color w:val="000000" w:themeColor="text1"/>
          <w:shd w:val="clear" w:color="auto" w:fill="FFFFFF"/>
        </w:rPr>
        <w:t xml:space="preserve"> hide from Rāvaṇa as animals), 7.31-34 (Rāvaṇa encounters his first defeats: Arjuna Sahasrabāhu and Vālin) and especially 7.35-36 (Agastya’s</w:t>
      </w:r>
      <w:r w:rsidRPr="00C964C8">
        <w:rPr>
          <w:color w:val="000000" w:themeColor="text1"/>
        </w:rPr>
        <w:t xml:space="preserve"> account of Hanumān’s birth and childhood)</w:t>
      </w:r>
      <w:r w:rsidRPr="00C964C8">
        <w:rPr>
          <w:color w:val="000000" w:themeColor="text1"/>
          <w:shd w:val="clear" w:color="auto" w:fill="FFFFFF"/>
        </w:rPr>
        <w:t>.</w:t>
      </w:r>
    </w:p>
    <w:p w14:paraId="696B264F" w14:textId="77777777" w:rsidR="004B6CB6" w:rsidRPr="00C964C8" w:rsidRDefault="004B6CB6" w:rsidP="004B6CB6">
      <w:pPr>
        <w:spacing w:after="80"/>
        <w:rPr>
          <w:color w:val="000000" w:themeColor="text1"/>
        </w:rPr>
      </w:pPr>
      <w:r w:rsidRPr="00C964C8">
        <w:rPr>
          <w:color w:val="000000" w:themeColor="text1"/>
        </w:rPr>
        <w:t xml:space="preserve">Instances of vocabulary wholly limited to the third stage include (as well as others commented on below, but excluding </w:t>
      </w:r>
      <w:r w:rsidRPr="00C964C8">
        <w:rPr>
          <w:color w:val="000000" w:themeColor="text1"/>
          <w:shd w:val="clear" w:color="auto" w:fill="FFFFFF"/>
        </w:rPr>
        <w:t>ἅπαξ λεγόμενα throughout</w:t>
      </w:r>
      <w:r w:rsidRPr="00C964C8">
        <w:rPr>
          <w:color w:val="000000" w:themeColor="text1"/>
        </w:rPr>
        <w:t xml:space="preserve">): </w:t>
      </w:r>
      <w:r w:rsidRPr="00C964C8">
        <w:rPr>
          <w:i/>
          <w:color w:val="000000" w:themeColor="text1"/>
        </w:rPr>
        <w:t>akṣauhiṇī, abhivarṣa(ṇa),</w:t>
      </w:r>
      <w:r w:rsidRPr="00C964C8">
        <w:rPr>
          <w:color w:val="000000" w:themeColor="text1"/>
        </w:rPr>
        <w:t xml:space="preserve"> </w:t>
      </w:r>
      <w:r w:rsidRPr="00C964C8">
        <w:rPr>
          <w:i/>
          <w:color w:val="000000" w:themeColor="text1"/>
        </w:rPr>
        <w:t xml:space="preserve">kapardin, kṣānti, tuṣṭi, triguṇa, padānuga, purātana, mādhurya, rahasya, śṛṅgāra, saṃkṣobha </w:t>
      </w:r>
      <w:r w:rsidRPr="00C964C8">
        <w:rPr>
          <w:color w:val="000000" w:themeColor="text1"/>
        </w:rPr>
        <w:t>and</w:t>
      </w:r>
      <w:r w:rsidRPr="00C964C8">
        <w:rPr>
          <w:i/>
          <w:color w:val="000000" w:themeColor="text1"/>
        </w:rPr>
        <w:t xml:space="preserve"> hairaṇya.</w:t>
      </w:r>
      <w:r w:rsidRPr="00C964C8">
        <w:rPr>
          <w:color w:val="000000" w:themeColor="text1"/>
        </w:rPr>
        <w:t xml:space="preserve">  Other terms occur more commonly in the third stage, of which instances are: </w:t>
      </w:r>
      <w:r w:rsidRPr="00C964C8">
        <w:rPr>
          <w:i/>
          <w:color w:val="000000" w:themeColor="text1"/>
        </w:rPr>
        <w:t>avāṅmukha, ākāṅkṣin, kalmaṣa, tapas, divaukas, devarṣi, devaloka, dharmiṣṭha, dhārmika, paramaka, paryaya, pavitra, pūrvaka, pratigraha, pradāna, mūrtimat, sabalānuga.</w:t>
      </w:r>
      <w:r w:rsidRPr="00C964C8">
        <w:rPr>
          <w:color w:val="000000" w:themeColor="text1"/>
        </w:rPr>
        <w:t xml:space="preserve">  A good example is </w:t>
      </w:r>
      <w:r w:rsidRPr="00C964C8">
        <w:rPr>
          <w:i/>
          <w:color w:val="000000" w:themeColor="text1"/>
        </w:rPr>
        <w:t>tapas,</w:t>
      </w:r>
      <w:r w:rsidRPr="00C964C8">
        <w:rPr>
          <w:color w:val="000000" w:themeColor="text1"/>
        </w:rPr>
        <w:t xml:space="preserve"> which </w:t>
      </w:r>
      <w:r w:rsidRPr="00C964C8">
        <w:rPr>
          <w:color w:val="000000" w:themeColor="text1"/>
          <w:lang w:val="en-TT"/>
        </w:rPr>
        <w:t xml:space="preserve">is much more frequent in the </w:t>
      </w:r>
      <w:r w:rsidRPr="00C964C8">
        <w:rPr>
          <w:iCs/>
          <w:color w:val="000000" w:themeColor="text1"/>
          <w:lang w:val="en-TT"/>
        </w:rPr>
        <w:t>Bāla</w:t>
      </w:r>
      <w:r w:rsidRPr="00C964C8">
        <w:rPr>
          <w:color w:val="000000" w:themeColor="text1"/>
          <w:lang w:val="en-TT"/>
        </w:rPr>
        <w:t xml:space="preserve"> and </w:t>
      </w:r>
      <w:r w:rsidRPr="00C964C8">
        <w:rPr>
          <w:iCs/>
          <w:color w:val="000000" w:themeColor="text1"/>
          <w:lang w:val="en-TT"/>
        </w:rPr>
        <w:t>Uttara kāṇḍas</w:t>
      </w:r>
      <w:r w:rsidRPr="00C964C8">
        <w:rPr>
          <w:color w:val="000000" w:themeColor="text1"/>
          <w:lang w:val="en-TT"/>
        </w:rPr>
        <w:t xml:space="preserve"> (226 occurrences, including its compound forms), which together comprise only a quarter of the text, than it is in the </w:t>
      </w:r>
      <w:r w:rsidRPr="00C964C8">
        <w:rPr>
          <w:iCs/>
          <w:color w:val="000000" w:themeColor="text1"/>
          <w:lang w:val="en-TT"/>
        </w:rPr>
        <w:t>Ayodhyā</w:t>
      </w:r>
      <w:r w:rsidRPr="00C964C8">
        <w:rPr>
          <w:color w:val="000000" w:themeColor="text1"/>
          <w:lang w:val="en-TT"/>
        </w:rPr>
        <w:t xml:space="preserve"> to </w:t>
      </w:r>
      <w:r w:rsidRPr="00C964C8">
        <w:rPr>
          <w:iCs/>
          <w:color w:val="000000" w:themeColor="text1"/>
          <w:lang w:val="en-TT"/>
        </w:rPr>
        <w:t>Yuddha kāṇḍas</w:t>
      </w:r>
      <w:r w:rsidRPr="00C964C8">
        <w:rPr>
          <w:color w:val="000000" w:themeColor="text1"/>
          <w:lang w:val="en-TT"/>
        </w:rPr>
        <w:t xml:space="preserve"> (118); indeed, there are more occurrences in the </w:t>
      </w:r>
      <w:r w:rsidRPr="00C964C8">
        <w:rPr>
          <w:iCs/>
          <w:color w:val="000000" w:themeColor="text1"/>
          <w:lang w:val="en-TT"/>
        </w:rPr>
        <w:t>Bālakāṇḍa</w:t>
      </w:r>
      <w:r w:rsidRPr="00C964C8">
        <w:rPr>
          <w:color w:val="000000" w:themeColor="text1"/>
          <w:lang w:val="en-TT"/>
        </w:rPr>
        <w:t xml:space="preserve"> alone (146) than in </w:t>
      </w:r>
      <w:r w:rsidRPr="00C964C8">
        <w:rPr>
          <w:i/>
          <w:iCs/>
          <w:color w:val="000000" w:themeColor="text1"/>
          <w:lang w:val="en-TT"/>
        </w:rPr>
        <w:t>kāṇḍas</w:t>
      </w:r>
      <w:r w:rsidRPr="00C964C8">
        <w:rPr>
          <w:color w:val="000000" w:themeColor="text1"/>
          <w:lang w:val="en-TT"/>
        </w:rPr>
        <w:t xml:space="preserve"> 2-6 together.</w:t>
      </w:r>
      <w:r w:rsidRPr="00C964C8">
        <w:rPr>
          <w:i/>
          <w:color w:val="000000" w:themeColor="text1"/>
        </w:rPr>
        <w:t xml:space="preserve">  </w:t>
      </w:r>
      <w:r w:rsidRPr="00C964C8">
        <w:rPr>
          <w:color w:val="000000" w:themeColor="text1"/>
        </w:rPr>
        <w:t xml:space="preserve">However, although the Bālakāṇḍa and the Uttarakāṇḍa share a good deal of diction that is largely or wholly absent from the Ayodhyā to Yuddha </w:t>
      </w:r>
      <w:r w:rsidRPr="00C964C8">
        <w:rPr>
          <w:i/>
          <w:color w:val="000000" w:themeColor="text1"/>
        </w:rPr>
        <w:t>kāṇḍas</w:t>
      </w:r>
      <w:r w:rsidRPr="00C964C8">
        <w:rPr>
          <w:color w:val="000000" w:themeColor="text1"/>
        </w:rPr>
        <w:t xml:space="preserve">, there are some features which are specific to one or the other only, as will be noted below.  </w:t>
      </w:r>
    </w:p>
    <w:p w14:paraId="4EA9A62D" w14:textId="77777777" w:rsidR="004B6CB6" w:rsidRPr="00C964C8" w:rsidRDefault="004B6CB6" w:rsidP="004B6CB6">
      <w:pPr>
        <w:spacing w:after="80"/>
        <w:rPr>
          <w:color w:val="000000" w:themeColor="text1"/>
        </w:rPr>
      </w:pPr>
      <w:r w:rsidRPr="00C964C8">
        <w:rPr>
          <w:color w:val="000000" w:themeColor="text1"/>
        </w:rPr>
        <w:t xml:space="preserve">Instances of vocabulary totally absent from the third stage, though all found at least twenty times in the Ayodhyā to Yuddha </w:t>
      </w:r>
      <w:r w:rsidRPr="00C964C8">
        <w:rPr>
          <w:i/>
          <w:color w:val="000000" w:themeColor="text1"/>
        </w:rPr>
        <w:t>kāṇḍas</w:t>
      </w:r>
      <w:r w:rsidRPr="00C964C8">
        <w:rPr>
          <w:color w:val="000000" w:themeColor="text1"/>
        </w:rPr>
        <w:t xml:space="preserve">, include: </w:t>
      </w:r>
      <w:r w:rsidRPr="00C964C8">
        <w:rPr>
          <w:i/>
          <w:color w:val="000000" w:themeColor="text1"/>
        </w:rPr>
        <w:t xml:space="preserve">adhīna, anukrośa, anugraha, andha, </w:t>
      </w:r>
      <w:r w:rsidRPr="00C964C8">
        <w:rPr>
          <w:i/>
          <w:color w:val="000000" w:themeColor="text1"/>
        </w:rPr>
        <w:lastRenderedPageBreak/>
        <w:t xml:space="preserve">abhivarṣa, abhīkṣṇa, abhyantara, ambā, asra, udyama, upajīvin, urvī, karāla, karkaśa, kṛpaṇa, kauśeya, kṣataja, gatāsu, </w:t>
      </w:r>
      <w:r w:rsidRPr="00C964C8">
        <w:rPr>
          <w:rFonts w:ascii="Cambria Math" w:hAnsi="Cambria Math" w:cs="Cambria Math"/>
          <w:color w:val="000000" w:themeColor="text1"/>
          <w:lang w:eastAsia="ja-JP"/>
        </w:rPr>
        <w:t>√</w:t>
      </w:r>
      <w:r w:rsidRPr="00C964C8">
        <w:rPr>
          <w:rFonts w:cs="Cambria Math"/>
          <w:i/>
          <w:color w:val="000000" w:themeColor="text1"/>
          <w:lang w:eastAsia="ja-JP"/>
        </w:rPr>
        <w:t xml:space="preserve">garj, gopura, caṇḍa, carman, citā, chatra, jarā, jīvitānta, </w:t>
      </w:r>
      <w:r w:rsidRPr="00C964C8">
        <w:rPr>
          <w:rFonts w:ascii="Cambria Math" w:hAnsi="Cambria Math" w:cs="Cambria Math"/>
          <w:color w:val="000000" w:themeColor="text1"/>
          <w:lang w:eastAsia="ja-JP"/>
        </w:rPr>
        <w:t>√</w:t>
      </w:r>
      <w:r w:rsidRPr="00C964C8">
        <w:rPr>
          <w:rFonts w:cs="Cambria Math"/>
          <w:i/>
          <w:color w:val="000000" w:themeColor="text1"/>
          <w:lang w:eastAsia="ja-JP"/>
        </w:rPr>
        <w:t>tarj</w:t>
      </w:r>
      <w:r w:rsidRPr="00C964C8">
        <w:rPr>
          <w:rFonts w:cs="Cambria Math"/>
          <w:color w:val="000000" w:themeColor="text1"/>
          <w:lang w:eastAsia="ja-JP"/>
        </w:rPr>
        <w:t xml:space="preserve"> (but </w:t>
      </w:r>
      <w:r w:rsidRPr="00C964C8">
        <w:rPr>
          <w:rFonts w:cs="Cambria Math"/>
          <w:i/>
          <w:color w:val="000000" w:themeColor="text1"/>
          <w:lang w:eastAsia="ja-JP"/>
        </w:rPr>
        <w:t>tarjana</w:t>
      </w:r>
      <w:r w:rsidRPr="00C964C8">
        <w:rPr>
          <w:color w:val="000000" w:themeColor="text1"/>
        </w:rPr>
        <w:t xml:space="preserve"> 1.3.21c), </w:t>
      </w:r>
      <w:r w:rsidRPr="00C964C8">
        <w:rPr>
          <w:i/>
          <w:color w:val="000000" w:themeColor="text1"/>
        </w:rPr>
        <w:t xml:space="preserve">dharmabhṛt </w:t>
      </w:r>
      <w:r w:rsidRPr="00C964C8">
        <w:rPr>
          <w:color w:val="000000" w:themeColor="text1"/>
        </w:rPr>
        <w:t xml:space="preserve">(but e.g. </w:t>
      </w:r>
      <w:r w:rsidRPr="00C964C8">
        <w:rPr>
          <w:i/>
          <w:color w:val="000000" w:themeColor="text1"/>
        </w:rPr>
        <w:t>dharmavid</w:t>
      </w:r>
      <w:r w:rsidRPr="00C964C8">
        <w:rPr>
          <w:color w:val="000000" w:themeColor="text1"/>
        </w:rPr>
        <w:t xml:space="preserve"> common there), </w:t>
      </w:r>
      <w:r w:rsidRPr="00C964C8">
        <w:rPr>
          <w:i/>
          <w:color w:val="000000" w:themeColor="text1"/>
        </w:rPr>
        <w:t xml:space="preserve">nārāca, nūpura, pañcatva, pataṃga </w:t>
      </w:r>
      <w:r w:rsidRPr="00C964C8">
        <w:rPr>
          <w:color w:val="000000" w:themeColor="text1"/>
        </w:rPr>
        <w:t>(but cf.</w:t>
      </w:r>
      <w:r w:rsidRPr="00C964C8">
        <w:rPr>
          <w:i/>
          <w:color w:val="000000" w:themeColor="text1"/>
        </w:rPr>
        <w:t xml:space="preserve"> pataga</w:t>
      </w:r>
      <w:r w:rsidRPr="00C964C8">
        <w:rPr>
          <w:color w:val="000000" w:themeColor="text1"/>
        </w:rPr>
        <w:t xml:space="preserve"> found at 1.19.21b, 40.7b, 22 times in the Ayodhyā to Yuddha </w:t>
      </w:r>
      <w:r w:rsidRPr="00C964C8">
        <w:rPr>
          <w:i/>
          <w:color w:val="000000" w:themeColor="text1"/>
        </w:rPr>
        <w:t>kāṇḍas), pathya,</w:t>
      </w:r>
      <w:r w:rsidRPr="00C964C8">
        <w:rPr>
          <w:color w:val="000000" w:themeColor="text1"/>
        </w:rPr>
        <w:t xml:space="preserve"> </w:t>
      </w:r>
      <w:r w:rsidRPr="00C964C8">
        <w:rPr>
          <w:i/>
          <w:color w:val="000000" w:themeColor="text1"/>
        </w:rPr>
        <w:t>parārdhya, parāvara, pravāla,</w:t>
      </w:r>
      <w:r w:rsidRPr="00C964C8">
        <w:rPr>
          <w:color w:val="000000" w:themeColor="text1"/>
        </w:rPr>
        <w:t xml:space="preserve"> </w:t>
      </w:r>
      <w:r w:rsidRPr="00C964C8">
        <w:rPr>
          <w:i/>
          <w:color w:val="000000" w:themeColor="text1"/>
        </w:rPr>
        <w:t>paritāpa, parimārgaṇa, parirakṣaṇa, palāśa, puṣkara, pradiś, pradharṣaṇa, pramāda, plavaga</w:t>
      </w:r>
      <w:r w:rsidRPr="00C964C8">
        <w:rPr>
          <w:color w:val="000000" w:themeColor="text1"/>
        </w:rPr>
        <w:t xml:space="preserve"> (but </w:t>
      </w:r>
      <w:r w:rsidRPr="00C964C8">
        <w:rPr>
          <w:i/>
          <w:color w:val="000000" w:themeColor="text1"/>
        </w:rPr>
        <w:t>plavaṃgama</w:t>
      </w:r>
      <w:r w:rsidRPr="00C964C8">
        <w:rPr>
          <w:color w:val="000000" w:themeColor="text1"/>
        </w:rPr>
        <w:t xml:space="preserve"> 4 times in Uttara),</w:t>
      </w:r>
      <w:r w:rsidRPr="00C964C8">
        <w:rPr>
          <w:i/>
          <w:color w:val="000000" w:themeColor="text1"/>
        </w:rPr>
        <w:t xml:space="preserve"> bata, bindu, bhāgya, bherī, mahīdhara, mānin, yātudhāna, yuddhābhinandin, rahita, lāghava, lāṅgūla, varavarṇinī, vārānanā, vasana, vasudhādhipa, vijñāna, vimarda, viṣāṇa, śaṭha, śākhāmṛga, śiṃśapā, saṃdeśa, saṃyat, saṃśrava,</w:t>
      </w:r>
      <w:r w:rsidRPr="00C964C8">
        <w:rPr>
          <w:rFonts w:ascii="Cambria Math" w:hAnsi="Cambria Math" w:cs="Cambria Math"/>
          <w:color w:val="000000" w:themeColor="text1"/>
          <w:lang w:eastAsia="ja-JP"/>
        </w:rPr>
        <w:t xml:space="preserve"> √</w:t>
      </w:r>
      <w:r w:rsidRPr="00C964C8">
        <w:rPr>
          <w:rFonts w:cs="Cambria Math"/>
          <w:i/>
          <w:color w:val="000000" w:themeColor="text1"/>
          <w:lang w:eastAsia="ja-JP"/>
        </w:rPr>
        <w:t>sad, saṃdeśa,</w:t>
      </w:r>
      <w:r w:rsidRPr="00C964C8">
        <w:rPr>
          <w:i/>
          <w:color w:val="000000" w:themeColor="text1"/>
        </w:rPr>
        <w:t xml:space="preserve"> subhaga, surabhi, sūtra </w:t>
      </w:r>
      <w:r w:rsidRPr="00C964C8">
        <w:rPr>
          <w:color w:val="000000" w:themeColor="text1"/>
        </w:rPr>
        <w:t xml:space="preserve">‘thread’ [but at 1.13.33b as ‘text’], </w:t>
      </w:r>
      <w:r w:rsidRPr="00C964C8">
        <w:rPr>
          <w:i/>
          <w:color w:val="000000" w:themeColor="text1"/>
        </w:rPr>
        <w:t>svāmin</w:t>
      </w:r>
      <w:r w:rsidRPr="00C964C8">
        <w:rPr>
          <w:color w:val="000000" w:themeColor="text1"/>
        </w:rPr>
        <w:t xml:space="preserve"> and</w:t>
      </w:r>
      <w:r w:rsidRPr="00C964C8">
        <w:rPr>
          <w:i/>
          <w:color w:val="000000" w:themeColor="text1"/>
        </w:rPr>
        <w:t xml:space="preserve"> harmya.</w:t>
      </w:r>
      <w:r w:rsidRPr="00C964C8">
        <w:rPr>
          <w:color w:val="000000" w:themeColor="text1"/>
        </w:rPr>
        <w:t xml:space="preserve">  Many others occur rarely in the third stage, although they are frequent in the first and second stages; only a few of these instances are likely to be due to subject matter, such as </w:t>
      </w:r>
      <w:r w:rsidRPr="00C964C8">
        <w:rPr>
          <w:i/>
          <w:color w:val="000000" w:themeColor="text1"/>
        </w:rPr>
        <w:t>oṣadhi</w:t>
      </w:r>
      <w:r w:rsidRPr="00C964C8">
        <w:rPr>
          <w:color w:val="000000" w:themeColor="text1"/>
        </w:rPr>
        <w:t xml:space="preserve"> (7.73.3b, 33 times in Ayodhyā to Yuddha) and </w:t>
      </w:r>
      <w:r w:rsidRPr="00C964C8">
        <w:rPr>
          <w:i/>
          <w:color w:val="000000" w:themeColor="text1"/>
        </w:rPr>
        <w:t>kavaca</w:t>
      </w:r>
      <w:r w:rsidRPr="00C964C8">
        <w:rPr>
          <w:color w:val="000000" w:themeColor="text1"/>
        </w:rPr>
        <w:t xml:space="preserve"> (7.21.24a, 23.5a,9a,12c, 27 times in Ayodhyā to Yuddha).  The rest of this extensive list seem mainly due, like the total absences, to stylistic reasons, such as </w:t>
      </w:r>
      <w:r w:rsidRPr="00C964C8">
        <w:rPr>
          <w:i/>
          <w:color w:val="000000" w:themeColor="text1"/>
        </w:rPr>
        <w:t>kevala</w:t>
      </w:r>
      <w:r w:rsidRPr="00C964C8">
        <w:rPr>
          <w:color w:val="000000" w:themeColor="text1"/>
        </w:rPr>
        <w:t xml:space="preserve"> (1.5.23d, 7.18.12a, 25 times in Ayodhyā to Yuddha) or </w:t>
      </w:r>
      <w:r w:rsidRPr="00C964C8">
        <w:rPr>
          <w:i/>
          <w:color w:val="000000" w:themeColor="text1"/>
        </w:rPr>
        <w:t>dṛṣṭi</w:t>
      </w:r>
      <w:r w:rsidRPr="00C964C8">
        <w:rPr>
          <w:color w:val="000000" w:themeColor="text1"/>
        </w:rPr>
        <w:t xml:space="preserve"> (1.40.16a, 7.88.9d, 33 times in Ayodhyā to Yuddha).</w:t>
      </w:r>
    </w:p>
    <w:p w14:paraId="5D58E164" w14:textId="77777777" w:rsidR="004B6CB6" w:rsidRPr="00C964C8" w:rsidRDefault="004B6CB6" w:rsidP="004B6CB6">
      <w:pPr>
        <w:spacing w:after="80"/>
        <w:rPr>
          <w:color w:val="000000" w:themeColor="text1"/>
        </w:rPr>
      </w:pPr>
      <w:r w:rsidRPr="00C964C8">
        <w:rPr>
          <w:color w:val="000000" w:themeColor="text1"/>
        </w:rPr>
        <w:t xml:space="preserve">Conversely, some items are found only or mainly in the third stage but in many instances these occur also in the </w:t>
      </w:r>
      <w:r w:rsidRPr="00C964C8">
        <w:rPr>
          <w:i/>
          <w:color w:val="000000" w:themeColor="text1"/>
        </w:rPr>
        <w:t xml:space="preserve">Mahābhārata. </w:t>
      </w:r>
      <w:r w:rsidRPr="00C964C8">
        <w:rPr>
          <w:rFonts w:eastAsia="Times"/>
          <w:color w:val="000000" w:themeColor="text1"/>
        </w:rPr>
        <w:t xml:space="preserve">The formula </w:t>
      </w:r>
      <w:r w:rsidRPr="00C964C8">
        <w:rPr>
          <w:rFonts w:eastAsia="Times"/>
          <w:i/>
          <w:color w:val="000000" w:themeColor="text1"/>
        </w:rPr>
        <w:t>bāḍham ity eva</w:t>
      </w:r>
      <w:r w:rsidRPr="00C964C8">
        <w:rPr>
          <w:rFonts w:eastAsia="Times"/>
          <w:color w:val="000000" w:themeColor="text1"/>
        </w:rPr>
        <w:t xml:space="preserve">  x  x  x  is most frequent</w:t>
      </w:r>
      <w:r w:rsidRPr="00C964C8">
        <w:rPr>
          <w:rFonts w:eastAsia="Times"/>
          <w:b/>
          <w:color w:val="000000" w:themeColor="text1"/>
        </w:rPr>
        <w:t xml:space="preserve"> </w:t>
      </w:r>
      <w:r w:rsidRPr="00C964C8">
        <w:rPr>
          <w:rFonts w:eastAsia="Times"/>
          <w:color w:val="000000" w:themeColor="text1"/>
        </w:rPr>
        <w:t>in the Uttarakāṇḍa (12 occurrences), followed by 3 occurrences in the Bālakāṇḍa</w:t>
      </w:r>
      <w:r w:rsidRPr="00C964C8">
        <w:rPr>
          <w:rFonts w:eastAsia="Times"/>
          <w:i/>
          <w:color w:val="000000" w:themeColor="text1"/>
        </w:rPr>
        <w:t xml:space="preserve">, </w:t>
      </w:r>
      <w:r w:rsidRPr="00C964C8">
        <w:rPr>
          <w:rFonts w:eastAsia="Times"/>
          <w:color w:val="000000" w:themeColor="text1"/>
        </w:rPr>
        <w:t>2 in Ayodhyā and 1 each in Sundara</w:t>
      </w:r>
      <w:r w:rsidRPr="00C964C8">
        <w:rPr>
          <w:rFonts w:eastAsia="Times"/>
          <w:i/>
          <w:color w:val="000000" w:themeColor="text1"/>
        </w:rPr>
        <w:t xml:space="preserve"> </w:t>
      </w:r>
      <w:r w:rsidRPr="00C964C8">
        <w:rPr>
          <w:rFonts w:eastAsia="Times"/>
          <w:color w:val="000000" w:themeColor="text1"/>
        </w:rPr>
        <w:t>and</w:t>
      </w:r>
      <w:r w:rsidRPr="00C964C8">
        <w:rPr>
          <w:rFonts w:eastAsia="Times"/>
          <w:i/>
          <w:color w:val="000000" w:themeColor="text1"/>
        </w:rPr>
        <w:t xml:space="preserve"> </w:t>
      </w:r>
      <w:r w:rsidRPr="00C964C8">
        <w:rPr>
          <w:rFonts w:eastAsia="Times"/>
          <w:color w:val="000000" w:themeColor="text1"/>
        </w:rPr>
        <w:t>Yuddha</w:t>
      </w:r>
      <w:r w:rsidRPr="00C964C8">
        <w:rPr>
          <w:rFonts w:eastAsia="Times"/>
          <w:i/>
          <w:color w:val="000000" w:themeColor="text1"/>
        </w:rPr>
        <w:t xml:space="preserve">, </w:t>
      </w:r>
      <w:r w:rsidRPr="00C964C8">
        <w:rPr>
          <w:rFonts w:eastAsia="Times"/>
          <w:color w:val="000000" w:themeColor="text1"/>
        </w:rPr>
        <w:t xml:space="preserve">as well as occasionally in the </w:t>
      </w:r>
      <w:r w:rsidRPr="00C964C8">
        <w:rPr>
          <w:rFonts w:eastAsia="Times"/>
          <w:i/>
          <w:color w:val="000000" w:themeColor="text1"/>
        </w:rPr>
        <w:t>Mahābhārata</w:t>
      </w:r>
      <w:r w:rsidRPr="00C964C8">
        <w:rPr>
          <w:rFonts w:eastAsia="Times"/>
          <w:color w:val="000000" w:themeColor="text1"/>
        </w:rPr>
        <w:t xml:space="preserve">; exceptionally it can be used in any </w:t>
      </w:r>
      <w:r w:rsidRPr="00C964C8">
        <w:rPr>
          <w:rFonts w:eastAsia="Times"/>
          <w:i/>
          <w:color w:val="000000" w:themeColor="text1"/>
        </w:rPr>
        <w:t>pāda.</w:t>
      </w:r>
      <w:r w:rsidRPr="00C964C8">
        <w:rPr>
          <w:rStyle w:val="FootnoteReference"/>
          <w:rFonts w:eastAsia="Times"/>
          <w:color w:val="000000" w:themeColor="text1"/>
        </w:rPr>
        <w:footnoteReference w:id="2"/>
      </w:r>
      <w:r w:rsidRPr="00C964C8">
        <w:rPr>
          <w:rFonts w:eastAsia="Times"/>
          <w:color w:val="000000" w:themeColor="text1"/>
        </w:rPr>
        <w:t xml:space="preserve">  </w:t>
      </w:r>
      <w:r w:rsidRPr="00C964C8">
        <w:rPr>
          <w:i/>
          <w:color w:val="000000" w:themeColor="text1"/>
        </w:rPr>
        <w:t xml:space="preserve"> </w:t>
      </w:r>
      <w:r w:rsidRPr="00C964C8">
        <w:rPr>
          <w:color w:val="000000" w:themeColor="text1"/>
        </w:rPr>
        <w:t xml:space="preserve">The long compound </w:t>
      </w:r>
      <w:r w:rsidRPr="00C964C8">
        <w:rPr>
          <w:i/>
          <w:color w:val="000000" w:themeColor="text1"/>
        </w:rPr>
        <w:t>satyadharmaparāyaṇa,</w:t>
      </w:r>
      <w:r w:rsidRPr="00C964C8">
        <w:rPr>
          <w:color w:val="000000" w:themeColor="text1"/>
        </w:rPr>
        <w:t xml:space="preserve"> which also occurs 12 times in the </w:t>
      </w:r>
      <w:r w:rsidRPr="00C964C8">
        <w:rPr>
          <w:i/>
          <w:color w:val="000000" w:themeColor="text1"/>
        </w:rPr>
        <w:t>Mahābhārata</w:t>
      </w:r>
      <w:r w:rsidRPr="00C964C8">
        <w:rPr>
          <w:color w:val="000000" w:themeColor="text1"/>
        </w:rPr>
        <w:t xml:space="preserve">, is found at 1.56.3b and 7.65.16d but elsewhere only at 2.2.20b, which in its phraseology is reminiscent of 1.1.2-4.  Similarly, the stereotyped </w:t>
      </w:r>
      <w:r w:rsidRPr="00C964C8">
        <w:rPr>
          <w:i/>
          <w:color w:val="000000" w:themeColor="text1"/>
        </w:rPr>
        <w:t>pāda</w:t>
      </w:r>
      <w:r w:rsidRPr="00C964C8">
        <w:rPr>
          <w:color w:val="000000" w:themeColor="text1"/>
        </w:rPr>
        <w:t xml:space="preserve"> in the next verse of the Bālakāṇḍa at 1.56.4b, </w:t>
      </w:r>
      <w:r w:rsidRPr="00C964C8">
        <w:rPr>
          <w:i/>
          <w:color w:val="000000" w:themeColor="text1"/>
        </w:rPr>
        <w:t>brahmā lokapitāmahaḥ,</w:t>
      </w:r>
      <w:r w:rsidRPr="00C964C8">
        <w:rPr>
          <w:color w:val="000000" w:themeColor="text1"/>
        </w:rPr>
        <w:t xml:space="preserve"> occurs only at 7.61.24b and 100.2b besides but occurs 9 times in the </w:t>
      </w:r>
      <w:r w:rsidRPr="00C964C8">
        <w:rPr>
          <w:i/>
          <w:color w:val="000000" w:themeColor="text1"/>
        </w:rPr>
        <w:t xml:space="preserve">Mahābhārata </w:t>
      </w:r>
      <w:r w:rsidRPr="00C964C8">
        <w:rPr>
          <w:color w:val="000000" w:themeColor="text1"/>
        </w:rPr>
        <w:t xml:space="preserve">and 5 times in the </w:t>
      </w:r>
      <w:r w:rsidRPr="00C964C8">
        <w:rPr>
          <w:i/>
          <w:color w:val="000000" w:themeColor="text1"/>
        </w:rPr>
        <w:t xml:space="preserve">Harivaṃśa </w:t>
      </w:r>
      <w:r w:rsidRPr="00C964C8">
        <w:rPr>
          <w:color w:val="000000" w:themeColor="text1"/>
        </w:rPr>
        <w:t xml:space="preserve">(the term </w:t>
      </w:r>
      <w:r w:rsidRPr="00C964C8">
        <w:rPr>
          <w:i/>
          <w:color w:val="000000" w:themeColor="text1"/>
        </w:rPr>
        <w:t xml:space="preserve">lokapitāmaha </w:t>
      </w:r>
      <w:r w:rsidRPr="00C964C8">
        <w:rPr>
          <w:color w:val="000000" w:themeColor="text1"/>
        </w:rPr>
        <w:t xml:space="preserve">also occurs separately at 1.2.26b, 7.10.23d and commonly in the </w:t>
      </w:r>
      <w:r w:rsidRPr="00C964C8">
        <w:rPr>
          <w:i/>
          <w:color w:val="000000" w:themeColor="text1"/>
        </w:rPr>
        <w:t>Mahābhārata</w:t>
      </w:r>
      <w:r w:rsidRPr="00C964C8">
        <w:rPr>
          <w:color w:val="000000" w:themeColor="text1"/>
        </w:rPr>
        <w:t xml:space="preserve">), while for example among long compounds </w:t>
      </w:r>
      <w:r w:rsidRPr="00C964C8">
        <w:rPr>
          <w:i/>
          <w:color w:val="000000" w:themeColor="text1"/>
        </w:rPr>
        <w:t>siṃhanādarava</w:t>
      </w:r>
      <w:r w:rsidRPr="00C964C8">
        <w:rPr>
          <w:color w:val="000000" w:themeColor="text1"/>
        </w:rPr>
        <w:t xml:space="preserve"> occurs only at 7.7.40c but around twenty times in the </w:t>
      </w:r>
      <w:r w:rsidRPr="00C964C8">
        <w:rPr>
          <w:i/>
          <w:color w:val="000000" w:themeColor="text1"/>
        </w:rPr>
        <w:t>Mahābhārata</w:t>
      </w:r>
      <w:r w:rsidRPr="00C964C8">
        <w:rPr>
          <w:color w:val="000000" w:themeColor="text1"/>
        </w:rPr>
        <w:t xml:space="preserve"> whereas </w:t>
      </w:r>
      <w:r w:rsidRPr="00C964C8">
        <w:rPr>
          <w:i/>
          <w:color w:val="000000" w:themeColor="text1"/>
        </w:rPr>
        <w:t>sumahāyaśas</w:t>
      </w:r>
      <w:r w:rsidRPr="00C964C8">
        <w:rPr>
          <w:color w:val="000000" w:themeColor="text1"/>
        </w:rPr>
        <w:t xml:space="preserve"> at 1.41.4b, 53.17b, 54.8b, 7.46.16d, 50.3b and 75.16b is rare in the </w:t>
      </w:r>
      <w:r w:rsidRPr="00C964C8">
        <w:rPr>
          <w:i/>
          <w:color w:val="000000" w:themeColor="text1"/>
        </w:rPr>
        <w:t>Mahābhārata</w:t>
      </w:r>
      <w:r w:rsidRPr="00C964C8">
        <w:rPr>
          <w:color w:val="000000" w:themeColor="text1"/>
        </w:rPr>
        <w:t xml:space="preserve"> (only MBh. 5.9.43b, 7.106.24d and 12.124.24b).</w:t>
      </w:r>
    </w:p>
    <w:p w14:paraId="35CB9963" w14:textId="77777777" w:rsidR="004B6CB6" w:rsidRPr="00C964C8" w:rsidRDefault="004B6CB6" w:rsidP="004B6CB6">
      <w:pPr>
        <w:spacing w:after="80"/>
        <w:rPr>
          <w:color w:val="000000" w:themeColor="text1"/>
        </w:rPr>
      </w:pPr>
      <w:r w:rsidRPr="00C964C8">
        <w:rPr>
          <w:color w:val="000000" w:themeColor="text1"/>
        </w:rPr>
        <w:t xml:space="preserve">Some of these items of vocabulary reflect the different concerns of the authors of these two </w:t>
      </w:r>
      <w:r w:rsidRPr="00C964C8">
        <w:rPr>
          <w:i/>
          <w:color w:val="000000" w:themeColor="text1"/>
        </w:rPr>
        <w:t>kāṇḍas</w:t>
      </w:r>
      <w:r w:rsidRPr="00C964C8">
        <w:rPr>
          <w:color w:val="000000" w:themeColor="text1"/>
        </w:rPr>
        <w:t xml:space="preserve">.  One concern is their understanding of the nature of their composition: </w:t>
      </w:r>
      <w:r w:rsidRPr="00C964C8">
        <w:rPr>
          <w:i/>
          <w:color w:val="000000" w:themeColor="text1"/>
        </w:rPr>
        <w:t>kavi</w:t>
      </w:r>
      <w:r w:rsidRPr="00C964C8">
        <w:rPr>
          <w:color w:val="000000" w:themeColor="text1"/>
        </w:rPr>
        <w:t xml:space="preserve"> (1.4.20c only) and </w:t>
      </w:r>
      <w:r w:rsidRPr="00C964C8">
        <w:rPr>
          <w:i/>
          <w:color w:val="000000" w:themeColor="text1"/>
        </w:rPr>
        <w:t>kāvya</w:t>
      </w:r>
      <w:r w:rsidRPr="00C964C8">
        <w:rPr>
          <w:color w:val="000000" w:themeColor="text1"/>
        </w:rPr>
        <w:t xml:space="preserve"> (8 times in Bāla, 4 times in Uttara), </w:t>
      </w:r>
      <w:r w:rsidRPr="00C964C8">
        <w:rPr>
          <w:i/>
          <w:color w:val="000000" w:themeColor="text1"/>
        </w:rPr>
        <w:t xml:space="preserve">geya </w:t>
      </w:r>
      <w:r w:rsidRPr="00C964C8">
        <w:rPr>
          <w:color w:val="000000" w:themeColor="text1"/>
        </w:rPr>
        <w:t xml:space="preserve">(1.4.7a and 10 times in Uttara), </w:t>
      </w:r>
      <w:r w:rsidRPr="00C964C8">
        <w:rPr>
          <w:rFonts w:ascii="Cambria Math" w:hAnsi="Cambria Math" w:cs="Cambria Math"/>
          <w:color w:val="000000" w:themeColor="text1"/>
          <w:lang w:eastAsia="ja-JP"/>
        </w:rPr>
        <w:t>√</w:t>
      </w:r>
      <w:r w:rsidRPr="00C964C8">
        <w:rPr>
          <w:rFonts w:cs="Cambria Math"/>
          <w:i/>
          <w:color w:val="000000" w:themeColor="text1"/>
          <w:lang w:eastAsia="ja-JP"/>
        </w:rPr>
        <w:t>paṭh</w:t>
      </w:r>
      <w:r w:rsidRPr="00C964C8">
        <w:rPr>
          <w:color w:val="000000" w:themeColor="text1"/>
        </w:rPr>
        <w:t xml:space="preserve"> (5 times in Bāla and 7.85.2c) and </w:t>
      </w:r>
      <w:r w:rsidRPr="00C964C8">
        <w:rPr>
          <w:i/>
          <w:color w:val="000000" w:themeColor="text1"/>
        </w:rPr>
        <w:t>sarga</w:t>
      </w:r>
      <w:r w:rsidRPr="00C964C8">
        <w:rPr>
          <w:color w:val="000000" w:themeColor="text1"/>
        </w:rPr>
        <w:t xml:space="preserve"> (7.84.9a, 85.11bc,12c,20b only).  It is probably also for this reason that the term </w:t>
      </w:r>
      <w:r w:rsidRPr="00C964C8">
        <w:rPr>
          <w:i/>
          <w:color w:val="000000" w:themeColor="text1"/>
        </w:rPr>
        <w:t xml:space="preserve">akṣara, </w:t>
      </w:r>
      <w:r w:rsidRPr="00C964C8">
        <w:rPr>
          <w:color w:val="000000" w:themeColor="text1"/>
        </w:rPr>
        <w:t xml:space="preserve">‘syllable’ is commoner in the third stage (11 times in Bāla, 5 times in Uttara, 10 times in Ayodhyā to Sundara but absent from Yuddha, where however </w:t>
      </w:r>
      <w:r w:rsidRPr="00C964C8">
        <w:rPr>
          <w:i/>
          <w:color w:val="000000" w:themeColor="text1"/>
        </w:rPr>
        <w:t xml:space="preserve">akṣara, </w:t>
      </w:r>
      <w:r w:rsidRPr="00C964C8">
        <w:rPr>
          <w:color w:val="000000" w:themeColor="text1"/>
        </w:rPr>
        <w:t xml:space="preserve">‘imperishable’, occurs at 6.105.13a, 107.31b) and </w:t>
      </w:r>
      <w:r w:rsidRPr="00C964C8">
        <w:rPr>
          <w:i/>
          <w:color w:val="000000" w:themeColor="text1"/>
        </w:rPr>
        <w:t>śloka</w:t>
      </w:r>
      <w:r w:rsidRPr="00C964C8">
        <w:rPr>
          <w:color w:val="000000" w:themeColor="text1"/>
        </w:rPr>
        <w:t xml:space="preserve">  occurs 7 times in Bāla 2-4 but only at 4.33.11a, 6.10.6b, 101.34c besides.  Linked to this is the greater use of in-tales and dialogue, which is seen in the occurrence of formulaic </w:t>
      </w:r>
      <w:r w:rsidRPr="00C964C8">
        <w:rPr>
          <w:i/>
          <w:color w:val="000000" w:themeColor="text1"/>
        </w:rPr>
        <w:t>pādas</w:t>
      </w:r>
      <w:r w:rsidRPr="00C964C8">
        <w:rPr>
          <w:color w:val="000000" w:themeColor="text1"/>
        </w:rPr>
        <w:t xml:space="preserve"> typical of the </w:t>
      </w:r>
      <w:r w:rsidRPr="00C964C8">
        <w:rPr>
          <w:i/>
          <w:color w:val="000000" w:themeColor="text1"/>
        </w:rPr>
        <w:t>Mahābhārata,</w:t>
      </w:r>
      <w:r w:rsidRPr="00C964C8">
        <w:rPr>
          <w:color w:val="000000" w:themeColor="text1"/>
        </w:rPr>
        <w:t xml:space="preserve"> such as </w:t>
      </w:r>
      <w:r w:rsidRPr="00C964C8">
        <w:rPr>
          <w:i/>
          <w:color w:val="000000" w:themeColor="text1"/>
        </w:rPr>
        <w:t>etad icchāmi ahaṃ śrotum</w:t>
      </w:r>
      <w:r w:rsidRPr="00C964C8">
        <w:rPr>
          <w:color w:val="000000" w:themeColor="text1"/>
        </w:rPr>
        <w:t xml:space="preserve"> (1.1.5a only) and </w:t>
      </w:r>
      <w:r w:rsidRPr="00C964C8">
        <w:rPr>
          <w:i/>
          <w:color w:val="000000" w:themeColor="text1"/>
        </w:rPr>
        <w:t>paraṃ kautūhalaṃ hi me</w:t>
      </w:r>
      <w:r w:rsidRPr="00C964C8">
        <w:rPr>
          <w:color w:val="000000" w:themeColor="text1"/>
        </w:rPr>
        <w:t xml:space="preserve"> (1.1.5b, 22.8d, 27.15d, 44.11d only),  </w:t>
      </w:r>
      <w:r w:rsidRPr="00C964C8">
        <w:rPr>
          <w:i/>
          <w:color w:val="000000" w:themeColor="text1"/>
          <w:shd w:val="clear" w:color="auto" w:fill="FFFFFF"/>
        </w:rPr>
        <w:t>tan me nigadataḥ śṛṇu</w:t>
      </w:r>
      <w:r w:rsidRPr="00C964C8">
        <w:rPr>
          <w:color w:val="000000" w:themeColor="text1"/>
          <w:shd w:val="clear" w:color="auto" w:fill="FFFFFF"/>
        </w:rPr>
        <w:t xml:space="preserve"> (1.50.16d only), </w:t>
      </w:r>
      <w:r w:rsidRPr="00C964C8">
        <w:rPr>
          <w:i/>
          <w:color w:val="000000" w:themeColor="text1"/>
          <w:shd w:val="clear" w:color="auto" w:fill="FFFFFF"/>
        </w:rPr>
        <w:t xml:space="preserve">yan māṃ tvaṃ paripṛcchasi </w:t>
      </w:r>
      <w:r w:rsidRPr="00C964C8">
        <w:rPr>
          <w:color w:val="000000" w:themeColor="text1"/>
          <w:shd w:val="clear" w:color="auto" w:fill="FFFFFF"/>
        </w:rPr>
        <w:t xml:space="preserve">(1.33.13d and 7.36.45b only), </w:t>
      </w:r>
      <w:r w:rsidRPr="00C964C8">
        <w:rPr>
          <w:rFonts w:eastAsia="Times"/>
          <w:i/>
          <w:color w:val="000000" w:themeColor="text1"/>
        </w:rPr>
        <w:t>śṛṇu cedaṃ vaco mama</w:t>
      </w:r>
      <w:r w:rsidRPr="00C964C8">
        <w:rPr>
          <w:rFonts w:eastAsia="Times"/>
          <w:color w:val="000000" w:themeColor="text1"/>
        </w:rPr>
        <w:t xml:space="preserve"> (7.11.12d and 47.9d only), </w:t>
      </w:r>
      <w:r w:rsidRPr="00C964C8">
        <w:rPr>
          <w:i/>
          <w:color w:val="000000" w:themeColor="text1"/>
          <w:shd w:val="clear" w:color="auto" w:fill="FFFFFF"/>
        </w:rPr>
        <w:t xml:space="preserve">smayamāno ’bhyabhāṣata </w:t>
      </w:r>
      <w:r w:rsidRPr="00C964C8">
        <w:rPr>
          <w:color w:val="000000" w:themeColor="text1"/>
          <w:shd w:val="clear" w:color="auto" w:fill="FFFFFF"/>
        </w:rPr>
        <w:t xml:space="preserve">(7.4.2d and 26.12d only) and </w:t>
      </w:r>
      <w:r w:rsidRPr="00C964C8">
        <w:rPr>
          <w:rFonts w:eastAsia="Times"/>
          <w:i/>
          <w:color w:val="000000" w:themeColor="text1"/>
        </w:rPr>
        <w:t>hanta te kathayiṣyāmi</w:t>
      </w:r>
      <w:r w:rsidRPr="00C964C8">
        <w:rPr>
          <w:rFonts w:eastAsia="Times"/>
          <w:color w:val="000000" w:themeColor="text1"/>
        </w:rPr>
        <w:t xml:space="preserve"> (1.47.14a only).</w:t>
      </w:r>
      <w:r w:rsidRPr="00C964C8">
        <w:rPr>
          <w:color w:val="000000" w:themeColor="text1"/>
        </w:rPr>
        <w:t xml:space="preserve">  </w:t>
      </w:r>
    </w:p>
    <w:p w14:paraId="5EC83F8F" w14:textId="77777777" w:rsidR="004B6CB6" w:rsidRPr="00C964C8" w:rsidRDefault="004B6CB6" w:rsidP="004B6CB6">
      <w:pPr>
        <w:spacing w:after="80"/>
        <w:rPr>
          <w:i/>
          <w:color w:val="000000" w:themeColor="text1"/>
        </w:rPr>
      </w:pPr>
      <w:r w:rsidRPr="00C964C8">
        <w:rPr>
          <w:color w:val="000000" w:themeColor="text1"/>
        </w:rPr>
        <w:lastRenderedPageBreak/>
        <w:t xml:space="preserve">Another aspect, particularly in the Bālakāṇḍa, is the greater importance of ritual and of sages and ascetics both as performers of ritual and as narrators of in-tales, reflected for example in: </w:t>
      </w:r>
      <w:r w:rsidRPr="00C964C8">
        <w:rPr>
          <w:i/>
          <w:color w:val="000000" w:themeColor="text1"/>
        </w:rPr>
        <w:t>upādhyāya</w:t>
      </w:r>
      <w:r w:rsidRPr="00C964C8">
        <w:rPr>
          <w:color w:val="000000" w:themeColor="text1"/>
        </w:rPr>
        <w:t xml:space="preserve"> (common in the Bālakāṇḍa, rare elsewhere in the text and in the long compounds </w:t>
      </w:r>
      <w:r w:rsidRPr="00C964C8">
        <w:rPr>
          <w:i/>
          <w:color w:val="000000" w:themeColor="text1"/>
        </w:rPr>
        <w:t>sopādhyāyapurodhas</w:t>
      </w:r>
      <w:r w:rsidRPr="00C964C8">
        <w:rPr>
          <w:color w:val="000000" w:themeColor="text1"/>
        </w:rPr>
        <w:t xml:space="preserve"> and </w:t>
      </w:r>
      <w:r w:rsidRPr="00C964C8">
        <w:rPr>
          <w:i/>
          <w:color w:val="000000" w:themeColor="text1"/>
        </w:rPr>
        <w:t>sopādhyāyapurohita</w:t>
      </w:r>
      <w:r w:rsidRPr="00C964C8">
        <w:rPr>
          <w:color w:val="000000" w:themeColor="text1"/>
        </w:rPr>
        <w:t xml:space="preserve"> once and 3 times respectively  in the Bālakāṇḍa only); </w:t>
      </w:r>
      <w:r w:rsidRPr="00C964C8">
        <w:rPr>
          <w:i/>
          <w:color w:val="000000" w:themeColor="text1"/>
        </w:rPr>
        <w:t>tapodhana</w:t>
      </w:r>
      <w:r w:rsidRPr="00C964C8">
        <w:rPr>
          <w:color w:val="000000" w:themeColor="text1"/>
        </w:rPr>
        <w:t xml:space="preserve"> (17 times in Bāla, 11 times in Uttara, 12 in the whole of Ayodhyā to Yuddha), </w:t>
      </w:r>
      <w:r w:rsidRPr="00C964C8">
        <w:rPr>
          <w:i/>
          <w:color w:val="000000" w:themeColor="text1"/>
        </w:rPr>
        <w:t>mahātapas</w:t>
      </w:r>
      <w:r w:rsidRPr="00C964C8">
        <w:rPr>
          <w:color w:val="000000" w:themeColor="text1"/>
        </w:rPr>
        <w:t xml:space="preserve"> (21 times in Bāla, 8 times in Uttara, only 2.84.4b,9b and 86.9d besides), </w:t>
      </w:r>
      <w:r w:rsidRPr="00C964C8">
        <w:rPr>
          <w:rFonts w:ascii="Cambria Math" w:hAnsi="Cambria Math" w:cs="Cambria Math"/>
          <w:color w:val="000000" w:themeColor="text1"/>
          <w:lang w:eastAsia="ja-JP"/>
        </w:rPr>
        <w:t>√</w:t>
      </w:r>
      <w:r w:rsidRPr="00C964C8">
        <w:rPr>
          <w:rFonts w:cs="Cambria Math"/>
          <w:i/>
          <w:color w:val="000000" w:themeColor="text1"/>
          <w:lang w:eastAsia="ja-JP"/>
        </w:rPr>
        <w:t>tapasya</w:t>
      </w:r>
      <w:r w:rsidRPr="00C964C8">
        <w:rPr>
          <w:rFonts w:cs="Cambria Math"/>
          <w:color w:val="000000" w:themeColor="text1"/>
          <w:lang w:eastAsia="ja-JP"/>
        </w:rPr>
        <w:t xml:space="preserve"> (1.22.11a and 7.75.12a only) and</w:t>
      </w:r>
      <w:r w:rsidRPr="00C964C8">
        <w:rPr>
          <w:color w:val="000000" w:themeColor="text1"/>
        </w:rPr>
        <w:t xml:space="preserve"> less markedly other </w:t>
      </w:r>
      <w:r w:rsidRPr="00C964C8">
        <w:rPr>
          <w:i/>
          <w:color w:val="000000" w:themeColor="text1"/>
        </w:rPr>
        <w:t>tapas</w:t>
      </w:r>
      <w:r w:rsidRPr="00C964C8">
        <w:rPr>
          <w:color w:val="000000" w:themeColor="text1"/>
        </w:rPr>
        <w:t xml:space="preserve"> compounds; </w:t>
      </w:r>
      <w:r w:rsidRPr="00C964C8">
        <w:rPr>
          <w:i/>
          <w:color w:val="000000" w:themeColor="text1"/>
        </w:rPr>
        <w:t>dīkṣā</w:t>
      </w:r>
      <w:r w:rsidRPr="00C964C8">
        <w:rPr>
          <w:color w:val="000000" w:themeColor="text1"/>
        </w:rPr>
        <w:t xml:space="preserve"> (5 times in Bāla, 7.82.19b, only 2.35.7c besides) and </w:t>
      </w:r>
      <w:r w:rsidRPr="00C964C8">
        <w:rPr>
          <w:rFonts w:ascii="Cambria Math" w:hAnsi="Cambria Math" w:cs="Cambria Math"/>
          <w:color w:val="000000" w:themeColor="text1"/>
          <w:lang w:eastAsia="ja-JP"/>
        </w:rPr>
        <w:t>√</w:t>
      </w:r>
      <w:r w:rsidRPr="00C964C8">
        <w:rPr>
          <w:rFonts w:cs="Cambria Math"/>
          <w:i/>
          <w:color w:val="000000" w:themeColor="text1"/>
          <w:lang w:eastAsia="ja-JP"/>
        </w:rPr>
        <w:t xml:space="preserve">dīkṣ </w:t>
      </w:r>
      <w:r w:rsidRPr="00C964C8">
        <w:rPr>
          <w:rFonts w:cs="Cambria Math"/>
          <w:color w:val="000000" w:themeColor="text1"/>
          <w:lang w:eastAsia="ja-JP"/>
        </w:rPr>
        <w:t xml:space="preserve">(1.38.16a 40.23b, 7.18.15cd, 4 times in </w:t>
      </w:r>
      <w:r w:rsidRPr="00C964C8">
        <w:rPr>
          <w:color w:val="000000" w:themeColor="text1"/>
        </w:rPr>
        <w:t xml:space="preserve">whole of Ayodhyā to Yuddha); </w:t>
      </w:r>
      <w:r w:rsidRPr="00C964C8">
        <w:rPr>
          <w:i/>
          <w:color w:val="000000" w:themeColor="text1"/>
        </w:rPr>
        <w:t>purodhas</w:t>
      </w:r>
      <w:r w:rsidRPr="00C964C8">
        <w:rPr>
          <w:color w:val="000000" w:themeColor="text1"/>
        </w:rPr>
        <w:t xml:space="preserve"> (6 times in Bāla, 8 times in Uttara [7.50 onwards], but only 2.77.2b besides whereas </w:t>
      </w:r>
      <w:r w:rsidRPr="00C964C8">
        <w:rPr>
          <w:i/>
          <w:color w:val="000000" w:themeColor="text1"/>
        </w:rPr>
        <w:t>purohita</w:t>
      </w:r>
      <w:r w:rsidRPr="00C964C8">
        <w:rPr>
          <w:color w:val="000000" w:themeColor="text1"/>
        </w:rPr>
        <w:t xml:space="preserve"> is more evenly distributed) and </w:t>
      </w:r>
      <w:r w:rsidRPr="00C964C8">
        <w:rPr>
          <w:i/>
          <w:color w:val="000000" w:themeColor="text1"/>
        </w:rPr>
        <w:t>sāgnipurogama</w:t>
      </w:r>
      <w:r w:rsidRPr="00C964C8">
        <w:rPr>
          <w:color w:val="000000" w:themeColor="text1"/>
        </w:rPr>
        <w:t xml:space="preserve"> (4 times in Bāla, 3 times in Uttara, only 3.10.13b besides), </w:t>
      </w:r>
      <w:r w:rsidRPr="00C964C8">
        <w:rPr>
          <w:i/>
          <w:color w:val="000000" w:themeColor="text1"/>
        </w:rPr>
        <w:t>yūpa</w:t>
      </w:r>
      <w:r w:rsidRPr="00C964C8">
        <w:rPr>
          <w:color w:val="000000" w:themeColor="text1"/>
        </w:rPr>
        <w:t xml:space="preserve"> (1.13.17a,25d, 61.18c, 23d, 7.25.3a, only 2.55.13b and 3.54.9c besides),</w:t>
      </w:r>
      <w:r w:rsidRPr="00C964C8">
        <w:rPr>
          <w:i/>
          <w:color w:val="000000" w:themeColor="text1"/>
        </w:rPr>
        <w:t xml:space="preserve"> brahmarṣi</w:t>
      </w:r>
      <w:r w:rsidRPr="00C964C8">
        <w:rPr>
          <w:color w:val="000000" w:themeColor="text1"/>
        </w:rPr>
        <w:t xml:space="preserve"> (14 times in Bāla, 13 in Uttara and 4 times in the whole of Ayodhyā to Yuddha)</w:t>
      </w:r>
      <w:r w:rsidRPr="00C964C8">
        <w:rPr>
          <w:rStyle w:val="FootnoteReference"/>
          <w:color w:val="000000" w:themeColor="text1"/>
        </w:rPr>
        <w:footnoteReference w:id="3"/>
      </w:r>
      <w:r w:rsidRPr="00C964C8">
        <w:rPr>
          <w:color w:val="000000" w:themeColor="text1"/>
        </w:rPr>
        <w:t xml:space="preserve"> and </w:t>
      </w:r>
      <w:r w:rsidRPr="00C964C8">
        <w:rPr>
          <w:i/>
          <w:color w:val="000000" w:themeColor="text1"/>
        </w:rPr>
        <w:t>vipra</w:t>
      </w:r>
      <w:r w:rsidRPr="00C964C8">
        <w:rPr>
          <w:color w:val="000000" w:themeColor="text1"/>
        </w:rPr>
        <w:t xml:space="preserve"> (20 times in Bāla, 12 in Uttara, 11 in all of Ayodhyā to Yuddha, of which four are in one brief passage, 3.10.54-65); </w:t>
      </w:r>
      <w:r w:rsidRPr="00C964C8">
        <w:rPr>
          <w:i/>
          <w:color w:val="000000" w:themeColor="text1"/>
        </w:rPr>
        <w:t>svādhyāya</w:t>
      </w:r>
      <w:r w:rsidRPr="00C964C8">
        <w:rPr>
          <w:color w:val="000000" w:themeColor="text1"/>
        </w:rPr>
        <w:t xml:space="preserve"> (4 times in Bāla, 5 times in Uttara 2-10, but only 2.58.37b and 5.3.26a besides); and </w:t>
      </w:r>
      <w:r w:rsidRPr="00C964C8">
        <w:rPr>
          <w:i/>
          <w:color w:val="000000" w:themeColor="text1"/>
        </w:rPr>
        <w:t>vaṣaṭkāra</w:t>
      </w:r>
      <w:r w:rsidRPr="00C964C8">
        <w:rPr>
          <w:color w:val="000000" w:themeColor="text1"/>
        </w:rPr>
        <w:t xml:space="preserve"> (1.52.14a, 64.14c, 7.35.51a, 81.9b, 99.8c, only 6.105.17c besides).  Similarly, its use for the accepting of ritual gifts is partly responsible for </w:t>
      </w:r>
      <w:r w:rsidRPr="00C964C8">
        <w:rPr>
          <w:i/>
          <w:color w:val="000000" w:themeColor="text1"/>
        </w:rPr>
        <w:t>pratigraha</w:t>
      </w:r>
      <w:r w:rsidRPr="00C964C8">
        <w:rPr>
          <w:color w:val="000000" w:themeColor="text1"/>
        </w:rPr>
        <w:t xml:space="preserve"> occurring only in the Bālakāṇḍa (4 times), apart from once at 2.44.19d.  The formulaic </w:t>
      </w:r>
      <w:r w:rsidRPr="00C964C8">
        <w:rPr>
          <w:i/>
          <w:color w:val="000000" w:themeColor="text1"/>
        </w:rPr>
        <w:t>pāda</w:t>
      </w:r>
      <w:r w:rsidRPr="00C964C8">
        <w:rPr>
          <w:color w:val="000000" w:themeColor="text1"/>
        </w:rPr>
        <w:t xml:space="preserve"> found in didactic parts of the </w:t>
      </w:r>
      <w:r w:rsidRPr="00C964C8">
        <w:rPr>
          <w:i/>
          <w:color w:val="000000" w:themeColor="text1"/>
        </w:rPr>
        <w:t>Mahābhārata, sarva eva maharṣayaḥ,</w:t>
      </w:r>
      <w:r w:rsidRPr="00C964C8">
        <w:rPr>
          <w:color w:val="000000" w:themeColor="text1"/>
        </w:rPr>
        <w:t xml:space="preserve"> occurs only at 1.30.5b, 59.4b and 7.52.9b.  </w:t>
      </w:r>
      <w:r w:rsidRPr="00C964C8">
        <w:rPr>
          <w:color w:val="000000" w:themeColor="text1"/>
          <w:shd w:val="clear" w:color="auto" w:fill="FFFFFF"/>
        </w:rPr>
        <w:t>The stock formul</w:t>
      </w:r>
      <w:r w:rsidRPr="00C964C8">
        <w:rPr>
          <w:rFonts w:ascii="Cambria Math" w:hAnsi="Cambria Math"/>
          <w:color w:val="000000" w:themeColor="text1"/>
          <w:shd w:val="clear" w:color="auto" w:fill="FFFFFF"/>
          <w:lang w:eastAsia="ja-JP"/>
        </w:rPr>
        <w:t>æ</w:t>
      </w:r>
      <w:r w:rsidRPr="00C964C8">
        <w:rPr>
          <w:i/>
          <w:color w:val="000000" w:themeColor="text1"/>
          <w:shd w:val="clear" w:color="auto" w:fill="FFFFFF"/>
        </w:rPr>
        <w:t xml:space="preserve"> viśvāmitro mahāmuniḥ, viśvāmitro mahātejāḥ, viśvāmitraṃ mahātmānam, viśvāmitraṃ tapodhanam</w:t>
      </w:r>
      <w:r w:rsidRPr="00C964C8">
        <w:rPr>
          <w:color w:val="000000" w:themeColor="text1"/>
          <w:shd w:val="clear" w:color="auto" w:fill="FFFFFF"/>
        </w:rPr>
        <w:t xml:space="preserve"> and </w:t>
      </w:r>
      <w:r w:rsidRPr="00C964C8">
        <w:rPr>
          <w:i/>
          <w:color w:val="000000" w:themeColor="text1"/>
          <w:shd w:val="clear" w:color="auto" w:fill="FFFFFF"/>
        </w:rPr>
        <w:t>viśvāmitrasya dhīmataḥ</w:t>
      </w:r>
      <w:r w:rsidRPr="00C964C8">
        <w:rPr>
          <w:color w:val="000000" w:themeColor="text1"/>
          <w:shd w:val="clear" w:color="auto" w:fill="FFFFFF"/>
        </w:rPr>
        <w:t xml:space="preserve"> are limited to the Bālakāṇḍa (apart from one occurrence of </w:t>
      </w:r>
      <w:r w:rsidRPr="00C964C8">
        <w:rPr>
          <w:i/>
          <w:color w:val="000000" w:themeColor="text1"/>
          <w:shd w:val="clear" w:color="auto" w:fill="FFFFFF"/>
        </w:rPr>
        <w:t>viśvāmitraṃ mahāmunim</w:t>
      </w:r>
      <w:r w:rsidRPr="00C964C8">
        <w:rPr>
          <w:color w:val="000000" w:themeColor="text1"/>
          <w:shd w:val="clear" w:color="auto" w:fill="FFFFFF"/>
        </w:rPr>
        <w:t xml:space="preserve"> at 3.36.5d) but found occasionally in MBh; similarly limited to the Bālakāṇḍa and the </w:t>
      </w:r>
      <w:r w:rsidRPr="00C964C8">
        <w:rPr>
          <w:i/>
          <w:color w:val="000000" w:themeColor="text1"/>
          <w:shd w:val="clear" w:color="auto" w:fill="FFFFFF"/>
        </w:rPr>
        <w:t>Mahābhārata</w:t>
      </w:r>
      <w:r w:rsidRPr="00C964C8">
        <w:rPr>
          <w:color w:val="000000" w:themeColor="text1"/>
          <w:shd w:val="clear" w:color="auto" w:fill="FFFFFF"/>
        </w:rPr>
        <w:t xml:space="preserve"> are </w:t>
      </w:r>
      <w:r w:rsidRPr="00C964C8">
        <w:rPr>
          <w:i/>
          <w:color w:val="000000" w:themeColor="text1"/>
          <w:shd w:val="clear" w:color="auto" w:fill="FFFFFF"/>
        </w:rPr>
        <w:t>vasiṣṭho bhagavān ṛṣiḥ</w:t>
      </w:r>
      <w:r w:rsidRPr="00C964C8">
        <w:rPr>
          <w:color w:val="000000" w:themeColor="text1"/>
          <w:shd w:val="clear" w:color="auto" w:fill="FFFFFF"/>
        </w:rPr>
        <w:t xml:space="preserve"> (1.57.4b only) and </w:t>
      </w:r>
      <w:r w:rsidRPr="00C964C8">
        <w:rPr>
          <w:i/>
          <w:color w:val="000000" w:themeColor="text1"/>
          <w:shd w:val="clear" w:color="auto" w:fill="FFFFFF"/>
        </w:rPr>
        <w:t>vasiṣṭham ṛṣisattamam</w:t>
      </w:r>
      <w:r w:rsidRPr="00C964C8">
        <w:rPr>
          <w:color w:val="000000" w:themeColor="text1"/>
          <w:shd w:val="clear" w:color="auto" w:fill="FFFFFF"/>
        </w:rPr>
        <w:t xml:space="preserve"> (1.54.20d only).</w:t>
      </w:r>
    </w:p>
    <w:p w14:paraId="433B2D90" w14:textId="77777777" w:rsidR="004B6CB6" w:rsidRPr="00C964C8" w:rsidRDefault="004B6CB6" w:rsidP="004B6CB6">
      <w:pPr>
        <w:spacing w:after="80"/>
        <w:rPr>
          <w:color w:val="000000" w:themeColor="text1"/>
        </w:rPr>
      </w:pPr>
      <w:r w:rsidRPr="00C964C8">
        <w:rPr>
          <w:color w:val="000000" w:themeColor="text1"/>
        </w:rPr>
        <w:t xml:space="preserve">Of specific terms for ritual activities </w:t>
      </w:r>
      <w:r w:rsidRPr="00C964C8">
        <w:rPr>
          <w:i/>
          <w:color w:val="000000" w:themeColor="text1"/>
        </w:rPr>
        <w:t>iṣṭi</w:t>
      </w:r>
      <w:r w:rsidRPr="00C964C8">
        <w:rPr>
          <w:color w:val="000000" w:themeColor="text1"/>
        </w:rPr>
        <w:t xml:space="preserve"> is limited to the two sacrifices for sons of Daśaratha and Kuśanābha (1.14.2a,3a, 15.8c, and 33.1d,2a), the more general </w:t>
      </w:r>
      <w:r w:rsidRPr="00C964C8">
        <w:rPr>
          <w:i/>
          <w:color w:val="000000" w:themeColor="text1"/>
        </w:rPr>
        <w:t>makha</w:t>
      </w:r>
      <w:r w:rsidRPr="00C964C8">
        <w:rPr>
          <w:color w:val="000000" w:themeColor="text1"/>
        </w:rPr>
        <w:t xml:space="preserve"> is also limited to the Bāla and Uttara kāṇḍas (1.30.8d, 7.18.16f and 82.9d) and </w:t>
      </w:r>
      <w:r w:rsidRPr="00C964C8">
        <w:rPr>
          <w:i/>
          <w:color w:val="000000" w:themeColor="text1"/>
        </w:rPr>
        <w:t>kratu</w:t>
      </w:r>
      <w:r w:rsidRPr="00C964C8">
        <w:rPr>
          <w:color w:val="000000" w:themeColor="text1"/>
        </w:rPr>
        <w:t xml:space="preserve"> is commoner in these two </w:t>
      </w:r>
      <w:r w:rsidRPr="00C964C8">
        <w:rPr>
          <w:i/>
          <w:color w:val="000000" w:themeColor="text1"/>
        </w:rPr>
        <w:t xml:space="preserve">kāṇḍas </w:t>
      </w:r>
      <w:r w:rsidRPr="00C964C8">
        <w:rPr>
          <w:color w:val="000000" w:themeColor="text1"/>
        </w:rPr>
        <w:t xml:space="preserve">(14 times in Bāla, 5 times in Uttara, 8 times in Ayodhyā to Yuddha), although the equivalent terms </w:t>
      </w:r>
      <w:r w:rsidRPr="00C964C8">
        <w:rPr>
          <w:i/>
          <w:color w:val="000000" w:themeColor="text1"/>
        </w:rPr>
        <w:t xml:space="preserve">yajña </w:t>
      </w:r>
      <w:r w:rsidRPr="00C964C8">
        <w:rPr>
          <w:color w:val="000000" w:themeColor="text1"/>
        </w:rPr>
        <w:t xml:space="preserve">and </w:t>
      </w:r>
      <w:r w:rsidRPr="00C964C8">
        <w:rPr>
          <w:i/>
          <w:color w:val="000000" w:themeColor="text1"/>
        </w:rPr>
        <w:t>medha</w:t>
      </w:r>
      <w:r w:rsidRPr="00C964C8">
        <w:rPr>
          <w:color w:val="000000" w:themeColor="text1"/>
        </w:rPr>
        <w:t xml:space="preserve"> are commonly found in all 7 </w:t>
      </w:r>
      <w:r w:rsidRPr="00C964C8">
        <w:rPr>
          <w:i/>
          <w:color w:val="000000" w:themeColor="text1"/>
        </w:rPr>
        <w:t xml:space="preserve">kāṇḍas; </w:t>
      </w:r>
      <w:r w:rsidRPr="00C964C8">
        <w:rPr>
          <w:color w:val="000000" w:themeColor="text1"/>
        </w:rPr>
        <w:t xml:space="preserve">however, </w:t>
      </w:r>
      <w:r w:rsidRPr="00C964C8">
        <w:rPr>
          <w:i/>
          <w:color w:val="000000" w:themeColor="text1"/>
        </w:rPr>
        <w:t>yajñiya</w:t>
      </w:r>
      <w:r w:rsidRPr="00C964C8">
        <w:rPr>
          <w:color w:val="000000" w:themeColor="text1"/>
        </w:rPr>
        <w:t xml:space="preserve"> is limited to the Bālakāṇḍā (1.12.31c, 38.7d,9b, 39.26b, 40.14a, 60.14b, only </w:t>
      </w:r>
      <w:r w:rsidRPr="00C964C8">
        <w:rPr>
          <w:i/>
          <w:color w:val="000000" w:themeColor="text1"/>
        </w:rPr>
        <w:t xml:space="preserve">yajñīya </w:t>
      </w:r>
      <w:r w:rsidRPr="00C964C8">
        <w:rPr>
          <w:color w:val="000000" w:themeColor="text1"/>
        </w:rPr>
        <w:t xml:space="preserve">at 5.56.63c besides).   Another specific ritual besides the </w:t>
      </w:r>
      <w:r w:rsidRPr="00C964C8">
        <w:rPr>
          <w:i/>
          <w:color w:val="000000" w:themeColor="text1"/>
        </w:rPr>
        <w:t>putreṣṭi,</w:t>
      </w:r>
      <w:r w:rsidRPr="00C964C8">
        <w:rPr>
          <w:color w:val="000000" w:themeColor="text1"/>
        </w:rPr>
        <w:t xml:space="preserve"> named only in these two books is the </w:t>
      </w:r>
      <w:r w:rsidRPr="00C964C8">
        <w:rPr>
          <w:i/>
          <w:color w:val="000000" w:themeColor="text1"/>
        </w:rPr>
        <w:t>atirātra</w:t>
      </w:r>
      <w:r w:rsidRPr="00C964C8">
        <w:rPr>
          <w:color w:val="000000" w:themeColor="text1"/>
        </w:rPr>
        <w:t xml:space="preserve"> (1.13.34b,35b and 7.89.6a only), while the term </w:t>
      </w:r>
      <w:r w:rsidRPr="00C964C8">
        <w:rPr>
          <w:i/>
          <w:color w:val="000000" w:themeColor="text1"/>
        </w:rPr>
        <w:t>iṣṭaka</w:t>
      </w:r>
      <w:r w:rsidRPr="00C964C8">
        <w:rPr>
          <w:color w:val="000000" w:themeColor="text1"/>
        </w:rPr>
        <w:t xml:space="preserve"> (1.12.8c, 13.22a only) is used in a ritual context.  Even the relatively simply hospitality ritual, the </w:t>
      </w:r>
      <w:r w:rsidRPr="00C964C8">
        <w:rPr>
          <w:i/>
          <w:color w:val="000000" w:themeColor="text1"/>
        </w:rPr>
        <w:t>arghya,</w:t>
      </w:r>
      <w:r w:rsidRPr="00C964C8">
        <w:rPr>
          <w:color w:val="000000" w:themeColor="text1"/>
        </w:rPr>
        <w:t xml:space="preserve"> is proportionally commoner in the third stage (9 times in Bāla, 7 times in Uttara, 7 times in Ayodhyā to Yuddha) and the term </w:t>
      </w:r>
      <w:r w:rsidRPr="00C964C8">
        <w:rPr>
          <w:i/>
          <w:color w:val="000000" w:themeColor="text1"/>
        </w:rPr>
        <w:t>pūjā,</w:t>
      </w:r>
      <w:r w:rsidRPr="00C964C8">
        <w:rPr>
          <w:color w:val="000000" w:themeColor="text1"/>
        </w:rPr>
        <w:t xml:space="preserve"> whether applied to deities or to humans, is more especially frequent in the Bālakāṇḍa (22 times in Bāla, 5 times in Uttara, 9 times in Ayodhyā to Yuddha).  Closely related to ritual is of course the study of texts, seen in terms such as </w:t>
      </w:r>
      <w:r w:rsidRPr="00C964C8">
        <w:rPr>
          <w:i/>
          <w:color w:val="000000" w:themeColor="text1"/>
        </w:rPr>
        <w:t>adhyayana</w:t>
      </w:r>
      <w:r w:rsidRPr="00C964C8">
        <w:rPr>
          <w:color w:val="000000" w:themeColor="text1"/>
        </w:rPr>
        <w:t xml:space="preserve"> (1.6.13c and 49.3d only), </w:t>
      </w:r>
      <w:r w:rsidRPr="00C964C8">
        <w:rPr>
          <w:i/>
          <w:color w:val="000000" w:themeColor="text1"/>
        </w:rPr>
        <w:t>naigama</w:t>
      </w:r>
      <w:r w:rsidRPr="00C964C8">
        <w:rPr>
          <w:color w:val="000000" w:themeColor="text1"/>
        </w:rPr>
        <w:t xml:space="preserve"> ‘Vedic’ (7.34.17c, 55.5b only), </w:t>
      </w:r>
      <w:r w:rsidRPr="00C964C8">
        <w:rPr>
          <w:i/>
          <w:color w:val="000000" w:themeColor="text1"/>
        </w:rPr>
        <w:t>brahmavādin</w:t>
      </w:r>
      <w:r w:rsidRPr="00C964C8">
        <w:rPr>
          <w:color w:val="000000" w:themeColor="text1"/>
        </w:rPr>
        <w:t xml:space="preserve"> (5 times in Bāla, twice in Uttara) and </w:t>
      </w:r>
      <w:r w:rsidRPr="00C964C8">
        <w:rPr>
          <w:i/>
          <w:color w:val="000000" w:themeColor="text1"/>
        </w:rPr>
        <w:t>svādhyāya</w:t>
      </w:r>
      <w:r w:rsidRPr="00C964C8">
        <w:rPr>
          <w:color w:val="000000" w:themeColor="text1"/>
        </w:rPr>
        <w:t xml:space="preserve"> (3 times in Bāla, 4 times in Uttara, only 2.58.37b, 5.3.26a besides).  The greater frequency of </w:t>
      </w:r>
      <w:r w:rsidRPr="00C964C8">
        <w:rPr>
          <w:i/>
          <w:color w:val="000000" w:themeColor="text1"/>
        </w:rPr>
        <w:t>rasātala</w:t>
      </w:r>
      <w:r w:rsidRPr="00C964C8">
        <w:rPr>
          <w:color w:val="000000" w:themeColor="text1"/>
        </w:rPr>
        <w:t xml:space="preserve"> (4 times in Bāla, 13 times in Uttara, 6 times in Kiṣkindhā to Yuddha) may reflect changing views of the cosmos.</w:t>
      </w:r>
    </w:p>
    <w:p w14:paraId="504FB445" w14:textId="77777777" w:rsidR="004B6CB6" w:rsidRPr="00C964C8" w:rsidRDefault="004B6CB6" w:rsidP="004B6CB6">
      <w:pPr>
        <w:spacing w:after="80"/>
        <w:rPr>
          <w:color w:val="000000" w:themeColor="text1"/>
        </w:rPr>
      </w:pPr>
      <w:r w:rsidRPr="00C964C8">
        <w:rPr>
          <w:color w:val="000000" w:themeColor="text1"/>
        </w:rPr>
        <w:t xml:space="preserve">Other terms found only or mainly in the third stage probably reflect changes in social values, such as the frequency of </w:t>
      </w:r>
      <w:r w:rsidRPr="00C964C8">
        <w:rPr>
          <w:i/>
          <w:color w:val="000000" w:themeColor="text1"/>
        </w:rPr>
        <w:t>śūdra</w:t>
      </w:r>
      <w:r w:rsidRPr="00C964C8">
        <w:rPr>
          <w:color w:val="000000" w:themeColor="text1"/>
        </w:rPr>
        <w:t xml:space="preserve"> (3 times in Bāla, 12 times in Uttara [in 65-67 + 87.7b] and only at 2.57.37c, 3.13.29d,30d besides), or in economic life, such as </w:t>
      </w:r>
      <w:r w:rsidRPr="00C964C8">
        <w:rPr>
          <w:i/>
          <w:color w:val="000000" w:themeColor="text1"/>
        </w:rPr>
        <w:t xml:space="preserve">antarāpaṇa </w:t>
      </w:r>
      <w:r w:rsidRPr="00C964C8">
        <w:rPr>
          <w:color w:val="000000" w:themeColor="text1"/>
        </w:rPr>
        <w:t>(1.5.10b, 7.56.3, 82.17a, 91.12d, only 2.51.13b besides),</w:t>
      </w:r>
      <w:r w:rsidRPr="00C964C8">
        <w:rPr>
          <w:i/>
          <w:color w:val="000000" w:themeColor="text1"/>
        </w:rPr>
        <w:t xml:space="preserve"> karmāntika </w:t>
      </w:r>
      <w:r w:rsidRPr="00C964C8">
        <w:rPr>
          <w:color w:val="000000" w:themeColor="text1"/>
        </w:rPr>
        <w:t xml:space="preserve">(1.26.6c,27a, 7.82.18a, only 2.74.2a besides), </w:t>
      </w:r>
      <w:r w:rsidRPr="00C964C8">
        <w:rPr>
          <w:i/>
          <w:color w:val="000000" w:themeColor="text1"/>
        </w:rPr>
        <w:t xml:space="preserve">naigama </w:t>
      </w:r>
      <w:r w:rsidRPr="00C964C8">
        <w:rPr>
          <w:color w:val="000000" w:themeColor="text1"/>
        </w:rPr>
        <w:t xml:space="preserve">‘merchant’ (5 times in Uttara, 7 times in Ayodhyā to Yuddha) and </w:t>
      </w:r>
      <w:r w:rsidRPr="00C964C8">
        <w:rPr>
          <w:i/>
          <w:color w:val="000000" w:themeColor="text1"/>
        </w:rPr>
        <w:t>śilpin</w:t>
      </w:r>
      <w:r w:rsidRPr="00C964C8">
        <w:rPr>
          <w:color w:val="000000" w:themeColor="text1"/>
        </w:rPr>
        <w:t xml:space="preserve"> </w:t>
      </w:r>
      <w:r w:rsidRPr="00C964C8">
        <w:rPr>
          <w:color w:val="000000" w:themeColor="text1"/>
        </w:rPr>
        <w:lastRenderedPageBreak/>
        <w:t xml:space="preserve">(4 times in Bāla, 4 times in Uttara, 4 times in Ayodhyā only; </w:t>
      </w:r>
      <w:r w:rsidRPr="00C964C8">
        <w:rPr>
          <w:i/>
          <w:color w:val="000000" w:themeColor="text1"/>
        </w:rPr>
        <w:t>śilpa</w:t>
      </w:r>
      <w:r w:rsidRPr="00C964C8">
        <w:rPr>
          <w:color w:val="000000" w:themeColor="text1"/>
        </w:rPr>
        <w:t xml:space="preserve"> at 1.12.6c, 2.1.22c).  A few are wholly determined by subject matter, such as the ocurrences of </w:t>
      </w:r>
      <w:r w:rsidRPr="00C964C8">
        <w:rPr>
          <w:i/>
          <w:color w:val="000000" w:themeColor="text1"/>
        </w:rPr>
        <w:t>śulkā</w:t>
      </w:r>
      <w:r w:rsidRPr="00C964C8">
        <w:rPr>
          <w:color w:val="000000" w:themeColor="text1"/>
        </w:rPr>
        <w:t xml:space="preserve"> (7 times in Bāla as </w:t>
      </w:r>
      <w:r w:rsidRPr="00C964C8">
        <w:rPr>
          <w:i/>
          <w:color w:val="000000" w:themeColor="text1"/>
        </w:rPr>
        <w:t>vīryaśulkā</w:t>
      </w:r>
      <w:r w:rsidRPr="00C964C8">
        <w:rPr>
          <w:color w:val="000000" w:themeColor="text1"/>
        </w:rPr>
        <w:t xml:space="preserve"> but only at 2.99.3d besides), </w:t>
      </w:r>
      <w:r w:rsidRPr="00C964C8">
        <w:rPr>
          <w:i/>
          <w:color w:val="000000" w:themeColor="text1"/>
        </w:rPr>
        <w:t>vedapāraga</w:t>
      </w:r>
      <w:r w:rsidRPr="00C964C8">
        <w:rPr>
          <w:color w:val="000000" w:themeColor="text1"/>
        </w:rPr>
        <w:t xml:space="preserve"> (3 times each in Bāla and Ayodhyā 12-23, alluding to the education of Rāma and his brothers), and </w:t>
      </w:r>
      <w:r w:rsidRPr="00C964C8">
        <w:rPr>
          <w:i/>
          <w:color w:val="000000" w:themeColor="text1"/>
        </w:rPr>
        <w:t xml:space="preserve">brahmahatyā </w:t>
      </w:r>
      <w:r w:rsidRPr="00C964C8">
        <w:rPr>
          <w:color w:val="000000" w:themeColor="text1"/>
        </w:rPr>
        <w:t xml:space="preserve">(once in Bāla, 8 times in Uttara, only at 2.18.24c besides, but </w:t>
      </w:r>
      <w:r w:rsidRPr="00C964C8">
        <w:rPr>
          <w:i/>
          <w:color w:val="000000" w:themeColor="text1"/>
        </w:rPr>
        <w:t>brahmahan</w:t>
      </w:r>
      <w:r w:rsidRPr="00C964C8">
        <w:rPr>
          <w:color w:val="000000" w:themeColor="text1"/>
        </w:rPr>
        <w:t xml:space="preserve"> at 4.17.32a and a compound of </w:t>
      </w:r>
      <w:r w:rsidRPr="00C964C8">
        <w:rPr>
          <w:i/>
          <w:color w:val="000000" w:themeColor="text1"/>
        </w:rPr>
        <w:t>hatyā</w:t>
      </w:r>
      <w:r w:rsidRPr="00C964C8">
        <w:rPr>
          <w:color w:val="000000" w:themeColor="text1"/>
        </w:rPr>
        <w:t xml:space="preserve"> at 2.68.4a).  The same is probably true for this cluster of forms occurring almost exclusively in the Uttarakāṇḍa: </w:t>
      </w:r>
      <w:r w:rsidRPr="00C964C8">
        <w:rPr>
          <w:i/>
          <w:color w:val="000000" w:themeColor="text1"/>
        </w:rPr>
        <w:t>bhasmasātkṛta</w:t>
      </w:r>
      <w:r w:rsidRPr="00C964C8">
        <w:rPr>
          <w:color w:val="000000" w:themeColor="text1"/>
        </w:rPr>
        <w:t xml:space="preserve"> at 1.43.1d, 7.28.1b, </w:t>
      </w:r>
      <w:r w:rsidRPr="00C964C8">
        <w:rPr>
          <w:i/>
          <w:color w:val="000000" w:themeColor="text1"/>
        </w:rPr>
        <w:t>bhasmasātkṛtvā</w:t>
      </w:r>
      <w:r w:rsidRPr="00C964C8">
        <w:rPr>
          <w:color w:val="000000" w:themeColor="text1"/>
        </w:rPr>
        <w:t xml:space="preserve"> at 7.53.9c  and </w:t>
      </w:r>
      <w:r w:rsidRPr="00C964C8">
        <w:rPr>
          <w:i/>
          <w:color w:val="000000" w:themeColor="text1"/>
        </w:rPr>
        <w:t>bhasmasādbhūta</w:t>
      </w:r>
      <w:r w:rsidRPr="00C964C8">
        <w:rPr>
          <w:color w:val="000000" w:themeColor="text1"/>
        </w:rPr>
        <w:t xml:space="preserve"> at 6.91.23a, 7.27.41c and 72.16a.  For others it is less easy to be certain of the reason, for example for </w:t>
      </w:r>
      <w:r w:rsidRPr="00C964C8">
        <w:rPr>
          <w:i/>
          <w:color w:val="000000" w:themeColor="text1"/>
        </w:rPr>
        <w:t>devalokajigīṣā</w:t>
      </w:r>
      <w:r w:rsidRPr="00C964C8">
        <w:rPr>
          <w:color w:val="000000" w:themeColor="text1"/>
        </w:rPr>
        <w:t xml:space="preserve"> (1.59.2f, 7.59.7d, 67.3b).</w:t>
      </w:r>
    </w:p>
    <w:p w14:paraId="1CC3956F" w14:textId="77777777" w:rsidR="004B6CB6" w:rsidRPr="00C964C8" w:rsidRDefault="004B6CB6" w:rsidP="004B6CB6">
      <w:pPr>
        <w:spacing w:after="80"/>
        <w:rPr>
          <w:color w:val="000000" w:themeColor="text1"/>
        </w:rPr>
      </w:pPr>
      <w:r w:rsidRPr="00C964C8">
        <w:rPr>
          <w:color w:val="000000" w:themeColor="text1"/>
        </w:rPr>
        <w:t xml:space="preserve">Other terms found mainly in the third stage which seem simply to reflect stylistic choices are: </w:t>
      </w:r>
      <w:r w:rsidRPr="00C964C8">
        <w:rPr>
          <w:i/>
          <w:color w:val="000000" w:themeColor="text1"/>
        </w:rPr>
        <w:t xml:space="preserve">karmāntika </w:t>
      </w:r>
      <w:r w:rsidRPr="00C964C8">
        <w:rPr>
          <w:color w:val="000000" w:themeColor="text1"/>
        </w:rPr>
        <w:t xml:space="preserve">(1.26.6c,27a, 7.82.18a, only 2.74.2a besides), </w:t>
      </w:r>
      <w:r w:rsidRPr="00C964C8">
        <w:rPr>
          <w:i/>
          <w:color w:val="000000" w:themeColor="text1"/>
        </w:rPr>
        <w:t>tṛpti</w:t>
      </w:r>
      <w:r w:rsidRPr="00C964C8">
        <w:rPr>
          <w:color w:val="000000" w:themeColor="text1"/>
        </w:rPr>
        <w:t xml:space="preserve"> (3 times in Bāla, 6 times in Uttara, twice in whole of Ayodhyā to Yuddha), </w:t>
      </w:r>
      <w:r w:rsidRPr="00C964C8">
        <w:rPr>
          <w:i/>
          <w:color w:val="000000" w:themeColor="text1"/>
        </w:rPr>
        <w:t>tribhuvana</w:t>
      </w:r>
      <w:r w:rsidRPr="00C964C8">
        <w:rPr>
          <w:color w:val="000000" w:themeColor="text1"/>
        </w:rPr>
        <w:t xml:space="preserve"> (7 times in Uttara, only 6.57.3a and 99.9b besides), </w:t>
      </w:r>
      <w:r w:rsidRPr="00C964C8">
        <w:rPr>
          <w:i/>
          <w:color w:val="000000" w:themeColor="text1"/>
        </w:rPr>
        <w:t>dīpti</w:t>
      </w:r>
      <w:r w:rsidRPr="00C964C8">
        <w:rPr>
          <w:color w:val="000000" w:themeColor="text1"/>
        </w:rPr>
        <w:t xml:space="preserve"> (5 times in Bāla and only 3.41.12c besides, although </w:t>
      </w:r>
      <w:r w:rsidRPr="00C964C8">
        <w:rPr>
          <w:i/>
          <w:color w:val="000000" w:themeColor="text1"/>
        </w:rPr>
        <w:t>(pra)dīpta</w:t>
      </w:r>
      <w:r w:rsidRPr="00C964C8">
        <w:rPr>
          <w:color w:val="000000" w:themeColor="text1"/>
        </w:rPr>
        <w:t xml:space="preserve"> is common throughout) </w:t>
      </w:r>
      <w:r w:rsidRPr="00C964C8">
        <w:rPr>
          <w:i/>
          <w:color w:val="000000" w:themeColor="text1"/>
        </w:rPr>
        <w:t>naraśreṣṭha</w:t>
      </w:r>
      <w:r w:rsidRPr="00C964C8">
        <w:rPr>
          <w:color w:val="000000" w:themeColor="text1"/>
        </w:rPr>
        <w:t xml:space="preserve"> (32 times in Bāla, 14 times in Uttara, 11 times</w:t>
      </w:r>
      <w:r w:rsidRPr="00C964C8">
        <w:rPr>
          <w:rFonts w:cs="Cambria Math"/>
          <w:color w:val="000000" w:themeColor="text1"/>
          <w:lang w:eastAsia="ja-JP"/>
        </w:rPr>
        <w:t xml:space="preserve"> in </w:t>
      </w:r>
      <w:r w:rsidRPr="00C964C8">
        <w:rPr>
          <w:color w:val="000000" w:themeColor="text1"/>
        </w:rPr>
        <w:t>Ayodhyā to Yuddha),</w:t>
      </w:r>
      <w:r w:rsidRPr="00C964C8">
        <w:rPr>
          <w:rStyle w:val="FootnoteReference"/>
          <w:color w:val="000000" w:themeColor="text1"/>
        </w:rPr>
        <w:footnoteReference w:id="4"/>
      </w:r>
      <w:r w:rsidRPr="00C964C8">
        <w:rPr>
          <w:color w:val="000000" w:themeColor="text1"/>
        </w:rPr>
        <w:t xml:space="preserve"> </w:t>
      </w:r>
      <w:r w:rsidRPr="00C964C8">
        <w:rPr>
          <w:i/>
          <w:color w:val="000000" w:themeColor="text1"/>
        </w:rPr>
        <w:t>vāgmin</w:t>
      </w:r>
      <w:r w:rsidRPr="00C964C8">
        <w:rPr>
          <w:color w:val="000000" w:themeColor="text1"/>
        </w:rPr>
        <w:t xml:space="preserve"> (1.1.9a, 13.14c, 7.36.14d, only 2.23.11a besides), </w:t>
      </w:r>
      <w:r w:rsidRPr="00C964C8">
        <w:rPr>
          <w:i/>
          <w:color w:val="000000" w:themeColor="text1"/>
        </w:rPr>
        <w:t>vāṇī</w:t>
      </w:r>
      <w:r w:rsidRPr="00C964C8">
        <w:rPr>
          <w:color w:val="000000" w:themeColor="text1"/>
        </w:rPr>
        <w:t xml:space="preserve"> (4 times in Bāla, 9 times in Uttara, 6 times in Ayodhyā to Yuddha), </w:t>
      </w:r>
      <w:r w:rsidRPr="00C964C8">
        <w:rPr>
          <w:i/>
          <w:color w:val="000000" w:themeColor="text1"/>
        </w:rPr>
        <w:t>vāṭa</w:t>
      </w:r>
      <w:r w:rsidRPr="00C964C8">
        <w:rPr>
          <w:color w:val="000000" w:themeColor="text1"/>
        </w:rPr>
        <w:t xml:space="preserve"> (5 times in Bāla, 7 times in Uttara, only 6.60.7d[l.v.] besides), </w:t>
      </w:r>
      <w:r w:rsidRPr="00C964C8">
        <w:rPr>
          <w:i/>
          <w:color w:val="000000" w:themeColor="text1"/>
        </w:rPr>
        <w:t>vistara</w:t>
      </w:r>
      <w:r w:rsidRPr="00C964C8">
        <w:rPr>
          <w:color w:val="000000" w:themeColor="text1"/>
        </w:rPr>
        <w:t xml:space="preserve"> (10 times in Bāla, 9 times in Uttara, only 2.110.24b, 4.8.37b, 45.2d besides), </w:t>
      </w:r>
      <w:r w:rsidRPr="00C964C8">
        <w:rPr>
          <w:i/>
          <w:color w:val="000000" w:themeColor="text1"/>
        </w:rPr>
        <w:t>samāpti</w:t>
      </w:r>
      <w:r w:rsidRPr="00C964C8">
        <w:rPr>
          <w:color w:val="000000" w:themeColor="text1"/>
        </w:rPr>
        <w:t xml:space="preserve"> (1.18.5b, 4 times in Uttara, only 2.40.26c besides), </w:t>
      </w:r>
      <w:r w:rsidRPr="00C964C8">
        <w:rPr>
          <w:i/>
          <w:color w:val="000000" w:themeColor="text1"/>
        </w:rPr>
        <w:t>saṃbandha</w:t>
      </w:r>
      <w:r w:rsidRPr="00C964C8">
        <w:rPr>
          <w:color w:val="000000" w:themeColor="text1"/>
        </w:rPr>
        <w:t xml:space="preserve"> (6 times in Bāla, 4 times in Kiṣkindha to Sundara), </w:t>
      </w:r>
      <w:r w:rsidRPr="00C964C8">
        <w:rPr>
          <w:i/>
          <w:color w:val="000000" w:themeColor="text1"/>
        </w:rPr>
        <w:t>saṃbhāra</w:t>
      </w:r>
      <w:r w:rsidRPr="00C964C8">
        <w:rPr>
          <w:color w:val="000000" w:themeColor="text1"/>
        </w:rPr>
        <w:t xml:space="preserve"> (5 times in Bāla, twice in Uttara, 2.19.3bd) and </w:t>
      </w:r>
      <w:r w:rsidRPr="00C964C8">
        <w:rPr>
          <w:i/>
          <w:color w:val="000000" w:themeColor="text1"/>
        </w:rPr>
        <w:t>surapati</w:t>
      </w:r>
      <w:r w:rsidRPr="00C964C8">
        <w:rPr>
          <w:color w:val="000000" w:themeColor="text1"/>
        </w:rPr>
        <w:t xml:space="preserve"> (5 times in Bāla, 6.97.5c).</w:t>
      </w:r>
    </w:p>
    <w:p w14:paraId="1648790D" w14:textId="77777777" w:rsidR="004B6CB6" w:rsidRPr="00C964C8" w:rsidRDefault="004B6CB6" w:rsidP="004B6CB6">
      <w:pPr>
        <w:spacing w:after="80"/>
        <w:rPr>
          <w:color w:val="000000" w:themeColor="text1"/>
        </w:rPr>
      </w:pPr>
      <w:r w:rsidRPr="00C964C8">
        <w:rPr>
          <w:color w:val="000000" w:themeColor="text1"/>
        </w:rPr>
        <w:t xml:space="preserve">As noted at the start of this sub-section, there are also differences of diction and vocabulary between the Bāla and Uttara kāṇḍas – and indeed within the Uttarakāṇḍa between </w:t>
      </w:r>
      <w:r w:rsidRPr="00C964C8">
        <w:rPr>
          <w:i/>
          <w:color w:val="000000" w:themeColor="text1"/>
        </w:rPr>
        <w:t>sargas</w:t>
      </w:r>
      <w:r w:rsidRPr="00C964C8">
        <w:rPr>
          <w:color w:val="000000" w:themeColor="text1"/>
        </w:rPr>
        <w:t xml:space="preserve"> 1-36 (and even between 1-34 and 35-36) and </w:t>
      </w:r>
      <w:r w:rsidRPr="00C964C8">
        <w:rPr>
          <w:i/>
          <w:color w:val="000000" w:themeColor="text1"/>
        </w:rPr>
        <w:t>sargas</w:t>
      </w:r>
      <w:r w:rsidRPr="00C964C8">
        <w:rPr>
          <w:color w:val="000000" w:themeColor="text1"/>
        </w:rPr>
        <w:t xml:space="preserve"> 37-100 – both in terms limited to one or totally absent, though reasonably frequent elsewhere in the </w:t>
      </w:r>
      <w:r w:rsidRPr="00C964C8">
        <w:rPr>
          <w:i/>
          <w:color w:val="000000" w:themeColor="text1"/>
        </w:rPr>
        <w:t>VR</w:t>
      </w:r>
      <w:r w:rsidRPr="00C964C8">
        <w:rPr>
          <w:color w:val="000000" w:themeColor="text1"/>
        </w:rPr>
        <w:t xml:space="preserve">.  Vocabulary limited to the Bālakāṇḍa, in addition to items already mentioned, comprises: </w:t>
      </w:r>
      <w:r w:rsidRPr="00C964C8">
        <w:rPr>
          <w:i/>
          <w:color w:val="000000" w:themeColor="text1"/>
        </w:rPr>
        <w:t>kaṅkāla</w:t>
      </w:r>
      <w:r w:rsidRPr="00C964C8">
        <w:rPr>
          <w:color w:val="000000" w:themeColor="text1"/>
        </w:rPr>
        <w:t xml:space="preserve"> (1.26.12c, 55.11b only), </w:t>
      </w:r>
      <w:r w:rsidRPr="00C964C8">
        <w:rPr>
          <w:i/>
          <w:color w:val="000000" w:themeColor="text1"/>
        </w:rPr>
        <w:t xml:space="preserve">kṛtāhnika </w:t>
      </w:r>
      <w:r w:rsidRPr="00C964C8">
        <w:rPr>
          <w:color w:val="000000" w:themeColor="text1"/>
        </w:rPr>
        <w:t xml:space="preserve">(1.22.4a, 23.1b, 44.4d only; </w:t>
      </w:r>
      <w:r w:rsidRPr="00C964C8">
        <w:rPr>
          <w:i/>
          <w:color w:val="000000" w:themeColor="text1"/>
        </w:rPr>
        <w:t xml:space="preserve">āhnika </w:t>
      </w:r>
      <w:r w:rsidRPr="00C964C8">
        <w:rPr>
          <w:color w:val="000000" w:themeColor="text1"/>
        </w:rPr>
        <w:t xml:space="preserve">itself 5 times in Bāla and 3 times in Uttara), </w:t>
      </w:r>
      <w:r w:rsidRPr="00C964C8">
        <w:rPr>
          <w:i/>
          <w:color w:val="000000" w:themeColor="text1"/>
        </w:rPr>
        <w:t>purātana</w:t>
      </w:r>
      <w:r w:rsidRPr="00C964C8">
        <w:rPr>
          <w:color w:val="000000" w:themeColor="text1"/>
        </w:rPr>
        <w:t xml:space="preserve"> (1.44.12d, 50.6b).</w:t>
      </w:r>
    </w:p>
    <w:p w14:paraId="7558A443" w14:textId="77777777" w:rsidR="004B6CB6" w:rsidRPr="00C964C8" w:rsidRDefault="004B6CB6" w:rsidP="004B6CB6">
      <w:pPr>
        <w:spacing w:after="80"/>
        <w:rPr>
          <w:color w:val="000000" w:themeColor="text1"/>
        </w:rPr>
      </w:pPr>
      <w:r w:rsidRPr="00C964C8">
        <w:rPr>
          <w:color w:val="000000" w:themeColor="text1"/>
        </w:rPr>
        <w:t xml:space="preserve">Vocabulary items absent from the Bālakāṇḍa include </w:t>
      </w:r>
      <w:r w:rsidRPr="00C964C8">
        <w:rPr>
          <w:i/>
          <w:color w:val="000000" w:themeColor="text1"/>
        </w:rPr>
        <w:t xml:space="preserve">avaśya, kavaca </w:t>
      </w:r>
      <w:r w:rsidRPr="00C964C8">
        <w:rPr>
          <w:color w:val="000000" w:themeColor="text1"/>
        </w:rPr>
        <w:t xml:space="preserve">(27 times in Ayodhyā to Yuddha and 4 times in Uttara), </w:t>
      </w:r>
      <w:r w:rsidRPr="00C964C8">
        <w:rPr>
          <w:i/>
          <w:color w:val="000000" w:themeColor="text1"/>
        </w:rPr>
        <w:t>kila</w:t>
      </w:r>
      <w:r w:rsidRPr="00C964C8">
        <w:rPr>
          <w:color w:val="000000" w:themeColor="text1"/>
        </w:rPr>
        <w:t xml:space="preserve"> (found however in Uttara), </w:t>
      </w:r>
      <w:r w:rsidRPr="00C964C8">
        <w:rPr>
          <w:i/>
          <w:color w:val="000000" w:themeColor="text1"/>
        </w:rPr>
        <w:t>krūra</w:t>
      </w:r>
      <w:r w:rsidRPr="00C964C8">
        <w:rPr>
          <w:color w:val="000000" w:themeColor="text1"/>
        </w:rPr>
        <w:t xml:space="preserve"> (70 times in Ayodhyā to Yuddha, 4 times in Uttara), </w:t>
      </w:r>
      <w:r w:rsidRPr="00C964C8">
        <w:rPr>
          <w:i/>
          <w:color w:val="000000" w:themeColor="text1"/>
        </w:rPr>
        <w:t>naga</w:t>
      </w:r>
      <w:r w:rsidRPr="00C964C8">
        <w:rPr>
          <w:color w:val="000000" w:themeColor="text1"/>
        </w:rPr>
        <w:t xml:space="preserve"> (either as mountain or as tree); </w:t>
      </w:r>
      <w:r w:rsidRPr="00C964C8">
        <w:rPr>
          <w:i/>
          <w:color w:val="000000" w:themeColor="text1"/>
        </w:rPr>
        <w:t>śuddha</w:t>
      </w:r>
      <w:r w:rsidRPr="00C964C8">
        <w:rPr>
          <w:color w:val="000000" w:themeColor="text1"/>
        </w:rPr>
        <w:t xml:space="preserve"> is absent from Bāla and 7.1-36 but occurs 8 times in 7.44-88 and 15 times in Ayodhyā to Yuddha, whereas </w:t>
      </w:r>
      <w:r w:rsidRPr="00C964C8">
        <w:rPr>
          <w:rFonts w:ascii="Cambria Math" w:hAnsi="Cambria Math" w:cs="Cambria Math"/>
          <w:color w:val="000000" w:themeColor="text1"/>
          <w:lang w:eastAsia="ja-JP"/>
        </w:rPr>
        <w:t>√</w:t>
      </w:r>
      <w:r w:rsidRPr="00C964C8">
        <w:rPr>
          <w:rFonts w:cs="Cambria Math"/>
          <w:i/>
          <w:color w:val="000000" w:themeColor="text1"/>
          <w:lang w:eastAsia="ja-JP"/>
        </w:rPr>
        <w:t>krīḍ</w:t>
      </w:r>
      <w:r w:rsidRPr="00C964C8">
        <w:rPr>
          <w:rFonts w:cs="Cambria Math"/>
          <w:color w:val="000000" w:themeColor="text1"/>
          <w:lang w:eastAsia="ja-JP"/>
        </w:rPr>
        <w:t xml:space="preserve"> is absent from Bāla and 7.37-100 (but 13 times in 7.1-36; 21 in </w:t>
      </w:r>
      <w:r w:rsidRPr="00C964C8">
        <w:rPr>
          <w:color w:val="000000" w:themeColor="text1"/>
        </w:rPr>
        <w:t xml:space="preserve">Ayodhyā to Yuddha) and so too </w:t>
      </w:r>
      <w:r w:rsidRPr="00C964C8">
        <w:rPr>
          <w:i/>
          <w:color w:val="000000" w:themeColor="text1"/>
        </w:rPr>
        <w:t>maryādā</w:t>
      </w:r>
      <w:r w:rsidRPr="00C964C8">
        <w:rPr>
          <w:color w:val="000000" w:themeColor="text1"/>
        </w:rPr>
        <w:t xml:space="preserve"> is absent from Bāla and 7.37-100 (but 4 times in 7.1-36; 19 in Ayodhyā to Yuddha).  On the other hand, </w:t>
      </w:r>
      <w:r w:rsidRPr="00C964C8">
        <w:rPr>
          <w:i/>
          <w:color w:val="000000" w:themeColor="text1"/>
        </w:rPr>
        <w:t>dhanya</w:t>
      </w:r>
      <w:r w:rsidRPr="00C964C8">
        <w:rPr>
          <w:color w:val="000000" w:themeColor="text1"/>
        </w:rPr>
        <w:t xml:space="preserve"> is proportionally much commoner at 7 occurrences in 1.36-64 (i.e. journey to Mithilā + in-tales) than elsewhere in VR (24 in total) and </w:t>
      </w:r>
      <w:r w:rsidRPr="00C964C8">
        <w:rPr>
          <w:i/>
          <w:color w:val="000000" w:themeColor="text1"/>
        </w:rPr>
        <w:t xml:space="preserve">paryaya </w:t>
      </w:r>
      <w:r w:rsidRPr="00C964C8">
        <w:rPr>
          <w:color w:val="000000" w:themeColor="text1"/>
        </w:rPr>
        <w:t>is most frequent in 1.67-75 (4 times, elsewhere only 1.21.10b, 23.3d, 4.30.8d, 7.7.4d).</w:t>
      </w:r>
    </w:p>
    <w:p w14:paraId="64A2958D" w14:textId="77777777" w:rsidR="004B6CB6" w:rsidRPr="00C964C8" w:rsidRDefault="004B6CB6" w:rsidP="004B6CB6">
      <w:pPr>
        <w:spacing w:after="80"/>
        <w:rPr>
          <w:i/>
          <w:color w:val="000000" w:themeColor="text1"/>
        </w:rPr>
      </w:pPr>
      <w:r w:rsidRPr="00C964C8">
        <w:rPr>
          <w:color w:val="000000" w:themeColor="text1"/>
        </w:rPr>
        <w:t xml:space="preserve">Vocabulary items absent from Uttara as a whole though found in Bāla include: </w:t>
      </w:r>
      <w:r w:rsidRPr="00C964C8">
        <w:rPr>
          <w:i/>
          <w:color w:val="000000" w:themeColor="text1"/>
        </w:rPr>
        <w:t>taru</w:t>
      </w:r>
      <w:r w:rsidRPr="00C964C8">
        <w:rPr>
          <w:color w:val="000000" w:themeColor="text1"/>
        </w:rPr>
        <w:t xml:space="preserve"> (1.33.15a, 24 times in Ayodhyā to Yuddha), </w:t>
      </w:r>
      <w:r w:rsidRPr="00C964C8">
        <w:rPr>
          <w:i/>
          <w:color w:val="000000" w:themeColor="text1"/>
        </w:rPr>
        <w:t xml:space="preserve">nilaya </w:t>
      </w:r>
      <w:r w:rsidRPr="00C964C8">
        <w:rPr>
          <w:color w:val="000000" w:themeColor="text1"/>
        </w:rPr>
        <w:t xml:space="preserve">(1.2.10c, 71.20a, 73.7a, 74.26a, 24 times in Ayodhyā to Yuddha), </w:t>
      </w:r>
      <w:r w:rsidRPr="00C964C8">
        <w:rPr>
          <w:i/>
          <w:color w:val="000000" w:themeColor="text1"/>
        </w:rPr>
        <w:t>paraṃtapa</w:t>
      </w:r>
      <w:r w:rsidRPr="00C964C8">
        <w:rPr>
          <w:color w:val="000000" w:themeColor="text1"/>
        </w:rPr>
        <w:t xml:space="preserve"> (5 times in Bāla, very frequent in Ayodhyā to Yuddha), </w:t>
      </w:r>
      <w:r w:rsidRPr="00C964C8">
        <w:rPr>
          <w:i/>
          <w:color w:val="000000" w:themeColor="text1"/>
        </w:rPr>
        <w:t>sadas</w:t>
      </w:r>
      <w:r w:rsidRPr="00C964C8">
        <w:rPr>
          <w:color w:val="000000" w:themeColor="text1"/>
        </w:rPr>
        <w:t xml:space="preserve"> (6 times in Bāla, 2.66.19d, 5.45.2c[l.v.]), and </w:t>
      </w:r>
      <w:r w:rsidRPr="00C964C8">
        <w:rPr>
          <w:i/>
          <w:color w:val="000000" w:themeColor="text1"/>
        </w:rPr>
        <w:t>yathāvat</w:t>
      </w:r>
      <w:r w:rsidRPr="00C964C8">
        <w:rPr>
          <w:color w:val="000000" w:themeColor="text1"/>
        </w:rPr>
        <w:t xml:space="preserve"> (4 times in Bāla, 25 times in Ayodhyā to Yuddha).  Many more are rarely found there – fewer than 5 times – and are absent from the Bālakāṇḍa but frequent in the Ayodhyā to Yuddha </w:t>
      </w:r>
      <w:r w:rsidRPr="00C964C8">
        <w:rPr>
          <w:i/>
          <w:color w:val="000000" w:themeColor="text1"/>
        </w:rPr>
        <w:t>kāṇḍas</w:t>
      </w:r>
      <w:r w:rsidRPr="00C964C8">
        <w:rPr>
          <w:color w:val="000000" w:themeColor="text1"/>
        </w:rPr>
        <w:t xml:space="preserve">: </w:t>
      </w:r>
      <w:r w:rsidRPr="00C964C8">
        <w:rPr>
          <w:i/>
          <w:color w:val="000000" w:themeColor="text1"/>
        </w:rPr>
        <w:t xml:space="preserve">avasthā, utpala, ūru, kandara, ghoṣa, cīra, chāyā, jīmūta, nimitta, nūnam, paṇḍita, puṣpita, pravīra, </w:t>
      </w:r>
      <w:r w:rsidRPr="00C964C8">
        <w:rPr>
          <w:rFonts w:ascii="Cambria Math" w:hAnsi="Cambria Math" w:cs="Cambria Math"/>
          <w:color w:val="000000" w:themeColor="text1"/>
          <w:lang w:eastAsia="ja-JP"/>
        </w:rPr>
        <w:t>√</w:t>
      </w:r>
      <w:r w:rsidRPr="00C964C8">
        <w:rPr>
          <w:rFonts w:cs="Cambria Math"/>
          <w:i/>
          <w:color w:val="000000" w:themeColor="text1"/>
          <w:lang w:eastAsia="ja-JP"/>
        </w:rPr>
        <w:t xml:space="preserve">bhrāj, marman, </w:t>
      </w:r>
      <w:r w:rsidRPr="00C964C8">
        <w:rPr>
          <w:i/>
          <w:color w:val="000000" w:themeColor="text1"/>
        </w:rPr>
        <w:lastRenderedPageBreak/>
        <w:t>vyavasāya</w:t>
      </w:r>
      <w:r w:rsidRPr="00C964C8">
        <w:rPr>
          <w:color w:val="000000" w:themeColor="text1"/>
        </w:rPr>
        <w:t xml:space="preserve">, </w:t>
      </w:r>
      <w:r w:rsidRPr="00C964C8">
        <w:rPr>
          <w:i/>
          <w:color w:val="000000" w:themeColor="text1"/>
        </w:rPr>
        <w:t>vyasana</w:t>
      </w:r>
      <w:r w:rsidRPr="00C964C8">
        <w:rPr>
          <w:color w:val="000000" w:themeColor="text1"/>
        </w:rPr>
        <w:t xml:space="preserve">, </w:t>
      </w:r>
      <w:r w:rsidRPr="00C964C8">
        <w:rPr>
          <w:i/>
          <w:color w:val="000000" w:themeColor="text1"/>
        </w:rPr>
        <w:t>vraṇa</w:t>
      </w:r>
      <w:r w:rsidRPr="00C964C8">
        <w:rPr>
          <w:color w:val="000000" w:themeColor="text1"/>
        </w:rPr>
        <w:t xml:space="preserve">, </w:t>
      </w:r>
      <w:r w:rsidRPr="00C964C8">
        <w:rPr>
          <w:i/>
          <w:color w:val="000000" w:themeColor="text1"/>
        </w:rPr>
        <w:t>śayana</w:t>
      </w:r>
      <w:r w:rsidRPr="00C964C8">
        <w:rPr>
          <w:color w:val="000000" w:themeColor="text1"/>
        </w:rPr>
        <w:t xml:space="preserve"> (7.80.9d only, over 50 times in Ayodhyā to Yuddha; but </w:t>
      </w:r>
      <w:r w:rsidRPr="00C964C8">
        <w:rPr>
          <w:i/>
          <w:color w:val="000000" w:themeColor="text1"/>
        </w:rPr>
        <w:t>śayyā</w:t>
      </w:r>
      <w:r w:rsidRPr="00C964C8">
        <w:rPr>
          <w:color w:val="000000" w:themeColor="text1"/>
        </w:rPr>
        <w:t xml:space="preserve"> at 7.45.4d, 54.13), </w:t>
      </w:r>
      <w:r w:rsidRPr="00C964C8">
        <w:rPr>
          <w:i/>
          <w:color w:val="000000" w:themeColor="text1"/>
        </w:rPr>
        <w:t>śarvarī</w:t>
      </w:r>
      <w:r w:rsidRPr="00C964C8">
        <w:rPr>
          <w:color w:val="000000" w:themeColor="text1"/>
        </w:rPr>
        <w:t xml:space="preserve">, </w:t>
      </w:r>
      <w:r w:rsidRPr="00C964C8">
        <w:rPr>
          <w:i/>
          <w:color w:val="000000" w:themeColor="text1"/>
        </w:rPr>
        <w:t>śyāma</w:t>
      </w:r>
      <w:r w:rsidRPr="00C964C8">
        <w:rPr>
          <w:color w:val="000000" w:themeColor="text1"/>
        </w:rPr>
        <w:t xml:space="preserve">, </w:t>
      </w:r>
      <w:r w:rsidRPr="00C964C8">
        <w:rPr>
          <w:i/>
          <w:color w:val="000000" w:themeColor="text1"/>
        </w:rPr>
        <w:t>samākula</w:t>
      </w:r>
      <w:r w:rsidRPr="00C964C8">
        <w:rPr>
          <w:color w:val="000000" w:themeColor="text1"/>
        </w:rPr>
        <w:t xml:space="preserve">, </w:t>
      </w:r>
      <w:r w:rsidRPr="00C964C8">
        <w:rPr>
          <w:i/>
          <w:color w:val="000000" w:themeColor="text1"/>
        </w:rPr>
        <w:t>sarpa</w:t>
      </w:r>
      <w:r w:rsidRPr="00C964C8">
        <w:rPr>
          <w:color w:val="000000" w:themeColor="text1"/>
        </w:rPr>
        <w:t xml:space="preserve">, </w:t>
      </w:r>
      <w:r w:rsidRPr="00C964C8">
        <w:rPr>
          <w:i/>
          <w:color w:val="000000" w:themeColor="text1"/>
        </w:rPr>
        <w:t>sānu</w:t>
      </w:r>
      <w:r w:rsidRPr="00C964C8">
        <w:rPr>
          <w:color w:val="000000" w:themeColor="text1"/>
        </w:rPr>
        <w:t xml:space="preserve">, </w:t>
      </w:r>
      <w:r w:rsidRPr="00C964C8">
        <w:rPr>
          <w:i/>
          <w:color w:val="000000" w:themeColor="text1"/>
        </w:rPr>
        <w:t>hā</w:t>
      </w:r>
      <w:r w:rsidRPr="00C964C8">
        <w:rPr>
          <w:color w:val="000000" w:themeColor="text1"/>
        </w:rPr>
        <w:t xml:space="preserve"> (exclamation), </w:t>
      </w:r>
      <w:r w:rsidRPr="00C964C8">
        <w:rPr>
          <w:i/>
          <w:color w:val="000000" w:themeColor="text1"/>
        </w:rPr>
        <w:t>hāra</w:t>
      </w:r>
      <w:r w:rsidRPr="00C964C8">
        <w:rPr>
          <w:color w:val="000000" w:themeColor="text1"/>
        </w:rPr>
        <w:t xml:space="preserve"> and </w:t>
      </w:r>
      <w:r w:rsidRPr="00C964C8">
        <w:rPr>
          <w:i/>
          <w:color w:val="000000" w:themeColor="text1"/>
        </w:rPr>
        <w:t>hrada</w:t>
      </w:r>
      <w:r w:rsidRPr="00C964C8">
        <w:rPr>
          <w:color w:val="000000" w:themeColor="text1"/>
        </w:rPr>
        <w:t>.</w:t>
      </w:r>
    </w:p>
    <w:p w14:paraId="4C501BC3" w14:textId="77777777" w:rsidR="004B6CB6" w:rsidRPr="00C964C8" w:rsidRDefault="004B6CB6" w:rsidP="004B6CB6">
      <w:pPr>
        <w:spacing w:after="80"/>
        <w:rPr>
          <w:color w:val="000000" w:themeColor="text1"/>
        </w:rPr>
      </w:pPr>
      <w:r w:rsidRPr="00C964C8">
        <w:rPr>
          <w:color w:val="000000" w:themeColor="text1"/>
        </w:rPr>
        <w:t xml:space="preserve">Within the Uttarakāṇḍa there are several differences of vocabulary between </w:t>
      </w:r>
      <w:r w:rsidRPr="00C964C8">
        <w:rPr>
          <w:i/>
          <w:color w:val="000000" w:themeColor="text1"/>
        </w:rPr>
        <w:t xml:space="preserve">sargas </w:t>
      </w:r>
      <w:r w:rsidRPr="00C964C8">
        <w:rPr>
          <w:color w:val="000000" w:themeColor="text1"/>
        </w:rPr>
        <w:t xml:space="preserve">1-36 and 37-100, both positively and negatively.  Words and phrases wholly limited to 7.1-36 include </w:t>
      </w:r>
      <w:r w:rsidRPr="00C964C8">
        <w:rPr>
          <w:i/>
          <w:color w:val="000000" w:themeColor="text1"/>
        </w:rPr>
        <w:t>aṭṭahāsa</w:t>
      </w:r>
      <w:r w:rsidRPr="00C964C8">
        <w:rPr>
          <w:color w:val="000000" w:themeColor="text1"/>
        </w:rPr>
        <w:t xml:space="preserve"> (7.6.46a, 31.14d, 35.37d), </w:t>
      </w:r>
      <w:r w:rsidRPr="00C964C8">
        <w:rPr>
          <w:i/>
          <w:color w:val="000000" w:themeColor="text1"/>
        </w:rPr>
        <w:t>īśāna</w:t>
      </w:r>
      <w:r w:rsidRPr="00C964C8">
        <w:rPr>
          <w:color w:val="000000" w:themeColor="text1"/>
        </w:rPr>
        <w:t xml:space="preserve"> (7.6.18b, 7.34b only; preceding hiatus both times), </w:t>
      </w:r>
      <w:r w:rsidRPr="00C964C8">
        <w:rPr>
          <w:i/>
          <w:color w:val="000000" w:themeColor="text1"/>
        </w:rPr>
        <w:t>ekāgramanas</w:t>
      </w:r>
      <w:r w:rsidRPr="00C964C8">
        <w:rPr>
          <w:color w:val="000000" w:themeColor="text1"/>
        </w:rPr>
        <w:t xml:space="preserve"> (7.30.18c only, frequent in MBh.), </w:t>
      </w:r>
      <w:r w:rsidRPr="00C964C8">
        <w:rPr>
          <w:i/>
          <w:color w:val="000000" w:themeColor="text1"/>
        </w:rPr>
        <w:t>kanyakā</w:t>
      </w:r>
      <w:r w:rsidRPr="00C964C8">
        <w:rPr>
          <w:color w:val="000000" w:themeColor="text1"/>
        </w:rPr>
        <w:t xml:space="preserve"> (7.2.7d,9d, 5.29b, 24.1d only, although </w:t>
      </w:r>
      <w:r w:rsidRPr="00C964C8">
        <w:rPr>
          <w:i/>
          <w:color w:val="000000" w:themeColor="text1"/>
        </w:rPr>
        <w:t>kanyā</w:t>
      </w:r>
      <w:r w:rsidRPr="00C964C8">
        <w:rPr>
          <w:color w:val="000000" w:themeColor="text1"/>
        </w:rPr>
        <w:t xml:space="preserve"> common throughout the text), </w:t>
      </w:r>
      <w:r w:rsidRPr="00C964C8">
        <w:rPr>
          <w:i/>
          <w:color w:val="000000" w:themeColor="text1"/>
        </w:rPr>
        <w:t>viṣṇunā prabhaviṣṇunā</w:t>
      </w:r>
      <w:r w:rsidRPr="00C964C8">
        <w:rPr>
          <w:color w:val="000000" w:themeColor="text1"/>
        </w:rPr>
        <w:t xml:space="preserve"> (7.6.20b, 7.21b and 11.16b only, but also found at e.g. 6 App.58.717 post. and in late MBh. and Purāṇas; </w:t>
      </w:r>
      <w:r w:rsidRPr="00C964C8">
        <w:rPr>
          <w:i/>
          <w:color w:val="000000" w:themeColor="text1"/>
        </w:rPr>
        <w:t>prabhaviṣṇu</w:t>
      </w:r>
      <w:r w:rsidRPr="00C964C8">
        <w:rPr>
          <w:color w:val="000000" w:themeColor="text1"/>
        </w:rPr>
        <w:t xml:space="preserve"> is limited to 6 occurrences in 7.1-34 in </w:t>
      </w:r>
      <w:r w:rsidRPr="00C964C8">
        <w:rPr>
          <w:i/>
          <w:color w:val="000000" w:themeColor="text1"/>
        </w:rPr>
        <w:t>VR</w:t>
      </w:r>
      <w:r w:rsidRPr="00C964C8">
        <w:rPr>
          <w:color w:val="000000" w:themeColor="text1"/>
        </w:rPr>
        <w:t xml:space="preserve"> text, though found also e.g. at 1.1302*3), </w:t>
      </w:r>
      <w:r w:rsidRPr="00C964C8">
        <w:rPr>
          <w:i/>
          <w:color w:val="000000" w:themeColor="text1"/>
        </w:rPr>
        <w:t xml:space="preserve">śaṅkhacakragadādhara </w:t>
      </w:r>
      <w:r w:rsidRPr="00C964C8">
        <w:rPr>
          <w:color w:val="000000" w:themeColor="text1"/>
        </w:rPr>
        <w:t xml:space="preserve">(7.8.5b,24d and occasionally in MBh.) and </w:t>
      </w:r>
      <w:r w:rsidRPr="00C964C8">
        <w:rPr>
          <w:i/>
          <w:color w:val="000000" w:themeColor="text1"/>
        </w:rPr>
        <w:t>samudyoga</w:t>
      </w:r>
      <w:r w:rsidRPr="00C964C8">
        <w:rPr>
          <w:color w:val="000000" w:themeColor="text1"/>
        </w:rPr>
        <w:t xml:space="preserve"> (7.6.10a,21a,52a, 13.19c only); significantly, two of these relate to Viṣṇu and a similarly oriented term, </w:t>
      </w:r>
      <w:r w:rsidRPr="00C964C8">
        <w:rPr>
          <w:i/>
          <w:color w:val="000000" w:themeColor="text1"/>
        </w:rPr>
        <w:t>caturmukha</w:t>
      </w:r>
      <w:r w:rsidRPr="00C964C8">
        <w:rPr>
          <w:color w:val="000000" w:themeColor="text1"/>
        </w:rPr>
        <w:t xml:space="preserve"> (1.2.22c, 7.35.65c and 36.22c only), occurs only at the beginning of the Bālakāṇḍa besides.  Also largely limited to 7.1-36 are: </w:t>
      </w:r>
      <w:r w:rsidRPr="00C964C8">
        <w:rPr>
          <w:i/>
          <w:color w:val="000000" w:themeColor="text1"/>
        </w:rPr>
        <w:t>etasminn antare śūraḥ</w:t>
      </w:r>
      <w:r w:rsidRPr="00C964C8">
        <w:rPr>
          <w:color w:val="000000" w:themeColor="text1"/>
        </w:rPr>
        <w:t xml:space="preserve"> (5 times in 7.27-28 but also 60.3a as already noted), </w:t>
      </w:r>
      <w:r w:rsidRPr="00C964C8">
        <w:rPr>
          <w:i/>
          <w:color w:val="000000" w:themeColor="text1"/>
        </w:rPr>
        <w:t>tanaya</w:t>
      </w:r>
      <w:r w:rsidRPr="00C964C8">
        <w:rPr>
          <w:color w:val="000000" w:themeColor="text1"/>
        </w:rPr>
        <w:t>/</w:t>
      </w:r>
      <w:r w:rsidRPr="00C964C8">
        <w:rPr>
          <w:i/>
          <w:color w:val="000000" w:themeColor="text1"/>
        </w:rPr>
        <w:t>ā</w:t>
      </w:r>
      <w:r w:rsidRPr="00C964C8">
        <w:rPr>
          <w:color w:val="000000" w:themeColor="text1"/>
        </w:rPr>
        <w:t xml:space="preserve"> (14 times in 7.2-12, also at 7.37.9d, 7 in Bāla, 12 in whole of Ayodhyā to Yuddha)</w:t>
      </w:r>
      <w:r w:rsidRPr="00C964C8">
        <w:rPr>
          <w:rStyle w:val="FootnoteReference"/>
          <w:color w:val="000000" w:themeColor="text1"/>
        </w:rPr>
        <w:footnoteReference w:id="5"/>
      </w:r>
      <w:r w:rsidRPr="00C964C8">
        <w:rPr>
          <w:color w:val="000000" w:themeColor="text1"/>
        </w:rPr>
        <w:t xml:space="preserve"> and </w:t>
      </w:r>
      <w:r w:rsidRPr="00C964C8">
        <w:rPr>
          <w:i/>
          <w:color w:val="000000" w:themeColor="text1"/>
        </w:rPr>
        <w:t>maithuna</w:t>
      </w:r>
      <w:r w:rsidRPr="00C964C8">
        <w:rPr>
          <w:color w:val="000000" w:themeColor="text1"/>
        </w:rPr>
        <w:t xml:space="preserve"> (1.35.6d, 7.26.30f,47c, 71.15d only – all except 7.26.47c in </w:t>
      </w:r>
      <w:r w:rsidRPr="00C964C8">
        <w:rPr>
          <w:i/>
          <w:color w:val="000000" w:themeColor="text1"/>
        </w:rPr>
        <w:t>maithunāyopacakrame</w:t>
      </w:r>
      <w:r w:rsidRPr="00C964C8">
        <w:rPr>
          <w:color w:val="000000" w:themeColor="text1"/>
        </w:rPr>
        <w:t xml:space="preserve">), while </w:t>
      </w:r>
      <w:r w:rsidRPr="00C964C8">
        <w:rPr>
          <w:i/>
          <w:color w:val="000000" w:themeColor="text1"/>
        </w:rPr>
        <w:t xml:space="preserve">kṣaṇadācara </w:t>
      </w:r>
      <w:r w:rsidRPr="00C964C8">
        <w:rPr>
          <w:color w:val="000000" w:themeColor="text1"/>
        </w:rPr>
        <w:t xml:space="preserve"> is limited to here (7.6.14d, 11.19d,40a, 27.26d) and the Araṇyakāṇḍa (3.28.4b,9d, 31.23d[l.v.], 47.7d).  Terms which because of their military application 7.1-36 share with the Ayodhyā to Yuddha </w:t>
      </w:r>
      <w:r w:rsidRPr="00C964C8">
        <w:rPr>
          <w:i/>
          <w:color w:val="000000" w:themeColor="text1"/>
        </w:rPr>
        <w:t>kāṇḍas</w:t>
      </w:r>
      <w:r w:rsidRPr="00C964C8">
        <w:rPr>
          <w:color w:val="000000" w:themeColor="text1"/>
        </w:rPr>
        <w:t xml:space="preserve"> but are absent from 7.37-100 and from the Bālakāṇḍa are </w:t>
      </w:r>
      <w:r w:rsidRPr="00C964C8">
        <w:rPr>
          <w:i/>
          <w:color w:val="000000" w:themeColor="text1"/>
        </w:rPr>
        <w:t>anīka</w:t>
      </w:r>
      <w:r w:rsidRPr="00C964C8">
        <w:rPr>
          <w:color w:val="000000" w:themeColor="text1"/>
        </w:rPr>
        <w:t xml:space="preserve"> ‘army’ (7.27.35a only, 51 times in Ayodhyā to Yuddha),</w:t>
      </w:r>
      <w:r w:rsidRPr="00C964C8">
        <w:rPr>
          <w:rStyle w:val="FootnoteReference"/>
          <w:color w:val="000000" w:themeColor="text1"/>
        </w:rPr>
        <w:footnoteReference w:id="6"/>
      </w:r>
      <w:r w:rsidRPr="00C964C8">
        <w:rPr>
          <w:color w:val="000000" w:themeColor="text1"/>
        </w:rPr>
        <w:t xml:space="preserve"> </w:t>
      </w:r>
      <w:r w:rsidRPr="00C964C8">
        <w:rPr>
          <w:i/>
          <w:color w:val="000000" w:themeColor="text1"/>
        </w:rPr>
        <w:t xml:space="preserve">jāla, </w:t>
      </w:r>
      <w:r w:rsidRPr="00C964C8">
        <w:rPr>
          <w:color w:val="000000" w:themeColor="text1"/>
        </w:rPr>
        <w:t xml:space="preserve">‘chain-mail’ (also ‘net, lattice’, 7.13.5d, 15.30c.16.2c and 29.4c and over 50 times in Ayodhyā to Yuddha), </w:t>
      </w:r>
      <w:r w:rsidRPr="00C964C8">
        <w:rPr>
          <w:i/>
          <w:color w:val="000000" w:themeColor="text1"/>
        </w:rPr>
        <w:t>paraśvadha</w:t>
      </w:r>
      <w:r w:rsidRPr="00C964C8">
        <w:rPr>
          <w:color w:val="000000" w:themeColor="text1"/>
        </w:rPr>
        <w:t xml:space="preserve"> (7.28.13d, 24 times in Ayodhyā to Yuddha), </w:t>
      </w:r>
      <w:r w:rsidRPr="00C964C8">
        <w:rPr>
          <w:i/>
          <w:color w:val="000000" w:themeColor="text1"/>
        </w:rPr>
        <w:t>parigha</w:t>
      </w:r>
      <w:r w:rsidRPr="00C964C8">
        <w:rPr>
          <w:color w:val="000000" w:themeColor="text1"/>
        </w:rPr>
        <w:t xml:space="preserve"> (7.14.10a, 21.13a, over 50 times in Ayodhyā to Yuddha, also v.l. at 1.5.13a), </w:t>
      </w:r>
      <w:r w:rsidRPr="00C964C8">
        <w:rPr>
          <w:i/>
          <w:color w:val="000000" w:themeColor="text1"/>
        </w:rPr>
        <w:t>prākāra</w:t>
      </w:r>
      <w:r w:rsidRPr="00C964C8">
        <w:rPr>
          <w:color w:val="000000" w:themeColor="text1"/>
        </w:rPr>
        <w:t xml:space="preserve"> (7.5.22b,26a, 37.3d, 41.8c, 42 times in Ayodhyā to Yuddha).</w:t>
      </w:r>
    </w:p>
    <w:p w14:paraId="3845E401" w14:textId="77777777" w:rsidR="004B6CB6" w:rsidRPr="00C964C8" w:rsidRDefault="004B6CB6" w:rsidP="004B6CB6">
      <w:pPr>
        <w:spacing w:after="80"/>
        <w:rPr>
          <w:i/>
          <w:color w:val="000000" w:themeColor="text1"/>
        </w:rPr>
      </w:pPr>
      <w:r w:rsidRPr="00C964C8">
        <w:rPr>
          <w:color w:val="000000" w:themeColor="text1"/>
        </w:rPr>
        <w:t xml:space="preserve">Vocabulary limited to 7.37-100 includes </w:t>
      </w:r>
      <w:r w:rsidRPr="00C964C8">
        <w:rPr>
          <w:i/>
          <w:color w:val="000000" w:themeColor="text1"/>
        </w:rPr>
        <w:t xml:space="preserve">avasāna </w:t>
      </w:r>
      <w:r w:rsidRPr="00C964C8">
        <w:rPr>
          <w:color w:val="000000" w:themeColor="text1"/>
        </w:rPr>
        <w:t xml:space="preserve">(7.57.20a,21a, 89.1a only), </w:t>
      </w:r>
      <w:r w:rsidRPr="00C964C8">
        <w:rPr>
          <w:i/>
          <w:color w:val="000000" w:themeColor="text1"/>
        </w:rPr>
        <w:t>janājanapadeṣu ca</w:t>
      </w:r>
      <w:r w:rsidRPr="00C964C8">
        <w:rPr>
          <w:color w:val="000000" w:themeColor="text1"/>
        </w:rPr>
        <w:t xml:space="preserve"> (7.40.17d, 42.11d, 64.13b), </w:t>
      </w:r>
      <w:r w:rsidRPr="00C964C8">
        <w:rPr>
          <w:i/>
          <w:color w:val="000000" w:themeColor="text1"/>
        </w:rPr>
        <w:t>manīṣita</w:t>
      </w:r>
      <w:r w:rsidRPr="00C964C8">
        <w:rPr>
          <w:color w:val="000000" w:themeColor="text1"/>
        </w:rPr>
        <w:t xml:space="preserve"> (7.66.16a, 93.17a) and </w:t>
      </w:r>
      <w:r w:rsidRPr="00C964C8">
        <w:rPr>
          <w:i/>
          <w:color w:val="000000" w:themeColor="text1"/>
        </w:rPr>
        <w:t>svargin</w:t>
      </w:r>
      <w:r w:rsidRPr="00C964C8">
        <w:rPr>
          <w:color w:val="000000" w:themeColor="text1"/>
        </w:rPr>
        <w:t xml:space="preserve"> (7.68.11a,12d,13c,14b, 69.1d,24a only; but </w:t>
      </w:r>
      <w:r w:rsidRPr="00C964C8">
        <w:rPr>
          <w:i/>
          <w:color w:val="000000" w:themeColor="text1"/>
        </w:rPr>
        <w:t>svarga</w:t>
      </w:r>
      <w:r w:rsidRPr="00C964C8">
        <w:rPr>
          <w:color w:val="000000" w:themeColor="text1"/>
        </w:rPr>
        <w:t xml:space="preserve"> is common throughout the </w:t>
      </w:r>
      <w:r w:rsidRPr="00C964C8">
        <w:rPr>
          <w:i/>
          <w:color w:val="000000" w:themeColor="text1"/>
        </w:rPr>
        <w:t>VR</w:t>
      </w:r>
      <w:r w:rsidRPr="00C964C8">
        <w:rPr>
          <w:color w:val="000000" w:themeColor="text1"/>
        </w:rPr>
        <w:t xml:space="preserve"> text).  Largely limited to 7.37-100 are: </w:t>
      </w:r>
      <w:r w:rsidRPr="00C964C8">
        <w:rPr>
          <w:i/>
          <w:color w:val="000000" w:themeColor="text1"/>
        </w:rPr>
        <w:t>antarāpaṇa</w:t>
      </w:r>
      <w:r w:rsidRPr="00C964C8">
        <w:rPr>
          <w:color w:val="000000" w:themeColor="text1"/>
        </w:rPr>
        <w:t xml:space="preserve"> (7.56.3, 82.17a, 91.12d, only 1.5.10b and 2.51.13b besides), </w:t>
      </w:r>
      <w:r w:rsidRPr="00C964C8">
        <w:rPr>
          <w:i/>
          <w:color w:val="000000" w:themeColor="text1"/>
        </w:rPr>
        <w:t>śūdra</w:t>
      </w:r>
      <w:r w:rsidRPr="00C964C8">
        <w:rPr>
          <w:color w:val="000000" w:themeColor="text1"/>
        </w:rPr>
        <w:t xml:space="preserve"> (3 times in Bāla, 12 in Uttara [in 65-67 + 87.7b], only 2.57.37c and 3.13.29d,30d besides), </w:t>
      </w:r>
      <w:r w:rsidRPr="00C964C8">
        <w:rPr>
          <w:rFonts w:eastAsia="Times"/>
          <w:i/>
          <w:color w:val="000000" w:themeColor="text1"/>
        </w:rPr>
        <w:t xml:space="preserve">sabalavāhana </w:t>
      </w:r>
      <w:r w:rsidRPr="00C964C8">
        <w:rPr>
          <w:rFonts w:eastAsia="Times"/>
          <w:color w:val="000000" w:themeColor="text1"/>
        </w:rPr>
        <w:t xml:space="preserve">(7.42.15b, 53.23b, 59.22b, only 1.10.12d besides), </w:t>
      </w:r>
      <w:r w:rsidRPr="00C964C8">
        <w:rPr>
          <w:i/>
          <w:color w:val="000000" w:themeColor="text1"/>
        </w:rPr>
        <w:t>sabhṛtyabalavāhana</w:t>
      </w:r>
      <w:r w:rsidRPr="00C964C8">
        <w:rPr>
          <w:color w:val="000000" w:themeColor="text1"/>
        </w:rPr>
        <w:t xml:space="preserve"> (1.17.2d, 7 times in 7.</w:t>
      </w:r>
      <w:r w:rsidRPr="00C964C8">
        <w:rPr>
          <w:i/>
          <w:color w:val="000000" w:themeColor="text1"/>
        </w:rPr>
        <w:t xml:space="preserve"> </w:t>
      </w:r>
      <w:r w:rsidRPr="00C964C8">
        <w:rPr>
          <w:color w:val="000000" w:themeColor="text1"/>
        </w:rPr>
        <w:t xml:space="preserve">59-78 and occasional in MBh.), </w:t>
      </w:r>
      <w:r w:rsidRPr="00C964C8">
        <w:rPr>
          <w:i/>
          <w:color w:val="000000" w:themeColor="text1"/>
        </w:rPr>
        <w:t>sumahātman</w:t>
      </w:r>
      <w:r w:rsidRPr="00C964C8">
        <w:rPr>
          <w:color w:val="000000" w:themeColor="text1"/>
        </w:rPr>
        <w:t xml:space="preserve"> (5 times, also 7.27.37b), </w:t>
      </w:r>
      <w:r w:rsidRPr="00C964C8">
        <w:rPr>
          <w:i/>
          <w:color w:val="000000" w:themeColor="text1"/>
        </w:rPr>
        <w:t>surucirānana</w:t>
      </w:r>
      <w:r w:rsidRPr="00C964C8">
        <w:rPr>
          <w:color w:val="000000" w:themeColor="text1"/>
        </w:rPr>
        <w:t xml:space="preserve"> (7.41.16b, 78.27b, 80.4b) and </w:t>
      </w:r>
      <w:r w:rsidRPr="00C964C8">
        <w:rPr>
          <w:i/>
          <w:color w:val="000000" w:themeColor="text1"/>
        </w:rPr>
        <w:t xml:space="preserve">hṛṣṭapuṣṭajanāvṛta </w:t>
      </w:r>
      <w:r w:rsidRPr="00C964C8">
        <w:rPr>
          <w:color w:val="000000" w:themeColor="text1"/>
        </w:rPr>
        <w:t xml:space="preserve">(7.33.4b, 51.2d, 83.11d, 97.19d and 99.14b).  One determined by subject-matter is </w:t>
      </w:r>
      <w:r w:rsidRPr="00C964C8">
        <w:rPr>
          <w:i/>
          <w:color w:val="000000" w:themeColor="text1"/>
        </w:rPr>
        <w:t xml:space="preserve">yama </w:t>
      </w:r>
      <w:r w:rsidRPr="00C964C8">
        <w:rPr>
          <w:color w:val="000000" w:themeColor="text1"/>
        </w:rPr>
        <w:t xml:space="preserve">‘twin’ (7.58.7b, 87.16b, 88.4b only) and its absence from the Bālakāṇḍa is significant.  The formulaic </w:t>
      </w:r>
      <w:r w:rsidRPr="00C964C8">
        <w:rPr>
          <w:i/>
          <w:color w:val="000000" w:themeColor="text1"/>
        </w:rPr>
        <w:t>pāda,</w:t>
      </w:r>
      <w:r w:rsidRPr="00C964C8">
        <w:rPr>
          <w:color w:val="000000" w:themeColor="text1"/>
        </w:rPr>
        <w:t xml:space="preserve"> </w:t>
      </w:r>
      <w:r w:rsidRPr="00C964C8">
        <w:rPr>
          <w:i/>
          <w:color w:val="000000" w:themeColor="text1"/>
        </w:rPr>
        <w:t>praharṣam atulaṃ lebhe,</w:t>
      </w:r>
      <w:r w:rsidRPr="00C964C8">
        <w:rPr>
          <w:color w:val="000000" w:themeColor="text1"/>
        </w:rPr>
        <w:t xml:space="preserve"> occurs as frequently in 7.37-100 (at 41.21c, 45.8c, 50.19c, 66.1c, 74.15c, 83.3c) as in the whole of the rest of the text (also at 3.22.25c, 33.32c, 4.8.24c,44c, 62.9c, 5.15.30c) and is absent from 7.1-36. </w:t>
      </w:r>
    </w:p>
    <w:p w14:paraId="3DA9071A" w14:textId="46ED9A61" w:rsidR="004B6CB6" w:rsidRPr="00C964C8" w:rsidRDefault="004B6CB6" w:rsidP="004B6CB6">
      <w:pPr>
        <w:spacing w:after="80"/>
        <w:rPr>
          <w:color w:val="000000" w:themeColor="text1"/>
        </w:rPr>
      </w:pPr>
      <w:r w:rsidRPr="00C964C8">
        <w:rPr>
          <w:color w:val="000000" w:themeColor="text1"/>
        </w:rPr>
        <w:t xml:space="preserve">Although the general use of the </w:t>
      </w:r>
      <w:r w:rsidRPr="00C964C8">
        <w:rPr>
          <w:i/>
          <w:color w:val="000000" w:themeColor="text1"/>
        </w:rPr>
        <w:t>pāda-</w:t>
      </w:r>
      <w:r w:rsidRPr="00C964C8">
        <w:rPr>
          <w:color w:val="000000" w:themeColor="text1"/>
        </w:rPr>
        <w:t xml:space="preserve">filler </w:t>
      </w:r>
      <w:r w:rsidRPr="00C964C8">
        <w:rPr>
          <w:i/>
          <w:color w:val="000000" w:themeColor="text1"/>
        </w:rPr>
        <w:t>vai</w:t>
      </w:r>
      <w:r w:rsidRPr="00C964C8">
        <w:rPr>
          <w:color w:val="000000" w:themeColor="text1"/>
        </w:rPr>
        <w:t xml:space="preserve"> increases somewhat between the first and second stages (except in the Yuddhakāṇḍa), the main surge in usage occurs in the third stage.  However, the most striking feature is that </w:t>
      </w:r>
      <w:r w:rsidRPr="00C964C8">
        <w:rPr>
          <w:i/>
          <w:color w:val="000000" w:themeColor="text1"/>
        </w:rPr>
        <w:t>vai</w:t>
      </w:r>
      <w:r w:rsidRPr="00C964C8">
        <w:rPr>
          <w:color w:val="000000" w:themeColor="text1"/>
        </w:rPr>
        <w:t xml:space="preserve"> occurs approximately twice as frequently in </w:t>
      </w:r>
      <w:r w:rsidRPr="00C964C8">
        <w:rPr>
          <w:i/>
          <w:color w:val="000000" w:themeColor="text1"/>
        </w:rPr>
        <w:t>sargas</w:t>
      </w:r>
      <w:r w:rsidRPr="00C964C8">
        <w:rPr>
          <w:color w:val="000000" w:themeColor="text1"/>
        </w:rPr>
        <w:t xml:space="preserve"> 1-36 of the Uttarakāṇḍa compared to </w:t>
      </w:r>
      <w:r w:rsidRPr="00C964C8">
        <w:rPr>
          <w:i/>
          <w:color w:val="000000" w:themeColor="text1"/>
        </w:rPr>
        <w:t>sargas</w:t>
      </w:r>
      <w:r w:rsidRPr="00C964C8">
        <w:rPr>
          <w:color w:val="000000" w:themeColor="text1"/>
        </w:rPr>
        <w:t xml:space="preserve"> 37-100 (53 in 7.1-36 and 27 in 7.37-100); the figures for 7.37-100 are broadly in line with those for the Bālakāṇḍa (45 occurrences in total, of which 18 are in Viśvāmitra’s narrative at 1.30-64).  The great majority are instances of </w:t>
      </w:r>
      <w:r w:rsidRPr="00C964C8">
        <w:rPr>
          <w:i/>
          <w:color w:val="000000" w:themeColor="text1"/>
        </w:rPr>
        <w:t>vai</w:t>
      </w:r>
      <w:r w:rsidRPr="00C964C8">
        <w:rPr>
          <w:color w:val="000000" w:themeColor="text1"/>
        </w:rPr>
        <w:t xml:space="preserve"> final in the </w:t>
      </w:r>
      <w:r w:rsidRPr="00C964C8">
        <w:rPr>
          <w:i/>
          <w:color w:val="000000" w:themeColor="text1"/>
        </w:rPr>
        <w:t>pāda</w:t>
      </w:r>
      <w:r w:rsidRPr="00C964C8">
        <w:rPr>
          <w:color w:val="000000" w:themeColor="text1"/>
        </w:rPr>
        <w:t xml:space="preserve"> (45 in Bāla, 33 in 7.1-36 and 14 in 7.37-100).</w:t>
      </w:r>
    </w:p>
    <w:p w14:paraId="18824A49" w14:textId="77777777" w:rsidR="004B6CB6" w:rsidRPr="00C964C8" w:rsidRDefault="004B6CB6" w:rsidP="0055762C">
      <w:pPr>
        <w:keepNext/>
        <w:spacing w:before="240" w:after="80"/>
        <w:ind w:firstLine="0"/>
        <w:rPr>
          <w:i/>
          <w:color w:val="000000" w:themeColor="text1"/>
        </w:rPr>
      </w:pPr>
      <w:r w:rsidRPr="00C964C8">
        <w:rPr>
          <w:i/>
          <w:color w:val="000000" w:themeColor="text1"/>
        </w:rPr>
        <w:t>grammatical</w:t>
      </w:r>
    </w:p>
    <w:p w14:paraId="5968A431" w14:textId="2329E4A8" w:rsidR="004B6CB6" w:rsidRPr="00C964C8" w:rsidRDefault="004B6CB6" w:rsidP="004B6CB6">
      <w:pPr>
        <w:tabs>
          <w:tab w:val="right" w:pos="9000"/>
        </w:tabs>
        <w:spacing w:after="80"/>
        <w:rPr>
          <w:rFonts w:cs="Gentium"/>
          <w:color w:val="000000" w:themeColor="text1"/>
        </w:rPr>
      </w:pPr>
      <w:r w:rsidRPr="00C964C8">
        <w:rPr>
          <w:rFonts w:eastAsia="Times"/>
          <w:color w:val="000000" w:themeColor="text1"/>
        </w:rPr>
        <w:t>In the introduction to the Princeton translation of Uttara, Bob and Sally Goldman note in relation to the kāṇḍa</w:t>
      </w:r>
      <w:r w:rsidRPr="00C964C8">
        <w:rPr>
          <w:rFonts w:eastAsia="Times"/>
          <w:i/>
          <w:color w:val="000000" w:themeColor="text1"/>
        </w:rPr>
        <w:t xml:space="preserve"> </w:t>
      </w:r>
      <w:r w:rsidRPr="00C964C8">
        <w:rPr>
          <w:rFonts w:eastAsia="Times"/>
          <w:color w:val="000000" w:themeColor="text1"/>
        </w:rPr>
        <w:t>as a whole: “In many cases, the grammar is defective, omitting a finite verb or some other significant verbal element, such as a grammatical object, and so on.  . . .  There is gender disagreement (</w:t>
      </w:r>
      <w:r w:rsidRPr="00C964C8">
        <w:rPr>
          <w:rFonts w:eastAsia="Times"/>
          <w:i/>
          <w:color w:val="000000" w:themeColor="text1"/>
        </w:rPr>
        <w:t>liṅgabheda</w:t>
      </w:r>
      <w:r w:rsidRPr="00C964C8">
        <w:rPr>
          <w:rFonts w:eastAsia="Times"/>
          <w:color w:val="000000" w:themeColor="text1"/>
        </w:rPr>
        <w:t xml:space="preserve">), as at 7.26.16, and there are examples of extremely awkward syntax, as at 7.58.6.  Such infelicities are quite numerous and the list could easily be extended.”  They also </w:t>
      </w:r>
      <w:r w:rsidRPr="00C964C8">
        <w:rPr>
          <w:rFonts w:cs="Gentium"/>
          <w:color w:val="000000" w:themeColor="text1"/>
        </w:rPr>
        <w:t xml:space="preserve">note the rise in frequency of </w:t>
      </w:r>
      <w:r w:rsidRPr="00C964C8">
        <w:rPr>
          <w:rFonts w:cs="Gentium"/>
          <w:i/>
          <w:color w:val="000000" w:themeColor="text1"/>
        </w:rPr>
        <w:t>bhāṣita</w:t>
      </w:r>
      <w:r w:rsidRPr="00C964C8">
        <w:rPr>
          <w:rFonts w:cs="Gentium"/>
          <w:color w:val="000000" w:themeColor="text1"/>
        </w:rPr>
        <w:t xml:space="preserve"> in 7.37-100: 21 occurrences there, none in 7.1-36 and only 11 in the first six kāṇḍas (Goldman and others 1984-2016: VII, 77-78;</w:t>
      </w:r>
      <w:r w:rsidR="00845094" w:rsidRPr="00C964C8">
        <w:rPr>
          <w:rFonts w:cs="Gentium"/>
          <w:color w:val="000000" w:themeColor="text1"/>
        </w:rPr>
        <w:t xml:space="preserve"> </w:t>
      </w:r>
      <w:r w:rsidR="00845094" w:rsidRPr="00C964C8">
        <w:rPr>
          <w:rFonts w:cs="Gentium"/>
          <w:b/>
          <w:color w:val="000000" w:themeColor="text1"/>
        </w:rPr>
        <w:t>see</w:t>
      </w:r>
      <w:r w:rsidRPr="00C964C8">
        <w:rPr>
          <w:rFonts w:cs="Gentium"/>
          <w:color w:val="000000" w:themeColor="text1"/>
        </w:rPr>
        <w:t xml:space="preserve"> list of occurrences </w:t>
      </w:r>
      <w:r w:rsidR="00845094" w:rsidRPr="00C964C8">
        <w:rPr>
          <w:rFonts w:cs="Gentium"/>
          <w:color w:val="000000" w:themeColor="text1"/>
        </w:rPr>
        <w:t>below</w:t>
      </w:r>
      <w:r w:rsidRPr="00C964C8">
        <w:rPr>
          <w:rFonts w:cs="Gentium"/>
          <w:color w:val="000000" w:themeColor="text1"/>
        </w:rPr>
        <w:t>).</w:t>
      </w:r>
    </w:p>
    <w:p w14:paraId="1E6FC531" w14:textId="77777777" w:rsidR="004B6CB6" w:rsidRPr="00C964C8" w:rsidRDefault="004B6CB6" w:rsidP="004B6CB6">
      <w:pPr>
        <w:tabs>
          <w:tab w:val="right" w:pos="9000"/>
        </w:tabs>
        <w:spacing w:after="80"/>
        <w:rPr>
          <w:rFonts w:cs="Gentium"/>
          <w:color w:val="000000" w:themeColor="text1"/>
        </w:rPr>
      </w:pPr>
      <w:r w:rsidRPr="00C964C8">
        <w:rPr>
          <w:rFonts w:cs="Gentium"/>
          <w:color w:val="000000" w:themeColor="text1"/>
        </w:rPr>
        <w:t xml:space="preserve">In the verbal system, interchange of </w:t>
      </w:r>
      <w:r w:rsidRPr="00C964C8">
        <w:rPr>
          <w:rFonts w:cs="Gentium"/>
          <w:i/>
          <w:color w:val="000000" w:themeColor="text1"/>
        </w:rPr>
        <w:t>ātmanepada</w:t>
      </w:r>
      <w:r w:rsidRPr="00C964C8">
        <w:rPr>
          <w:rFonts w:cs="Gentium"/>
          <w:color w:val="000000" w:themeColor="text1"/>
        </w:rPr>
        <w:t xml:space="preserve"> and </w:t>
      </w:r>
      <w:r w:rsidRPr="00C964C8">
        <w:rPr>
          <w:rFonts w:cs="Gentium"/>
          <w:i/>
          <w:color w:val="000000" w:themeColor="text1"/>
        </w:rPr>
        <w:t>parasmaipada</w:t>
      </w:r>
      <w:r w:rsidRPr="00C964C8">
        <w:rPr>
          <w:rFonts w:cs="Gentium"/>
          <w:color w:val="000000" w:themeColor="text1"/>
        </w:rPr>
        <w:t xml:space="preserve"> endings is rather more frequent than in the Ayodhyā to Yuddha kāṇḍas, quite often for metrical reasons.  An exceptional instance of </w:t>
      </w:r>
      <w:r w:rsidRPr="00C964C8">
        <w:rPr>
          <w:rFonts w:cs="Gentium"/>
          <w:i/>
          <w:color w:val="000000" w:themeColor="text1"/>
        </w:rPr>
        <w:t>tmesis</w:t>
      </w:r>
      <w:r w:rsidRPr="00C964C8">
        <w:rPr>
          <w:rFonts w:cs="Gentium"/>
          <w:color w:val="000000" w:themeColor="text1"/>
        </w:rPr>
        <w:t xml:space="preserve"> with the preposition following the verb occurs in </w:t>
      </w:r>
      <w:r w:rsidRPr="00C964C8">
        <w:rPr>
          <w:rFonts w:cs="Gentium"/>
          <w:i/>
          <w:color w:val="000000" w:themeColor="text1"/>
        </w:rPr>
        <w:t>gṛhāṇa prati</w:t>
      </w:r>
      <w:r w:rsidRPr="00C964C8">
        <w:rPr>
          <w:rFonts w:cs="Gentium"/>
          <w:color w:val="000000" w:themeColor="text1"/>
        </w:rPr>
        <w:t xml:space="preserve"> at 1.9.19c.</w:t>
      </w:r>
    </w:p>
    <w:p w14:paraId="40ECB707" w14:textId="77777777" w:rsidR="004B6CB6" w:rsidRPr="00C964C8" w:rsidRDefault="004B6CB6" w:rsidP="004B6CB6">
      <w:pPr>
        <w:tabs>
          <w:tab w:val="right" w:pos="9000"/>
        </w:tabs>
        <w:spacing w:after="80"/>
        <w:rPr>
          <w:rFonts w:eastAsia="Times"/>
          <w:i/>
          <w:color w:val="000000" w:themeColor="text1"/>
        </w:rPr>
      </w:pPr>
      <w:r w:rsidRPr="00C964C8">
        <w:rPr>
          <w:rFonts w:eastAsia="Times"/>
          <w:color w:val="000000" w:themeColor="text1"/>
        </w:rPr>
        <w:t>The present indicative is used for an optative or imperative at 1.17.34b (</w:t>
      </w:r>
      <w:r w:rsidRPr="00C964C8">
        <w:rPr>
          <w:rFonts w:eastAsia="Times"/>
          <w:i/>
          <w:color w:val="000000" w:themeColor="text1"/>
        </w:rPr>
        <w:t xml:space="preserve">karomi, </w:t>
      </w:r>
      <w:r w:rsidRPr="00C964C8">
        <w:rPr>
          <w:rFonts w:eastAsia="Times"/>
          <w:color w:val="000000" w:themeColor="text1"/>
        </w:rPr>
        <w:t xml:space="preserve">for which 1.548* substitutes </w:t>
      </w:r>
      <w:r w:rsidRPr="00C964C8">
        <w:rPr>
          <w:rFonts w:eastAsia="Times"/>
          <w:i/>
          <w:color w:val="000000" w:themeColor="text1"/>
        </w:rPr>
        <w:t>karavāṇi</w:t>
      </w:r>
      <w:r w:rsidRPr="00C964C8">
        <w:rPr>
          <w:rFonts w:eastAsia="Times"/>
          <w:color w:val="000000" w:themeColor="text1"/>
        </w:rPr>
        <w:t xml:space="preserve">), 32.14, 65.3, 7.10.14, 17.14, 20.22,23, for immediate future in </w:t>
      </w:r>
      <w:r w:rsidRPr="00C964C8">
        <w:rPr>
          <w:rFonts w:eastAsia="Times"/>
          <w:i/>
          <w:color w:val="000000" w:themeColor="text1"/>
        </w:rPr>
        <w:t xml:space="preserve">jānāti </w:t>
      </w:r>
      <w:r w:rsidRPr="00C964C8">
        <w:rPr>
          <w:rFonts w:eastAsia="Times"/>
          <w:color w:val="000000" w:themeColor="text1"/>
        </w:rPr>
        <w:t xml:space="preserve">at 1.8.8c, for imperative at 1.39.10, and with a general past sense at for example 1.3.1c and 7.2.19.  The present optative form </w:t>
      </w:r>
      <w:r w:rsidRPr="00C964C8">
        <w:rPr>
          <w:rFonts w:eastAsia="Times"/>
          <w:i/>
          <w:color w:val="000000" w:themeColor="text1"/>
        </w:rPr>
        <w:t>syāt</w:t>
      </w:r>
      <w:r w:rsidRPr="00C964C8">
        <w:rPr>
          <w:rFonts w:eastAsia="Times"/>
          <w:color w:val="000000" w:themeColor="text1"/>
        </w:rPr>
        <w:t xml:space="preserve"> functions in effect as a particle at 1.1.79;  An instance of the 1st person sg. optatative in </w:t>
      </w:r>
      <w:r w:rsidRPr="00C964C8">
        <w:rPr>
          <w:rFonts w:eastAsia="Times"/>
          <w:i/>
          <w:color w:val="000000" w:themeColor="text1"/>
        </w:rPr>
        <w:t>-e</w:t>
      </w:r>
      <w:r w:rsidRPr="00C964C8">
        <w:rPr>
          <w:rFonts w:eastAsia="Times"/>
          <w:color w:val="000000" w:themeColor="text1"/>
        </w:rPr>
        <w:t xml:space="preserve"> is found in </w:t>
      </w:r>
      <w:r w:rsidRPr="00C964C8">
        <w:rPr>
          <w:rFonts w:eastAsia="Times"/>
          <w:i/>
          <w:color w:val="000000" w:themeColor="text1"/>
        </w:rPr>
        <w:t>pālaye</w:t>
      </w:r>
      <w:r w:rsidRPr="00C964C8">
        <w:rPr>
          <w:rFonts w:eastAsia="Times"/>
          <w:color w:val="000000" w:themeColor="text1"/>
        </w:rPr>
        <w:t xml:space="preserve"> at 7.10.27d; otherwise the only form occurring is </w:t>
      </w:r>
      <w:r w:rsidRPr="00C964C8">
        <w:rPr>
          <w:rFonts w:eastAsia="Times"/>
          <w:i/>
          <w:color w:val="000000" w:themeColor="text1"/>
        </w:rPr>
        <w:t>karavāṇi</w:t>
      </w:r>
      <w:r w:rsidRPr="00C964C8">
        <w:rPr>
          <w:rFonts w:eastAsia="Times"/>
          <w:color w:val="000000" w:themeColor="text1"/>
        </w:rPr>
        <w:t xml:space="preserve"> at for example 1.2.40d.  An augmentless imperfect for future is found in </w:t>
      </w:r>
      <w:r w:rsidRPr="00C964C8">
        <w:rPr>
          <w:rFonts w:eastAsia="Times"/>
          <w:i/>
          <w:color w:val="000000" w:themeColor="text1"/>
        </w:rPr>
        <w:t>samabhivartata</w:t>
      </w:r>
      <w:r w:rsidRPr="00C964C8">
        <w:rPr>
          <w:rFonts w:eastAsia="Times"/>
          <w:color w:val="000000" w:themeColor="text1"/>
        </w:rPr>
        <w:t xml:space="preserve"> at 1.8.10b.  Examples of augmentless imperfects are </w:t>
      </w:r>
      <w:r w:rsidRPr="00C964C8">
        <w:rPr>
          <w:rFonts w:eastAsia="Times"/>
          <w:i/>
          <w:color w:val="000000" w:themeColor="text1"/>
        </w:rPr>
        <w:t>bhavan</w:t>
      </w:r>
      <w:r w:rsidRPr="00C964C8">
        <w:rPr>
          <w:rFonts w:eastAsia="Times"/>
          <w:color w:val="000000" w:themeColor="text1"/>
        </w:rPr>
        <w:t xml:space="preserve"> at 1.13.19d, </w:t>
      </w:r>
      <w:r w:rsidRPr="00C964C8">
        <w:rPr>
          <w:rFonts w:eastAsia="Times"/>
          <w:i/>
          <w:color w:val="000000" w:themeColor="text1"/>
        </w:rPr>
        <w:t>avarohata</w:t>
      </w:r>
      <w:r w:rsidRPr="00C964C8">
        <w:rPr>
          <w:rFonts w:eastAsia="Times"/>
          <w:color w:val="000000" w:themeColor="text1"/>
        </w:rPr>
        <w:t xml:space="preserve"> at 7.15.31d, </w:t>
      </w:r>
      <w:r w:rsidRPr="00C964C8">
        <w:rPr>
          <w:rFonts w:eastAsia="Times"/>
          <w:i/>
          <w:color w:val="000000" w:themeColor="text1"/>
        </w:rPr>
        <w:t>pātayat</w:t>
      </w:r>
      <w:r w:rsidRPr="00C964C8">
        <w:rPr>
          <w:rFonts w:eastAsia="Times"/>
          <w:color w:val="000000" w:themeColor="text1"/>
        </w:rPr>
        <w:t xml:space="preserve"> at 7.65.15b, </w:t>
      </w:r>
      <w:r w:rsidRPr="00C964C8">
        <w:rPr>
          <w:rFonts w:eastAsia="Times"/>
          <w:i/>
          <w:color w:val="000000" w:themeColor="text1"/>
        </w:rPr>
        <w:t>avatārayat</w:t>
      </w:r>
      <w:r w:rsidRPr="00C964C8">
        <w:rPr>
          <w:rFonts w:eastAsia="Times"/>
          <w:color w:val="000000" w:themeColor="text1"/>
        </w:rPr>
        <w:t xml:space="preserve"> at 7.65.19b, </w:t>
      </w:r>
      <w:r w:rsidRPr="00C964C8">
        <w:rPr>
          <w:rFonts w:eastAsia="Times"/>
          <w:i/>
          <w:color w:val="000000" w:themeColor="text1"/>
        </w:rPr>
        <w:t>kārayat</w:t>
      </w:r>
      <w:r w:rsidRPr="00C964C8">
        <w:rPr>
          <w:rFonts w:eastAsia="Times"/>
          <w:color w:val="000000" w:themeColor="text1"/>
        </w:rPr>
        <w:t xml:space="preserve"> at 7.70.19b, and </w:t>
      </w:r>
      <w:r w:rsidRPr="00C964C8">
        <w:rPr>
          <w:rFonts w:eastAsia="Times"/>
          <w:i/>
          <w:color w:val="000000" w:themeColor="text1"/>
        </w:rPr>
        <w:t>avarohata</w:t>
      </w:r>
      <w:r w:rsidRPr="00C964C8">
        <w:rPr>
          <w:rFonts w:eastAsia="Times"/>
          <w:color w:val="000000" w:themeColor="text1"/>
        </w:rPr>
        <w:t xml:space="preserve"> at 7.73.17d.</w:t>
      </w:r>
    </w:p>
    <w:p w14:paraId="5436534B"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Nilmadhav Sen found the largest number of aorists used in a preterite sense in the Bāla and Uttara kāṇḍas of the Bombay edition (Sen 1951-52).  Other irregularities of finite past tense forms include: a reduplicated aorist with</w:t>
      </w:r>
      <w:r w:rsidRPr="00C964C8">
        <w:rPr>
          <w:rFonts w:eastAsia="Times"/>
          <w:i/>
          <w:color w:val="000000" w:themeColor="text1"/>
        </w:rPr>
        <w:t xml:space="preserve"> mā</w:t>
      </w:r>
      <w:r w:rsidRPr="00C964C8">
        <w:rPr>
          <w:rFonts w:eastAsia="Times"/>
          <w:color w:val="000000" w:themeColor="text1"/>
        </w:rPr>
        <w:t xml:space="preserve"> to express prohibition at 1.1.4ab: an unreduplicated perfect </w:t>
      </w:r>
      <w:r w:rsidRPr="00C964C8">
        <w:rPr>
          <w:rFonts w:eastAsia="Times"/>
          <w:i/>
          <w:color w:val="000000" w:themeColor="text1"/>
        </w:rPr>
        <w:t>avagāhire</w:t>
      </w:r>
      <w:r w:rsidRPr="00C964C8">
        <w:rPr>
          <w:rFonts w:eastAsia="Times"/>
          <w:color w:val="000000" w:themeColor="text1"/>
        </w:rPr>
        <w:t xml:space="preserve"> at 7.31.32d; an apparent pluperfect in </w:t>
      </w:r>
      <w:r w:rsidRPr="00C964C8">
        <w:rPr>
          <w:rFonts w:eastAsia="Times"/>
          <w:i/>
          <w:color w:val="000000" w:themeColor="text1"/>
        </w:rPr>
        <w:t>ababhramat</w:t>
      </w:r>
      <w:r w:rsidRPr="00C964C8">
        <w:rPr>
          <w:rFonts w:eastAsia="Times"/>
          <w:color w:val="000000" w:themeColor="text1"/>
        </w:rPr>
        <w:t xml:space="preserve"> at 1.42.5c (one v.l. </w:t>
      </w:r>
      <w:r w:rsidRPr="00C964C8">
        <w:rPr>
          <w:rFonts w:eastAsia="Times"/>
          <w:i/>
          <w:color w:val="000000" w:themeColor="text1"/>
        </w:rPr>
        <w:t>abibhramat</w:t>
      </w:r>
      <w:r w:rsidRPr="00C964C8">
        <w:rPr>
          <w:rFonts w:eastAsia="Times"/>
          <w:color w:val="000000" w:themeColor="text1"/>
        </w:rPr>
        <w:t xml:space="preserve"> would be a reduplicated aorist).  Instances of apparently augmentless imperfect or aorist forms which could also be explained as instances of double sandhi occur at 7.7.12b, 23.5b and 36.6b.</w:t>
      </w:r>
    </w:p>
    <w:p w14:paraId="43265696"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Change of </w:t>
      </w:r>
      <w:r w:rsidRPr="00C964C8">
        <w:rPr>
          <w:rFonts w:eastAsia="Times"/>
          <w:i/>
          <w:color w:val="000000" w:themeColor="text1"/>
        </w:rPr>
        <w:t>seṭ</w:t>
      </w:r>
      <w:r w:rsidRPr="00C964C8">
        <w:rPr>
          <w:rFonts w:eastAsia="Times"/>
          <w:color w:val="000000" w:themeColor="text1"/>
        </w:rPr>
        <w:t xml:space="preserve"> to </w:t>
      </w:r>
      <w:r w:rsidRPr="00C964C8">
        <w:rPr>
          <w:rFonts w:eastAsia="Times"/>
          <w:i/>
          <w:color w:val="000000" w:themeColor="text1"/>
        </w:rPr>
        <w:t>aniṭ</w:t>
      </w:r>
      <w:r w:rsidRPr="00C964C8">
        <w:rPr>
          <w:rFonts w:eastAsia="Times"/>
          <w:color w:val="000000" w:themeColor="text1"/>
        </w:rPr>
        <w:t xml:space="preserve"> forms or vice versa in the simple future is not infrequent, as in the Ayodhyā to Yuddha kāṇḍas.  The periphrastic future, which is extremely uncommon in the Ayodhyā to Yuddha</w:t>
      </w:r>
      <w:r w:rsidRPr="00C964C8">
        <w:rPr>
          <w:rFonts w:eastAsia="Times"/>
          <w:i/>
          <w:color w:val="000000" w:themeColor="text1"/>
        </w:rPr>
        <w:t xml:space="preserve"> </w:t>
      </w:r>
      <w:r w:rsidRPr="00C964C8">
        <w:rPr>
          <w:rFonts w:eastAsia="Times"/>
          <w:color w:val="000000" w:themeColor="text1"/>
        </w:rPr>
        <w:t xml:space="preserve">kāṇḍas (apart from 2.1-27, containing 16 instances out of a total of 34), is less rare in the Bāla and Uttara kāṇḍas (which contain 21 instances) and slightly commoner again in * passages. One particularly unusual form has as prior member a nominal form turned into an adverbial prefix ending in </w:t>
      </w:r>
      <w:r w:rsidRPr="00C964C8">
        <w:rPr>
          <w:rFonts w:eastAsia="Times"/>
          <w:i/>
          <w:color w:val="000000" w:themeColor="text1"/>
        </w:rPr>
        <w:t>-ī</w:t>
      </w:r>
      <w:r w:rsidRPr="00C964C8">
        <w:rPr>
          <w:rFonts w:eastAsia="Times"/>
          <w:color w:val="000000" w:themeColor="text1"/>
        </w:rPr>
        <w:t xml:space="preserve">: this is </w:t>
      </w:r>
      <w:r w:rsidRPr="00C964C8">
        <w:rPr>
          <w:rFonts w:eastAsia="Times"/>
          <w:i/>
          <w:color w:val="000000" w:themeColor="text1"/>
        </w:rPr>
        <w:t>śakalībhavitā</w:t>
      </w:r>
      <w:r w:rsidRPr="00C964C8">
        <w:rPr>
          <w:rFonts w:eastAsia="Times"/>
          <w:color w:val="000000" w:themeColor="text1"/>
        </w:rPr>
        <w:t xml:space="preserve"> at 7.26.44d.  There are two possible imperatives of the future in the Uttarakāṇḍa: </w:t>
      </w:r>
      <w:r w:rsidRPr="00C964C8">
        <w:rPr>
          <w:rFonts w:eastAsia="Times"/>
          <w:i/>
          <w:color w:val="000000" w:themeColor="text1"/>
        </w:rPr>
        <w:t>gamiṣyadhvam</w:t>
      </w:r>
      <w:r w:rsidRPr="00C964C8">
        <w:rPr>
          <w:rFonts w:eastAsia="Times"/>
          <w:color w:val="000000" w:themeColor="text1"/>
        </w:rPr>
        <w:t xml:space="preserve"> at 7.35.63c and </w:t>
      </w:r>
      <w:r w:rsidRPr="00C964C8">
        <w:rPr>
          <w:rFonts w:eastAsia="Times"/>
          <w:i/>
          <w:color w:val="000000" w:themeColor="text1"/>
        </w:rPr>
        <w:t>vatsyantu</w:t>
      </w:r>
      <w:r w:rsidRPr="00C964C8">
        <w:rPr>
          <w:rFonts w:eastAsia="Times"/>
          <w:color w:val="000000" w:themeColor="text1"/>
        </w:rPr>
        <w:t xml:space="preserve"> at 7.39.16c, where the ending is marked as uncertain.  Elsewhere the future is used in the sense of an imperative, e.g. 1.60.2.</w:t>
      </w:r>
    </w:p>
    <w:p w14:paraId="30D49960" w14:textId="34607F4E" w:rsidR="004B6CB6" w:rsidRPr="00C964C8" w:rsidRDefault="004B6CB6" w:rsidP="004B6CB6">
      <w:pPr>
        <w:tabs>
          <w:tab w:val="right" w:pos="9000"/>
        </w:tabs>
        <w:spacing w:after="80"/>
        <w:rPr>
          <w:rFonts w:cs="Gentium"/>
          <w:color w:val="000000" w:themeColor="text1"/>
        </w:rPr>
      </w:pPr>
      <w:r w:rsidRPr="00C964C8">
        <w:rPr>
          <w:rFonts w:eastAsia="Times"/>
          <w:color w:val="000000" w:themeColor="text1"/>
        </w:rPr>
        <w:t xml:space="preserve">The secondary conjugations show few unusual features.  There are occasional instances of causative with non-causative meaning, e.g. 1.5.9, 8.18, 23.27, 7.14.20, 21.11 and probably also 7.70.19.  There are 25 occurrences of desiderative forms in Bāla and 50 in Uttara, as well as 7 occurrrences in Bala and 10 in Uttara of the quasi-desiderative adjective of the type </w:t>
      </w:r>
      <w:r w:rsidRPr="00C964C8">
        <w:rPr>
          <w:rFonts w:eastAsia="Times"/>
          <w:i/>
          <w:color w:val="000000" w:themeColor="text1"/>
        </w:rPr>
        <w:t xml:space="preserve">draṣṭukāma.  </w:t>
      </w:r>
      <w:r w:rsidRPr="00C964C8">
        <w:rPr>
          <w:rFonts w:eastAsia="Times"/>
          <w:color w:val="000000" w:themeColor="text1"/>
        </w:rPr>
        <w:t xml:space="preserve">Intensive verbal forms are as rare as in the core text; those found are </w:t>
      </w:r>
      <w:r w:rsidRPr="00C964C8">
        <w:rPr>
          <w:rFonts w:eastAsia="Times"/>
          <w:i/>
          <w:color w:val="000000" w:themeColor="text1"/>
        </w:rPr>
        <w:t>lālapyamāna</w:t>
      </w:r>
      <w:r w:rsidRPr="00C964C8">
        <w:rPr>
          <w:rFonts w:eastAsia="Times"/>
          <w:color w:val="000000" w:themeColor="text1"/>
        </w:rPr>
        <w:t xml:space="preserve"> 1.11.8a, </w:t>
      </w:r>
      <w:r w:rsidRPr="00C964C8">
        <w:rPr>
          <w:rFonts w:eastAsia="Times"/>
          <w:i/>
          <w:color w:val="000000" w:themeColor="text1"/>
        </w:rPr>
        <w:t>jājvalan</w:t>
      </w:r>
      <w:r w:rsidRPr="00C964C8">
        <w:rPr>
          <w:rFonts w:eastAsia="Times"/>
          <w:color w:val="000000" w:themeColor="text1"/>
        </w:rPr>
        <w:t xml:space="preserve"> 1.59.31b, </w:t>
      </w:r>
      <w:r w:rsidRPr="00C964C8">
        <w:rPr>
          <w:rFonts w:eastAsia="Times"/>
          <w:i/>
          <w:color w:val="000000" w:themeColor="text1"/>
        </w:rPr>
        <w:t>cañcūryamāṇa</w:t>
      </w:r>
      <w:r w:rsidRPr="00C964C8">
        <w:rPr>
          <w:rFonts w:eastAsia="Times"/>
          <w:color w:val="000000" w:themeColor="text1"/>
        </w:rPr>
        <w:t xml:space="preserve"> 7.57.11c.  An absolutive from a denominative stem is found in </w:t>
      </w:r>
      <w:r w:rsidRPr="00C964C8">
        <w:rPr>
          <w:rFonts w:eastAsia="Times"/>
          <w:i/>
          <w:color w:val="000000" w:themeColor="text1"/>
        </w:rPr>
        <w:t>kaṭakaṭāyya</w:t>
      </w:r>
      <w:r w:rsidRPr="00C964C8">
        <w:rPr>
          <w:rFonts w:eastAsia="Times"/>
          <w:color w:val="000000" w:themeColor="text1"/>
        </w:rPr>
        <w:t xml:space="preserve"> at 7.61.2b.  A passive with </w:t>
      </w:r>
      <w:r w:rsidRPr="00C964C8">
        <w:rPr>
          <w:rFonts w:eastAsia="Times"/>
          <w:i/>
          <w:color w:val="000000" w:themeColor="text1"/>
        </w:rPr>
        <w:t>parasmaipada</w:t>
      </w:r>
      <w:r w:rsidRPr="00C964C8">
        <w:rPr>
          <w:rFonts w:eastAsia="Times"/>
          <w:color w:val="000000" w:themeColor="text1"/>
        </w:rPr>
        <w:t xml:space="preserve"> ending in active sense occurs in </w:t>
      </w:r>
      <w:r w:rsidRPr="00C964C8">
        <w:rPr>
          <w:rFonts w:eastAsia="Times"/>
          <w:i/>
          <w:color w:val="000000" w:themeColor="text1"/>
        </w:rPr>
        <w:t>āsyati</w:t>
      </w:r>
      <w:r w:rsidRPr="00C964C8">
        <w:rPr>
          <w:rFonts w:eastAsia="Times"/>
          <w:color w:val="000000" w:themeColor="text1"/>
        </w:rPr>
        <w:t xml:space="preserve"> at 7.35.64.  Occasional instances of </w:t>
      </w:r>
      <w:r w:rsidRPr="00C964C8">
        <w:rPr>
          <w:rFonts w:cs="Gentium"/>
          <w:color w:val="000000" w:themeColor="text1"/>
        </w:rPr>
        <w:t>change of conjugation class are usually for metrical reasons, e.g. at 1.20.13d (</w:t>
      </w:r>
      <w:r w:rsidRPr="00C964C8">
        <w:rPr>
          <w:rFonts w:cs="Gentium"/>
          <w:i/>
          <w:color w:val="000000" w:themeColor="text1"/>
        </w:rPr>
        <w:t>praśāsati</w:t>
      </w:r>
      <w:r w:rsidRPr="00C964C8">
        <w:rPr>
          <w:rFonts w:cs="Gentium"/>
          <w:color w:val="000000" w:themeColor="text1"/>
        </w:rPr>
        <w:t xml:space="preserve"> not </w:t>
      </w:r>
      <w:r w:rsidRPr="00C964C8">
        <w:rPr>
          <w:rFonts w:cs="Gentium"/>
          <w:i/>
          <w:color w:val="000000" w:themeColor="text1"/>
        </w:rPr>
        <w:t>praśāsti</w:t>
      </w:r>
      <w:r w:rsidRPr="00C964C8">
        <w:rPr>
          <w:rFonts w:cs="Gentium"/>
          <w:color w:val="000000" w:themeColor="text1"/>
        </w:rPr>
        <w:t>), 1.42.1d (</w:t>
      </w:r>
      <w:r w:rsidRPr="00C964C8">
        <w:rPr>
          <w:rFonts w:cs="Gentium"/>
          <w:i/>
          <w:color w:val="000000" w:themeColor="text1"/>
        </w:rPr>
        <w:t>samupāsata</w:t>
      </w:r>
      <w:r w:rsidRPr="00C964C8">
        <w:rPr>
          <w:rFonts w:cs="Gentium"/>
          <w:color w:val="000000" w:themeColor="text1"/>
        </w:rPr>
        <w:t xml:space="preserve"> not </w:t>
      </w:r>
      <w:r w:rsidRPr="00C964C8">
        <w:rPr>
          <w:rFonts w:cs="Gentium"/>
          <w:i/>
          <w:color w:val="000000" w:themeColor="text1"/>
        </w:rPr>
        <w:t>samupāsta</w:t>
      </w:r>
      <w:r w:rsidRPr="00C964C8">
        <w:rPr>
          <w:rFonts w:cs="Gentium"/>
          <w:color w:val="000000" w:themeColor="text1"/>
        </w:rPr>
        <w:t>) and 7.7.34c (</w:t>
      </w:r>
      <w:r w:rsidRPr="00C964C8">
        <w:rPr>
          <w:rFonts w:cs="Gentium"/>
          <w:i/>
          <w:color w:val="000000" w:themeColor="text1"/>
        </w:rPr>
        <w:t>’bhyahanat</w:t>
      </w:r>
      <w:r w:rsidRPr="00C964C8">
        <w:rPr>
          <w:rFonts w:cs="Gentium"/>
          <w:color w:val="000000" w:themeColor="text1"/>
        </w:rPr>
        <w:t>).</w:t>
      </w:r>
      <w:r w:rsidR="00A227FC" w:rsidRPr="00C964C8">
        <w:rPr>
          <w:rFonts w:cs="Gentium"/>
          <w:color w:val="000000" w:themeColor="text1"/>
        </w:rPr>
        <w:t xml:space="preserve"> On usage of the passive, cf. Gonda 1951 — “. . .  in a number of texts selected from the Rām. the first turn [i.e. without agens] is approximately 7 times as frequent as the complete pass. construction.”</w:t>
      </w:r>
    </w:p>
    <w:p w14:paraId="670CCC64" w14:textId="77777777" w:rsidR="004B6CB6" w:rsidRPr="00C964C8" w:rsidRDefault="004B6CB6" w:rsidP="004B6CB6">
      <w:pPr>
        <w:tabs>
          <w:tab w:val="right" w:pos="9000"/>
        </w:tabs>
        <w:spacing w:after="80"/>
        <w:rPr>
          <w:rFonts w:cs="Tahoma"/>
          <w:color w:val="000000" w:themeColor="text1"/>
        </w:rPr>
      </w:pPr>
      <w:r w:rsidRPr="00C964C8">
        <w:rPr>
          <w:rFonts w:eastAsia="Times"/>
          <w:color w:val="000000" w:themeColor="text1"/>
        </w:rPr>
        <w:t>The most frequent non-finite verbal form by far is the past participle passive.</w:t>
      </w:r>
      <w:r w:rsidRPr="00C964C8">
        <w:rPr>
          <w:rFonts w:cs="Tahoma"/>
          <w:color w:val="000000" w:themeColor="text1"/>
          <w:szCs w:val="22"/>
        </w:rPr>
        <w:t xml:space="preserve">  This is much more frequently construed </w:t>
      </w:r>
      <w:r w:rsidRPr="00C964C8">
        <w:rPr>
          <w:rFonts w:cs="Tahoma"/>
          <w:color w:val="000000" w:themeColor="text1"/>
        </w:rPr>
        <w:t xml:space="preserve">with forms of </w:t>
      </w:r>
      <w:r w:rsidRPr="00C964C8">
        <w:rPr>
          <w:rFonts w:ascii="Cambria Math" w:hAnsi="Cambria Math" w:cs="Tahoma"/>
          <w:color w:val="000000" w:themeColor="text1"/>
        </w:rPr>
        <w:t>√</w:t>
      </w:r>
      <w:r w:rsidRPr="00C964C8">
        <w:rPr>
          <w:rFonts w:cs="Tahoma"/>
          <w:i/>
          <w:color w:val="000000" w:themeColor="text1"/>
        </w:rPr>
        <w:t xml:space="preserve">as </w:t>
      </w:r>
      <w:r w:rsidRPr="00C964C8">
        <w:rPr>
          <w:rFonts w:cs="Tahoma"/>
          <w:color w:val="000000" w:themeColor="text1"/>
        </w:rPr>
        <w:t xml:space="preserve">to function as a finite verb than in the Ayodhyā to Yuddha kāṇḍas: 26 times in the Bālakāṇḍa, </w:t>
      </w:r>
      <w:r w:rsidRPr="00C964C8">
        <w:rPr>
          <w:rFonts w:eastAsia="Times"/>
          <w:color w:val="000000" w:themeColor="text1"/>
        </w:rPr>
        <w:t>39 times in 7.1-36 and 24 times in 7.37-100.</w:t>
      </w:r>
      <w:r w:rsidRPr="00C964C8">
        <w:rPr>
          <w:rStyle w:val="FootnoteReference"/>
          <w:rFonts w:eastAsia="Times"/>
          <w:color w:val="000000" w:themeColor="text1"/>
        </w:rPr>
        <w:footnoteReference w:id="7"/>
      </w:r>
      <w:r w:rsidRPr="00C964C8">
        <w:rPr>
          <w:rFonts w:cs="Tahoma"/>
          <w:color w:val="000000" w:themeColor="text1"/>
          <w:szCs w:val="22"/>
        </w:rPr>
        <w:t xml:space="preserve">  Occasionally a </w:t>
      </w:r>
      <w:r w:rsidRPr="00C964C8">
        <w:rPr>
          <w:rFonts w:cs="Tahoma"/>
          <w:color w:val="000000" w:themeColor="text1"/>
        </w:rPr>
        <w:t>past participle passive has an active meaning, e.g. at 1.20.13.</w:t>
      </w:r>
    </w:p>
    <w:p w14:paraId="710A1455" w14:textId="77777777" w:rsidR="004B6CB6" w:rsidRPr="00C964C8" w:rsidRDefault="004B6CB6" w:rsidP="004B6CB6">
      <w:pPr>
        <w:tabs>
          <w:tab w:val="right" w:pos="9000"/>
        </w:tabs>
        <w:spacing w:after="80"/>
        <w:rPr>
          <w:rFonts w:cs="Tahoma"/>
          <w:color w:val="000000" w:themeColor="text1"/>
        </w:rPr>
      </w:pPr>
      <w:r w:rsidRPr="00C964C8">
        <w:rPr>
          <w:rFonts w:cs="Tahoma"/>
          <w:color w:val="000000" w:themeColor="text1"/>
        </w:rPr>
        <w:t xml:space="preserve">The largest number of perfect participle forms, including </w:t>
      </w:r>
      <w:r w:rsidRPr="00C964C8">
        <w:rPr>
          <w:rFonts w:cs="Tahoma"/>
          <w:i/>
          <w:color w:val="000000" w:themeColor="text1"/>
        </w:rPr>
        <w:t>vidvān,</w:t>
      </w:r>
      <w:r w:rsidRPr="00C964C8">
        <w:rPr>
          <w:rFonts w:cs="Tahoma"/>
          <w:color w:val="000000" w:themeColor="text1"/>
        </w:rPr>
        <w:t xml:space="preserve"> is found in the second stage (21, over 45%), although the proportion relative to length of text is even greater for the third stage (18, over 39% in under 25% of the text). Excluding </w:t>
      </w:r>
      <w:r w:rsidRPr="00C964C8">
        <w:rPr>
          <w:rFonts w:cs="Tahoma"/>
          <w:i/>
          <w:color w:val="000000" w:themeColor="text1"/>
        </w:rPr>
        <w:t>vidvān</w:t>
      </w:r>
      <w:r w:rsidRPr="00C964C8">
        <w:rPr>
          <w:rFonts w:cs="Tahoma"/>
          <w:color w:val="000000" w:themeColor="text1"/>
        </w:rPr>
        <w:t xml:space="preserve"> (which has become purely adjectival, lacking any verbal aspect), the increase by the third stage is even more marked: just 3 out of the 24 occurrences (12.5%) in the first stage, 10 (almost 42%) in the second and 11 (almost 46%) in the third.  </w:t>
      </w:r>
      <w:r w:rsidRPr="00C964C8">
        <w:rPr>
          <w:color w:val="000000" w:themeColor="text1"/>
        </w:rPr>
        <w:t xml:space="preserve">Similarly </w:t>
      </w:r>
      <w:r w:rsidRPr="00C964C8">
        <w:rPr>
          <w:i/>
          <w:color w:val="000000" w:themeColor="text1"/>
        </w:rPr>
        <w:t>śrutavān</w:t>
      </w:r>
      <w:r w:rsidRPr="00C964C8">
        <w:rPr>
          <w:color w:val="000000" w:themeColor="text1"/>
        </w:rPr>
        <w:t xml:space="preserve"> usually has a purely adjectival sense — “possessing/knowing </w:t>
      </w:r>
      <w:r w:rsidRPr="00C964C8">
        <w:rPr>
          <w:i/>
          <w:color w:val="000000" w:themeColor="text1"/>
        </w:rPr>
        <w:t>śruti”,</w:t>
      </w:r>
      <w:r w:rsidRPr="00C964C8">
        <w:rPr>
          <w:color w:val="000000" w:themeColor="text1"/>
        </w:rPr>
        <w:t xml:space="preserve"> so “learned” — including probably at 1.2.20b, although in two of its occurrences, both interestingly within the episode in the Bālakāṇḍa of the meeting with Rāma Jāmadagnya (at 1.74.26c and 75.2a), it conveys the basic meaning of “having heard”, the second used as a finite verb with </w:t>
      </w:r>
      <w:r w:rsidRPr="00C964C8">
        <w:rPr>
          <w:i/>
          <w:color w:val="000000" w:themeColor="text1"/>
        </w:rPr>
        <w:t>asmi.</w:t>
      </w:r>
    </w:p>
    <w:p w14:paraId="2ABAF252" w14:textId="77777777" w:rsidR="004B6CB6" w:rsidRPr="00C964C8" w:rsidRDefault="004B6CB6" w:rsidP="004B6CB6">
      <w:pPr>
        <w:tabs>
          <w:tab w:val="right" w:pos="9000"/>
        </w:tabs>
        <w:spacing w:after="80"/>
        <w:rPr>
          <w:rFonts w:cs="Tahoma"/>
          <w:color w:val="000000" w:themeColor="text1"/>
          <w:szCs w:val="22"/>
        </w:rPr>
      </w:pPr>
      <w:r w:rsidRPr="00C964C8">
        <w:rPr>
          <w:rFonts w:eastAsia="Times"/>
          <w:color w:val="000000" w:themeColor="text1"/>
        </w:rPr>
        <w:t>The</w:t>
      </w:r>
      <w:r w:rsidRPr="00C964C8">
        <w:rPr>
          <w:rFonts w:cs="Tahoma"/>
          <w:color w:val="000000" w:themeColor="text1"/>
        </w:rPr>
        <w:t xml:space="preserve"> Uttarakāṇḍa contains the</w:t>
      </w:r>
      <w:r w:rsidRPr="00C964C8">
        <w:rPr>
          <w:rFonts w:eastAsia="Times"/>
          <w:color w:val="000000" w:themeColor="text1"/>
        </w:rPr>
        <w:t xml:space="preserve"> largest number of instances of the past active participle </w:t>
      </w:r>
      <w:r w:rsidRPr="00C964C8">
        <w:rPr>
          <w:rFonts w:cs="Tahoma"/>
          <w:color w:val="000000" w:themeColor="text1"/>
        </w:rPr>
        <w:t xml:space="preserve">formed by adding the </w:t>
      </w:r>
      <w:r w:rsidRPr="00C964C8">
        <w:rPr>
          <w:rFonts w:cs="Tahoma"/>
          <w:i/>
          <w:color w:val="000000" w:themeColor="text1"/>
        </w:rPr>
        <w:t>-vat</w:t>
      </w:r>
      <w:r w:rsidRPr="00C964C8">
        <w:rPr>
          <w:rFonts w:cs="Tahoma"/>
          <w:color w:val="000000" w:themeColor="text1"/>
        </w:rPr>
        <w:t xml:space="preserve"> suffix to the past participle passive, with the next largest total of 24 found in both the Bāla and the Sundara kāṇḍas, which means that the third stage as a whole contains 68 instances (over 45% of the total in under 25% of the text), but there is a significant difference in frequency between 7.1-36 (28 instances) and 7.37-100 (16 instances).  A number of these are used with forms of </w:t>
      </w:r>
      <w:r w:rsidRPr="00C964C8">
        <w:rPr>
          <w:rFonts w:ascii="Cambria Math" w:hAnsi="Cambria Math" w:cs="Tahoma"/>
          <w:color w:val="000000" w:themeColor="text1"/>
        </w:rPr>
        <w:t>√</w:t>
      </w:r>
      <w:r w:rsidRPr="00C964C8">
        <w:rPr>
          <w:rFonts w:cs="Tahoma"/>
          <w:i/>
          <w:color w:val="000000" w:themeColor="text1"/>
        </w:rPr>
        <w:t>as</w:t>
      </w:r>
      <w:r w:rsidRPr="00C964C8">
        <w:rPr>
          <w:rFonts w:cs="Tahoma"/>
          <w:color w:val="000000" w:themeColor="text1"/>
        </w:rPr>
        <w:t xml:space="preserve"> to function as a finite verb (instances occur at </w:t>
      </w:r>
      <w:r w:rsidRPr="00C964C8">
        <w:rPr>
          <w:rFonts w:eastAsia="Times"/>
          <w:color w:val="000000" w:themeColor="text1"/>
        </w:rPr>
        <w:t>1.39.26b, 47.26b, 54.27b, 64.11d,22d, 74.7d, 75.2a,2b; 7.1.18d, 3.21a).</w:t>
      </w:r>
      <w:r w:rsidRPr="00C964C8">
        <w:rPr>
          <w:rFonts w:cs="Tahoma"/>
          <w:color w:val="000000" w:themeColor="text1"/>
        </w:rPr>
        <w:t xml:space="preserve">  </w:t>
      </w:r>
      <w:r w:rsidRPr="00C964C8">
        <w:rPr>
          <w:rFonts w:cs="Tahoma"/>
          <w:color w:val="000000" w:themeColor="text1"/>
          <w:szCs w:val="22"/>
        </w:rPr>
        <w:t xml:space="preserve">It is also worth noting that there are no less than 10 past active participles in </w:t>
      </w:r>
      <w:r w:rsidRPr="00C964C8">
        <w:rPr>
          <w:rFonts w:cs="Tahoma"/>
          <w:i/>
          <w:color w:val="000000" w:themeColor="text1"/>
          <w:szCs w:val="22"/>
        </w:rPr>
        <w:t>sargas</w:t>
      </w:r>
      <w:r w:rsidRPr="00C964C8">
        <w:rPr>
          <w:rFonts w:cs="Tahoma"/>
          <w:color w:val="000000" w:themeColor="text1"/>
          <w:szCs w:val="22"/>
        </w:rPr>
        <w:t xml:space="preserve"> 29-36, the last seven </w:t>
      </w:r>
      <w:r w:rsidRPr="00C964C8">
        <w:rPr>
          <w:rFonts w:cs="Tahoma"/>
          <w:i/>
          <w:color w:val="000000" w:themeColor="text1"/>
          <w:szCs w:val="22"/>
        </w:rPr>
        <w:t>sargas</w:t>
      </w:r>
      <w:r w:rsidRPr="00C964C8">
        <w:rPr>
          <w:rFonts w:cs="Tahoma"/>
          <w:color w:val="000000" w:themeColor="text1"/>
          <w:szCs w:val="22"/>
        </w:rPr>
        <w:t xml:space="preserve"> of Agastya’s narrative, and as many as 3 such forms in </w:t>
      </w:r>
      <w:r w:rsidRPr="00C964C8">
        <w:rPr>
          <w:rFonts w:cs="Tahoma"/>
          <w:i/>
          <w:color w:val="000000" w:themeColor="text1"/>
          <w:szCs w:val="22"/>
        </w:rPr>
        <w:t>sargas</w:t>
      </w:r>
      <w:r w:rsidRPr="00C964C8">
        <w:rPr>
          <w:rFonts w:cs="Tahoma"/>
          <w:color w:val="000000" w:themeColor="text1"/>
          <w:szCs w:val="22"/>
        </w:rPr>
        <w:t xml:space="preserve"> 18, 75 and 81, with 4 in </w:t>
      </w:r>
      <w:r w:rsidRPr="00C964C8">
        <w:rPr>
          <w:rFonts w:cs="Tahoma"/>
          <w:i/>
          <w:color w:val="000000" w:themeColor="text1"/>
          <w:szCs w:val="22"/>
        </w:rPr>
        <w:t>sarga</w:t>
      </w:r>
      <w:r w:rsidRPr="00C964C8">
        <w:rPr>
          <w:rFonts w:cs="Tahoma"/>
          <w:color w:val="000000" w:themeColor="text1"/>
          <w:szCs w:val="22"/>
        </w:rPr>
        <w:t xml:space="preserve"> 11.</w:t>
      </w:r>
    </w:p>
    <w:p w14:paraId="60EF0DED"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Irregular formation of the absolutive is found sporadically, just as in the Ayodhyā to Yuddha kāṇḍas.  The compounded absolutive with </w:t>
      </w:r>
      <w:r w:rsidRPr="00C964C8">
        <w:rPr>
          <w:rFonts w:eastAsia="Times"/>
          <w:i/>
          <w:color w:val="000000" w:themeColor="text1"/>
        </w:rPr>
        <w:t>-(i)tvā</w:t>
      </w:r>
      <w:r w:rsidRPr="00C964C8">
        <w:rPr>
          <w:rFonts w:eastAsia="Times"/>
          <w:color w:val="000000" w:themeColor="text1"/>
        </w:rPr>
        <w:t xml:space="preserve"> suffix occurs for example 1.1.59a,76, 2.2, 11.21, 15.22, 66.17, 71.19, 7.31.40, 34.28,40, 45.19, 50.13, 59.21, 78.26 and 79.7, and absolutives from simple verbs with </w:t>
      </w:r>
      <w:r w:rsidRPr="00C964C8">
        <w:rPr>
          <w:rFonts w:eastAsia="Times"/>
          <w:i/>
          <w:color w:val="000000" w:themeColor="text1"/>
        </w:rPr>
        <w:t>-ya</w:t>
      </w:r>
      <w:r w:rsidRPr="00C964C8">
        <w:rPr>
          <w:rFonts w:eastAsia="Times"/>
          <w:color w:val="000000" w:themeColor="text1"/>
        </w:rPr>
        <w:t xml:space="preserve"> suffix at 1.26.1, 29.16, 47.9,11, 74.2 and 7.39.20.  </w:t>
      </w:r>
      <w:r w:rsidRPr="00C964C8">
        <w:rPr>
          <w:rFonts w:cs="Gentium"/>
          <w:color w:val="000000" w:themeColor="text1"/>
        </w:rPr>
        <w:t>Agent nouns, other than their use in the periphrastic future, are much less frequent than in the Ayodhyā to Yuddha kāṇḍas (110 in total), with 6 occurrences in Bāla and 16 in Uttara.  An instance of the</w:t>
      </w:r>
      <w:r w:rsidRPr="00C964C8">
        <w:rPr>
          <w:rFonts w:eastAsia="Times"/>
          <w:color w:val="000000" w:themeColor="text1"/>
        </w:rPr>
        <w:t xml:space="preserve"> infinitive with passive meaning is found in </w:t>
      </w:r>
      <w:r w:rsidRPr="00C964C8">
        <w:rPr>
          <w:rFonts w:eastAsia="Times"/>
          <w:i/>
          <w:color w:val="000000" w:themeColor="text1"/>
        </w:rPr>
        <w:t>pradātum</w:t>
      </w:r>
      <w:r w:rsidRPr="00C964C8">
        <w:rPr>
          <w:rFonts w:eastAsia="Times"/>
          <w:color w:val="000000" w:themeColor="text1"/>
        </w:rPr>
        <w:t xml:space="preserve"> at 1.21.16.</w:t>
      </w:r>
    </w:p>
    <w:p w14:paraId="4DF62AA4" w14:textId="77777777" w:rsidR="004B6CB6" w:rsidRPr="00C964C8" w:rsidRDefault="004B6CB6" w:rsidP="004B6CB6">
      <w:pPr>
        <w:tabs>
          <w:tab w:val="right" w:pos="9000"/>
        </w:tabs>
        <w:spacing w:after="80"/>
        <w:rPr>
          <w:rFonts w:eastAsia="Times"/>
          <w:color w:val="000000" w:themeColor="text1"/>
          <w:lang w:eastAsia="ja-JP"/>
        </w:rPr>
      </w:pPr>
      <w:r w:rsidRPr="00C964C8">
        <w:rPr>
          <w:rFonts w:eastAsia="Times"/>
          <w:color w:val="000000" w:themeColor="text1"/>
        </w:rPr>
        <w:t>Within the nominal system the main feature is the use of cases in wider meanings than in the classical language in which the Bāla and Uttara kāṇḍas do not differ greatly from the other kāṇḍas.  Examples are: accusative for genitive at 1.61.13 and 7.53.13,</w:t>
      </w:r>
      <w:r w:rsidRPr="00C964C8">
        <w:rPr>
          <w:rFonts w:eastAsia="Times"/>
          <w:color w:val="000000" w:themeColor="text1"/>
          <w:lang w:eastAsia="ja-JP"/>
        </w:rPr>
        <w:t xml:space="preserve"> instrumental for dative at 1.30.12d,</w:t>
      </w:r>
      <w:r w:rsidRPr="00C964C8">
        <w:rPr>
          <w:rFonts w:eastAsia="Times"/>
          <w:color w:val="000000" w:themeColor="text1"/>
        </w:rPr>
        <w:t xml:space="preserve"> genitive with </w:t>
      </w:r>
      <w:r w:rsidRPr="00C964C8">
        <w:rPr>
          <w:rFonts w:ascii="Cambria Math" w:eastAsia="Times" w:hAnsi="Cambria Math"/>
          <w:color w:val="000000" w:themeColor="text1"/>
          <w:lang w:eastAsia="ja-JP"/>
        </w:rPr>
        <w:t>√</w:t>
      </w:r>
      <w:r w:rsidRPr="00C964C8">
        <w:rPr>
          <w:rFonts w:eastAsia="Times"/>
          <w:i/>
          <w:color w:val="000000" w:themeColor="text1"/>
          <w:lang w:eastAsia="ja-JP"/>
        </w:rPr>
        <w:t>bhī</w:t>
      </w:r>
      <w:r w:rsidRPr="00C964C8">
        <w:rPr>
          <w:rFonts w:eastAsia="Times"/>
          <w:color w:val="000000" w:themeColor="text1"/>
          <w:lang w:eastAsia="ja-JP"/>
        </w:rPr>
        <w:t xml:space="preserve"> at 1.1.4c, genitive for ablative of comparison at 1.46.22, locative for dative at 1.22.18, 33.7, 37.1, 50.5 and 74.7.  Similarly we find an elliptical ablative absolute at 7.28.23.   More major discrepancies are: a</w:t>
      </w:r>
      <w:r w:rsidRPr="00C964C8">
        <w:rPr>
          <w:rFonts w:eastAsia="Times"/>
          <w:color w:val="000000" w:themeColor="text1"/>
        </w:rPr>
        <w:t xml:space="preserve"> nominative for accusative at 7.82.18c (</w:t>
      </w:r>
      <w:r w:rsidRPr="00C964C8">
        <w:rPr>
          <w:rFonts w:eastAsia="Times"/>
          <w:i/>
          <w:color w:val="000000" w:themeColor="text1"/>
        </w:rPr>
        <w:t>mātaraḥ</w:t>
      </w:r>
      <w:r w:rsidRPr="00C964C8">
        <w:rPr>
          <w:rFonts w:eastAsia="Times"/>
          <w:color w:val="000000" w:themeColor="text1"/>
        </w:rPr>
        <w:t xml:space="preserve"> for </w:t>
      </w:r>
      <w:r w:rsidRPr="00C964C8">
        <w:rPr>
          <w:rFonts w:eastAsia="Times"/>
          <w:i/>
          <w:color w:val="000000" w:themeColor="text1"/>
        </w:rPr>
        <w:t>mātṝḥ</w:t>
      </w:r>
      <w:r w:rsidRPr="00C964C8">
        <w:rPr>
          <w:rFonts w:eastAsia="Times"/>
          <w:color w:val="000000" w:themeColor="text1"/>
        </w:rPr>
        <w:t xml:space="preserve">), </w:t>
      </w:r>
      <w:r w:rsidRPr="00C964C8">
        <w:rPr>
          <w:color w:val="000000" w:themeColor="text1"/>
        </w:rPr>
        <w:t xml:space="preserve">masculine for neuter in </w:t>
      </w:r>
      <w:r w:rsidRPr="00C964C8">
        <w:rPr>
          <w:i/>
          <w:color w:val="000000" w:themeColor="text1"/>
        </w:rPr>
        <w:t xml:space="preserve">āśramapadaḥ </w:t>
      </w:r>
      <w:r w:rsidRPr="00C964C8">
        <w:rPr>
          <w:color w:val="000000" w:themeColor="text1"/>
        </w:rPr>
        <w:t xml:space="preserve">at 1.9.15a and </w:t>
      </w:r>
      <w:r w:rsidRPr="00C964C8">
        <w:rPr>
          <w:i/>
          <w:color w:val="000000" w:themeColor="text1"/>
        </w:rPr>
        <w:t>rakṣas</w:t>
      </w:r>
      <w:r w:rsidRPr="00C964C8">
        <w:rPr>
          <w:color w:val="000000" w:themeColor="text1"/>
        </w:rPr>
        <w:t xml:space="preserve"> at 7.57.24c, plural for dual at 1.24.19a, 7.55.3-5 and 92.1b (also for example an honorific plural at 1.67.8d), lack of concord in gender at 1.52.18, 64.20b, 70.24, 7.15.26-27, 26.16 and 69.16, and change of declension at 1.44.18b (</w:t>
      </w:r>
      <w:r w:rsidRPr="00C964C8">
        <w:rPr>
          <w:i/>
          <w:color w:val="000000" w:themeColor="text1"/>
        </w:rPr>
        <w:t>apsarāḥ</w:t>
      </w:r>
      <w:r w:rsidRPr="00C964C8">
        <w:rPr>
          <w:color w:val="000000" w:themeColor="text1"/>
        </w:rPr>
        <w:t xml:space="preserve"> for </w:t>
      </w:r>
      <w:r w:rsidRPr="00C964C8">
        <w:rPr>
          <w:i/>
          <w:color w:val="000000" w:themeColor="text1"/>
        </w:rPr>
        <w:t>apsarasaḥ</w:t>
      </w:r>
      <w:r w:rsidRPr="00C964C8">
        <w:rPr>
          <w:color w:val="000000" w:themeColor="text1"/>
        </w:rPr>
        <w:t>), 71.11a (</w:t>
      </w:r>
      <w:r w:rsidRPr="00C964C8">
        <w:rPr>
          <w:i/>
          <w:color w:val="000000" w:themeColor="text1"/>
        </w:rPr>
        <w:t>ekāhnā</w:t>
      </w:r>
      <w:r w:rsidRPr="00C964C8">
        <w:rPr>
          <w:color w:val="000000" w:themeColor="text1"/>
        </w:rPr>
        <w:t xml:space="preserve"> for </w:t>
      </w:r>
      <w:r w:rsidRPr="00C964C8">
        <w:rPr>
          <w:i/>
          <w:color w:val="000000" w:themeColor="text1"/>
        </w:rPr>
        <w:t>ekāhena</w:t>
      </w:r>
      <w:r w:rsidRPr="00C964C8">
        <w:rPr>
          <w:color w:val="000000" w:themeColor="text1"/>
        </w:rPr>
        <w:t>) and 7.90.4c (</w:t>
      </w:r>
      <w:r w:rsidRPr="00C964C8">
        <w:rPr>
          <w:i/>
          <w:color w:val="000000" w:themeColor="text1"/>
        </w:rPr>
        <w:t>aśvapatinaḥ</w:t>
      </w:r>
      <w:r w:rsidRPr="00C964C8">
        <w:rPr>
          <w:color w:val="000000" w:themeColor="text1"/>
        </w:rPr>
        <w:t xml:space="preserve"> for </w:t>
      </w:r>
      <w:r w:rsidRPr="00C964C8">
        <w:rPr>
          <w:i/>
          <w:color w:val="000000" w:themeColor="text1"/>
        </w:rPr>
        <w:t>aśvapateḥ</w:t>
      </w:r>
      <w:r w:rsidRPr="00C964C8">
        <w:rPr>
          <w:color w:val="000000" w:themeColor="text1"/>
        </w:rPr>
        <w:t>).</w:t>
      </w:r>
      <w:r w:rsidRPr="00C964C8">
        <w:rPr>
          <w:rFonts w:eastAsia="Times"/>
          <w:color w:val="000000" w:themeColor="text1"/>
          <w:lang w:eastAsia="ja-JP"/>
        </w:rPr>
        <w:t xml:space="preserve">  </w:t>
      </w:r>
      <w:r w:rsidRPr="00C964C8">
        <w:rPr>
          <w:rFonts w:eastAsia="Times"/>
          <w:color w:val="000000" w:themeColor="text1"/>
        </w:rPr>
        <w:t>Nilmadhav Sen’s data on the usage of the first and second person pronouns show that use of the dative for the genitive is rare if not unknown in the Ayodhyā to Yuddha kāṇḍas, but is an occasional idiom of the Bāla and Uttara</w:t>
      </w:r>
      <w:r w:rsidRPr="00C964C8">
        <w:rPr>
          <w:rFonts w:eastAsia="Times"/>
          <w:i/>
          <w:color w:val="000000" w:themeColor="text1"/>
        </w:rPr>
        <w:t xml:space="preserve"> </w:t>
      </w:r>
      <w:r w:rsidRPr="00C964C8">
        <w:rPr>
          <w:rFonts w:eastAsia="Times"/>
          <w:color w:val="000000" w:themeColor="text1"/>
        </w:rPr>
        <w:t>kāṇḍas (Sen 1955-56b)</w:t>
      </w:r>
      <w:r w:rsidRPr="00C964C8">
        <w:rPr>
          <w:rFonts w:eastAsia="Times"/>
          <w:i/>
          <w:color w:val="000000" w:themeColor="text1"/>
        </w:rPr>
        <w:t>.</w:t>
      </w:r>
      <w:r w:rsidRPr="00C964C8">
        <w:rPr>
          <w:rFonts w:eastAsia="Times"/>
          <w:color w:val="000000" w:themeColor="text1"/>
        </w:rPr>
        <w:t xml:space="preserve"> </w:t>
      </w:r>
      <w:r w:rsidRPr="00C964C8">
        <w:rPr>
          <w:rFonts w:eastAsia="Times"/>
          <w:color w:val="000000" w:themeColor="text1"/>
          <w:lang w:eastAsia="ja-JP"/>
        </w:rPr>
        <w:t xml:space="preserve"> </w:t>
      </w:r>
      <w:r w:rsidRPr="00C964C8">
        <w:rPr>
          <w:color w:val="000000" w:themeColor="text1"/>
        </w:rPr>
        <w:t>Nominal forms (whether substantives or adjectives) turned into an adverbial prefix (</w:t>
      </w:r>
      <w:r w:rsidRPr="00C964C8">
        <w:rPr>
          <w:i/>
          <w:color w:val="000000" w:themeColor="text1"/>
        </w:rPr>
        <w:t>gati</w:t>
      </w:r>
      <w:r w:rsidRPr="00C964C8">
        <w:rPr>
          <w:color w:val="000000" w:themeColor="text1"/>
        </w:rPr>
        <w:t xml:space="preserve">) ending in </w:t>
      </w:r>
      <w:r w:rsidRPr="00C964C8">
        <w:rPr>
          <w:i/>
          <w:color w:val="000000" w:themeColor="text1"/>
        </w:rPr>
        <w:t>-ī</w:t>
      </w:r>
      <w:r w:rsidRPr="00C964C8">
        <w:rPr>
          <w:color w:val="000000" w:themeColor="text1"/>
        </w:rPr>
        <w:t xml:space="preserve">  before √</w:t>
      </w:r>
      <w:r w:rsidRPr="00C964C8">
        <w:rPr>
          <w:i/>
          <w:color w:val="000000" w:themeColor="text1"/>
        </w:rPr>
        <w:t>kṛ</w:t>
      </w:r>
      <w:r w:rsidRPr="00C964C8">
        <w:rPr>
          <w:color w:val="000000" w:themeColor="text1"/>
        </w:rPr>
        <w:t xml:space="preserve"> or √</w:t>
      </w:r>
      <w:r w:rsidRPr="00C964C8">
        <w:rPr>
          <w:i/>
          <w:color w:val="000000" w:themeColor="text1"/>
        </w:rPr>
        <w:t>bhū</w:t>
      </w:r>
      <w:r w:rsidRPr="00C964C8">
        <w:rPr>
          <w:color w:val="000000" w:themeColor="text1"/>
        </w:rPr>
        <w:t xml:space="preserve"> by the taddhita suffix </w:t>
      </w:r>
      <w:r w:rsidRPr="00C964C8">
        <w:rPr>
          <w:i/>
          <w:color w:val="000000" w:themeColor="text1"/>
        </w:rPr>
        <w:t>cvi</w:t>
      </w:r>
      <w:r w:rsidRPr="00C964C8">
        <w:rPr>
          <w:color w:val="000000" w:themeColor="text1"/>
        </w:rPr>
        <w:t>, though never frequent, nonetheless show a steady rise in frequency from the first to the fourth and fifth stages (details in JLB 2010b).</w:t>
      </w:r>
    </w:p>
    <w:p w14:paraId="77CEC4D8" w14:textId="77777777" w:rsidR="004B6CB6" w:rsidRPr="00C964C8" w:rsidRDefault="004B6CB6" w:rsidP="004B6CB6">
      <w:pPr>
        <w:tabs>
          <w:tab w:val="right" w:pos="9000"/>
        </w:tabs>
        <w:spacing w:after="80"/>
        <w:rPr>
          <w:color w:val="000000" w:themeColor="text1"/>
        </w:rPr>
      </w:pPr>
      <w:r w:rsidRPr="00C964C8">
        <w:rPr>
          <w:rFonts w:eastAsia="Times"/>
          <w:color w:val="000000" w:themeColor="text1"/>
        </w:rPr>
        <w:t xml:space="preserve">The syntax of the sentence is often clumsy and at times elliptical to the point of being difficult to construe; some of the more awkward instances occur at 1.1.61, 17.15, 71.3,15, 73.16, 7.28.16,24ab, 35.5, 36.40, 54.13, 65.13, 68.17 and 79.24.  An instance of </w:t>
      </w:r>
      <w:r w:rsidRPr="00C964C8">
        <w:rPr>
          <w:rFonts w:eastAsia="Times"/>
          <w:i/>
          <w:color w:val="000000" w:themeColor="text1"/>
        </w:rPr>
        <w:t>iti</w:t>
      </w:r>
      <w:r w:rsidRPr="00C964C8">
        <w:rPr>
          <w:rFonts w:eastAsia="Times"/>
          <w:color w:val="000000" w:themeColor="text1"/>
        </w:rPr>
        <w:t xml:space="preserve"> before not at the end of a statement is found at 7.87.13d.  I</w:t>
      </w:r>
      <w:r w:rsidRPr="00C964C8">
        <w:rPr>
          <w:color w:val="000000" w:themeColor="text1"/>
        </w:rPr>
        <w:t xml:space="preserve">rregular sandhi is found at 1.20.15c, 31.18c, 23.9a, 69.17b(=2.102.4b),39cd, 7.30.3c, 35.23, 36.34c, 72.12b, 84.2 and 92.15d; it is especially frequent where the second word/component is </w:t>
      </w:r>
      <w:r w:rsidRPr="00C964C8">
        <w:rPr>
          <w:i/>
          <w:color w:val="000000" w:themeColor="text1"/>
        </w:rPr>
        <w:t>ṛṣi</w:t>
      </w:r>
      <w:r w:rsidRPr="00C964C8">
        <w:rPr>
          <w:color w:val="000000" w:themeColor="text1"/>
        </w:rPr>
        <w:t xml:space="preserve"> (1.8.19c, 14.20b, 17.39 7.35.16b, 36.35a, 95.2b,5a).  Double sandhi is found at 1.19.3b, 23.9a, 7.4.330c, 5.7d,13e, 33.13c and 35.43c.</w:t>
      </w:r>
    </w:p>
    <w:p w14:paraId="291D939E" w14:textId="77777777" w:rsidR="004B6CB6" w:rsidRPr="00C964C8" w:rsidRDefault="004B6CB6" w:rsidP="00BE7EC4">
      <w:pPr>
        <w:keepNext/>
        <w:spacing w:before="240" w:after="80"/>
        <w:ind w:firstLine="0"/>
        <w:rPr>
          <w:i/>
          <w:color w:val="000000" w:themeColor="text1"/>
        </w:rPr>
      </w:pPr>
      <w:r w:rsidRPr="00C964C8">
        <w:rPr>
          <w:i/>
          <w:color w:val="000000" w:themeColor="text1"/>
        </w:rPr>
        <w:t>formulaic expression</w:t>
      </w:r>
    </w:p>
    <w:p w14:paraId="6EB4DAAE"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An increase in frequency of formulaic expression is accompanied by substantial shifts in the formulaic expressions employed between the Ayodhyā to Yuddha kāṇḍas</w:t>
      </w:r>
      <w:r w:rsidRPr="00C964C8">
        <w:rPr>
          <w:rFonts w:eastAsia="Times"/>
          <w:i/>
          <w:color w:val="000000" w:themeColor="text1"/>
        </w:rPr>
        <w:t xml:space="preserve"> </w:t>
      </w:r>
      <w:r w:rsidRPr="00C964C8">
        <w:rPr>
          <w:rFonts w:eastAsia="Times"/>
          <w:color w:val="000000" w:themeColor="text1"/>
        </w:rPr>
        <w:t xml:space="preserve">and the later additions of the Bāla and Uttara kāṇḍas.  For instance, a fairly common formulaic element, </w:t>
      </w:r>
      <w:r w:rsidRPr="00C964C8">
        <w:rPr>
          <w:rFonts w:eastAsia="Times"/>
          <w:i/>
          <w:color w:val="000000" w:themeColor="text1"/>
        </w:rPr>
        <w:t xml:space="preserve">bhagavān ṛṣiḥ </w:t>
      </w:r>
      <w:r w:rsidRPr="00C964C8">
        <w:rPr>
          <w:rFonts w:eastAsia="Times"/>
          <w:color w:val="000000" w:themeColor="text1"/>
        </w:rPr>
        <w:t xml:space="preserve">(e.g., </w:t>
      </w:r>
      <w:r w:rsidRPr="00C964C8">
        <w:rPr>
          <w:rFonts w:eastAsia="Times"/>
          <w:i/>
          <w:color w:val="000000" w:themeColor="text1"/>
        </w:rPr>
        <w:t>vālmīkir bhagavān ṛṣiḥ</w:t>
      </w:r>
      <w:r w:rsidRPr="00C964C8">
        <w:rPr>
          <w:rFonts w:eastAsia="Times"/>
          <w:color w:val="000000" w:themeColor="text1"/>
        </w:rPr>
        <w:t xml:space="preserve"> at 1.3.29d and 4.1), occurrs mainly in the Bāla and Uttara kāṇḍas</w:t>
      </w:r>
      <w:r w:rsidRPr="00C964C8">
        <w:rPr>
          <w:rFonts w:eastAsia="Times"/>
          <w:i/>
          <w:color w:val="000000" w:themeColor="text1"/>
        </w:rPr>
        <w:t>.</w:t>
      </w:r>
      <w:r w:rsidRPr="00C964C8">
        <w:rPr>
          <w:color w:val="000000" w:themeColor="text1"/>
        </w:rPr>
        <w:t xml:space="preserve">  </w:t>
      </w:r>
      <w:r w:rsidRPr="00C964C8">
        <w:rPr>
          <w:rFonts w:eastAsia="Times"/>
          <w:color w:val="000000" w:themeColor="text1"/>
        </w:rPr>
        <w:t>However, the</w:t>
      </w:r>
      <w:r w:rsidRPr="00C964C8">
        <w:rPr>
          <w:rFonts w:eastAsia="Times"/>
          <w:i/>
          <w:color w:val="000000" w:themeColor="text1"/>
        </w:rPr>
        <w:t xml:space="preserve"> </w:t>
      </w:r>
      <w:r w:rsidRPr="00C964C8">
        <w:rPr>
          <w:rFonts w:eastAsia="Times"/>
          <w:color w:val="000000" w:themeColor="text1"/>
        </w:rPr>
        <w:t xml:space="preserve">Bāla and Uttara kāṇḍas contain very few proverbs, just half a dozen between them (JLB 1979 = </w:t>
      </w:r>
      <w:r w:rsidRPr="00C964C8">
        <w:rPr>
          <w:rFonts w:eastAsia="Gentium Basic"/>
          <w:color w:val="000000" w:themeColor="text1"/>
        </w:rPr>
        <w:t>2000: 163-75)</w:t>
      </w:r>
      <w:r w:rsidRPr="00C964C8">
        <w:rPr>
          <w:rFonts w:eastAsia="Times"/>
          <w:color w:val="000000" w:themeColor="text1"/>
        </w:rPr>
        <w:t>.</w:t>
      </w:r>
      <w:r w:rsidRPr="00C964C8">
        <w:rPr>
          <w:color w:val="000000" w:themeColor="text1"/>
        </w:rPr>
        <w:t xml:space="preserve"> </w:t>
      </w:r>
    </w:p>
    <w:p w14:paraId="2B362D96" w14:textId="77777777" w:rsidR="004B6CB6" w:rsidRPr="00C964C8" w:rsidRDefault="004B6CB6" w:rsidP="004B6CB6">
      <w:pPr>
        <w:tabs>
          <w:tab w:val="right" w:pos="9000"/>
        </w:tabs>
        <w:spacing w:after="80"/>
        <w:rPr>
          <w:color w:val="000000" w:themeColor="text1"/>
        </w:rPr>
      </w:pPr>
      <w:r w:rsidRPr="00C964C8">
        <w:rPr>
          <w:rFonts w:eastAsia="Times"/>
          <w:color w:val="000000" w:themeColor="text1"/>
        </w:rPr>
        <w:t xml:space="preserve">It is clear that the third stage contains many </w:t>
      </w:r>
      <w:r w:rsidRPr="00C964C8">
        <w:rPr>
          <w:rFonts w:eastAsia="Times"/>
          <w:i/>
          <w:color w:val="000000" w:themeColor="text1"/>
        </w:rPr>
        <w:t>pādas</w:t>
      </w:r>
      <w:r w:rsidRPr="00C964C8">
        <w:rPr>
          <w:rFonts w:eastAsia="Times"/>
          <w:color w:val="000000" w:themeColor="text1"/>
        </w:rPr>
        <w:t xml:space="preserve"> which are borrowed from the </w:t>
      </w:r>
      <w:r w:rsidRPr="00C964C8">
        <w:rPr>
          <w:rFonts w:eastAsia="Times"/>
          <w:i/>
          <w:color w:val="000000" w:themeColor="text1"/>
        </w:rPr>
        <w:t>Mahābhārata.</w:t>
      </w:r>
      <w:r w:rsidRPr="00C964C8">
        <w:rPr>
          <w:rFonts w:eastAsia="Times"/>
          <w:color w:val="000000" w:themeColor="text1"/>
        </w:rPr>
        <w:t xml:space="preserve">  Occasionally two such </w:t>
      </w:r>
      <w:r w:rsidRPr="00C964C8">
        <w:rPr>
          <w:rFonts w:eastAsia="Times"/>
          <w:i/>
          <w:color w:val="000000" w:themeColor="text1"/>
        </w:rPr>
        <w:t>pādas</w:t>
      </w:r>
      <w:r w:rsidRPr="00C964C8">
        <w:rPr>
          <w:rFonts w:eastAsia="Times"/>
          <w:color w:val="000000" w:themeColor="text1"/>
        </w:rPr>
        <w:t xml:space="preserve"> occur in a single verse, thus effectively excluding the possibility of coincidence.  An excellent example is </w:t>
      </w:r>
      <w:r w:rsidRPr="00C964C8">
        <w:rPr>
          <w:rFonts w:eastAsia="Times"/>
          <w:i/>
          <w:color w:val="000000" w:themeColor="text1"/>
        </w:rPr>
        <w:t>etad icchāmy ahaṃ śrotuṃ paraṃ kautūhalaṃ hi me</w:t>
      </w:r>
      <w:r w:rsidRPr="00C964C8">
        <w:rPr>
          <w:rFonts w:eastAsia="Times"/>
          <w:color w:val="000000" w:themeColor="text1"/>
        </w:rPr>
        <w:t xml:space="preserve"> (1.1.5ab), since the first </w:t>
      </w:r>
      <w:r w:rsidRPr="00C964C8">
        <w:rPr>
          <w:rFonts w:eastAsia="Times"/>
          <w:i/>
          <w:color w:val="000000" w:themeColor="text1"/>
        </w:rPr>
        <w:t xml:space="preserve">pāda </w:t>
      </w:r>
      <w:r w:rsidRPr="00C964C8">
        <w:rPr>
          <w:rFonts w:eastAsia="Times"/>
          <w:color w:val="000000" w:themeColor="text1"/>
        </w:rPr>
        <w:t xml:space="preserve">occurs only here in the </w:t>
      </w:r>
      <w:r w:rsidRPr="00C964C8">
        <w:rPr>
          <w:rFonts w:eastAsia="Times"/>
          <w:i/>
          <w:color w:val="000000" w:themeColor="text1"/>
        </w:rPr>
        <w:t>VR,</w:t>
      </w:r>
      <w:r w:rsidRPr="00C964C8">
        <w:rPr>
          <w:rFonts w:eastAsia="Times"/>
          <w:color w:val="000000" w:themeColor="text1"/>
        </w:rPr>
        <w:t xml:space="preserve"> but 34 times in the </w:t>
      </w:r>
      <w:r w:rsidRPr="00C964C8">
        <w:rPr>
          <w:rFonts w:eastAsia="Times"/>
          <w:i/>
          <w:color w:val="000000" w:themeColor="text1"/>
        </w:rPr>
        <w:t>Mahābhārata,</w:t>
      </w:r>
      <w:r w:rsidRPr="00C964C8">
        <w:rPr>
          <w:rFonts w:eastAsia="Times"/>
          <w:color w:val="000000" w:themeColor="text1"/>
        </w:rPr>
        <w:t xml:space="preserve"> and the second is limited to 4 occurrences in the Bālakāṇḍa (apart from 5 App.I.1.28 post.) but occurs 21 times in the </w:t>
      </w:r>
      <w:r w:rsidRPr="00C964C8">
        <w:rPr>
          <w:rFonts w:eastAsia="Times"/>
          <w:i/>
          <w:color w:val="000000" w:themeColor="text1"/>
        </w:rPr>
        <w:t>Mahābhārata</w:t>
      </w:r>
      <w:r w:rsidRPr="00C964C8">
        <w:rPr>
          <w:rFonts w:eastAsia="Times"/>
          <w:color w:val="000000" w:themeColor="text1"/>
        </w:rPr>
        <w:t xml:space="preserve">.  In the case of the Bāla and Uttara kāṇḍas the sheer number of </w:t>
      </w:r>
      <w:r w:rsidRPr="00C964C8">
        <w:rPr>
          <w:rFonts w:eastAsia="Times"/>
          <w:i/>
          <w:color w:val="000000" w:themeColor="text1"/>
        </w:rPr>
        <w:t>pādas</w:t>
      </w:r>
      <w:r w:rsidRPr="00C964C8">
        <w:rPr>
          <w:rFonts w:eastAsia="Times"/>
          <w:color w:val="000000" w:themeColor="text1"/>
        </w:rPr>
        <w:t xml:space="preserve"> occurring only a few times there but commonly in the </w:t>
      </w:r>
      <w:r w:rsidRPr="00C964C8">
        <w:rPr>
          <w:rFonts w:eastAsia="Times"/>
          <w:i/>
          <w:color w:val="000000" w:themeColor="text1"/>
        </w:rPr>
        <w:t xml:space="preserve">Mahābhārata </w:t>
      </w:r>
      <w:r w:rsidRPr="00C964C8">
        <w:rPr>
          <w:rFonts w:eastAsia="Times"/>
          <w:color w:val="000000" w:themeColor="text1"/>
        </w:rPr>
        <w:t>speaks for itself (fuller details can be found at JLB 1985 = 2000: 347-52).</w:t>
      </w:r>
      <w:r w:rsidRPr="00C964C8">
        <w:rPr>
          <w:color w:val="000000" w:themeColor="text1"/>
        </w:rPr>
        <w:t xml:space="preserve">  </w:t>
      </w:r>
    </w:p>
    <w:p w14:paraId="587FAE61"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Several of the formulaic phrases of time are restricted to the Bāla and Uttara kāṇḍas, though mostly common in the </w:t>
      </w:r>
      <w:r w:rsidRPr="00C964C8">
        <w:rPr>
          <w:rFonts w:eastAsia="Times"/>
          <w:i/>
          <w:color w:val="000000" w:themeColor="text1"/>
        </w:rPr>
        <w:t xml:space="preserve">Mahābhārata.  </w:t>
      </w:r>
      <w:r w:rsidRPr="00C964C8">
        <w:rPr>
          <w:color w:val="000000" w:themeColor="text1"/>
        </w:rPr>
        <w:t xml:space="preserve">Among these </w:t>
      </w:r>
      <w:r w:rsidRPr="00C964C8">
        <w:rPr>
          <w:i/>
          <w:color w:val="000000" w:themeColor="text1"/>
        </w:rPr>
        <w:t xml:space="preserve">etasminn eva kāle tu </w:t>
      </w:r>
      <w:r w:rsidRPr="00C964C8">
        <w:rPr>
          <w:color w:val="000000" w:themeColor="text1"/>
        </w:rPr>
        <w:t>is wholly limited to the Bālakāṇḍa (5 times, 51 times in the MBh.); a</w:t>
      </w:r>
      <w:r w:rsidRPr="00C964C8">
        <w:rPr>
          <w:rFonts w:eastAsia="Times"/>
          <w:color w:val="000000" w:themeColor="text1"/>
        </w:rPr>
        <w:t xml:space="preserve">nother vague phrase, </w:t>
      </w:r>
      <w:r w:rsidRPr="00C964C8">
        <w:rPr>
          <w:rFonts w:eastAsia="Times"/>
          <w:i/>
          <w:color w:val="000000" w:themeColor="text1"/>
        </w:rPr>
        <w:t>atha kāle gate tasmin,</w:t>
      </w:r>
      <w:r w:rsidRPr="00C964C8">
        <w:rPr>
          <w:rFonts w:eastAsia="Times"/>
          <w:color w:val="000000" w:themeColor="text1"/>
        </w:rPr>
        <w:t xml:space="preserve"> is also restricted to the </w:t>
      </w:r>
      <w:r w:rsidRPr="00C964C8">
        <w:rPr>
          <w:rFonts w:eastAsia="Times"/>
          <w:i/>
          <w:color w:val="000000" w:themeColor="text1"/>
        </w:rPr>
        <w:t>Bālakāṇḍa</w:t>
      </w:r>
      <w:r w:rsidRPr="00C964C8">
        <w:rPr>
          <w:rFonts w:eastAsia="Times"/>
          <w:color w:val="000000" w:themeColor="text1"/>
        </w:rPr>
        <w:t xml:space="preserve"> alone;</w:t>
      </w:r>
      <w:r w:rsidRPr="00C964C8">
        <w:rPr>
          <w:rFonts w:eastAsia="Times"/>
          <w:i/>
          <w:color w:val="000000" w:themeColor="text1"/>
        </w:rPr>
        <w:t xml:space="preserve"> kasya cit tv atha kālasya</w:t>
      </w:r>
      <w:r w:rsidRPr="00C964C8">
        <w:rPr>
          <w:rFonts w:eastAsia="Times"/>
          <w:color w:val="000000" w:themeColor="text1"/>
        </w:rPr>
        <w:t xml:space="preserve"> occurs 8 times in the Bāla and Uttara kāṇḍas (but otherwise only, and significantly, at 2.1.1a) and 17 times in the </w:t>
      </w:r>
      <w:r w:rsidRPr="00C964C8">
        <w:rPr>
          <w:rFonts w:eastAsia="Times"/>
          <w:i/>
          <w:color w:val="000000" w:themeColor="text1"/>
        </w:rPr>
        <w:t>Mahābhārata</w:t>
      </w:r>
      <w:r w:rsidRPr="00C964C8">
        <w:rPr>
          <w:rFonts w:eastAsia="Times"/>
          <w:color w:val="000000" w:themeColor="text1"/>
        </w:rPr>
        <w:t>;</w:t>
      </w:r>
      <w:r w:rsidRPr="00C964C8">
        <w:rPr>
          <w:rFonts w:eastAsia="Times"/>
          <w:i/>
          <w:color w:val="000000" w:themeColor="text1"/>
        </w:rPr>
        <w:t xml:space="preserve"> </w:t>
      </w:r>
      <w:r w:rsidRPr="00C964C8">
        <w:rPr>
          <w:rFonts w:eastAsia="Times"/>
          <w:color w:val="000000" w:themeColor="text1"/>
        </w:rPr>
        <w:t xml:space="preserve">and </w:t>
      </w:r>
      <w:r w:rsidRPr="00C964C8">
        <w:rPr>
          <w:rFonts w:eastAsia="Times"/>
          <w:i/>
          <w:color w:val="000000" w:themeColor="text1"/>
        </w:rPr>
        <w:t>pūrṇavarṣasahasre tu</w:t>
      </w:r>
      <w:r w:rsidRPr="00C964C8">
        <w:rPr>
          <w:rFonts w:eastAsia="Times"/>
          <w:color w:val="000000" w:themeColor="text1"/>
        </w:rPr>
        <w:t xml:space="preserve">  occurs 7 times in these two books and the same number of times in the </w:t>
      </w:r>
      <w:r w:rsidRPr="00C964C8">
        <w:rPr>
          <w:rFonts w:eastAsia="Times"/>
          <w:i/>
          <w:color w:val="000000" w:themeColor="text1"/>
        </w:rPr>
        <w:t>Mahābhārata</w:t>
      </w:r>
      <w:r w:rsidRPr="00C964C8">
        <w:rPr>
          <w:rFonts w:eastAsia="Times"/>
          <w:color w:val="000000" w:themeColor="text1"/>
        </w:rPr>
        <w:t>.</w:t>
      </w:r>
    </w:p>
    <w:p w14:paraId="3551A5BE"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Further examples of </w:t>
      </w:r>
      <w:r w:rsidRPr="00C964C8">
        <w:rPr>
          <w:rFonts w:eastAsia="Times"/>
          <w:i/>
          <w:color w:val="000000" w:themeColor="text1"/>
        </w:rPr>
        <w:t>pādas</w:t>
      </w:r>
      <w:r w:rsidRPr="00C964C8">
        <w:rPr>
          <w:rFonts w:eastAsia="Times"/>
          <w:color w:val="000000" w:themeColor="text1"/>
        </w:rPr>
        <w:t xml:space="preserve"> occurring predominantly or exclusively in the third stage include, for example,</w:t>
      </w:r>
      <w:r w:rsidRPr="00C964C8">
        <w:rPr>
          <w:rFonts w:eastAsia="Times"/>
          <w:i/>
          <w:color w:val="000000" w:themeColor="text1"/>
        </w:rPr>
        <w:t xml:space="preserve"> trailokyaṃ sacarācaram</w:t>
      </w:r>
      <w:r w:rsidRPr="00C964C8">
        <w:rPr>
          <w:rFonts w:eastAsia="Times"/>
          <w:color w:val="000000" w:themeColor="text1"/>
        </w:rPr>
        <w:t xml:space="preserve"> and </w:t>
      </w:r>
      <w:r w:rsidRPr="00C964C8">
        <w:rPr>
          <w:rFonts w:eastAsia="Times"/>
          <w:i/>
          <w:color w:val="000000" w:themeColor="text1"/>
        </w:rPr>
        <w:t>śṛṇu cedaṃ vaco mama.</w:t>
      </w:r>
      <w:r w:rsidRPr="00C964C8">
        <w:rPr>
          <w:rFonts w:eastAsia="Times"/>
          <w:color w:val="000000" w:themeColor="text1"/>
        </w:rPr>
        <w:t xml:space="preserve">  Mostly these are particularly common in the Bālakāṇḍa but </w:t>
      </w:r>
      <w:r w:rsidRPr="00C964C8">
        <w:rPr>
          <w:rFonts w:eastAsia="Times"/>
          <w:i/>
          <w:color w:val="000000" w:themeColor="text1"/>
        </w:rPr>
        <w:t>praharṣam atulaṃ lebhe</w:t>
      </w:r>
      <w:r w:rsidRPr="00C964C8">
        <w:rPr>
          <w:rFonts w:eastAsia="Times"/>
          <w:color w:val="000000" w:themeColor="text1"/>
        </w:rPr>
        <w:t xml:space="preserve"> is commonest in the Uttarakāṇḍa</w:t>
      </w:r>
      <w:r w:rsidRPr="00C964C8">
        <w:rPr>
          <w:rFonts w:eastAsia="Times"/>
          <w:i/>
          <w:color w:val="000000" w:themeColor="text1"/>
        </w:rPr>
        <w:t xml:space="preserve"> </w:t>
      </w:r>
      <w:r w:rsidRPr="00C964C8">
        <w:rPr>
          <w:rFonts w:eastAsia="Times"/>
          <w:color w:val="000000" w:themeColor="text1"/>
        </w:rPr>
        <w:t xml:space="preserve">(occurring as often there as in the whole of the rest of the text).  </w:t>
      </w:r>
      <w:r w:rsidRPr="00C964C8">
        <w:rPr>
          <w:color w:val="000000" w:themeColor="text1"/>
        </w:rPr>
        <w:t xml:space="preserve">Stock </w:t>
      </w:r>
      <w:r w:rsidRPr="00C964C8">
        <w:rPr>
          <w:i/>
          <w:color w:val="000000" w:themeColor="text1"/>
        </w:rPr>
        <w:t>pādas</w:t>
      </w:r>
      <w:r w:rsidRPr="00C964C8">
        <w:rPr>
          <w:color w:val="000000" w:themeColor="text1"/>
        </w:rPr>
        <w:t xml:space="preserve"> and long compounds limited to the Uttarakāṇḍa include: </w:t>
      </w:r>
      <w:r w:rsidRPr="00C964C8">
        <w:rPr>
          <w:i/>
          <w:color w:val="000000" w:themeColor="text1"/>
        </w:rPr>
        <w:t>etasminn antare śūraḥ</w:t>
      </w:r>
      <w:r w:rsidRPr="00C964C8">
        <w:rPr>
          <w:color w:val="000000" w:themeColor="text1"/>
        </w:rPr>
        <w:t xml:space="preserve"> (5 times in 7.27-28 and also 60.3a, in contrast to </w:t>
      </w:r>
      <w:r w:rsidRPr="00C964C8">
        <w:rPr>
          <w:i/>
          <w:color w:val="000000" w:themeColor="text1"/>
        </w:rPr>
        <w:t>etasminn antare vīraḥ</w:t>
      </w:r>
      <w:r w:rsidRPr="00C964C8">
        <w:rPr>
          <w:color w:val="000000" w:themeColor="text1"/>
        </w:rPr>
        <w:t xml:space="preserve"> found in the core books), </w:t>
      </w:r>
      <w:r w:rsidRPr="00C964C8">
        <w:rPr>
          <w:i/>
          <w:color w:val="000000" w:themeColor="text1"/>
        </w:rPr>
        <w:t>krodhena mahatāviṣṭaḥ</w:t>
      </w:r>
      <w:r w:rsidRPr="00C964C8">
        <w:rPr>
          <w:color w:val="000000" w:themeColor="text1"/>
        </w:rPr>
        <w:t xml:space="preserve"> (7.57.13c,27a but several in */App.I passages throughout), </w:t>
      </w:r>
      <w:r w:rsidRPr="00C964C8">
        <w:rPr>
          <w:i/>
          <w:color w:val="000000" w:themeColor="text1"/>
        </w:rPr>
        <w:t>janājanapadeṣu ca</w:t>
      </w:r>
      <w:r w:rsidRPr="00C964C8">
        <w:rPr>
          <w:color w:val="000000" w:themeColor="text1"/>
        </w:rPr>
        <w:t xml:space="preserve"> (7.40.17d, 42.11d, 64.13b), </w:t>
      </w:r>
      <w:r w:rsidRPr="00C964C8">
        <w:rPr>
          <w:rFonts w:eastAsia="Times"/>
          <w:i/>
          <w:color w:val="000000" w:themeColor="text1"/>
        </w:rPr>
        <w:t>tribhuvanaśreṣṭha</w:t>
      </w:r>
      <w:r w:rsidRPr="00C964C8">
        <w:rPr>
          <w:rFonts w:eastAsia="Times"/>
          <w:color w:val="000000" w:themeColor="text1"/>
        </w:rPr>
        <w:t xml:space="preserve"> (7.11.4c, 69.12a, 76.17c) and </w:t>
      </w:r>
      <w:r w:rsidRPr="00C964C8">
        <w:rPr>
          <w:rFonts w:eastAsia="Times"/>
          <w:i/>
          <w:color w:val="000000" w:themeColor="text1"/>
        </w:rPr>
        <w:t>tribhuvaneśvara</w:t>
      </w:r>
      <w:r w:rsidRPr="00C964C8">
        <w:rPr>
          <w:rFonts w:eastAsia="Times"/>
          <w:color w:val="000000" w:themeColor="text1"/>
        </w:rPr>
        <w:t xml:space="preserve"> (7.11.14b), </w:t>
      </w:r>
      <w:r w:rsidRPr="00C964C8">
        <w:rPr>
          <w:rFonts w:eastAsia="Times"/>
          <w:i/>
          <w:color w:val="000000" w:themeColor="text1"/>
        </w:rPr>
        <w:t>trilokeśa</w:t>
      </w:r>
      <w:r w:rsidRPr="00C964C8">
        <w:rPr>
          <w:rFonts w:eastAsia="Times"/>
          <w:color w:val="000000" w:themeColor="text1"/>
        </w:rPr>
        <w:t xml:space="preserve"> (7.17.11c and MBh.),</w:t>
      </w:r>
      <w:r w:rsidRPr="00C964C8">
        <w:rPr>
          <w:color w:val="000000" w:themeColor="text1"/>
        </w:rPr>
        <w:t xml:space="preserve"> </w:t>
      </w:r>
      <w:r w:rsidRPr="00C964C8">
        <w:rPr>
          <w:i/>
          <w:color w:val="000000" w:themeColor="text1"/>
        </w:rPr>
        <w:t>surucirānana</w:t>
      </w:r>
      <w:r w:rsidRPr="00C964C8">
        <w:rPr>
          <w:color w:val="000000" w:themeColor="text1"/>
        </w:rPr>
        <w:t xml:space="preserve"> (7.41.16b, 78.27b, 80.4b) and </w:t>
      </w:r>
      <w:r w:rsidRPr="00C964C8">
        <w:rPr>
          <w:i/>
          <w:color w:val="000000" w:themeColor="text1"/>
        </w:rPr>
        <w:t>hṛṣṭapuṣṭajanāvṛta</w:t>
      </w:r>
      <w:r w:rsidRPr="00C964C8">
        <w:rPr>
          <w:color w:val="000000" w:themeColor="text1"/>
        </w:rPr>
        <w:t xml:space="preserve"> (5 times, also Mbh. 4.67.38b).  </w:t>
      </w:r>
    </w:p>
    <w:p w14:paraId="18503016" w14:textId="77777777" w:rsidR="004B6CB6" w:rsidRPr="00C964C8" w:rsidRDefault="004B6CB6" w:rsidP="004B6CB6">
      <w:pPr>
        <w:tabs>
          <w:tab w:val="right" w:pos="9000"/>
        </w:tabs>
        <w:spacing w:after="80"/>
        <w:rPr>
          <w:rFonts w:eastAsia="Times"/>
          <w:i/>
          <w:color w:val="000000" w:themeColor="text1"/>
        </w:rPr>
      </w:pPr>
      <w:r w:rsidRPr="00C964C8">
        <w:rPr>
          <w:rFonts w:eastAsia="Times"/>
          <w:color w:val="000000" w:themeColor="text1"/>
        </w:rPr>
        <w:t xml:space="preserve">One interesting semi-formulaic usage that Nabaneeta Dev Sen overlooked in her survey of formulae in the Bālakāṇḍa (Dev Sen 1966) is the use of two </w:t>
      </w:r>
      <w:r w:rsidRPr="00C964C8">
        <w:rPr>
          <w:rFonts w:eastAsia="Times"/>
          <w:i/>
          <w:color w:val="000000" w:themeColor="text1"/>
        </w:rPr>
        <w:t>yathā-</w:t>
      </w:r>
      <w:r w:rsidRPr="00C964C8">
        <w:rPr>
          <w:rFonts w:eastAsia="Times"/>
          <w:color w:val="000000" w:themeColor="text1"/>
        </w:rPr>
        <w:t xml:space="preserve"> compounds in one </w:t>
      </w:r>
      <w:r w:rsidRPr="00C964C8">
        <w:rPr>
          <w:rFonts w:eastAsia="Times"/>
          <w:i/>
          <w:color w:val="000000" w:themeColor="text1"/>
        </w:rPr>
        <w:t xml:space="preserve">pāda </w:t>
      </w:r>
      <w:r w:rsidRPr="00C964C8">
        <w:rPr>
          <w:rFonts w:eastAsia="Times"/>
          <w:color w:val="000000" w:themeColor="text1"/>
        </w:rPr>
        <w:t xml:space="preserve"> (e.g. </w:t>
      </w:r>
      <w:r w:rsidRPr="00C964C8">
        <w:rPr>
          <w:rFonts w:eastAsia="Times"/>
          <w:i/>
          <w:color w:val="000000" w:themeColor="text1"/>
        </w:rPr>
        <w:t>yathākalpaṃ yathāvidhi)</w:t>
      </w:r>
      <w:r w:rsidRPr="00C964C8">
        <w:rPr>
          <w:rFonts w:eastAsia="Times"/>
          <w:color w:val="000000" w:themeColor="text1"/>
        </w:rPr>
        <w:t xml:space="preserve">, which occurs predominantly in the Bālakāṇḍa (8 times there and 5 times in the rest of the </w:t>
      </w:r>
      <w:r w:rsidRPr="00C964C8">
        <w:rPr>
          <w:rFonts w:eastAsia="Times"/>
          <w:i/>
          <w:color w:val="000000" w:themeColor="text1"/>
        </w:rPr>
        <w:t>VR</w:t>
      </w:r>
      <w:r w:rsidRPr="00C964C8">
        <w:rPr>
          <w:rFonts w:eastAsia="Times"/>
          <w:color w:val="000000" w:themeColor="text1"/>
        </w:rPr>
        <w:t>) and is also prominent in later parts</w:t>
      </w:r>
      <w:r w:rsidRPr="00C964C8">
        <w:rPr>
          <w:rFonts w:eastAsia="Times"/>
          <w:i/>
          <w:color w:val="000000" w:themeColor="text1"/>
        </w:rPr>
        <w:t xml:space="preserve"> </w:t>
      </w:r>
      <w:r w:rsidRPr="00C964C8">
        <w:rPr>
          <w:rFonts w:eastAsia="Times"/>
          <w:color w:val="000000" w:themeColor="text1"/>
        </w:rPr>
        <w:t xml:space="preserve">of the </w:t>
      </w:r>
      <w:r w:rsidRPr="00C964C8">
        <w:rPr>
          <w:rFonts w:eastAsia="Times"/>
          <w:i/>
          <w:color w:val="000000" w:themeColor="text1"/>
        </w:rPr>
        <w:t>Mahābhārata.</w:t>
      </w:r>
    </w:p>
    <w:p w14:paraId="57516919"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The formulaic elements incorporating </w:t>
      </w:r>
      <w:r w:rsidRPr="00C964C8">
        <w:rPr>
          <w:rFonts w:eastAsia="Times"/>
          <w:i/>
          <w:color w:val="000000" w:themeColor="text1"/>
        </w:rPr>
        <w:t xml:space="preserve">varaḥ </w:t>
      </w:r>
      <w:r w:rsidRPr="00C964C8">
        <w:rPr>
          <w:rFonts w:eastAsia="Times"/>
          <w:color w:val="000000" w:themeColor="text1"/>
        </w:rPr>
        <w:t xml:space="preserve">or </w:t>
      </w:r>
      <w:r w:rsidRPr="00C964C8">
        <w:rPr>
          <w:rFonts w:eastAsia="Times"/>
          <w:i/>
          <w:color w:val="000000" w:themeColor="text1"/>
        </w:rPr>
        <w:t xml:space="preserve">śreṣṭhaḥ </w:t>
      </w:r>
      <w:r w:rsidRPr="00C964C8">
        <w:rPr>
          <w:rFonts w:eastAsia="Times"/>
          <w:color w:val="000000" w:themeColor="text1"/>
        </w:rPr>
        <w:t xml:space="preserve">again illustrate well the blend of standardisation and improvisation, seen already in the </w:t>
      </w:r>
      <w:r w:rsidRPr="00C964C8">
        <w:rPr>
          <w:rFonts w:eastAsia="Times"/>
          <w:i/>
          <w:color w:val="000000" w:themeColor="text1"/>
        </w:rPr>
        <w:t>Mahābhārata,</w:t>
      </w:r>
      <w:r w:rsidRPr="00C964C8">
        <w:rPr>
          <w:rFonts w:eastAsia="Times"/>
          <w:color w:val="000000" w:themeColor="text1"/>
        </w:rPr>
        <w:t xml:space="preserve"> which helps to reveal the techniques of oral composition.   There are substantially fewer than in the </w:t>
      </w:r>
      <w:r w:rsidRPr="00C964C8">
        <w:rPr>
          <w:rFonts w:eastAsia="Times"/>
          <w:i/>
          <w:color w:val="000000" w:themeColor="text1"/>
        </w:rPr>
        <w:t>Mahābhārata</w:t>
      </w:r>
      <w:r w:rsidRPr="00C964C8">
        <w:rPr>
          <w:rFonts w:eastAsia="Times"/>
          <w:color w:val="000000" w:themeColor="text1"/>
        </w:rPr>
        <w:t xml:space="preserve"> and those occurring show lower totals, because of the difference in the scale of the two works.   The commonest is </w:t>
      </w:r>
      <w:r w:rsidRPr="00C964C8">
        <w:rPr>
          <w:rFonts w:eastAsia="Times"/>
          <w:i/>
          <w:color w:val="000000" w:themeColor="text1"/>
        </w:rPr>
        <w:t xml:space="preserve">rāmo dharmabhṛtāṃ varaḥ </w:t>
      </w:r>
      <w:r w:rsidRPr="00C964C8">
        <w:rPr>
          <w:rFonts w:eastAsia="Times"/>
          <w:color w:val="000000" w:themeColor="text1"/>
        </w:rPr>
        <w:t xml:space="preserve">(11 times in the Ayodhyā to Yuddha kāṇḍas, absent from the Bāla and Uttara kāṇḍas; also </w:t>
      </w:r>
      <w:r w:rsidRPr="00C964C8">
        <w:rPr>
          <w:rFonts w:eastAsia="Times"/>
          <w:i/>
          <w:color w:val="000000" w:themeColor="text1"/>
        </w:rPr>
        <w:t>rāmo dharmabhṛtāṃ śreṣṭhaḥ</w:t>
      </w:r>
      <w:r w:rsidRPr="00C964C8">
        <w:rPr>
          <w:rFonts w:eastAsia="Times"/>
          <w:color w:val="000000" w:themeColor="text1"/>
        </w:rPr>
        <w:t xml:space="preserve"> at 5.56.7c), while the shorter forms with other words replacing the name occur twice each (and again are absent from the third stage).   By contrast, the formulaic final elements </w:t>
      </w:r>
      <w:r w:rsidRPr="00C964C8">
        <w:rPr>
          <w:rFonts w:eastAsia="Times"/>
          <w:i/>
          <w:color w:val="000000" w:themeColor="text1"/>
        </w:rPr>
        <w:t>japatāṃ varaḥ</w:t>
      </w:r>
      <w:r w:rsidRPr="00C964C8">
        <w:rPr>
          <w:rFonts w:eastAsia="Times"/>
          <w:color w:val="000000" w:themeColor="text1"/>
        </w:rPr>
        <w:t xml:space="preserve"> and </w:t>
      </w:r>
      <w:r w:rsidRPr="00C964C8">
        <w:rPr>
          <w:rFonts w:eastAsia="Times"/>
          <w:i/>
          <w:color w:val="000000" w:themeColor="text1"/>
        </w:rPr>
        <w:t>japatāṃ śreṣṭhaḥ</w:t>
      </w:r>
      <w:r w:rsidRPr="00C964C8">
        <w:rPr>
          <w:rFonts w:eastAsia="Times"/>
          <w:color w:val="000000" w:themeColor="text1"/>
        </w:rPr>
        <w:t xml:space="preserve"> occur exclusively in the Bālakāṇḍa</w:t>
      </w:r>
      <w:r w:rsidRPr="00C964C8">
        <w:rPr>
          <w:rFonts w:eastAsia="Times"/>
          <w:i/>
          <w:color w:val="000000" w:themeColor="text1"/>
        </w:rPr>
        <w:t xml:space="preserve"> </w:t>
      </w:r>
      <w:r w:rsidRPr="00C964C8">
        <w:rPr>
          <w:rFonts w:eastAsia="Times"/>
          <w:color w:val="000000" w:themeColor="text1"/>
        </w:rPr>
        <w:t>(7 and 3 times respectively).</w:t>
      </w:r>
    </w:p>
    <w:p w14:paraId="6939CB42" w14:textId="050FD445" w:rsidR="004B6CB6" w:rsidRPr="00C964C8" w:rsidRDefault="004B6CB6" w:rsidP="004846A9">
      <w:pPr>
        <w:rPr>
          <w:rFonts w:eastAsia="Times"/>
          <w:color w:val="000000" w:themeColor="text1"/>
        </w:rPr>
      </w:pPr>
      <w:r w:rsidRPr="00C964C8">
        <w:rPr>
          <w:color w:val="000000" w:themeColor="text1"/>
          <w:shd w:val="clear" w:color="auto" w:fill="FFFFFF"/>
        </w:rPr>
        <w:t xml:space="preserve">The full list of formulaic </w:t>
      </w:r>
      <w:r w:rsidRPr="00C964C8">
        <w:rPr>
          <w:i/>
          <w:color w:val="000000" w:themeColor="text1"/>
          <w:shd w:val="clear" w:color="auto" w:fill="FFFFFF"/>
        </w:rPr>
        <w:t>pādas</w:t>
      </w:r>
      <w:r w:rsidRPr="00C964C8">
        <w:rPr>
          <w:color w:val="000000" w:themeColor="text1"/>
          <w:shd w:val="clear" w:color="auto" w:fill="FFFFFF"/>
        </w:rPr>
        <w:t xml:space="preserve"> or long compounds limited to the third stage and later but found at least 6 times in the </w:t>
      </w:r>
      <w:r w:rsidRPr="00C964C8">
        <w:rPr>
          <w:i/>
          <w:color w:val="000000" w:themeColor="text1"/>
          <w:shd w:val="clear" w:color="auto" w:fill="FFFFFF"/>
        </w:rPr>
        <w:t>Mahābhārata</w:t>
      </w:r>
      <w:r w:rsidRPr="00C964C8">
        <w:rPr>
          <w:color w:val="000000" w:themeColor="text1"/>
          <w:shd w:val="clear" w:color="auto" w:fill="FFFFFF"/>
        </w:rPr>
        <w:t xml:space="preserve"> comprises: </w:t>
      </w:r>
      <w:r w:rsidRPr="00C964C8">
        <w:rPr>
          <w:i/>
          <w:color w:val="000000" w:themeColor="text1"/>
          <w:shd w:val="clear" w:color="auto" w:fill="FFFFFF"/>
        </w:rPr>
        <w:t xml:space="preserve">ekāgramanas </w:t>
      </w:r>
      <w:r w:rsidRPr="00C964C8">
        <w:rPr>
          <w:color w:val="000000" w:themeColor="text1"/>
          <w:shd w:val="clear" w:color="auto" w:fill="FFFFFF"/>
        </w:rPr>
        <w:t xml:space="preserve">(7.30.18c only), </w:t>
      </w:r>
      <w:r w:rsidRPr="00C964C8">
        <w:rPr>
          <w:i/>
          <w:color w:val="000000" w:themeColor="text1"/>
          <w:shd w:val="clear" w:color="auto" w:fill="FFFFFF"/>
        </w:rPr>
        <w:t>kasya cit tv atha kālasya</w:t>
      </w:r>
      <w:r w:rsidRPr="00C964C8">
        <w:rPr>
          <w:color w:val="000000" w:themeColor="text1"/>
          <w:shd w:val="clear" w:color="auto" w:fill="FFFFFF"/>
        </w:rPr>
        <w:t xml:space="preserve"> (also</w:t>
      </w:r>
      <w:r w:rsidRPr="00C964C8">
        <w:rPr>
          <w:i/>
          <w:color w:val="000000" w:themeColor="text1"/>
          <w:shd w:val="clear" w:color="auto" w:fill="FFFFFF"/>
        </w:rPr>
        <w:t xml:space="preserve"> </w:t>
      </w:r>
      <w:r w:rsidRPr="00C964C8">
        <w:rPr>
          <w:color w:val="000000" w:themeColor="text1"/>
          <w:shd w:val="clear" w:color="auto" w:fill="FFFFFF"/>
        </w:rPr>
        <w:t xml:space="preserve">at 2.1.1a), </w:t>
      </w:r>
      <w:r w:rsidRPr="00C964C8">
        <w:rPr>
          <w:i/>
          <w:color w:val="000000" w:themeColor="text1"/>
          <w:shd w:val="clear" w:color="auto" w:fill="FFFFFF"/>
        </w:rPr>
        <w:t>krodhaparyākulekṣaṇa, kṣatradharmaṃ puraskṛtya</w:t>
      </w:r>
      <w:r w:rsidRPr="00C964C8">
        <w:rPr>
          <w:color w:val="000000" w:themeColor="text1"/>
          <w:shd w:val="clear" w:color="auto" w:fill="FFFFFF"/>
        </w:rPr>
        <w:t xml:space="preserve"> (1.74.27c only)</w:t>
      </w:r>
      <w:r w:rsidRPr="00C964C8">
        <w:rPr>
          <w:i/>
          <w:color w:val="000000" w:themeColor="text1"/>
          <w:shd w:val="clear" w:color="auto" w:fill="FFFFFF"/>
        </w:rPr>
        <w:t>, tatah prabhāte vimale</w:t>
      </w:r>
      <w:r w:rsidRPr="00C964C8">
        <w:rPr>
          <w:color w:val="000000" w:themeColor="text1"/>
          <w:shd w:val="clear" w:color="auto" w:fill="FFFFFF"/>
        </w:rPr>
        <w:t xml:space="preserve"> (but cf. </w:t>
      </w:r>
      <w:r w:rsidRPr="00C964C8">
        <w:rPr>
          <w:i/>
          <w:color w:val="000000" w:themeColor="text1"/>
          <w:shd w:val="clear" w:color="auto" w:fill="FFFFFF"/>
        </w:rPr>
        <w:t>tataḥ prabhātasamaye</w:t>
      </w:r>
      <w:r w:rsidRPr="00C964C8">
        <w:rPr>
          <w:color w:val="000000" w:themeColor="text1"/>
          <w:shd w:val="clear" w:color="auto" w:fill="FFFFFF"/>
        </w:rPr>
        <w:t xml:space="preserve">), </w:t>
      </w:r>
      <w:r w:rsidRPr="00C964C8">
        <w:rPr>
          <w:i/>
          <w:color w:val="000000" w:themeColor="text1"/>
          <w:shd w:val="clear" w:color="auto" w:fill="FFFFFF"/>
        </w:rPr>
        <w:t>tad adbhutam ivābhavat</w:t>
      </w:r>
      <w:r w:rsidRPr="00C964C8">
        <w:rPr>
          <w:color w:val="000000" w:themeColor="text1"/>
          <w:shd w:val="clear" w:color="auto" w:fill="FFFFFF"/>
        </w:rPr>
        <w:t xml:space="preserve"> (1.55.13b only), </w:t>
      </w:r>
      <w:r w:rsidRPr="00C964C8">
        <w:rPr>
          <w:i/>
          <w:color w:val="000000" w:themeColor="text1"/>
          <w:shd w:val="clear" w:color="auto" w:fill="FFFFFF"/>
        </w:rPr>
        <w:t>tan me nigadataḥ śṛṇu</w:t>
      </w:r>
      <w:r w:rsidRPr="00C964C8">
        <w:rPr>
          <w:color w:val="000000" w:themeColor="text1"/>
          <w:shd w:val="clear" w:color="auto" w:fill="FFFFFF"/>
        </w:rPr>
        <w:t xml:space="preserve"> (1.50.16d only), </w:t>
      </w:r>
      <w:r w:rsidRPr="00C964C8">
        <w:rPr>
          <w:rFonts w:eastAsia="Times"/>
          <w:i/>
          <w:color w:val="000000" w:themeColor="text1"/>
        </w:rPr>
        <w:t>tasthau girir ivācalaḥ</w:t>
      </w:r>
      <w:r w:rsidRPr="00C964C8">
        <w:rPr>
          <w:rFonts w:eastAsia="Times"/>
          <w:color w:val="000000" w:themeColor="text1"/>
        </w:rPr>
        <w:t xml:space="preserve"> (7.8.13d only), </w:t>
      </w:r>
      <w:r w:rsidRPr="00C964C8">
        <w:rPr>
          <w:rFonts w:eastAsia="Times"/>
          <w:i/>
          <w:color w:val="000000" w:themeColor="text1"/>
        </w:rPr>
        <w:t>tribhuvanaśreṣṭha</w:t>
      </w:r>
      <w:r w:rsidRPr="00C964C8">
        <w:rPr>
          <w:rFonts w:eastAsia="Times"/>
          <w:color w:val="000000" w:themeColor="text1"/>
        </w:rPr>
        <w:t xml:space="preserve"> (7.11.4c, 69.12a, 76.17c)</w:t>
      </w:r>
      <w:r w:rsidRPr="00C964C8">
        <w:rPr>
          <w:color w:val="000000" w:themeColor="text1"/>
          <w:shd w:val="clear" w:color="auto" w:fill="FFFFFF"/>
        </w:rPr>
        <w:t xml:space="preserve">, </w:t>
      </w:r>
      <w:r w:rsidRPr="00C964C8">
        <w:rPr>
          <w:i/>
          <w:color w:val="000000" w:themeColor="text1"/>
          <w:shd w:val="clear" w:color="auto" w:fill="FFFFFF"/>
        </w:rPr>
        <w:t xml:space="preserve">trailokyaṃ sacarācaram </w:t>
      </w:r>
      <w:r w:rsidRPr="00C964C8">
        <w:rPr>
          <w:color w:val="000000" w:themeColor="text1"/>
          <w:shd w:val="clear" w:color="auto" w:fill="FFFFFF"/>
        </w:rPr>
        <w:t>(1.1.67b, 20.11b, 7.224d, 96.10b)</w:t>
      </w:r>
      <w:r w:rsidRPr="00C964C8">
        <w:rPr>
          <w:i/>
          <w:color w:val="000000" w:themeColor="text1"/>
          <w:shd w:val="clear" w:color="auto" w:fill="FFFFFF"/>
        </w:rPr>
        <w:t>, trailokyavijaya</w:t>
      </w:r>
      <w:r w:rsidRPr="00C964C8">
        <w:rPr>
          <w:color w:val="000000" w:themeColor="text1"/>
          <w:shd w:val="clear" w:color="auto" w:fill="FFFFFF"/>
        </w:rPr>
        <w:t xml:space="preserve"> (1.45.14c and 7.13.39c(ifc.) only), </w:t>
      </w:r>
      <w:r w:rsidRPr="00C964C8">
        <w:rPr>
          <w:i/>
          <w:color w:val="000000" w:themeColor="text1"/>
          <w:shd w:val="clear" w:color="auto" w:fill="FFFFFF"/>
        </w:rPr>
        <w:t>nānādeśanivāsin</w:t>
      </w:r>
      <w:r w:rsidRPr="00C964C8">
        <w:rPr>
          <w:color w:val="000000" w:themeColor="text1"/>
          <w:shd w:val="clear" w:color="auto" w:fill="FFFFFF"/>
        </w:rPr>
        <w:t xml:space="preserve"> (1.49.3b only), </w:t>
      </w:r>
      <w:r w:rsidRPr="00C964C8">
        <w:rPr>
          <w:rFonts w:eastAsia="Times"/>
          <w:i/>
          <w:color w:val="000000" w:themeColor="text1"/>
        </w:rPr>
        <w:t>nārado bhagavān ṛṣiḥ</w:t>
      </w:r>
      <w:r w:rsidRPr="00C964C8">
        <w:rPr>
          <w:rFonts w:eastAsia="Times"/>
          <w:color w:val="000000" w:themeColor="text1"/>
        </w:rPr>
        <w:t xml:space="preserve"> (7.21.5b only)</w:t>
      </w:r>
      <w:r w:rsidRPr="00C964C8">
        <w:rPr>
          <w:i/>
          <w:color w:val="000000" w:themeColor="text1"/>
          <w:shd w:val="clear" w:color="auto" w:fill="FFFFFF"/>
        </w:rPr>
        <w:t xml:space="preserve">, prahṛṣṭenāntarātmanā </w:t>
      </w:r>
      <w:r w:rsidRPr="00C964C8">
        <w:rPr>
          <w:color w:val="000000" w:themeColor="text1"/>
          <w:shd w:val="clear" w:color="auto" w:fill="FFFFFF"/>
        </w:rPr>
        <w:t>(1.10.7d,16d, 30.1d, 7.2.28b, 10.15b),</w:t>
      </w:r>
      <w:r w:rsidRPr="00C964C8">
        <w:rPr>
          <w:rStyle w:val="FootnoteReference"/>
          <w:color w:val="000000" w:themeColor="text1"/>
          <w:shd w:val="clear" w:color="auto" w:fill="FFFFFF"/>
        </w:rPr>
        <w:footnoteReference w:id="8"/>
      </w:r>
      <w:r w:rsidRPr="00C964C8">
        <w:rPr>
          <w:i/>
          <w:color w:val="000000" w:themeColor="text1"/>
          <w:shd w:val="clear" w:color="auto" w:fill="FFFFFF"/>
        </w:rPr>
        <w:t xml:space="preserve"> bahuvarśasahasra</w:t>
      </w:r>
      <w:r w:rsidRPr="00C964C8">
        <w:rPr>
          <w:color w:val="000000" w:themeColor="text1"/>
          <w:shd w:val="clear" w:color="auto" w:fill="FFFFFF"/>
        </w:rPr>
        <w:t xml:space="preserve"> (1.22.6c, 50.20c, 7.87.18a), </w:t>
      </w:r>
      <w:r w:rsidRPr="00C964C8">
        <w:rPr>
          <w:i/>
          <w:color w:val="000000" w:themeColor="text1"/>
          <w:shd w:val="clear" w:color="auto" w:fill="FFFFFF"/>
        </w:rPr>
        <w:t>maharṣisamatejas</w:t>
      </w:r>
      <w:r w:rsidRPr="00C964C8">
        <w:rPr>
          <w:color w:val="000000" w:themeColor="text1"/>
          <w:shd w:val="clear" w:color="auto" w:fill="FFFFFF"/>
        </w:rPr>
        <w:t xml:space="preserve"> (1.14.18d and 43.10b only)</w:t>
      </w:r>
      <w:r w:rsidRPr="00C964C8">
        <w:rPr>
          <w:i/>
          <w:color w:val="000000" w:themeColor="text1"/>
          <w:shd w:val="clear" w:color="auto" w:fill="FFFFFF"/>
        </w:rPr>
        <w:t>, mā ca śoke manaḥ kṛthāḥ</w:t>
      </w:r>
      <w:r w:rsidRPr="00C964C8">
        <w:rPr>
          <w:color w:val="000000" w:themeColor="text1"/>
          <w:shd w:val="clear" w:color="auto" w:fill="FFFFFF"/>
        </w:rPr>
        <w:t xml:space="preserve"> (1.18.18d only), </w:t>
      </w:r>
      <w:r w:rsidRPr="00C964C8">
        <w:rPr>
          <w:i/>
          <w:color w:val="000000" w:themeColor="text1"/>
          <w:shd w:val="clear" w:color="auto" w:fill="FFFFFF"/>
        </w:rPr>
        <w:t>yan māṃ tvaṃ paripṛcchasi</w:t>
      </w:r>
      <w:r w:rsidRPr="00C964C8">
        <w:rPr>
          <w:color w:val="000000" w:themeColor="text1"/>
          <w:shd w:val="clear" w:color="auto" w:fill="FFFFFF"/>
        </w:rPr>
        <w:t xml:space="preserve"> (1.33.13d and 7.36.45b only)</w:t>
      </w:r>
      <w:r w:rsidRPr="00C964C8">
        <w:rPr>
          <w:i/>
          <w:color w:val="000000" w:themeColor="text1"/>
          <w:shd w:val="clear" w:color="auto" w:fill="FFFFFF"/>
        </w:rPr>
        <w:t xml:space="preserve">, vidhidṛṣṭena karmaṇā </w:t>
      </w:r>
      <w:r w:rsidRPr="00C964C8">
        <w:rPr>
          <w:color w:val="000000" w:themeColor="text1"/>
          <w:shd w:val="clear" w:color="auto" w:fill="FFFFFF"/>
        </w:rPr>
        <w:t xml:space="preserve">(1.48.18d only), </w:t>
      </w:r>
      <w:r w:rsidRPr="00C964C8">
        <w:rPr>
          <w:i/>
          <w:color w:val="000000" w:themeColor="text1"/>
          <w:shd w:val="clear" w:color="auto" w:fill="FFFFFF"/>
        </w:rPr>
        <w:t>vidhimantrapuraskṛta</w:t>
      </w:r>
      <w:r w:rsidRPr="00C964C8">
        <w:rPr>
          <w:color w:val="000000" w:themeColor="text1"/>
          <w:shd w:val="clear" w:color="auto" w:fill="FFFFFF"/>
        </w:rPr>
        <w:t xml:space="preserve"> (7.54.21d only), </w:t>
      </w:r>
      <w:r w:rsidRPr="00C964C8">
        <w:rPr>
          <w:rFonts w:eastAsia="Times"/>
          <w:i/>
          <w:color w:val="000000" w:themeColor="text1"/>
        </w:rPr>
        <w:t>śaṅkhacakragadādhara</w:t>
      </w:r>
      <w:r w:rsidRPr="00C964C8">
        <w:rPr>
          <w:rFonts w:eastAsia="Times"/>
          <w:i/>
          <w:color w:val="000000" w:themeColor="text1"/>
          <w:u w:val="single"/>
        </w:rPr>
        <w:t xml:space="preserve"> </w:t>
      </w:r>
      <w:r w:rsidRPr="00C964C8">
        <w:rPr>
          <w:rFonts w:eastAsia="Times"/>
          <w:color w:val="000000" w:themeColor="text1"/>
        </w:rPr>
        <w:t xml:space="preserve">(7.8.5b,24d only), </w:t>
      </w:r>
      <w:r w:rsidRPr="00C964C8">
        <w:rPr>
          <w:rFonts w:eastAsia="Times"/>
          <w:i/>
          <w:color w:val="000000" w:themeColor="text1"/>
        </w:rPr>
        <w:t>śṛṇu cedaṃ vaco mama</w:t>
      </w:r>
      <w:r w:rsidRPr="00C964C8">
        <w:rPr>
          <w:rFonts w:eastAsia="Times"/>
          <w:color w:val="000000" w:themeColor="text1"/>
        </w:rPr>
        <w:t xml:space="preserve"> (7.11.12d and 47.9d only), </w:t>
      </w:r>
      <w:r w:rsidRPr="00C964C8">
        <w:rPr>
          <w:rFonts w:eastAsia="Times"/>
          <w:i/>
          <w:color w:val="000000" w:themeColor="text1"/>
        </w:rPr>
        <w:t>śailarājasutā</w:t>
      </w:r>
      <w:r w:rsidRPr="00C964C8">
        <w:rPr>
          <w:rFonts w:eastAsia="Times"/>
          <w:color w:val="000000" w:themeColor="text1"/>
        </w:rPr>
        <w:t xml:space="preserve"> (1.42.3d and 7.78.11b,21b only), </w:t>
      </w:r>
      <w:r w:rsidRPr="00C964C8">
        <w:rPr>
          <w:rFonts w:eastAsia="Times"/>
          <w:i/>
          <w:color w:val="000000" w:themeColor="text1"/>
        </w:rPr>
        <w:t>satyaṃ te pratijānāmi</w:t>
      </w:r>
      <w:r w:rsidRPr="00C964C8">
        <w:rPr>
          <w:rFonts w:eastAsia="Times"/>
          <w:color w:val="000000" w:themeColor="text1"/>
        </w:rPr>
        <w:t xml:space="preserve"> (7.9.36a only)</w:t>
      </w:r>
      <w:r w:rsidRPr="00C964C8">
        <w:rPr>
          <w:color w:val="000000" w:themeColor="text1"/>
          <w:shd w:val="clear" w:color="auto" w:fill="FFFFFF"/>
        </w:rPr>
        <w:t xml:space="preserve">, </w:t>
      </w:r>
      <w:r w:rsidRPr="00C964C8">
        <w:rPr>
          <w:i/>
          <w:color w:val="000000" w:themeColor="text1"/>
          <w:shd w:val="clear" w:color="auto" w:fill="FFFFFF"/>
        </w:rPr>
        <w:t>sarva eva maharṣayaḥ</w:t>
      </w:r>
      <w:r w:rsidRPr="00C964C8">
        <w:rPr>
          <w:color w:val="000000" w:themeColor="text1"/>
          <w:shd w:val="clear" w:color="auto" w:fill="FFFFFF"/>
        </w:rPr>
        <w:t xml:space="preserve"> (1.30.5b, 59.4b and 7.52.9b only)</w:t>
      </w:r>
      <w:r w:rsidRPr="00C964C8">
        <w:rPr>
          <w:i/>
          <w:color w:val="000000" w:themeColor="text1"/>
          <w:shd w:val="clear" w:color="auto" w:fill="FFFFFF"/>
        </w:rPr>
        <w:t>, sarvopakaraṇāni ca</w:t>
      </w:r>
      <w:r w:rsidRPr="00C964C8">
        <w:rPr>
          <w:rFonts w:eastAsia="Times"/>
          <w:color w:val="000000" w:themeColor="text1"/>
        </w:rPr>
        <w:t xml:space="preserve"> (v.l. at 7.83.6b only)</w:t>
      </w:r>
      <w:r w:rsidRPr="00C964C8">
        <w:rPr>
          <w:rFonts w:eastAsia="Times"/>
          <w:i/>
          <w:color w:val="000000" w:themeColor="text1"/>
        </w:rPr>
        <w:t>, siṃhanādarava</w:t>
      </w:r>
      <w:r w:rsidRPr="00C964C8">
        <w:rPr>
          <w:rFonts w:eastAsia="Times"/>
          <w:color w:val="000000" w:themeColor="text1"/>
        </w:rPr>
        <w:t xml:space="preserve"> (7.7.40c only)</w:t>
      </w:r>
      <w:r w:rsidRPr="00C964C8">
        <w:rPr>
          <w:color w:val="000000" w:themeColor="text1"/>
          <w:shd w:val="clear" w:color="auto" w:fill="FFFFFF"/>
        </w:rPr>
        <w:t xml:space="preserve"> </w:t>
      </w:r>
      <w:r w:rsidRPr="00C964C8">
        <w:rPr>
          <w:i/>
          <w:color w:val="000000" w:themeColor="text1"/>
          <w:shd w:val="clear" w:color="auto" w:fill="FFFFFF"/>
        </w:rPr>
        <w:t>sthāvarāṇi carāṇi ca</w:t>
      </w:r>
      <w:r w:rsidRPr="00C964C8">
        <w:rPr>
          <w:color w:val="000000" w:themeColor="text1"/>
          <w:shd w:val="clear" w:color="auto" w:fill="FFFFFF"/>
        </w:rPr>
        <w:t xml:space="preserve"> (7.72.9b, 100.23b and </w:t>
      </w:r>
      <w:r w:rsidRPr="00C964C8">
        <w:rPr>
          <w:color w:val="000000" w:themeColor="text1"/>
        </w:rPr>
        <w:t>* passages</w:t>
      </w:r>
      <w:r w:rsidRPr="00C964C8">
        <w:rPr>
          <w:color w:val="000000" w:themeColor="text1"/>
          <w:shd w:val="clear" w:color="auto" w:fill="FFFFFF"/>
        </w:rPr>
        <w:t xml:space="preserve">), </w:t>
      </w:r>
      <w:r w:rsidRPr="00C964C8">
        <w:rPr>
          <w:i/>
          <w:color w:val="000000" w:themeColor="text1"/>
          <w:shd w:val="clear" w:color="auto" w:fill="FFFFFF"/>
        </w:rPr>
        <w:t xml:space="preserve">smayamāno ’bhyabhāṣata </w:t>
      </w:r>
      <w:r w:rsidRPr="00C964C8">
        <w:rPr>
          <w:color w:val="000000" w:themeColor="text1"/>
          <w:shd w:val="clear" w:color="auto" w:fill="FFFFFF"/>
        </w:rPr>
        <w:t xml:space="preserve">(7.4.2d and 26.12d only), </w:t>
      </w:r>
      <w:r w:rsidRPr="00C964C8">
        <w:rPr>
          <w:rFonts w:eastAsia="Times"/>
          <w:i/>
          <w:color w:val="000000" w:themeColor="text1"/>
        </w:rPr>
        <w:t>hanta te kathayiṣyāmi</w:t>
      </w:r>
      <w:r w:rsidRPr="00C964C8">
        <w:rPr>
          <w:rFonts w:eastAsia="Times"/>
          <w:color w:val="000000" w:themeColor="text1"/>
        </w:rPr>
        <w:t xml:space="preserve"> (1.47.14a only)</w:t>
      </w:r>
      <w:r w:rsidR="006F4FA8" w:rsidRPr="00C964C8">
        <w:rPr>
          <w:rFonts w:eastAsia="Times"/>
          <w:color w:val="000000" w:themeColor="text1"/>
        </w:rPr>
        <w:t xml:space="preserve"> </w:t>
      </w:r>
      <w:r w:rsidR="006F4FA8" w:rsidRPr="00C964C8">
        <w:rPr>
          <w:rFonts w:eastAsia="Times"/>
          <w:color w:val="000000" w:themeColor="text1"/>
        </w:rPr>
        <w:br/>
        <w:t>(</w:t>
      </w:r>
      <w:r w:rsidR="006F4FA8" w:rsidRPr="00C964C8">
        <w:rPr>
          <w:rFonts w:eastAsia="Times"/>
          <w:b/>
          <w:color w:val="000000" w:themeColor="text1"/>
        </w:rPr>
        <w:t xml:space="preserve">n.b. </w:t>
      </w:r>
      <w:r w:rsidR="006F4FA8" w:rsidRPr="00C964C8">
        <w:rPr>
          <w:rFonts w:eastAsia="Times"/>
          <w:i/>
          <w:color w:val="000000" w:themeColor="text1"/>
        </w:rPr>
        <w:t>yamasya sadanaṃ prati</w:t>
      </w:r>
      <w:r w:rsidR="006F4FA8" w:rsidRPr="00C964C8">
        <w:rPr>
          <w:rFonts w:eastAsia="Times"/>
          <w:color w:val="000000" w:themeColor="text1"/>
        </w:rPr>
        <w:t xml:space="preserve"> at 2.58.31b (2nd stage) and 7.21.1d is common in </w:t>
      </w:r>
      <w:r w:rsidR="006F4FA8" w:rsidRPr="00C964C8">
        <w:rPr>
          <w:rFonts w:eastAsia="Times"/>
          <w:i/>
          <w:color w:val="000000" w:themeColor="text1"/>
        </w:rPr>
        <w:t>MBh.</w:t>
      </w:r>
      <w:r w:rsidR="006F4FA8" w:rsidRPr="00C964C8">
        <w:rPr>
          <w:rFonts w:eastAsia="Times"/>
          <w:color w:val="000000" w:themeColor="text1"/>
        </w:rPr>
        <w:t>;</w:t>
      </w:r>
      <w:r w:rsidR="006F4FA8" w:rsidRPr="00C964C8">
        <w:rPr>
          <w:rFonts w:eastAsia="Times"/>
          <w:i/>
          <w:color w:val="000000" w:themeColor="text1"/>
        </w:rPr>
        <w:t xml:space="preserve"> hṛṣṭapuṣṭajanāvṛta</w:t>
      </w:r>
      <w:r w:rsidR="006F4FA8" w:rsidRPr="00C964C8">
        <w:rPr>
          <w:rFonts w:eastAsia="Times"/>
          <w:color w:val="000000" w:themeColor="text1"/>
        </w:rPr>
        <w:t xml:space="preserve"> 7.33.4b etc. only in </w:t>
      </w:r>
      <w:r w:rsidR="006F4FA8" w:rsidRPr="00C964C8">
        <w:rPr>
          <w:rFonts w:eastAsia="Times"/>
          <w:i/>
          <w:color w:val="000000" w:themeColor="text1"/>
        </w:rPr>
        <w:t>Uttara</w:t>
      </w:r>
      <w:r w:rsidR="006F4FA8" w:rsidRPr="00C964C8">
        <w:rPr>
          <w:rFonts w:eastAsia="Times"/>
          <w:color w:val="000000" w:themeColor="text1"/>
        </w:rPr>
        <w:t xml:space="preserve"> and also </w:t>
      </w:r>
      <w:r w:rsidR="006F4FA8" w:rsidRPr="00C964C8">
        <w:rPr>
          <w:rFonts w:eastAsia="Times"/>
          <w:i/>
          <w:color w:val="000000" w:themeColor="text1"/>
        </w:rPr>
        <w:t>MBh.</w:t>
      </w:r>
      <w:r w:rsidR="006F4FA8" w:rsidRPr="00C964C8">
        <w:rPr>
          <w:rFonts w:eastAsia="Times"/>
          <w:color w:val="000000" w:themeColor="text1"/>
        </w:rPr>
        <w:t xml:space="preserve"> 4.67.38b)</w:t>
      </w:r>
      <w:r w:rsidRPr="00C964C8">
        <w:rPr>
          <w:rFonts w:eastAsia="Times"/>
          <w:color w:val="000000" w:themeColor="text1"/>
        </w:rPr>
        <w:t>.</w:t>
      </w:r>
    </w:p>
    <w:p w14:paraId="116B87B6" w14:textId="77777777" w:rsidR="004B6CB6" w:rsidRPr="00C964C8" w:rsidRDefault="004B6CB6" w:rsidP="00BE7EC4">
      <w:pPr>
        <w:keepNext/>
        <w:tabs>
          <w:tab w:val="right" w:pos="9000"/>
        </w:tabs>
        <w:spacing w:before="240" w:after="80"/>
        <w:ind w:firstLine="0"/>
        <w:rPr>
          <w:rFonts w:eastAsia="Times"/>
          <w:color w:val="000000" w:themeColor="text1"/>
        </w:rPr>
      </w:pPr>
      <w:r w:rsidRPr="00C964C8">
        <w:rPr>
          <w:rFonts w:eastAsia="Times"/>
          <w:i/>
          <w:color w:val="000000" w:themeColor="text1"/>
        </w:rPr>
        <w:t>stylistic</w:t>
      </w:r>
      <w:r w:rsidRPr="00C964C8">
        <w:rPr>
          <w:rFonts w:eastAsia="Times"/>
          <w:color w:val="000000" w:themeColor="text1"/>
        </w:rPr>
        <w:tab/>
      </w:r>
    </w:p>
    <w:p w14:paraId="6542154D" w14:textId="77777777" w:rsidR="004B6CB6" w:rsidRPr="00C964C8" w:rsidRDefault="004B6CB6" w:rsidP="004B6CB6">
      <w:pPr>
        <w:tabs>
          <w:tab w:val="right" w:pos="9000"/>
        </w:tabs>
        <w:spacing w:after="80"/>
        <w:rPr>
          <w:rFonts w:eastAsia="Times"/>
          <w:i/>
          <w:color w:val="000000" w:themeColor="text1"/>
        </w:rPr>
      </w:pPr>
      <w:r w:rsidRPr="00C964C8">
        <w:rPr>
          <w:rFonts w:eastAsia="Times"/>
          <w:color w:val="000000" w:themeColor="text1"/>
        </w:rPr>
        <w:t>The most obvious stylistic difference is between Agastya’s post-victory narrative in 7.1</w:t>
      </w:r>
      <w:r w:rsidRPr="00C964C8">
        <w:rPr>
          <w:rFonts w:eastAsia="Gentium"/>
          <w:color w:val="000000" w:themeColor="text1"/>
        </w:rPr>
        <w:noBreakHyphen/>
      </w:r>
      <w:r w:rsidRPr="00C964C8">
        <w:rPr>
          <w:rFonts w:eastAsia="Times"/>
          <w:color w:val="000000" w:themeColor="text1"/>
        </w:rPr>
        <w:t xml:space="preserve">36 and the remaining </w:t>
      </w:r>
      <w:r w:rsidRPr="00C964C8">
        <w:rPr>
          <w:rFonts w:eastAsia="Times"/>
          <w:i/>
          <w:color w:val="000000" w:themeColor="text1"/>
        </w:rPr>
        <w:t>sargas</w:t>
      </w:r>
      <w:r w:rsidRPr="00C964C8">
        <w:rPr>
          <w:rFonts w:eastAsia="Times"/>
          <w:color w:val="000000" w:themeColor="text1"/>
        </w:rPr>
        <w:t xml:space="preserve"> 37-100.  The difference in total length is actually the reverse of that which the number of </w:t>
      </w:r>
      <w:r w:rsidRPr="00C964C8">
        <w:rPr>
          <w:rFonts w:eastAsia="Times"/>
          <w:i/>
          <w:color w:val="000000" w:themeColor="text1"/>
        </w:rPr>
        <w:t>sargas</w:t>
      </w:r>
      <w:r w:rsidRPr="00C964C8">
        <w:rPr>
          <w:rFonts w:eastAsia="Times"/>
          <w:color w:val="000000" w:themeColor="text1"/>
        </w:rPr>
        <w:t xml:space="preserve"> might suggest, since the average length of </w:t>
      </w:r>
      <w:r w:rsidRPr="00C964C8">
        <w:rPr>
          <w:rFonts w:eastAsia="Times"/>
          <w:i/>
          <w:color w:val="000000" w:themeColor="text1"/>
        </w:rPr>
        <w:t>sargas</w:t>
      </w:r>
      <w:r w:rsidRPr="00C964C8">
        <w:rPr>
          <w:rFonts w:eastAsia="Times"/>
          <w:color w:val="000000" w:themeColor="text1"/>
        </w:rPr>
        <w:t xml:space="preserve"> 1-36 is nearly double that of the other </w:t>
      </w:r>
      <w:r w:rsidRPr="00C964C8">
        <w:rPr>
          <w:rFonts w:eastAsia="Times"/>
          <w:i/>
          <w:color w:val="000000" w:themeColor="text1"/>
        </w:rPr>
        <w:t>sargas</w:t>
      </w:r>
      <w:r w:rsidRPr="00C964C8">
        <w:rPr>
          <w:rFonts w:eastAsia="Times"/>
          <w:color w:val="000000" w:themeColor="text1"/>
        </w:rPr>
        <w:t xml:space="preserve"> and so their total length slightly exceeds that of </w:t>
      </w:r>
      <w:r w:rsidRPr="00C964C8">
        <w:rPr>
          <w:rFonts w:eastAsia="Times"/>
          <w:i/>
          <w:color w:val="000000" w:themeColor="text1"/>
        </w:rPr>
        <w:t xml:space="preserve">sargas </w:t>
      </w:r>
      <w:r w:rsidRPr="00C964C8">
        <w:rPr>
          <w:rFonts w:eastAsia="Times"/>
          <w:color w:val="000000" w:themeColor="text1"/>
        </w:rPr>
        <w:t xml:space="preserve">37-100.  The style of 7.1-36 is relatively ornate, with a fairly high proportion of similes and long compounds, and it contains more tag verses in longer metres (though still a lower proportion than in the core books); the general impression that it gives stylistically is not greatly dissimilar from the elaborated passages of the second stage.  The most obvious examples of such elaboration are </w:t>
      </w:r>
      <w:r w:rsidRPr="00C964C8">
        <w:rPr>
          <w:rFonts w:eastAsia="Times"/>
          <w:i/>
          <w:color w:val="000000" w:themeColor="text1"/>
        </w:rPr>
        <w:t>sargas</w:t>
      </w:r>
      <w:r w:rsidRPr="00C964C8">
        <w:rPr>
          <w:rFonts w:eastAsia="Times"/>
          <w:color w:val="000000" w:themeColor="text1"/>
        </w:rPr>
        <w:t xml:space="preserve"> 5 (the description of Sukeśa’s sons), 26 (Rāvaṇa camping on Kailāsa for the night, describing the beauty of the moonlit night) and 31 (Rāvaṇa’s going to Māhiṣmatī with its description of the Vindhyas and the Narmadā).</w:t>
      </w:r>
    </w:p>
    <w:p w14:paraId="08CC9DD7" w14:textId="75EFF1FB" w:rsidR="004B6CB6" w:rsidRPr="00C964C8" w:rsidRDefault="004B6CB6" w:rsidP="004B6CB6">
      <w:pPr>
        <w:tabs>
          <w:tab w:val="right" w:pos="9000"/>
        </w:tabs>
        <w:spacing w:after="80"/>
        <w:rPr>
          <w:color w:val="000000" w:themeColor="text1"/>
        </w:rPr>
      </w:pPr>
      <w:r w:rsidRPr="00C964C8">
        <w:rPr>
          <w:rFonts w:eastAsia="Times"/>
          <w:color w:val="000000" w:themeColor="text1"/>
        </w:rPr>
        <w:t>There is marked variation in the frequency of similes</w:t>
      </w:r>
      <w:r w:rsidR="006F4FA8" w:rsidRPr="00C964C8">
        <w:rPr>
          <w:rFonts w:eastAsia="Times"/>
          <w:color w:val="000000" w:themeColor="text1"/>
        </w:rPr>
        <w:t xml:space="preserve"> in the different </w:t>
      </w:r>
      <w:r w:rsidR="006F4FA8" w:rsidRPr="00C964C8">
        <w:rPr>
          <w:rFonts w:eastAsia="Times"/>
          <w:i/>
          <w:color w:val="000000" w:themeColor="text1"/>
        </w:rPr>
        <w:t>kāṇḍas</w:t>
      </w:r>
      <w:r w:rsidRPr="00C964C8">
        <w:rPr>
          <w:rFonts w:eastAsia="Times"/>
          <w:color w:val="000000" w:themeColor="text1"/>
        </w:rPr>
        <w:t>, from just over one in ten verses in the Ayodhyā and Kiṣkindhā kāṇḍas to twice as many in the ornate Sundarakāṇḍa and only marginally fewer in the Araṇya and Yuddha kāṇḍas</w:t>
      </w:r>
      <w:r w:rsidRPr="00C964C8">
        <w:rPr>
          <w:rFonts w:eastAsia="Times"/>
          <w:i/>
          <w:color w:val="000000" w:themeColor="text1"/>
        </w:rPr>
        <w:t>.</w:t>
      </w:r>
      <w:r w:rsidRPr="00C964C8">
        <w:rPr>
          <w:rFonts w:eastAsia="Times"/>
          <w:color w:val="000000" w:themeColor="text1"/>
        </w:rPr>
        <w:t xml:space="preserve">  </w:t>
      </w:r>
      <w:r w:rsidR="00073E3B" w:rsidRPr="00C964C8">
        <w:rPr>
          <w:rFonts w:eastAsia="Times"/>
          <w:color w:val="000000" w:themeColor="text1"/>
        </w:rPr>
        <w:t>T</w:t>
      </w:r>
      <w:r w:rsidRPr="00C964C8">
        <w:rPr>
          <w:rFonts w:eastAsia="Times"/>
          <w:color w:val="000000" w:themeColor="text1"/>
        </w:rPr>
        <w:t xml:space="preserve">he Bālakāṇḍa has the lowest proportion, with one in twelve verses, while the Uttarakāṇḍa shows a striking difference between </w:t>
      </w:r>
      <w:r w:rsidRPr="00C964C8">
        <w:rPr>
          <w:rFonts w:eastAsia="Times"/>
          <w:i/>
          <w:color w:val="000000" w:themeColor="text1"/>
        </w:rPr>
        <w:t>sargas</w:t>
      </w:r>
      <w:r w:rsidRPr="00C964C8">
        <w:rPr>
          <w:rFonts w:eastAsia="Times"/>
          <w:color w:val="000000" w:themeColor="text1"/>
        </w:rPr>
        <w:t xml:space="preserve"> 1-36, which have the highest proportion after the Sundarakāṇḍa</w:t>
      </w:r>
      <w:r w:rsidRPr="00C964C8">
        <w:rPr>
          <w:rFonts w:eastAsia="Times"/>
          <w:i/>
          <w:color w:val="000000" w:themeColor="text1"/>
        </w:rPr>
        <w:t>,</w:t>
      </w:r>
      <w:r w:rsidRPr="00C964C8">
        <w:rPr>
          <w:rFonts w:eastAsia="Times"/>
          <w:color w:val="000000" w:themeColor="text1"/>
        </w:rPr>
        <w:t xml:space="preserve"> and </w:t>
      </w:r>
      <w:r w:rsidRPr="00C964C8">
        <w:rPr>
          <w:rFonts w:eastAsia="Times"/>
          <w:i/>
          <w:color w:val="000000" w:themeColor="text1"/>
        </w:rPr>
        <w:t>sargas</w:t>
      </w:r>
      <w:r w:rsidRPr="00C964C8">
        <w:rPr>
          <w:rFonts w:eastAsia="Times"/>
          <w:color w:val="000000" w:themeColor="text1"/>
        </w:rPr>
        <w:t xml:space="preserve"> 37-100, which have a proportion half that of the Bālakāṇḍa.</w:t>
      </w:r>
      <w:r w:rsidR="006F4FA8" w:rsidRPr="00C964C8">
        <w:rPr>
          <w:rFonts w:eastAsia="Times"/>
          <w:color w:val="000000" w:themeColor="text1"/>
        </w:rPr>
        <w:t xml:space="preserve">  All except the last two </w:t>
      </w:r>
      <w:r w:rsidR="006F4FA8" w:rsidRPr="00C964C8">
        <w:rPr>
          <w:rFonts w:eastAsia="Times"/>
          <w:i/>
          <w:color w:val="000000" w:themeColor="text1"/>
        </w:rPr>
        <w:t>sargas</w:t>
      </w:r>
      <w:r w:rsidR="006F4FA8" w:rsidRPr="00C964C8">
        <w:rPr>
          <w:rFonts w:eastAsia="Times"/>
          <w:color w:val="000000" w:themeColor="text1"/>
        </w:rPr>
        <w:t xml:space="preserve"> of this passage consist of Agastya’s narration of the previous exploits of Rāvaṇa and his ancestors (material corresponding to this is found in the </w:t>
      </w:r>
      <w:r w:rsidR="006F4FA8" w:rsidRPr="00C964C8">
        <w:rPr>
          <w:rFonts w:eastAsia="Times"/>
          <w:i/>
          <w:color w:val="000000" w:themeColor="text1"/>
        </w:rPr>
        <w:t>Rāmopākhyāna</w:t>
      </w:r>
      <w:r w:rsidR="006F4FA8" w:rsidRPr="00C964C8">
        <w:rPr>
          <w:rFonts w:eastAsia="Times"/>
          <w:color w:val="000000" w:themeColor="text1"/>
        </w:rPr>
        <w:t>) but</w:t>
      </w:r>
      <w:r w:rsidR="006F4FA8" w:rsidRPr="00C964C8">
        <w:rPr>
          <w:rFonts w:eastAsia="Times"/>
          <w:i/>
          <w:color w:val="000000" w:themeColor="text1"/>
        </w:rPr>
        <w:t xml:space="preserve"> </w:t>
      </w:r>
      <w:r w:rsidR="006F4FA8" w:rsidRPr="00C964C8">
        <w:rPr>
          <w:rFonts w:eastAsia="Times"/>
          <w:color w:val="000000" w:themeColor="text1"/>
        </w:rPr>
        <w:t xml:space="preserve">the last two </w:t>
      </w:r>
      <w:r w:rsidR="006F4FA8" w:rsidRPr="00C964C8">
        <w:rPr>
          <w:rFonts w:eastAsia="Times"/>
          <w:i/>
          <w:color w:val="000000" w:themeColor="text1"/>
        </w:rPr>
        <w:t>sargas</w:t>
      </w:r>
      <w:r w:rsidR="006F4FA8" w:rsidRPr="00C964C8">
        <w:rPr>
          <w:rFonts w:eastAsia="Times"/>
          <w:color w:val="000000" w:themeColor="text1"/>
        </w:rPr>
        <w:t xml:space="preserve"> comprise a separate story, that of Hanumān’s birth and childhood, and show much the same degree of stylistic elaboration. </w:t>
      </w:r>
      <w:r w:rsidRPr="00C964C8">
        <w:rPr>
          <w:rFonts w:eastAsia="Times"/>
          <w:color w:val="000000" w:themeColor="text1"/>
        </w:rPr>
        <w:t xml:space="preserve">  However, longer similes are found in Bāla in </w:t>
      </w:r>
      <w:r w:rsidRPr="00C964C8">
        <w:rPr>
          <w:rFonts w:eastAsia="Times"/>
          <w:i/>
          <w:color w:val="000000" w:themeColor="text1"/>
        </w:rPr>
        <w:t>sargas</w:t>
      </w:r>
      <w:r w:rsidRPr="00C964C8">
        <w:rPr>
          <w:rFonts w:eastAsia="Times"/>
          <w:color w:val="000000" w:themeColor="text1"/>
        </w:rPr>
        <w:t xml:space="preserve"> 6-7, 13, 15, 15, 21, 29, 48, 64, 69, 71 and 73, and in Uttara in </w:t>
      </w:r>
      <w:r w:rsidRPr="00C964C8">
        <w:rPr>
          <w:rFonts w:eastAsia="Times"/>
          <w:i/>
          <w:color w:val="000000" w:themeColor="text1"/>
        </w:rPr>
        <w:t>sargas</w:t>
      </w:r>
      <w:r w:rsidRPr="00C964C8">
        <w:rPr>
          <w:rFonts w:eastAsia="Times"/>
          <w:color w:val="000000" w:themeColor="text1"/>
        </w:rPr>
        <w:t xml:space="preserve"> 7, 19, 26-27, 31-34 (no less than 5 in </w:t>
      </w:r>
      <w:r w:rsidRPr="00C964C8">
        <w:rPr>
          <w:rFonts w:eastAsia="Times"/>
          <w:i/>
          <w:color w:val="000000" w:themeColor="text1"/>
        </w:rPr>
        <w:t>sarga</w:t>
      </w:r>
      <w:r w:rsidRPr="00C964C8">
        <w:rPr>
          <w:rFonts w:eastAsia="Times"/>
          <w:color w:val="000000" w:themeColor="text1"/>
        </w:rPr>
        <w:t xml:space="preserve"> 32), 36, 41, 61, 72-73, 76, 87 and 92.  Significantly larger proportions of similes are found in Balā in </w:t>
      </w:r>
      <w:r w:rsidRPr="00C964C8">
        <w:rPr>
          <w:rFonts w:eastAsia="Times"/>
          <w:i/>
          <w:color w:val="000000" w:themeColor="text1"/>
        </w:rPr>
        <w:t>sargas</w:t>
      </w:r>
      <w:r w:rsidRPr="00C964C8">
        <w:rPr>
          <w:rFonts w:eastAsia="Times"/>
          <w:color w:val="000000" w:themeColor="text1"/>
        </w:rPr>
        <w:t xml:space="preserve"> 6, 15, 17, 47, 49, 54 and 73, and in Uttara in </w:t>
      </w:r>
      <w:r w:rsidRPr="00C964C8">
        <w:rPr>
          <w:rFonts w:eastAsia="Times"/>
          <w:i/>
          <w:color w:val="000000" w:themeColor="text1"/>
        </w:rPr>
        <w:t xml:space="preserve">sargas </w:t>
      </w:r>
      <w:r w:rsidRPr="00C964C8">
        <w:rPr>
          <w:rFonts w:eastAsia="Times"/>
          <w:color w:val="000000" w:themeColor="text1"/>
        </w:rPr>
        <w:t xml:space="preserve">4-5, 7-8, 14, 19, 31-34 and 41.  We find a </w:t>
      </w:r>
      <w:r w:rsidRPr="00C964C8">
        <w:rPr>
          <w:rFonts w:eastAsia="Times"/>
          <w:i/>
          <w:color w:val="000000" w:themeColor="text1"/>
        </w:rPr>
        <w:t>mālopamā</w:t>
      </w:r>
      <w:r w:rsidRPr="00C964C8">
        <w:rPr>
          <w:rFonts w:eastAsia="Times"/>
          <w:color w:val="000000" w:themeColor="text1"/>
        </w:rPr>
        <w:t xml:space="preserve"> at 7.13.10</w:t>
      </w:r>
      <w:r w:rsidR="006F4FA8" w:rsidRPr="00C964C8">
        <w:rPr>
          <w:rFonts w:eastAsia="Times"/>
          <w:color w:val="000000" w:themeColor="text1"/>
        </w:rPr>
        <w:t xml:space="preserve"> and long similes at 87.10ab and 92.17cd[l.v.]</w:t>
      </w:r>
      <w:r w:rsidRPr="00C964C8">
        <w:rPr>
          <w:rFonts w:eastAsia="Times"/>
          <w:color w:val="000000" w:themeColor="text1"/>
        </w:rPr>
        <w:t>.  Gender disagreement between</w:t>
      </w:r>
      <w:r w:rsidRPr="00C964C8">
        <w:rPr>
          <w:rFonts w:eastAsia="Times"/>
          <w:i/>
          <w:color w:val="000000" w:themeColor="text1"/>
        </w:rPr>
        <w:t xml:space="preserve"> upamāna</w:t>
      </w:r>
      <w:r w:rsidRPr="00C964C8">
        <w:rPr>
          <w:rFonts w:eastAsia="Times"/>
          <w:color w:val="000000" w:themeColor="text1"/>
        </w:rPr>
        <w:t xml:space="preserve"> and </w:t>
      </w:r>
      <w:r w:rsidRPr="00C964C8">
        <w:rPr>
          <w:rFonts w:eastAsia="Times"/>
          <w:i/>
          <w:color w:val="000000" w:themeColor="text1"/>
        </w:rPr>
        <w:t>upameya</w:t>
      </w:r>
      <w:r w:rsidRPr="00C964C8">
        <w:rPr>
          <w:rFonts w:eastAsia="Times"/>
          <w:color w:val="000000" w:themeColor="text1"/>
        </w:rPr>
        <w:t xml:space="preserve"> is occasionally found, e.g. at 7.5.3 and 12.29.</w:t>
      </w:r>
      <w:r w:rsidR="00073E3B" w:rsidRPr="00C964C8">
        <w:rPr>
          <w:rFonts w:eastAsia="Times"/>
          <w:color w:val="000000" w:themeColor="text1"/>
        </w:rPr>
        <w:t xml:space="preserve">  </w:t>
      </w:r>
      <w:r w:rsidRPr="00C964C8">
        <w:rPr>
          <w:rFonts w:eastAsia="Times"/>
          <w:color w:val="000000" w:themeColor="text1"/>
        </w:rPr>
        <w:t xml:space="preserve">The more elaborate </w:t>
      </w:r>
      <w:r w:rsidRPr="00C964C8">
        <w:rPr>
          <w:rFonts w:eastAsia="Times"/>
          <w:i/>
          <w:color w:val="000000" w:themeColor="text1"/>
        </w:rPr>
        <w:t>alaṃkāras</w:t>
      </w:r>
      <w:r w:rsidRPr="00C964C8">
        <w:rPr>
          <w:rFonts w:eastAsia="Times"/>
          <w:color w:val="000000" w:themeColor="text1"/>
        </w:rPr>
        <w:t xml:space="preserve"> are absent from Bāla and rare in Uttara (only in </w:t>
      </w:r>
      <w:r w:rsidRPr="00C964C8">
        <w:rPr>
          <w:rFonts w:eastAsia="Times"/>
          <w:i/>
          <w:color w:val="000000" w:themeColor="text1"/>
        </w:rPr>
        <w:t>sargas</w:t>
      </w:r>
      <w:r w:rsidRPr="00C964C8">
        <w:rPr>
          <w:rFonts w:eastAsia="Times"/>
          <w:color w:val="000000" w:themeColor="text1"/>
        </w:rPr>
        <w:t xml:space="preserve"> </w:t>
      </w:r>
      <w:r w:rsidRPr="00C964C8">
        <w:rPr>
          <w:color w:val="000000" w:themeColor="text1"/>
        </w:rPr>
        <w:t xml:space="preserve">28, 31 and 32, but with four in </w:t>
      </w:r>
      <w:r w:rsidRPr="00C964C8">
        <w:rPr>
          <w:i/>
          <w:color w:val="000000" w:themeColor="text1"/>
        </w:rPr>
        <w:t xml:space="preserve">sarga </w:t>
      </w:r>
      <w:r w:rsidRPr="00C964C8">
        <w:rPr>
          <w:color w:val="000000" w:themeColor="text1"/>
        </w:rPr>
        <w:t>32).</w:t>
      </w:r>
    </w:p>
    <w:p w14:paraId="7D5B9C91" w14:textId="3E925FFC" w:rsidR="00073E3B" w:rsidRPr="00C964C8" w:rsidRDefault="00073E3B" w:rsidP="004B6CB6">
      <w:pPr>
        <w:tabs>
          <w:tab w:val="right" w:pos="9000"/>
        </w:tabs>
        <w:spacing w:after="80"/>
        <w:rPr>
          <w:color w:val="000000" w:themeColor="text1"/>
        </w:rPr>
      </w:pPr>
      <w:r w:rsidRPr="00C964C8">
        <w:rPr>
          <w:color w:val="000000" w:themeColor="text1"/>
        </w:rPr>
        <w:t xml:space="preserve">A  striking feature is that </w:t>
      </w:r>
      <w:r w:rsidRPr="00C964C8">
        <w:rPr>
          <w:i/>
          <w:color w:val="000000" w:themeColor="text1"/>
        </w:rPr>
        <w:t>vai</w:t>
      </w:r>
      <w:r w:rsidRPr="00C964C8">
        <w:rPr>
          <w:color w:val="000000" w:themeColor="text1"/>
        </w:rPr>
        <w:t xml:space="preserve"> occurs approximately twice as frequently in </w:t>
      </w:r>
      <w:r w:rsidRPr="00C964C8">
        <w:rPr>
          <w:i/>
          <w:color w:val="000000" w:themeColor="text1"/>
        </w:rPr>
        <w:t>sargas</w:t>
      </w:r>
      <w:r w:rsidRPr="00C964C8">
        <w:rPr>
          <w:color w:val="000000" w:themeColor="text1"/>
        </w:rPr>
        <w:t xml:space="preserve"> 1—36 compared to </w:t>
      </w:r>
      <w:r w:rsidRPr="00C964C8">
        <w:rPr>
          <w:i/>
          <w:color w:val="000000" w:themeColor="text1"/>
        </w:rPr>
        <w:t>sargas</w:t>
      </w:r>
      <w:r w:rsidRPr="00C964C8">
        <w:rPr>
          <w:color w:val="000000" w:themeColor="text1"/>
        </w:rPr>
        <w:t xml:space="preserve"> 37—100 (53 in 7,1—36 and 27 in 7,37—100).  </w:t>
      </w:r>
      <w:r w:rsidRPr="00C964C8">
        <w:rPr>
          <w:rFonts w:eastAsia="Times"/>
          <w:color w:val="000000" w:themeColor="text1"/>
        </w:rPr>
        <w:t>The</w:t>
      </w:r>
      <w:r w:rsidRPr="00C964C8">
        <w:rPr>
          <w:rFonts w:cs="Tahoma"/>
          <w:color w:val="000000" w:themeColor="text1"/>
        </w:rPr>
        <w:t xml:space="preserve"> </w:t>
      </w:r>
      <w:r w:rsidRPr="00C964C8">
        <w:rPr>
          <w:rFonts w:cs="Tahoma"/>
          <w:i/>
          <w:color w:val="000000" w:themeColor="text1"/>
        </w:rPr>
        <w:t>Uttarakāṇḍa</w:t>
      </w:r>
      <w:r w:rsidRPr="00C964C8">
        <w:rPr>
          <w:rFonts w:cs="Tahoma"/>
          <w:color w:val="000000" w:themeColor="text1"/>
        </w:rPr>
        <w:t xml:space="preserve"> contains the</w:t>
      </w:r>
      <w:r w:rsidRPr="00C964C8">
        <w:rPr>
          <w:rFonts w:eastAsia="Times"/>
          <w:color w:val="000000" w:themeColor="text1"/>
        </w:rPr>
        <w:t xml:space="preserve"> largest number of instances of the past active participle </w:t>
      </w:r>
      <w:r w:rsidRPr="00C964C8">
        <w:rPr>
          <w:rFonts w:cs="Tahoma"/>
          <w:color w:val="000000" w:themeColor="text1"/>
        </w:rPr>
        <w:t xml:space="preserve">formed by adding the </w:t>
      </w:r>
      <w:r w:rsidRPr="00C964C8">
        <w:rPr>
          <w:rFonts w:cs="Tahoma"/>
          <w:i/>
          <w:color w:val="000000" w:themeColor="text1"/>
        </w:rPr>
        <w:t>-vat</w:t>
      </w:r>
      <w:r w:rsidRPr="00C964C8">
        <w:rPr>
          <w:rFonts w:cs="Tahoma"/>
          <w:color w:val="000000" w:themeColor="text1"/>
        </w:rPr>
        <w:t xml:space="preserve"> suffix</w:t>
      </w:r>
      <w:r w:rsidRPr="00C964C8">
        <w:rPr>
          <w:rFonts w:cs="Tahoma"/>
          <w:b/>
          <w:color w:val="000000" w:themeColor="text1"/>
        </w:rPr>
        <w:t xml:space="preserve"> </w:t>
      </w:r>
      <w:r w:rsidRPr="00C964C8">
        <w:rPr>
          <w:rFonts w:cs="Tahoma"/>
          <w:color w:val="000000" w:themeColor="text1"/>
        </w:rPr>
        <w:t xml:space="preserve">to the past participle passive of any </w:t>
      </w:r>
      <w:r w:rsidRPr="00C964C8">
        <w:rPr>
          <w:rFonts w:cs="Tahoma"/>
          <w:i/>
          <w:color w:val="000000" w:themeColor="text1"/>
        </w:rPr>
        <w:t>kāṇḍa</w:t>
      </w:r>
      <w:r w:rsidRPr="00C964C8">
        <w:rPr>
          <w:rFonts w:cs="Tahoma"/>
          <w:color w:val="000000" w:themeColor="text1"/>
        </w:rPr>
        <w:t xml:space="preserve">, but there is a significant difference in frequency between 7,1—36 (28 instances) and 7,37—100 (16 instances).  </w:t>
      </w:r>
      <w:r w:rsidRPr="00C964C8">
        <w:rPr>
          <w:rFonts w:cs="Tahoma"/>
          <w:color w:val="000000" w:themeColor="text1"/>
          <w:szCs w:val="22"/>
        </w:rPr>
        <w:t xml:space="preserve">It is also worth noting that there are no fewer than 10 past active participles in </w:t>
      </w:r>
      <w:r w:rsidRPr="00C964C8">
        <w:rPr>
          <w:rFonts w:cs="Tahoma"/>
          <w:i/>
          <w:color w:val="000000" w:themeColor="text1"/>
          <w:szCs w:val="22"/>
        </w:rPr>
        <w:t>sargas</w:t>
      </w:r>
      <w:r w:rsidRPr="00C964C8">
        <w:rPr>
          <w:rFonts w:cs="Tahoma"/>
          <w:color w:val="000000" w:themeColor="text1"/>
          <w:szCs w:val="22"/>
        </w:rPr>
        <w:t xml:space="preserve"> 29—36, the last seven </w:t>
      </w:r>
      <w:r w:rsidRPr="00C964C8">
        <w:rPr>
          <w:rFonts w:cs="Tahoma"/>
          <w:i/>
          <w:color w:val="000000" w:themeColor="text1"/>
          <w:szCs w:val="22"/>
        </w:rPr>
        <w:t>sargas</w:t>
      </w:r>
      <w:r w:rsidRPr="00C964C8">
        <w:rPr>
          <w:rFonts w:cs="Tahoma"/>
          <w:color w:val="000000" w:themeColor="text1"/>
          <w:szCs w:val="22"/>
        </w:rPr>
        <w:t xml:space="preserve"> of Agastya’s narrative, and as many as 3 such forms in </w:t>
      </w:r>
      <w:r w:rsidRPr="00C964C8">
        <w:rPr>
          <w:rFonts w:cs="Tahoma"/>
          <w:i/>
          <w:color w:val="000000" w:themeColor="text1"/>
          <w:szCs w:val="22"/>
        </w:rPr>
        <w:t>sargas</w:t>
      </w:r>
      <w:r w:rsidRPr="00C964C8">
        <w:rPr>
          <w:rFonts w:cs="Tahoma"/>
          <w:color w:val="000000" w:themeColor="text1"/>
          <w:szCs w:val="22"/>
        </w:rPr>
        <w:t xml:space="preserve"> 18, 75 and 81, with 4 in </w:t>
      </w:r>
      <w:r w:rsidRPr="00C964C8">
        <w:rPr>
          <w:rFonts w:cs="Tahoma"/>
          <w:i/>
          <w:color w:val="000000" w:themeColor="text1"/>
          <w:szCs w:val="22"/>
        </w:rPr>
        <w:t>sarga</w:t>
      </w:r>
      <w:r w:rsidRPr="00C964C8">
        <w:rPr>
          <w:rFonts w:cs="Tahoma"/>
          <w:color w:val="000000" w:themeColor="text1"/>
          <w:szCs w:val="22"/>
        </w:rPr>
        <w:t xml:space="preserve"> 11.</w:t>
      </w:r>
    </w:p>
    <w:p w14:paraId="402ED214" w14:textId="77777777" w:rsidR="004B6CB6" w:rsidRPr="00C964C8" w:rsidRDefault="004B6CB6" w:rsidP="00BE7EC4">
      <w:pPr>
        <w:keepNext/>
        <w:tabs>
          <w:tab w:val="right" w:pos="9000"/>
        </w:tabs>
        <w:spacing w:before="240" w:after="80"/>
        <w:ind w:firstLine="0"/>
        <w:rPr>
          <w:rFonts w:eastAsia="Times"/>
          <w:i/>
          <w:color w:val="000000" w:themeColor="text1"/>
        </w:rPr>
      </w:pPr>
      <w:r w:rsidRPr="00C964C8">
        <w:rPr>
          <w:rFonts w:eastAsia="Times"/>
          <w:i/>
          <w:color w:val="000000" w:themeColor="text1"/>
        </w:rPr>
        <w:t>metrical</w:t>
      </w:r>
    </w:p>
    <w:p w14:paraId="5F3E1DDC"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Half the examples of hiatus between </w:t>
      </w:r>
      <w:r w:rsidRPr="00C964C8">
        <w:rPr>
          <w:rFonts w:eastAsia="Times"/>
          <w:i/>
          <w:color w:val="000000" w:themeColor="text1"/>
        </w:rPr>
        <w:t>pādas</w:t>
      </w:r>
      <w:r w:rsidRPr="00C964C8">
        <w:rPr>
          <w:rFonts w:eastAsia="Times"/>
          <w:color w:val="000000" w:themeColor="text1"/>
        </w:rPr>
        <w:t xml:space="preserve"> that Böhtlingk collected from the first four books of the Bombay edition came from the Bālakāṇḍa (38 out of 75), as did a high proportion of the instances of lack of caesura between </w:t>
      </w:r>
      <w:r w:rsidRPr="00C964C8">
        <w:rPr>
          <w:rFonts w:eastAsia="Times"/>
          <w:i/>
          <w:color w:val="000000" w:themeColor="text1"/>
        </w:rPr>
        <w:t>pādas</w:t>
      </w:r>
      <w:r w:rsidRPr="00C964C8">
        <w:rPr>
          <w:rFonts w:eastAsia="Times"/>
          <w:color w:val="000000" w:themeColor="text1"/>
        </w:rPr>
        <w:t xml:space="preserve"> (23 out of 53).  On the other hand, in his third article, Böhtlingk explicitly examined the Uttarakāṇḍa in the Bombay edition and did not detect any features of its language (either in terms of hiatus and sandhi or of grammatical irregularities) which could confirm its later addition to the epic. </w:t>
      </w:r>
    </w:p>
    <w:p w14:paraId="6D0C5D88" w14:textId="2468C9C8"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 However, </w:t>
      </w:r>
      <w:r w:rsidRPr="00C964C8">
        <w:rPr>
          <w:color w:val="000000" w:themeColor="text1"/>
        </w:rPr>
        <w:t xml:space="preserve">hiatus between </w:t>
      </w:r>
      <w:r w:rsidRPr="00C964C8">
        <w:rPr>
          <w:i/>
          <w:color w:val="000000" w:themeColor="text1"/>
        </w:rPr>
        <w:t>pādas</w:t>
      </w:r>
      <w:r w:rsidRPr="00C964C8">
        <w:rPr>
          <w:color w:val="000000" w:themeColor="text1"/>
        </w:rPr>
        <w:t xml:space="preserve"> is in fact considerably more frequent in both the Bāla and Uttara kāṇḍas than in the Ayodhyā to Yuddha kāṇḍas, occurring 50 times in the Bālakāṇḍa and 83 times in the Uttarakāṇḍa, where it is especially frequent in </w:t>
      </w:r>
      <w:r w:rsidRPr="00C964C8">
        <w:rPr>
          <w:i/>
          <w:color w:val="000000" w:themeColor="text1"/>
        </w:rPr>
        <w:t>sargas</w:t>
      </w:r>
      <w:r w:rsidRPr="00C964C8">
        <w:rPr>
          <w:color w:val="000000" w:themeColor="text1"/>
        </w:rPr>
        <w:t xml:space="preserve"> 32-36</w:t>
      </w:r>
      <w:r w:rsidR="0010122F" w:rsidRPr="00C964C8">
        <w:rPr>
          <w:color w:val="000000" w:themeColor="text1"/>
        </w:rPr>
        <w:t xml:space="preserve"> (a full list of occurrences in all seven </w:t>
      </w:r>
      <w:r w:rsidR="0010122F" w:rsidRPr="00C964C8">
        <w:rPr>
          <w:i/>
          <w:color w:val="000000" w:themeColor="text1"/>
        </w:rPr>
        <w:t>kāṇḍas</w:t>
      </w:r>
      <w:r w:rsidR="0010122F" w:rsidRPr="00C964C8">
        <w:rPr>
          <w:color w:val="000000" w:themeColor="text1"/>
        </w:rPr>
        <w:t xml:space="preserve"> has been given above)</w:t>
      </w:r>
      <w:r w:rsidRPr="00C964C8">
        <w:rPr>
          <w:color w:val="000000" w:themeColor="text1"/>
        </w:rPr>
        <w:t xml:space="preserve">.  Hiatus within the </w:t>
      </w:r>
      <w:r w:rsidRPr="00C964C8">
        <w:rPr>
          <w:i/>
          <w:color w:val="000000" w:themeColor="text1"/>
        </w:rPr>
        <w:t>pāda</w:t>
      </w:r>
      <w:r w:rsidRPr="00C964C8">
        <w:rPr>
          <w:color w:val="000000" w:themeColor="text1"/>
        </w:rPr>
        <w:t xml:space="preserve"> is found at 1.7.2b, 34.7d, 7.36.35d, 59.5c, 79.9a, 84.2c+d and 100.26a (with others introduced by emendation at 1.1.71c and 7.25.13d to correct otherwise submetric lines).  Conversely, there are 8 instances of a long compound extending across the </w:t>
      </w:r>
      <w:r w:rsidRPr="00C964C8">
        <w:rPr>
          <w:i/>
          <w:color w:val="000000" w:themeColor="text1"/>
        </w:rPr>
        <w:t>pāda</w:t>
      </w:r>
      <w:r w:rsidRPr="00C964C8">
        <w:rPr>
          <w:color w:val="000000" w:themeColor="text1"/>
        </w:rPr>
        <w:t xml:space="preserve"> boundary in the Uttarakāṇḍa of which no less than 7 occur in 7.1-36 (7.6.19ab, 15.3ab, 20.12ab, 32.22ab,34cd, 36.2ab,8ab); the remaining instance occurs at 41.7cd.</w:t>
      </w:r>
      <w:r w:rsidRPr="00C964C8">
        <w:rPr>
          <w:rStyle w:val="FootnoteReference"/>
          <w:color w:val="000000" w:themeColor="text1"/>
        </w:rPr>
        <w:footnoteReference w:id="9"/>
      </w:r>
      <w:r w:rsidRPr="00C964C8">
        <w:rPr>
          <w:color w:val="000000" w:themeColor="text1"/>
        </w:rPr>
        <w:t xml:space="preserve">  By contrast, the Bālakāṇḍa with only two such instances (at 1.4.8ab and 15.10cd) has the smallest number of any </w:t>
      </w:r>
      <w:r w:rsidRPr="00C964C8">
        <w:rPr>
          <w:i/>
          <w:color w:val="000000" w:themeColor="text1"/>
        </w:rPr>
        <w:t>kāṇḍa</w:t>
      </w:r>
      <w:r w:rsidRPr="00C964C8">
        <w:rPr>
          <w:color w:val="000000" w:themeColor="text1"/>
        </w:rPr>
        <w:t xml:space="preserve">.  In addition, there are at least two other instances of the </w:t>
      </w:r>
      <w:r w:rsidRPr="00C964C8">
        <w:rPr>
          <w:i/>
          <w:color w:val="000000" w:themeColor="text1"/>
        </w:rPr>
        <w:t>pāda</w:t>
      </w:r>
      <w:r w:rsidRPr="00C964C8">
        <w:rPr>
          <w:color w:val="000000" w:themeColor="text1"/>
        </w:rPr>
        <w:t xml:space="preserve"> boundary being crossed in 7.1-36 at 7.6.19ab and 20.12ab (but N mss avoid this in 394*).  </w:t>
      </w:r>
      <w:r w:rsidRPr="00C964C8">
        <w:rPr>
          <w:rFonts w:eastAsia="Times"/>
          <w:color w:val="000000" w:themeColor="text1"/>
        </w:rPr>
        <w:t xml:space="preserve">A hypermetric </w:t>
      </w:r>
      <w:r w:rsidRPr="00C964C8">
        <w:rPr>
          <w:rFonts w:eastAsia="Times"/>
          <w:i/>
          <w:color w:val="000000" w:themeColor="text1"/>
        </w:rPr>
        <w:t>pāda</w:t>
      </w:r>
      <w:r w:rsidRPr="00C964C8">
        <w:rPr>
          <w:rFonts w:eastAsia="Times"/>
          <w:color w:val="000000" w:themeColor="text1"/>
        </w:rPr>
        <w:t xml:space="preserve"> at 7.5.23c is recognised by some commentators, though eliminated in variant readings of some mss.</w:t>
      </w:r>
    </w:p>
    <w:p w14:paraId="0E6D17BB"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Muneo Tokunaga has produced figures for the frequencies of the different types of opening for both the </w:t>
      </w:r>
      <w:r w:rsidRPr="00C964C8">
        <w:rPr>
          <w:rFonts w:eastAsia="Times"/>
          <w:i/>
          <w:color w:val="000000" w:themeColor="text1"/>
        </w:rPr>
        <w:t>triṣṭubh</w:t>
      </w:r>
      <w:r w:rsidRPr="00C964C8">
        <w:rPr>
          <w:rFonts w:eastAsia="Times"/>
          <w:color w:val="000000" w:themeColor="text1"/>
        </w:rPr>
        <w:t xml:space="preserve"> and the </w:t>
      </w:r>
      <w:r w:rsidRPr="00C964C8">
        <w:rPr>
          <w:rFonts w:eastAsia="Times"/>
          <w:i/>
          <w:color w:val="000000" w:themeColor="text1"/>
        </w:rPr>
        <w:t>śloka</w:t>
      </w:r>
      <w:r w:rsidRPr="00C964C8">
        <w:rPr>
          <w:rFonts w:eastAsia="Times"/>
          <w:color w:val="000000" w:themeColor="text1"/>
        </w:rPr>
        <w:t xml:space="preserve"> (Tokunaga 1993).   These reveal among other things just how rare in the </w:t>
      </w:r>
      <w:r w:rsidRPr="00C964C8">
        <w:rPr>
          <w:rFonts w:eastAsia="Times"/>
          <w:i/>
          <w:color w:val="000000" w:themeColor="text1"/>
        </w:rPr>
        <w:t>śloka</w:t>
      </w:r>
      <w:r w:rsidRPr="00C964C8">
        <w:rPr>
          <w:rFonts w:eastAsia="Times"/>
          <w:color w:val="000000" w:themeColor="text1"/>
        </w:rPr>
        <w:t xml:space="preserve"> metre are the forms of the opening </w:t>
      </w:r>
      <w:r w:rsidRPr="00C964C8">
        <w:rPr>
          <w:rFonts w:eastAsia="Times"/>
          <w:i/>
          <w:color w:val="000000" w:themeColor="text1"/>
        </w:rPr>
        <w:t>pāda</w:t>
      </w:r>
      <w:r w:rsidRPr="00C964C8">
        <w:rPr>
          <w:rFonts w:eastAsia="Times"/>
          <w:color w:val="000000" w:themeColor="text1"/>
        </w:rPr>
        <w:t xml:space="preserve"> with the second and third syllable short (36 in total), while  those forms with a short fourth syllable are almost invariably </w:t>
      </w:r>
      <w:r w:rsidRPr="00C964C8">
        <w:rPr>
          <w:rFonts w:eastAsia="Times"/>
          <w:i/>
          <w:color w:val="000000" w:themeColor="text1"/>
        </w:rPr>
        <w:t>pathyā</w:t>
      </w:r>
      <w:r w:rsidRPr="00C964C8">
        <w:rPr>
          <w:rFonts w:eastAsia="Times"/>
          <w:color w:val="000000" w:themeColor="text1"/>
        </w:rPr>
        <w:t xml:space="preserve"> and only those forms with an iambic opening (either  – –  </w:t>
      </w:r>
      <w:r w:rsidRPr="00C964C8">
        <w:rPr>
          <w:rFonts w:eastAsia="Times"/>
          <w:color w:val="000000" w:themeColor="text1"/>
          <w:sz w:val="20"/>
        </w:rPr>
        <w:sym w:font="Symbol" w:char="F0C8"/>
      </w:r>
      <w:r w:rsidRPr="00C964C8">
        <w:rPr>
          <w:rFonts w:eastAsia="Times"/>
          <w:color w:val="000000" w:themeColor="text1"/>
        </w:rPr>
        <w:t xml:space="preserve"> –  or    </w:t>
      </w:r>
      <w:r w:rsidRPr="00C964C8">
        <w:rPr>
          <w:rFonts w:eastAsia="Times"/>
          <w:color w:val="000000" w:themeColor="text1"/>
          <w:sz w:val="20"/>
        </w:rPr>
        <w:sym w:font="Symbol" w:char="F0C8"/>
      </w:r>
      <w:r w:rsidRPr="00C964C8">
        <w:rPr>
          <w:rFonts w:eastAsia="Times"/>
          <w:color w:val="000000" w:themeColor="text1"/>
        </w:rPr>
        <w:t xml:space="preserve">  – </w:t>
      </w:r>
      <w:r w:rsidRPr="00C964C8">
        <w:rPr>
          <w:rFonts w:eastAsia="Times"/>
          <w:color w:val="000000" w:themeColor="text1"/>
          <w:sz w:val="20"/>
        </w:rPr>
        <w:sym w:font="Symbol" w:char="F0C8"/>
      </w:r>
      <w:r w:rsidRPr="00C964C8">
        <w:rPr>
          <w:rFonts w:eastAsia="Times"/>
          <w:color w:val="000000" w:themeColor="text1"/>
        </w:rPr>
        <w:t xml:space="preserve"> –) allow a free choice between </w:t>
      </w:r>
      <w:r w:rsidRPr="00C964C8">
        <w:rPr>
          <w:rFonts w:eastAsia="Times"/>
          <w:i/>
          <w:color w:val="000000" w:themeColor="text1"/>
        </w:rPr>
        <w:t>pathyā</w:t>
      </w:r>
      <w:r w:rsidRPr="00C964C8">
        <w:rPr>
          <w:rFonts w:eastAsia="Times"/>
          <w:color w:val="000000" w:themeColor="text1"/>
        </w:rPr>
        <w:t xml:space="preserve"> and any of the four </w:t>
      </w:r>
      <w:r w:rsidRPr="00C964C8">
        <w:rPr>
          <w:rFonts w:eastAsia="Times"/>
          <w:i/>
          <w:color w:val="000000" w:themeColor="text1"/>
        </w:rPr>
        <w:t>vipulās.</w:t>
      </w:r>
      <w:r w:rsidRPr="00C964C8">
        <w:rPr>
          <w:rFonts w:eastAsia="Times"/>
          <w:color w:val="000000" w:themeColor="text1"/>
        </w:rPr>
        <w:t xml:space="preserve">   Further examination of the proportions of </w:t>
      </w:r>
      <w:r w:rsidRPr="00C964C8">
        <w:rPr>
          <w:rFonts w:eastAsia="Times"/>
          <w:i/>
          <w:color w:val="000000" w:themeColor="text1"/>
        </w:rPr>
        <w:t>pathyās</w:t>
      </w:r>
      <w:r w:rsidRPr="00C964C8">
        <w:rPr>
          <w:rFonts w:eastAsia="Times"/>
          <w:color w:val="000000" w:themeColor="text1"/>
        </w:rPr>
        <w:t xml:space="preserve"> to </w:t>
      </w:r>
      <w:r w:rsidRPr="00C964C8">
        <w:rPr>
          <w:rFonts w:eastAsia="Times"/>
          <w:i/>
          <w:color w:val="000000" w:themeColor="text1"/>
        </w:rPr>
        <w:t>vipulās</w:t>
      </w:r>
      <w:r w:rsidRPr="00C964C8">
        <w:rPr>
          <w:rFonts w:eastAsia="Times"/>
          <w:color w:val="000000" w:themeColor="text1"/>
        </w:rPr>
        <w:t xml:space="preserve"> following a diiambic opening shows that the Bāla and Uttara kāṇḍas stand in clear contrast to the other books.  Tokunaga also tentatively suggests on the basis of this evidence that Bāla might be later than Uttara.</w:t>
      </w:r>
      <w:r w:rsidRPr="00C964C8">
        <w:rPr>
          <w:rFonts w:eastAsia="Times"/>
          <w:color w:val="000000" w:themeColor="text1"/>
        </w:rPr>
        <w:tab/>
      </w:r>
    </w:p>
    <w:p w14:paraId="0A341503" w14:textId="77777777" w:rsidR="004B6CB6" w:rsidRPr="00C964C8" w:rsidRDefault="004B6CB6" w:rsidP="004B6CB6">
      <w:pPr>
        <w:tabs>
          <w:tab w:val="right" w:pos="9000"/>
        </w:tabs>
        <w:spacing w:after="80"/>
        <w:rPr>
          <w:rFonts w:eastAsia="Times"/>
          <w:color w:val="000000" w:themeColor="text1"/>
        </w:rPr>
      </w:pPr>
      <w:r w:rsidRPr="00C964C8">
        <w:rPr>
          <w:rFonts w:eastAsia="Times"/>
          <w:color w:val="000000" w:themeColor="text1"/>
        </w:rPr>
        <w:t xml:space="preserve">Both the Bāla and Uttara kāṇḍas have a much lower proportion of tag verses in longer metres than the core books.  The Bālakāṇḍa has the lowest proportion, with one in twelve verses, while the Uttarakāṇḍa shows a striking difference between </w:t>
      </w:r>
      <w:r w:rsidRPr="00C964C8">
        <w:rPr>
          <w:rFonts w:eastAsia="Times"/>
          <w:i/>
          <w:color w:val="000000" w:themeColor="text1"/>
        </w:rPr>
        <w:t>sargas</w:t>
      </w:r>
      <w:r w:rsidRPr="00C964C8">
        <w:rPr>
          <w:rFonts w:eastAsia="Times"/>
          <w:color w:val="000000" w:themeColor="text1"/>
        </w:rPr>
        <w:t xml:space="preserve"> 1-36, which have the highest proportion after the Sundarakāṇḍa</w:t>
      </w:r>
      <w:r w:rsidRPr="00C964C8">
        <w:rPr>
          <w:rFonts w:eastAsia="Times"/>
          <w:i/>
          <w:color w:val="000000" w:themeColor="text1"/>
        </w:rPr>
        <w:t>,</w:t>
      </w:r>
      <w:r w:rsidRPr="00C964C8">
        <w:rPr>
          <w:rFonts w:eastAsia="Times"/>
          <w:color w:val="000000" w:themeColor="text1"/>
        </w:rPr>
        <w:t xml:space="preserve"> and </w:t>
      </w:r>
      <w:r w:rsidRPr="00C964C8">
        <w:rPr>
          <w:rFonts w:eastAsia="Times"/>
          <w:i/>
          <w:color w:val="000000" w:themeColor="text1"/>
        </w:rPr>
        <w:t>sargas</w:t>
      </w:r>
      <w:r w:rsidRPr="00C964C8">
        <w:rPr>
          <w:rFonts w:eastAsia="Times"/>
          <w:color w:val="000000" w:themeColor="text1"/>
        </w:rPr>
        <w:t xml:space="preserve"> 37-100, which have a proportion half that of the Bālakāṇḍa</w:t>
      </w:r>
      <w:r w:rsidRPr="00C964C8">
        <w:rPr>
          <w:rFonts w:eastAsia="Times"/>
          <w:i/>
          <w:color w:val="000000" w:themeColor="text1"/>
        </w:rPr>
        <w:t>.</w:t>
      </w:r>
      <w:r w:rsidRPr="00C964C8">
        <w:rPr>
          <w:rFonts w:eastAsia="Times"/>
          <w:color w:val="000000" w:themeColor="text1"/>
        </w:rPr>
        <w:t xml:space="preserve">  Within the Uttarakāṇḍa there is a noticeable difference between </w:t>
      </w:r>
      <w:r w:rsidRPr="00C964C8">
        <w:rPr>
          <w:rFonts w:eastAsia="Times"/>
          <w:i/>
          <w:color w:val="000000" w:themeColor="text1"/>
        </w:rPr>
        <w:t>sargas</w:t>
      </w:r>
      <w:r w:rsidRPr="00C964C8">
        <w:rPr>
          <w:rFonts w:eastAsia="Times"/>
          <w:color w:val="000000" w:themeColor="text1"/>
        </w:rPr>
        <w:t xml:space="preserve"> 1-36 (in which 12</w:t>
      </w:r>
      <w:r w:rsidRPr="00C964C8">
        <w:rPr>
          <w:rFonts w:eastAsia="Times"/>
          <w:i/>
          <w:color w:val="000000" w:themeColor="text1"/>
        </w:rPr>
        <w:t xml:space="preserve"> sargas</w:t>
      </w:r>
      <w:r w:rsidRPr="00C964C8">
        <w:rPr>
          <w:rFonts w:eastAsia="Times"/>
          <w:color w:val="000000" w:themeColor="text1"/>
        </w:rPr>
        <w:t xml:space="preserve"> have a tag verse or verses) and </w:t>
      </w:r>
      <w:r w:rsidRPr="00C964C8">
        <w:rPr>
          <w:rFonts w:eastAsia="Times"/>
          <w:i/>
          <w:color w:val="000000" w:themeColor="text1"/>
        </w:rPr>
        <w:t xml:space="preserve">sargas </w:t>
      </w:r>
      <w:r w:rsidRPr="00C964C8">
        <w:rPr>
          <w:rFonts w:eastAsia="Times"/>
          <w:color w:val="000000" w:themeColor="text1"/>
        </w:rPr>
        <w:t>37-100 (in which 5</w:t>
      </w:r>
      <w:r w:rsidRPr="00C964C8">
        <w:rPr>
          <w:rFonts w:eastAsia="Times"/>
          <w:i/>
          <w:color w:val="000000" w:themeColor="text1"/>
        </w:rPr>
        <w:t xml:space="preserve"> sargas</w:t>
      </w:r>
      <w:r w:rsidRPr="00C964C8">
        <w:rPr>
          <w:rFonts w:eastAsia="Times"/>
          <w:color w:val="000000" w:themeColor="text1"/>
        </w:rPr>
        <w:t xml:space="preserve"> have a tag verse and there are no multiples).</w:t>
      </w:r>
    </w:p>
    <w:p w14:paraId="0B16D0C9" w14:textId="439FB1FA" w:rsidR="004B6CB6" w:rsidRPr="00C964C8" w:rsidRDefault="004B6CB6" w:rsidP="004B6CB6">
      <w:pPr>
        <w:tabs>
          <w:tab w:val="right" w:pos="9000"/>
        </w:tabs>
        <w:spacing w:after="80"/>
        <w:rPr>
          <w:color w:val="000000" w:themeColor="text1"/>
        </w:rPr>
      </w:pPr>
      <w:r w:rsidRPr="00C964C8">
        <w:rPr>
          <w:rFonts w:eastAsia="Times"/>
          <w:color w:val="000000" w:themeColor="text1"/>
        </w:rPr>
        <w:t xml:space="preserve">The most frequent longer metre in the Bālakāṇḍa is the </w:t>
      </w:r>
      <w:r w:rsidRPr="00C964C8">
        <w:rPr>
          <w:rFonts w:eastAsia="Times"/>
          <w:i/>
          <w:color w:val="000000" w:themeColor="text1"/>
        </w:rPr>
        <w:t>jagatī</w:t>
      </w:r>
      <w:r w:rsidRPr="00C964C8">
        <w:rPr>
          <w:rFonts w:eastAsia="Times"/>
          <w:color w:val="000000" w:themeColor="text1"/>
        </w:rPr>
        <w:t xml:space="preserve"> (</w:t>
      </w:r>
      <w:r w:rsidRPr="00C964C8">
        <w:rPr>
          <w:color w:val="000000" w:themeColor="text1"/>
        </w:rPr>
        <w:t>1.4.26-27, 5.23, 6.24, 14.21</w:t>
      </w:r>
      <w:r w:rsidRPr="00C964C8">
        <w:rPr>
          <w:rFonts w:eastAsia="Times"/>
          <w:color w:val="000000" w:themeColor="text1"/>
        </w:rPr>
        <w:t xml:space="preserve">), followed by the </w:t>
      </w:r>
      <w:r w:rsidRPr="00C964C8">
        <w:rPr>
          <w:rFonts w:eastAsia="Times"/>
          <w:i/>
          <w:color w:val="000000" w:themeColor="text1"/>
        </w:rPr>
        <w:t>triṣṭubh</w:t>
      </w:r>
      <w:r w:rsidRPr="00C964C8">
        <w:rPr>
          <w:rFonts w:eastAsia="Times"/>
          <w:color w:val="000000" w:themeColor="text1"/>
        </w:rPr>
        <w:t xml:space="preserve"> in its </w:t>
      </w:r>
      <w:r w:rsidRPr="00C964C8">
        <w:rPr>
          <w:rFonts w:eastAsia="Times"/>
          <w:i/>
          <w:color w:val="000000" w:themeColor="text1"/>
        </w:rPr>
        <w:t xml:space="preserve">upajāti </w:t>
      </w:r>
      <w:r w:rsidRPr="00C964C8">
        <w:rPr>
          <w:rFonts w:eastAsia="Times"/>
          <w:color w:val="000000" w:themeColor="text1"/>
        </w:rPr>
        <w:t>form (</w:t>
      </w:r>
      <w:r w:rsidRPr="00C964C8">
        <w:rPr>
          <w:color w:val="000000" w:themeColor="text1"/>
        </w:rPr>
        <w:t xml:space="preserve">1.1.79, 7.17, 16.20 and 18.20); others used are </w:t>
      </w:r>
      <w:r w:rsidRPr="00C964C8">
        <w:rPr>
          <w:i/>
          <w:color w:val="000000" w:themeColor="text1"/>
        </w:rPr>
        <w:t xml:space="preserve">vaṃśastha </w:t>
      </w:r>
      <w:r w:rsidRPr="00C964C8">
        <w:rPr>
          <w:color w:val="000000" w:themeColor="text1"/>
        </w:rPr>
        <w:t xml:space="preserve">(1.2.41 and 76.18) and </w:t>
      </w:r>
      <w:r w:rsidRPr="00C964C8">
        <w:rPr>
          <w:i/>
          <w:color w:val="000000" w:themeColor="text1"/>
        </w:rPr>
        <w:t xml:space="preserve">puṣpitāgrā </w:t>
      </w:r>
      <w:r w:rsidRPr="00C964C8">
        <w:rPr>
          <w:color w:val="000000" w:themeColor="text1"/>
        </w:rPr>
        <w:t xml:space="preserve">(1.17.39).  By contrast, the most frequent in the Uttarakāṇḍa is the </w:t>
      </w:r>
      <w:r w:rsidRPr="00C964C8">
        <w:rPr>
          <w:i/>
          <w:color w:val="000000" w:themeColor="text1"/>
        </w:rPr>
        <w:t xml:space="preserve">vaṃśastha </w:t>
      </w:r>
      <w:r w:rsidRPr="00C964C8">
        <w:rPr>
          <w:color w:val="000000" w:themeColor="text1"/>
        </w:rPr>
        <w:t>with 14 occurrences, at 3.31, 4.31, 5.40-41, 6.55, 11.40, 31.40, 32.72, 35.64-65, 47.18, 52.16, 61.38, 84.16 (</w:t>
      </w:r>
      <w:r w:rsidRPr="00C964C8">
        <w:rPr>
          <w:i/>
          <w:color w:val="000000" w:themeColor="text1"/>
        </w:rPr>
        <w:t>a = indravajrā</w:t>
      </w:r>
      <w:r w:rsidRPr="00C964C8">
        <w:rPr>
          <w:color w:val="000000" w:themeColor="text1"/>
        </w:rPr>
        <w:t>), 92.17 (</w:t>
      </w:r>
      <w:r w:rsidRPr="00C964C8">
        <w:rPr>
          <w:i/>
          <w:color w:val="000000" w:themeColor="text1"/>
        </w:rPr>
        <w:t>b = indravaṃśā</w:t>
      </w:r>
      <w:r w:rsidRPr="00C964C8">
        <w:rPr>
          <w:color w:val="000000" w:themeColor="text1"/>
        </w:rPr>
        <w:t xml:space="preserve">); next in frequency are 6 </w:t>
      </w:r>
      <w:r w:rsidRPr="00C964C8">
        <w:rPr>
          <w:i/>
          <w:color w:val="000000" w:themeColor="text1"/>
        </w:rPr>
        <w:t>upajāti</w:t>
      </w:r>
      <w:r w:rsidRPr="00C964C8">
        <w:rPr>
          <w:color w:val="000000" w:themeColor="text1"/>
        </w:rPr>
        <w:t xml:space="preserve"> verses in two groups (6.53-54 and 36.41-44).  Two mixed 12-syllable verses at 7.29.37-38 are followed by two </w:t>
      </w:r>
      <w:r w:rsidRPr="00C964C8">
        <w:rPr>
          <w:i/>
          <w:color w:val="000000" w:themeColor="text1"/>
        </w:rPr>
        <w:t>aparavaktra</w:t>
      </w:r>
      <w:r w:rsidRPr="00C964C8">
        <w:rPr>
          <w:color w:val="000000" w:themeColor="text1"/>
        </w:rPr>
        <w:t xml:space="preserve"> verses at 29.39-40.  There is also one </w:t>
      </w:r>
      <w:r w:rsidRPr="00C964C8">
        <w:rPr>
          <w:i/>
          <w:color w:val="000000" w:themeColor="text1"/>
        </w:rPr>
        <w:t>triṣṭubh</w:t>
      </w:r>
      <w:r w:rsidRPr="00C964C8">
        <w:rPr>
          <w:color w:val="000000" w:themeColor="text1"/>
        </w:rPr>
        <w:t xml:space="preserve"> in the </w:t>
      </w:r>
      <w:r w:rsidRPr="00C964C8">
        <w:rPr>
          <w:i/>
          <w:color w:val="000000" w:themeColor="text1"/>
        </w:rPr>
        <w:t xml:space="preserve">upendravajrā </w:t>
      </w:r>
      <w:r w:rsidRPr="00C964C8">
        <w:rPr>
          <w:color w:val="000000" w:themeColor="text1"/>
        </w:rPr>
        <w:t xml:space="preserve">form at 7.33.23 and one </w:t>
      </w:r>
      <w:r w:rsidRPr="00C964C8">
        <w:rPr>
          <w:i/>
          <w:color w:val="000000" w:themeColor="text1"/>
        </w:rPr>
        <w:t>rucirā</w:t>
      </w:r>
      <w:r w:rsidRPr="00C964C8">
        <w:rPr>
          <w:color w:val="000000" w:themeColor="text1"/>
        </w:rPr>
        <w:t xml:space="preserve"> verse at 7.11.41 (</w:t>
      </w:r>
      <w:r w:rsidRPr="00C964C8">
        <w:rPr>
          <w:i/>
          <w:color w:val="000000" w:themeColor="text1"/>
        </w:rPr>
        <w:t>d</w:t>
      </w:r>
      <w:r w:rsidRPr="00C964C8">
        <w:rPr>
          <w:color w:val="000000" w:themeColor="text1"/>
        </w:rPr>
        <w:t xml:space="preserve"> = </w:t>
      </w:r>
      <w:r w:rsidRPr="00C964C8">
        <w:rPr>
          <w:i/>
          <w:color w:val="000000" w:themeColor="text1"/>
        </w:rPr>
        <w:t>vaṃśastha</w:t>
      </w:r>
      <w:r w:rsidRPr="00C964C8">
        <w:rPr>
          <w:color w:val="000000" w:themeColor="text1"/>
        </w:rPr>
        <w:t>).</w:t>
      </w:r>
    </w:p>
    <w:p w14:paraId="3628DC8B" w14:textId="77777777" w:rsidR="00DF57C5" w:rsidRPr="00C964C8" w:rsidRDefault="00DF57C5" w:rsidP="0071572E">
      <w:pPr>
        <w:tabs>
          <w:tab w:val="right" w:pos="9000"/>
        </w:tabs>
        <w:spacing w:after="80"/>
        <w:rPr>
          <w:rFonts w:eastAsia="Times"/>
          <w:color w:val="000000" w:themeColor="text1"/>
        </w:rPr>
      </w:pPr>
    </w:p>
    <w:p w14:paraId="31749199" w14:textId="17B8F901" w:rsidR="004B6CB6" w:rsidRPr="00C964C8" w:rsidRDefault="001846CF" w:rsidP="00D410F4">
      <w:pPr>
        <w:tabs>
          <w:tab w:val="right" w:pos="9000"/>
        </w:tabs>
        <w:spacing w:after="120"/>
        <w:ind w:firstLine="0"/>
        <w:rPr>
          <w:rFonts w:eastAsia="Times"/>
          <w:b/>
          <w:color w:val="000000" w:themeColor="text1"/>
        </w:rPr>
      </w:pPr>
      <w:r w:rsidRPr="00C964C8">
        <w:rPr>
          <w:rFonts w:eastAsia="Times"/>
          <w:b/>
          <w:color w:val="000000" w:themeColor="text1"/>
        </w:rPr>
        <w:t xml:space="preserve">other </w:t>
      </w:r>
      <w:r w:rsidR="00DB5BEC" w:rsidRPr="00C964C8">
        <w:rPr>
          <w:rFonts w:eastAsia="Times"/>
          <w:b/>
          <w:color w:val="000000" w:themeColor="text1"/>
        </w:rPr>
        <w:t xml:space="preserve">comments </w:t>
      </w:r>
    </w:p>
    <w:p w14:paraId="2BCF8919" w14:textId="4303EC49" w:rsidR="008D5949" w:rsidRPr="00C964C8" w:rsidRDefault="008D5949" w:rsidP="008D5949">
      <w:pPr>
        <w:tabs>
          <w:tab w:val="right" w:pos="9270"/>
        </w:tabs>
        <w:spacing w:after="40"/>
        <w:ind w:firstLine="0"/>
        <w:rPr>
          <w:rFonts w:cs="Gentium"/>
          <w:color w:val="000000" w:themeColor="text1"/>
        </w:rPr>
      </w:pPr>
      <w:r w:rsidRPr="00C964C8">
        <w:rPr>
          <w:rFonts w:cs="Gentium"/>
          <w:color w:val="000000" w:themeColor="text1"/>
        </w:rPr>
        <w:t>Shende 1943b: 24</w:t>
      </w:r>
    </w:p>
    <w:p w14:paraId="53CB560D" w14:textId="77777777" w:rsidR="008D5949" w:rsidRPr="00C964C8" w:rsidRDefault="008D5949" w:rsidP="008D5949">
      <w:pPr>
        <w:tabs>
          <w:tab w:val="right" w:pos="9270"/>
        </w:tabs>
        <w:rPr>
          <w:rFonts w:cs="Gentium"/>
          <w:color w:val="000000" w:themeColor="text1"/>
        </w:rPr>
      </w:pPr>
      <w:r w:rsidRPr="00C964C8">
        <w:rPr>
          <w:rFonts w:cs="Gentium"/>
          <w:color w:val="000000" w:themeColor="text1"/>
        </w:rPr>
        <w:t>...   Agastya is the brother of Vasiṣṭha, the purohita of the Ikṣvākus.   This explains the presence of Agastya-element in the epic.   It cannot be a mere chance that Bhṛgvaṅgiras element is strikingly present in the admittedly later portion (1st and 7th books) of the epic.   ... ...   It is thus, very probable that the Bhṛgvaṅgirases influenced directly or indirectly the enlargement of the epic.   ... ...</w:t>
      </w:r>
    </w:p>
    <w:p w14:paraId="124F4277" w14:textId="5105CD3C" w:rsidR="00073E3B" w:rsidRPr="00C964C8" w:rsidRDefault="008D5949" w:rsidP="001E4D0A">
      <w:pPr>
        <w:tabs>
          <w:tab w:val="left" w:pos="360"/>
        </w:tabs>
        <w:spacing w:after="60"/>
        <w:ind w:firstLine="0"/>
        <w:rPr>
          <w:rFonts w:cs="Gentium"/>
          <w:b/>
          <w:color w:val="000000" w:themeColor="text1"/>
          <w:sz w:val="28"/>
        </w:rPr>
      </w:pPr>
      <w:r w:rsidRPr="00C964C8">
        <w:rPr>
          <w:rFonts w:cs="Gentium"/>
          <w:color w:val="000000" w:themeColor="text1"/>
        </w:rPr>
        <w:t>The Rāmāyaṇa of Vālmīki and the Bhārata of Vyāsa may have been the independent products belonging to eastern and western parts of India respectively.  When the Bhṛgvaṅgirases attempted to transform the Bhārata into the Mahābhārata, they must have also handled the Rāmāyaṇa of Vālmīki and absorbed it in the Mahābhārata in the form of its condensed summary.</w:t>
      </w:r>
      <w:r w:rsidR="00073E3B" w:rsidRPr="00C964C8">
        <w:rPr>
          <w:rFonts w:cs="Gentium"/>
          <w:b/>
          <w:color w:val="000000" w:themeColor="text1"/>
          <w:sz w:val="28"/>
        </w:rPr>
        <w:br w:type="page"/>
      </w:r>
    </w:p>
    <w:p w14:paraId="565E081C" w14:textId="10792363" w:rsidR="00000534" w:rsidRPr="00C964C8" w:rsidRDefault="009141E4" w:rsidP="006E2265">
      <w:pPr>
        <w:tabs>
          <w:tab w:val="left" w:pos="360"/>
        </w:tabs>
        <w:spacing w:after="160"/>
        <w:ind w:firstLine="0"/>
        <w:rPr>
          <w:rFonts w:cs="Gentium"/>
          <w:color w:val="000000" w:themeColor="text1"/>
          <w:sz w:val="28"/>
        </w:rPr>
      </w:pPr>
      <w:r w:rsidRPr="00C964C8">
        <w:rPr>
          <w:rFonts w:cs="Gentium"/>
          <w:b/>
          <w:color w:val="000000" w:themeColor="text1"/>
          <w:sz w:val="28"/>
        </w:rPr>
        <w:t>Bālakāṇḍa</w:t>
      </w:r>
    </w:p>
    <w:p w14:paraId="366100AD" w14:textId="18BFE60B" w:rsidR="0005761F" w:rsidRPr="00C964C8" w:rsidRDefault="0005761F" w:rsidP="0005761F">
      <w:pPr>
        <w:tabs>
          <w:tab w:val="left" w:pos="1080"/>
        </w:tabs>
        <w:spacing w:after="180"/>
        <w:ind w:firstLine="0"/>
        <w:rPr>
          <w:color w:val="000000" w:themeColor="text1"/>
          <w:sz w:val="20"/>
        </w:rPr>
      </w:pPr>
      <w:r w:rsidRPr="00C964C8">
        <w:rPr>
          <w:b/>
          <w:color w:val="000000" w:themeColor="text1"/>
        </w:rPr>
        <w:t>grammatical/stylistic</w:t>
      </w:r>
      <w:r w:rsidR="0035224D" w:rsidRPr="00C964C8">
        <w:rPr>
          <w:b/>
          <w:color w:val="000000" w:themeColor="text1"/>
        </w:rPr>
        <w:t>/textual</w:t>
      </w:r>
      <w:r w:rsidRPr="00C964C8">
        <w:rPr>
          <w:b/>
          <w:color w:val="000000" w:themeColor="text1"/>
        </w:rPr>
        <w:t xml:space="preserve"> features (JLB) </w:t>
      </w:r>
    </w:p>
    <w:p w14:paraId="32FCAE07" w14:textId="6C00EA4C" w:rsidR="0005761F" w:rsidRPr="00C964C8" w:rsidRDefault="0005761F" w:rsidP="0005761F">
      <w:pPr>
        <w:tabs>
          <w:tab w:val="left" w:pos="720"/>
          <w:tab w:val="left" w:pos="1440"/>
        </w:tabs>
        <w:spacing w:after="80"/>
        <w:ind w:left="540" w:hanging="630"/>
        <w:rPr>
          <w:color w:val="000000" w:themeColor="text1"/>
        </w:rPr>
      </w:pPr>
      <w:r w:rsidRPr="00C964C8">
        <w:rPr>
          <w:rFonts w:eastAsia="Times"/>
          <w:color w:val="000000" w:themeColor="text1"/>
        </w:rPr>
        <w:t>1-4</w:t>
      </w:r>
      <w:r w:rsidRPr="00C964C8">
        <w:rPr>
          <w:rFonts w:eastAsia="Times"/>
          <w:color w:val="000000" w:themeColor="text1"/>
        </w:rPr>
        <w:tab/>
      </w:r>
      <w:r w:rsidR="003B14D3" w:rsidRPr="00C964C8">
        <w:rPr>
          <w:rFonts w:eastAsia="Times"/>
          <w:color w:val="000000" w:themeColor="text1"/>
        </w:rPr>
        <w:t>[</w:t>
      </w:r>
      <w:r w:rsidR="00176338" w:rsidRPr="00C964C8">
        <w:rPr>
          <w:rFonts w:eastAsia="Times"/>
          <w:color w:val="000000" w:themeColor="text1"/>
        </w:rPr>
        <w:t>pre</w:t>
      </w:r>
      <w:r w:rsidR="003B14D3" w:rsidRPr="00C964C8">
        <w:rPr>
          <w:rFonts w:eastAsia="Times"/>
          <w:color w:val="000000" w:themeColor="text1"/>
        </w:rPr>
        <w:t>fac</w:t>
      </w:r>
      <w:r w:rsidR="00176338" w:rsidRPr="00C964C8">
        <w:rPr>
          <w:rFonts w:eastAsia="Times"/>
          <w:color w:val="000000" w:themeColor="text1"/>
        </w:rPr>
        <w:t>e</w:t>
      </w:r>
      <w:r w:rsidR="003B14D3" w:rsidRPr="00C964C8">
        <w:rPr>
          <w:rFonts w:eastAsia="Times"/>
          <w:color w:val="000000" w:themeColor="text1"/>
        </w:rPr>
        <w:t>]</w:t>
      </w:r>
      <w:r w:rsidR="00176338" w:rsidRPr="00C964C8">
        <w:rPr>
          <w:rFonts w:eastAsia="Times"/>
          <w:color w:val="000000" w:themeColor="text1"/>
        </w:rPr>
        <w:t xml:space="preserve">  </w:t>
      </w:r>
      <w:r w:rsidRPr="00C964C8">
        <w:rPr>
          <w:rFonts w:eastAsia="Times"/>
          <w:color w:val="000000" w:themeColor="text1"/>
        </w:rPr>
        <w:t xml:space="preserve">very high proportion of long compounds in 1.1 and 1.3 (some shared only with </w:t>
      </w:r>
      <w:r w:rsidRPr="00C964C8">
        <w:rPr>
          <w:rFonts w:eastAsia="Times"/>
          <w:i/>
          <w:color w:val="000000" w:themeColor="text1"/>
        </w:rPr>
        <w:t>Uttarak.</w:t>
      </w:r>
      <w:r w:rsidRPr="00C964C8">
        <w:rPr>
          <w:rFonts w:eastAsia="Times"/>
          <w:color w:val="000000" w:themeColor="text1"/>
        </w:rPr>
        <w:t xml:space="preserve">; 1.1 also has single instances of desiderative, agent noun, and p.p.p. + </w:t>
      </w:r>
      <w:r w:rsidRPr="00C964C8">
        <w:rPr>
          <w:rFonts w:eastAsia="Times"/>
          <w:i/>
          <w:color w:val="000000" w:themeColor="text1"/>
        </w:rPr>
        <w:t>vat</w:t>
      </w:r>
      <w:r w:rsidRPr="00C964C8">
        <w:rPr>
          <w:rFonts w:eastAsia="Times"/>
          <w:color w:val="000000" w:themeColor="text1"/>
        </w:rPr>
        <w:t xml:space="preserve">; very high number of </w:t>
      </w:r>
      <w:r w:rsidRPr="00C964C8">
        <w:rPr>
          <w:color w:val="000000" w:themeColor="text1"/>
          <w:shd w:val="clear" w:color="auto" w:fill="FFFFFF"/>
        </w:rPr>
        <w:t>ἅπαξ λεγόμενα in 1.3; large number of patronymics in 1.1-3 and very large number of other vṛddhied derivatives in 1.1;</w:t>
      </w:r>
      <w:r w:rsidRPr="00C964C8">
        <w:rPr>
          <w:rFonts w:eastAsia="Times"/>
          <w:color w:val="000000" w:themeColor="text1"/>
        </w:rPr>
        <w:t xml:space="preserve"> </w:t>
      </w:r>
      <w:r w:rsidRPr="00C964C8">
        <w:rPr>
          <w:rFonts w:eastAsia="Times"/>
          <w:b/>
          <w:color w:val="000000" w:themeColor="text1"/>
        </w:rPr>
        <w:t>n.b.</w:t>
      </w:r>
      <w:r w:rsidRPr="00C964C8">
        <w:rPr>
          <w:rFonts w:eastAsia="Times"/>
          <w:color w:val="000000" w:themeColor="text1"/>
        </w:rPr>
        <w:t xml:space="preserve"> two </w:t>
      </w:r>
      <w:r w:rsidRPr="00C964C8">
        <w:rPr>
          <w:rFonts w:eastAsia="Times"/>
          <w:i/>
          <w:color w:val="000000" w:themeColor="text1"/>
        </w:rPr>
        <w:t>vaṃśastha</w:t>
      </w:r>
      <w:r w:rsidRPr="00C964C8">
        <w:rPr>
          <w:rFonts w:eastAsia="Times"/>
          <w:color w:val="000000" w:themeColor="text1"/>
        </w:rPr>
        <w:t xml:space="preserve"> verses to end </w:t>
      </w:r>
      <w:r w:rsidRPr="00C964C8">
        <w:rPr>
          <w:rFonts w:eastAsia="Times"/>
          <w:i/>
          <w:color w:val="000000" w:themeColor="text1"/>
        </w:rPr>
        <w:t xml:space="preserve">sarga </w:t>
      </w:r>
      <w:r w:rsidRPr="00C964C8">
        <w:rPr>
          <w:rFonts w:eastAsia="Times"/>
          <w:color w:val="000000" w:themeColor="text1"/>
        </w:rPr>
        <w:t xml:space="preserve">4 </w:t>
      </w:r>
      <w:r w:rsidRPr="00C964C8">
        <w:rPr>
          <w:color w:val="000000" w:themeColor="text1"/>
        </w:rPr>
        <w:t xml:space="preserve">perhaps indicate that </w:t>
      </w:r>
      <w:r w:rsidRPr="00C964C8">
        <w:rPr>
          <w:i/>
          <w:color w:val="000000" w:themeColor="text1"/>
        </w:rPr>
        <w:t>sargas</w:t>
      </w:r>
      <w:r w:rsidRPr="00C964C8">
        <w:rPr>
          <w:color w:val="000000" w:themeColor="text1"/>
        </w:rPr>
        <w:t xml:space="preserve"> 1-4 were felt as a separate unit</w:t>
      </w:r>
      <w:r w:rsidR="004972D3" w:rsidRPr="00C964C8">
        <w:rPr>
          <w:color w:val="000000" w:themeColor="text1"/>
        </w:rPr>
        <w:t xml:space="preserve"> </w:t>
      </w:r>
      <w:r w:rsidR="006E2265">
        <w:rPr>
          <w:color w:val="000000" w:themeColor="text1"/>
        </w:rPr>
        <w:t xml:space="preserve"> </w:t>
      </w:r>
      <w:r w:rsidR="006E2265" w:rsidRPr="00C964C8">
        <w:rPr>
          <w:color w:val="000000" w:themeColor="text1"/>
          <w:shd w:val="clear" w:color="auto" w:fill="FFFFFF"/>
        </w:rPr>
        <w:t xml:space="preserve"> </w:t>
      </w:r>
      <w:r w:rsidR="000C7F1F">
        <w:rPr>
          <w:color w:val="000000" w:themeColor="text1"/>
          <w:shd w:val="clear" w:color="auto" w:fill="FFFFFF"/>
        </w:rPr>
        <w:br/>
      </w:r>
      <w:r w:rsidR="006E2265" w:rsidRPr="00C964C8">
        <w:rPr>
          <w:rFonts w:eastAsia="Times"/>
          <w:color w:val="000000" w:themeColor="text1"/>
        </w:rPr>
        <w:t>[</w:t>
      </w:r>
      <w:r w:rsidR="006E2265" w:rsidRPr="00C964C8">
        <w:rPr>
          <w:rFonts w:eastAsia="Times"/>
          <w:b/>
          <w:color w:val="000000" w:themeColor="text1"/>
        </w:rPr>
        <w:t xml:space="preserve">n.b. </w:t>
      </w:r>
      <w:r w:rsidR="006E2265" w:rsidRPr="00C964C8">
        <w:rPr>
          <w:rFonts w:eastAsia="Times"/>
          <w:color w:val="000000" w:themeColor="text1"/>
        </w:rPr>
        <w:t>see further below</w:t>
      </w:r>
      <w:r w:rsidR="000C7F1F">
        <w:rPr>
          <w:rFonts w:eastAsia="Times"/>
          <w:color w:val="000000" w:themeColor="text1"/>
        </w:rPr>
        <w:t xml:space="preserve"> on </w:t>
      </w:r>
      <w:r w:rsidR="000C7F1F">
        <w:rPr>
          <w:rFonts w:eastAsia="Times"/>
          <w:i/>
          <w:color w:val="000000" w:themeColor="text1"/>
        </w:rPr>
        <w:t>sargas</w:t>
      </w:r>
      <w:r w:rsidR="000C7F1F">
        <w:rPr>
          <w:rFonts w:eastAsia="Times"/>
          <w:color w:val="000000" w:themeColor="text1"/>
        </w:rPr>
        <w:t xml:space="preserve"> 1-4 and 5</w:t>
      </w:r>
      <w:r w:rsidR="006E2265" w:rsidRPr="00C964C8">
        <w:rPr>
          <w:color w:val="000000" w:themeColor="text1"/>
          <w:shd w:val="clear" w:color="auto" w:fill="FFFFFF"/>
        </w:rPr>
        <w:t>]</w:t>
      </w:r>
    </w:p>
    <w:p w14:paraId="22AD0F59" w14:textId="7ED3ED1F"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5-7</w:t>
      </w:r>
      <w:r w:rsidRPr="00C964C8">
        <w:rPr>
          <w:rFonts w:eastAsia="Times"/>
          <w:color w:val="000000" w:themeColor="text1"/>
        </w:rPr>
        <w:tab/>
      </w:r>
      <w:r w:rsidR="00242147" w:rsidRPr="00C964C8">
        <w:rPr>
          <w:color w:val="000000" w:themeColor="text1"/>
          <w:shd w:val="clear" w:color="auto" w:fill="FFFFFF"/>
        </w:rPr>
        <w:t>[</w:t>
      </w:r>
      <w:r w:rsidR="00242147" w:rsidRPr="00C964C8">
        <w:rPr>
          <w:rFonts w:eastAsia="Times"/>
          <w:color w:val="000000" w:themeColor="text1"/>
        </w:rPr>
        <w:t>splendours of Ayodhyā</w:t>
      </w:r>
      <w:r w:rsidR="00242147" w:rsidRPr="00C964C8">
        <w:rPr>
          <w:color w:val="000000" w:themeColor="text1"/>
          <w:shd w:val="clear" w:color="auto" w:fill="FFFFFF"/>
        </w:rPr>
        <w:t xml:space="preserve">]  </w:t>
      </w:r>
      <w:r w:rsidRPr="00C964C8">
        <w:rPr>
          <w:rFonts w:eastAsia="Times"/>
          <w:color w:val="000000" w:themeColor="text1"/>
        </w:rPr>
        <w:t xml:space="preserve">longer verses to end each </w:t>
      </w:r>
      <w:r w:rsidRPr="00C964C8">
        <w:rPr>
          <w:rFonts w:eastAsia="Times"/>
          <w:i/>
          <w:color w:val="000000" w:themeColor="text1"/>
        </w:rPr>
        <w:t>sarga</w:t>
      </w:r>
      <w:r w:rsidRPr="00C964C8">
        <w:rPr>
          <w:rFonts w:eastAsia="Times"/>
          <w:color w:val="000000" w:themeColor="text1"/>
        </w:rPr>
        <w:t xml:space="preserve">; long compounds shared only with MBh.; </w:t>
      </w:r>
      <w:r w:rsidRPr="00C964C8">
        <w:rPr>
          <w:color w:val="000000" w:themeColor="text1"/>
          <w:shd w:val="clear" w:color="auto" w:fill="FFFFFF"/>
        </w:rPr>
        <w:t xml:space="preserve">ἅπαξ λεγόμενov </w:t>
      </w:r>
      <w:r w:rsidRPr="00C964C8">
        <w:rPr>
          <w:i/>
          <w:color w:val="000000" w:themeColor="text1"/>
          <w:shd w:val="clear" w:color="auto" w:fill="FFFFFF"/>
        </w:rPr>
        <w:t>sāmanta</w:t>
      </w:r>
      <w:r w:rsidRPr="00C964C8">
        <w:rPr>
          <w:color w:val="000000" w:themeColor="text1"/>
          <w:shd w:val="clear" w:color="auto" w:fill="FFFFFF"/>
        </w:rPr>
        <w:t xml:space="preserve"> at 1.5.14a; many similes in </w:t>
      </w:r>
      <w:r w:rsidRPr="00C964C8">
        <w:rPr>
          <w:i/>
          <w:color w:val="000000" w:themeColor="text1"/>
          <w:shd w:val="clear" w:color="auto" w:fill="FFFFFF"/>
        </w:rPr>
        <w:t>sarga</w:t>
      </w:r>
      <w:r w:rsidRPr="00C964C8">
        <w:rPr>
          <w:color w:val="000000" w:themeColor="text1"/>
          <w:shd w:val="clear" w:color="auto" w:fill="FFFFFF"/>
        </w:rPr>
        <w:t xml:space="preserve"> 6</w:t>
      </w:r>
      <w:r w:rsidR="004972D3" w:rsidRPr="00C964C8">
        <w:rPr>
          <w:color w:val="000000" w:themeColor="text1"/>
          <w:shd w:val="clear" w:color="auto" w:fill="FFFFFF"/>
        </w:rPr>
        <w:t xml:space="preserve"> </w:t>
      </w:r>
    </w:p>
    <w:p w14:paraId="643283C6" w14:textId="55EF9CF0"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8-13</w:t>
      </w:r>
      <w:r w:rsidRPr="00C964C8">
        <w:rPr>
          <w:rFonts w:eastAsia="Times"/>
          <w:color w:val="000000" w:themeColor="text1"/>
        </w:rPr>
        <w:tab/>
      </w:r>
      <w:r w:rsidR="00981FB6" w:rsidRPr="00C964C8">
        <w:rPr>
          <w:color w:val="000000" w:themeColor="text1"/>
          <w:shd w:val="clear" w:color="auto" w:fill="FFFFFF"/>
        </w:rPr>
        <w:t>[</w:t>
      </w:r>
      <w:r w:rsidR="00981FB6" w:rsidRPr="00C964C8">
        <w:rPr>
          <w:rFonts w:eastAsia="Times"/>
          <w:color w:val="000000" w:themeColor="text1"/>
        </w:rPr>
        <w:t xml:space="preserve">story of Ṛśyaśṛṅga and </w:t>
      </w:r>
      <w:r w:rsidR="00981FB6" w:rsidRPr="00C964C8">
        <w:rPr>
          <w:rFonts w:eastAsia="Times"/>
          <w:i/>
          <w:color w:val="000000" w:themeColor="text1"/>
        </w:rPr>
        <w:t>aśvamedha</w:t>
      </w:r>
      <w:r w:rsidR="00981FB6" w:rsidRPr="00C964C8">
        <w:rPr>
          <w:rFonts w:eastAsia="Times"/>
          <w:color w:val="000000" w:themeColor="text1"/>
        </w:rPr>
        <w:t xml:space="preserve">]  </w:t>
      </w:r>
      <w:r w:rsidRPr="00C964C8">
        <w:rPr>
          <w:rFonts w:eastAsia="Times"/>
          <w:color w:val="000000" w:themeColor="text1"/>
        </w:rPr>
        <w:t xml:space="preserve">no longer verses in this segment; </w:t>
      </w:r>
      <w:r w:rsidRPr="00C964C8">
        <w:rPr>
          <w:rFonts w:eastAsia="Times"/>
          <w:i/>
          <w:color w:val="000000" w:themeColor="text1"/>
        </w:rPr>
        <w:t>etasminn eva kāle tu</w:t>
      </w:r>
      <w:r w:rsidRPr="00C964C8">
        <w:rPr>
          <w:rFonts w:eastAsia="Times"/>
          <w:color w:val="000000" w:themeColor="text1"/>
        </w:rPr>
        <w:t xml:space="preserve"> at 8.11a 4 more times in Bāla and common in MBh.; </w:t>
      </w:r>
      <w:r w:rsidRPr="00C964C8">
        <w:rPr>
          <w:color w:val="000000" w:themeColor="text1"/>
        </w:rPr>
        <w:t xml:space="preserve">m. for n. in </w:t>
      </w:r>
      <w:r w:rsidRPr="00C964C8">
        <w:rPr>
          <w:i/>
          <w:color w:val="000000" w:themeColor="text1"/>
        </w:rPr>
        <w:t xml:space="preserve">āśramapadaḥ </w:t>
      </w:r>
      <w:r w:rsidRPr="00C964C8">
        <w:rPr>
          <w:color w:val="000000" w:themeColor="text1"/>
        </w:rPr>
        <w:t>at 1.9.15a;</w:t>
      </w:r>
      <w:r w:rsidRPr="00C964C8">
        <w:rPr>
          <w:rFonts w:eastAsia="Times"/>
          <w:color w:val="000000" w:themeColor="text1"/>
        </w:rPr>
        <w:t xml:space="preserve"> </w:t>
      </w:r>
      <w:r w:rsidRPr="00C964C8">
        <w:rPr>
          <w:rFonts w:cs="Gentium"/>
          <w:color w:val="000000" w:themeColor="text1"/>
        </w:rPr>
        <w:t xml:space="preserve">instance of </w:t>
      </w:r>
      <w:r w:rsidRPr="00C964C8">
        <w:rPr>
          <w:rFonts w:cs="Gentium"/>
          <w:i/>
          <w:color w:val="000000" w:themeColor="text1"/>
        </w:rPr>
        <w:t>tmesis</w:t>
      </w:r>
      <w:r w:rsidRPr="00C964C8">
        <w:rPr>
          <w:rFonts w:cs="Gentium"/>
          <w:color w:val="000000" w:themeColor="text1"/>
        </w:rPr>
        <w:t xml:space="preserve"> with the preposition following the verb in </w:t>
      </w:r>
      <w:r w:rsidRPr="00C964C8">
        <w:rPr>
          <w:rFonts w:cs="Gentium"/>
          <w:i/>
          <w:color w:val="000000" w:themeColor="text1"/>
        </w:rPr>
        <w:t>gṛhāṇa prati</w:t>
      </w:r>
      <w:r w:rsidRPr="00C964C8">
        <w:rPr>
          <w:rFonts w:cs="Gentium"/>
          <w:color w:val="000000" w:themeColor="text1"/>
        </w:rPr>
        <w:t xml:space="preserve"> at 1.9.19c;</w:t>
      </w:r>
      <w:r w:rsidRPr="00C964C8">
        <w:rPr>
          <w:rFonts w:eastAsia="Times"/>
          <w:color w:val="000000" w:themeColor="text1"/>
        </w:rPr>
        <w:t xml:space="preserve"> </w:t>
      </w:r>
      <w:r w:rsidRPr="00C964C8">
        <w:rPr>
          <w:rFonts w:eastAsia="Times"/>
          <w:i/>
          <w:color w:val="000000" w:themeColor="text1"/>
        </w:rPr>
        <w:t>prahṛṣṭenāntarātmanā</w:t>
      </w:r>
      <w:r w:rsidRPr="00C964C8">
        <w:rPr>
          <w:rFonts w:eastAsia="Times"/>
          <w:color w:val="000000" w:themeColor="text1"/>
        </w:rPr>
        <w:t xml:space="preserve"> at 10.7e,16d also at 27.10b 30.1d, 7.2.28b, 10.15b and in MBh.; long compounds at 12.13b, 13.13d, 14a only besides in MBh.; very high number of </w:t>
      </w:r>
      <w:r w:rsidRPr="00C964C8">
        <w:rPr>
          <w:color w:val="000000" w:themeColor="text1"/>
          <w:shd w:val="clear" w:color="auto" w:fill="FFFFFF"/>
        </w:rPr>
        <w:t>ἅπαξ λεγόμενα in 13</w:t>
      </w:r>
      <w:r w:rsidR="004972D3" w:rsidRPr="00C964C8">
        <w:rPr>
          <w:color w:val="000000" w:themeColor="text1"/>
          <w:shd w:val="clear" w:color="auto" w:fill="FFFFFF"/>
        </w:rPr>
        <w:t xml:space="preserve"> </w:t>
      </w:r>
      <w:r w:rsidR="00981FB6" w:rsidRPr="00C964C8">
        <w:rPr>
          <w:rFonts w:eastAsia="Times"/>
          <w:color w:val="000000" w:themeColor="text1"/>
        </w:rPr>
        <w:t>[</w:t>
      </w:r>
      <w:r w:rsidR="001C45A8" w:rsidRPr="00C964C8">
        <w:rPr>
          <w:rFonts w:eastAsia="Times"/>
          <w:b/>
          <w:color w:val="000000" w:themeColor="text1"/>
        </w:rPr>
        <w:t xml:space="preserve">n.b. </w:t>
      </w:r>
      <w:r w:rsidR="001C45A8" w:rsidRPr="00C964C8">
        <w:rPr>
          <w:rFonts w:eastAsia="Times"/>
          <w:color w:val="000000" w:themeColor="text1"/>
        </w:rPr>
        <w:t xml:space="preserve">see further on </w:t>
      </w:r>
      <w:r w:rsidR="001C45A8" w:rsidRPr="00C964C8">
        <w:rPr>
          <w:rFonts w:eastAsia="Times"/>
          <w:i/>
          <w:color w:val="000000" w:themeColor="text1"/>
        </w:rPr>
        <w:t>sarga</w:t>
      </w:r>
      <w:r w:rsidR="001C45A8" w:rsidRPr="00C964C8">
        <w:rPr>
          <w:rFonts w:eastAsia="Times"/>
          <w:color w:val="000000" w:themeColor="text1"/>
        </w:rPr>
        <w:t xml:space="preserve"> 13 below</w:t>
      </w:r>
      <w:r w:rsidR="004972D3" w:rsidRPr="00C964C8">
        <w:rPr>
          <w:color w:val="000000" w:themeColor="text1"/>
          <w:shd w:val="clear" w:color="auto" w:fill="FFFFFF"/>
        </w:rPr>
        <w:t>]</w:t>
      </w:r>
    </w:p>
    <w:p w14:paraId="00F636D9" w14:textId="4F293B20" w:rsidR="0005761F" w:rsidRPr="00C964C8" w:rsidRDefault="0005761F" w:rsidP="0005761F">
      <w:pPr>
        <w:tabs>
          <w:tab w:val="left" w:pos="1080"/>
          <w:tab w:val="left" w:pos="1440"/>
        </w:tabs>
        <w:spacing w:after="80"/>
        <w:ind w:left="540" w:hanging="630"/>
        <w:rPr>
          <w:rFonts w:eastAsia="Times"/>
          <w:b/>
          <w:color w:val="000000" w:themeColor="text1"/>
        </w:rPr>
      </w:pPr>
      <w:r w:rsidRPr="00C964C8">
        <w:rPr>
          <w:rFonts w:eastAsia="Times"/>
          <w:color w:val="000000" w:themeColor="text1"/>
        </w:rPr>
        <w:t>1,14-1,15.7</w:t>
      </w:r>
      <w:r w:rsidRPr="00C964C8">
        <w:rPr>
          <w:rFonts w:eastAsia="Times"/>
          <w:color w:val="000000" w:themeColor="text1"/>
        </w:rPr>
        <w:tab/>
      </w:r>
      <w:r w:rsidR="00690CA5" w:rsidRPr="00C964C8">
        <w:rPr>
          <w:rFonts w:eastAsia="Times"/>
          <w:color w:val="000000" w:themeColor="text1"/>
        </w:rPr>
        <w:t>[</w:t>
      </w:r>
      <w:r w:rsidR="00AD2DA3" w:rsidRPr="00C964C8">
        <w:rPr>
          <w:rFonts w:eastAsia="Times"/>
          <w:color w:val="000000" w:themeColor="text1"/>
        </w:rPr>
        <w:t>Earth’s appeal to gods against Rāvaṇa</w:t>
      </w:r>
      <w:r w:rsidR="0084414C" w:rsidRPr="00C964C8">
        <w:rPr>
          <w:rFonts w:eastAsia="Times"/>
          <w:color w:val="000000" w:themeColor="text1"/>
        </w:rPr>
        <w:t xml:space="preserve"> and Viṣṇu’s promise</w:t>
      </w:r>
      <w:r w:rsidR="00690CA5" w:rsidRPr="00C964C8">
        <w:rPr>
          <w:rFonts w:eastAsia="Times"/>
          <w:color w:val="000000" w:themeColor="text1"/>
        </w:rPr>
        <w:t xml:space="preserve">]  </w:t>
      </w:r>
      <w:r w:rsidRPr="00C964C8">
        <w:rPr>
          <w:color w:val="000000" w:themeColor="text1"/>
        </w:rPr>
        <w:t>14.2ab – virtual repetition in 3ab typical of purāṇic (non-)style avoided in N subst. 442* for 3ab; 14.4ab stereotyped (both whole and parts); expansion of 14 by addition of 445* (NW+W) or 446* (NE) and 447* (all N); 14.5ab absent from all N + M</w:t>
      </w:r>
      <w:r w:rsidRPr="00C964C8">
        <w:rPr>
          <w:color w:val="000000" w:themeColor="text1"/>
          <w:sz w:val="20"/>
        </w:rPr>
        <w:t>4</w:t>
      </w:r>
      <w:r w:rsidRPr="00C964C8">
        <w:rPr>
          <w:color w:val="000000" w:themeColor="text1"/>
        </w:rPr>
        <w:t xml:space="preserve"> (following addition of 445*/446*); 14.8-10 –</w:t>
      </w:r>
      <w:r w:rsidR="003B14D3" w:rsidRPr="00C964C8">
        <w:rPr>
          <w:color w:val="000000" w:themeColor="text1"/>
        </w:rPr>
        <w:t xml:space="preserve"> </w:t>
      </w:r>
      <w:r w:rsidRPr="00C964C8">
        <w:rPr>
          <w:color w:val="000000" w:themeColor="text1"/>
        </w:rPr>
        <w:t xml:space="preserve">Rāvaṇa’s exploits/power as broadly in 3.30, 6.7 and 7.1-34 (added to by NE in 453*); 14.13 for terms of Rāvaṇa’s boon (already stated by most N at 449* added after 7ab), cf. 7.10.13-20; 14.13b </w:t>
      </w:r>
      <w:r w:rsidRPr="00C964C8">
        <w:rPr>
          <w:i/>
          <w:color w:val="000000" w:themeColor="text1"/>
        </w:rPr>
        <w:t>devadānavarakṣas</w:t>
      </w:r>
      <w:r w:rsidRPr="00C964C8">
        <w:rPr>
          <w:color w:val="000000" w:themeColor="text1"/>
        </w:rPr>
        <w:t xml:space="preserve"> also at 1.39.7c, 4.42.28b (search parties!) and 7.25.17b; 14.16 –</w:t>
      </w:r>
      <w:r w:rsidR="003B14D3" w:rsidRPr="00C964C8">
        <w:rPr>
          <w:color w:val="000000" w:themeColor="text1"/>
        </w:rPr>
        <w:t xml:space="preserve"> </w:t>
      </w:r>
      <w:r w:rsidRPr="00C964C8">
        <w:rPr>
          <w:color w:val="000000" w:themeColor="text1"/>
        </w:rPr>
        <w:t xml:space="preserve">extensive divergence of wording between N and S and expansion in one or other from here up to 15.6 but content similar; 14.17d/461* 2 post. – </w:t>
      </w:r>
      <w:r w:rsidRPr="00C964C8">
        <w:rPr>
          <w:i/>
          <w:color w:val="000000" w:themeColor="text1"/>
        </w:rPr>
        <w:t xml:space="preserve">lokānāṃ hitakāmyayā  </w:t>
      </w:r>
      <w:r w:rsidRPr="00C964C8">
        <w:rPr>
          <w:color w:val="000000" w:themeColor="text1"/>
        </w:rPr>
        <w:t xml:space="preserve">also at 1.36.4b and 3.10.52b,79b [2nd stage] and common in </w:t>
      </w:r>
      <w:r w:rsidRPr="00C964C8">
        <w:rPr>
          <w:i/>
          <w:color w:val="000000" w:themeColor="text1"/>
        </w:rPr>
        <w:t>MBh.</w:t>
      </w:r>
      <w:r w:rsidRPr="00C964C8">
        <w:rPr>
          <w:color w:val="000000" w:themeColor="text1"/>
        </w:rPr>
        <w:t xml:space="preserve">; 14.18f – careless/tactless simile, stating to Viṣṇu that Daśaratha’s wives are like Hrī, </w:t>
      </w:r>
      <w:r w:rsidRPr="00C964C8">
        <w:rPr>
          <w:b/>
          <w:color w:val="000000" w:themeColor="text1"/>
        </w:rPr>
        <w:t>Śrī</w:t>
      </w:r>
      <w:r w:rsidRPr="00C964C8">
        <w:rPr>
          <w:color w:val="000000" w:themeColor="text1"/>
        </w:rPr>
        <w:t xml:space="preserve"> and Kīrti; 14.19 meaning (and to some extent wording) repeated at 15.3</w:t>
      </w:r>
      <w:r w:rsidR="004972D3" w:rsidRPr="00C964C8">
        <w:rPr>
          <w:color w:val="000000" w:themeColor="text1"/>
        </w:rPr>
        <w:t xml:space="preserve"> </w:t>
      </w:r>
    </w:p>
    <w:p w14:paraId="00A2D63D" w14:textId="591F4A49" w:rsidR="0005761F" w:rsidRPr="00C964C8" w:rsidRDefault="0005761F" w:rsidP="0005761F">
      <w:pPr>
        <w:tabs>
          <w:tab w:val="left" w:pos="1080"/>
          <w:tab w:val="left" w:pos="1440"/>
        </w:tabs>
        <w:spacing w:after="80"/>
        <w:ind w:left="540" w:hanging="630"/>
        <w:rPr>
          <w:rFonts w:eastAsia="Times"/>
          <w:color w:val="000000" w:themeColor="text1"/>
        </w:rPr>
      </w:pPr>
      <w:r w:rsidRPr="00C964C8">
        <w:rPr>
          <w:rFonts w:eastAsia="Times"/>
          <w:color w:val="000000" w:themeColor="text1"/>
        </w:rPr>
        <w:t>1,15.8-1,16</w:t>
      </w:r>
      <w:r w:rsidRPr="00C964C8">
        <w:rPr>
          <w:rFonts w:eastAsia="Times"/>
          <w:color w:val="000000" w:themeColor="text1"/>
        </w:rPr>
        <w:tab/>
      </w:r>
      <w:r w:rsidR="0084414C" w:rsidRPr="00C964C8">
        <w:rPr>
          <w:color w:val="000000" w:themeColor="text1"/>
        </w:rPr>
        <w:t>[</w:t>
      </w:r>
      <w:r w:rsidR="0084414C" w:rsidRPr="00C964C8">
        <w:rPr>
          <w:rFonts w:eastAsia="Times"/>
          <w:i/>
          <w:color w:val="000000" w:themeColor="text1"/>
        </w:rPr>
        <w:t>putreṣṭi, pāyasa</w:t>
      </w:r>
      <w:r w:rsidR="0084414C" w:rsidRPr="00C964C8">
        <w:rPr>
          <w:rFonts w:eastAsia="Times"/>
          <w:color w:val="000000" w:themeColor="text1"/>
        </w:rPr>
        <w:t xml:space="preserve"> given to Daśaratha’s wives, gods father </w:t>
      </w:r>
      <w:r w:rsidR="0084414C" w:rsidRPr="00C964C8">
        <w:rPr>
          <w:rFonts w:eastAsia="Times"/>
          <w:i/>
          <w:color w:val="000000" w:themeColor="text1"/>
        </w:rPr>
        <w:t>vānaras</w:t>
      </w:r>
      <w:r w:rsidR="0084414C" w:rsidRPr="00C964C8">
        <w:rPr>
          <w:color w:val="000000" w:themeColor="text1"/>
        </w:rPr>
        <w:t xml:space="preserve">]  </w:t>
      </w:r>
      <w:r w:rsidRPr="00C964C8">
        <w:rPr>
          <w:rFonts w:eastAsia="Times"/>
          <w:color w:val="000000" w:themeColor="text1"/>
        </w:rPr>
        <w:t>high proportion of long compounds in 15</w:t>
      </w:r>
      <w:r w:rsidR="004972D3" w:rsidRPr="00C964C8">
        <w:rPr>
          <w:rFonts w:eastAsia="Times"/>
          <w:color w:val="000000" w:themeColor="text1"/>
        </w:rPr>
        <w:t xml:space="preserve"> (</w:t>
      </w:r>
      <w:r w:rsidR="004972D3" w:rsidRPr="00C964C8">
        <w:rPr>
          <w:color w:val="000000" w:themeColor="text1"/>
        </w:rPr>
        <w:t xml:space="preserve">including one over </w:t>
      </w:r>
      <w:r w:rsidR="004972D3" w:rsidRPr="00C964C8">
        <w:rPr>
          <w:i/>
          <w:color w:val="000000" w:themeColor="text1"/>
        </w:rPr>
        <w:t>pāda</w:t>
      </w:r>
      <w:r w:rsidR="004972D3" w:rsidRPr="00C964C8">
        <w:rPr>
          <w:color w:val="000000" w:themeColor="text1"/>
        </w:rPr>
        <w:t xml:space="preserve"> length</w:t>
      </w:r>
      <w:r w:rsidR="00343900" w:rsidRPr="00C964C8">
        <w:rPr>
          <w:color w:val="000000" w:themeColor="text1"/>
        </w:rPr>
        <w:t xml:space="preserve"> in 10cd [S only]</w:t>
      </w:r>
      <w:r w:rsidR="004972D3" w:rsidRPr="00C964C8">
        <w:rPr>
          <w:rFonts w:eastAsia="Times"/>
          <w:color w:val="000000" w:themeColor="text1"/>
        </w:rPr>
        <w:t>)</w:t>
      </w:r>
      <w:r w:rsidRPr="00C964C8">
        <w:rPr>
          <w:rFonts w:eastAsia="Times"/>
          <w:color w:val="000000" w:themeColor="text1"/>
        </w:rPr>
        <w:t xml:space="preserve"> and very high in 16;</w:t>
      </w:r>
      <w:r w:rsidR="0084414C" w:rsidRPr="00C964C8">
        <w:rPr>
          <w:rFonts w:eastAsia="Times"/>
          <w:color w:val="000000" w:themeColor="text1"/>
        </w:rPr>
        <w:t xml:space="preserve"> desiderative form in </w:t>
      </w:r>
      <w:r w:rsidR="0084414C" w:rsidRPr="00C964C8">
        <w:rPr>
          <w:rFonts w:eastAsia="Times"/>
          <w:i/>
          <w:color w:val="000000" w:themeColor="text1"/>
        </w:rPr>
        <w:t>putrepsur</w:t>
      </w:r>
      <w:r w:rsidR="0084414C" w:rsidRPr="00C964C8">
        <w:rPr>
          <w:rFonts w:eastAsia="Times"/>
          <w:color w:val="000000" w:themeColor="text1"/>
        </w:rPr>
        <w:t xml:space="preserve"> at 15.8d;</w:t>
      </w:r>
      <w:r w:rsidRPr="00C964C8">
        <w:rPr>
          <w:rFonts w:eastAsia="Times"/>
          <w:color w:val="000000" w:themeColor="text1"/>
        </w:rPr>
        <w:t xml:space="preserve"> </w:t>
      </w:r>
      <w:r w:rsidRPr="00C964C8">
        <w:rPr>
          <w:rFonts w:eastAsia="Times"/>
          <w:i/>
          <w:color w:val="000000" w:themeColor="text1"/>
        </w:rPr>
        <w:t xml:space="preserve"> mudā paramayā yuktaḥ</w:t>
      </w:r>
      <w:r w:rsidRPr="00C964C8">
        <w:rPr>
          <w:rFonts w:eastAsia="Times"/>
          <w:color w:val="000000" w:themeColor="text1"/>
        </w:rPr>
        <w:t xml:space="preserve"> at 15.20c also at 1.51.11c, 7.3.4c and</w:t>
      </w:r>
      <w:r w:rsidR="00343900" w:rsidRPr="00C964C8">
        <w:rPr>
          <w:rFonts w:eastAsia="Times"/>
          <w:color w:val="000000" w:themeColor="text1"/>
        </w:rPr>
        <w:t xml:space="preserve"> occasionally in</w:t>
      </w:r>
      <w:r w:rsidRPr="00C964C8">
        <w:rPr>
          <w:rFonts w:eastAsia="Times"/>
          <w:color w:val="000000" w:themeColor="text1"/>
        </w:rPr>
        <w:t xml:space="preserve"> </w:t>
      </w:r>
      <w:r w:rsidRPr="00C964C8">
        <w:rPr>
          <w:rFonts w:eastAsia="Times"/>
          <w:i/>
          <w:color w:val="000000" w:themeColor="text1"/>
        </w:rPr>
        <w:t>MBh</w:t>
      </w:r>
      <w:r w:rsidRPr="00C964C8">
        <w:rPr>
          <w:rFonts w:eastAsia="Times"/>
          <w:color w:val="000000" w:themeColor="text1"/>
        </w:rPr>
        <w:t xml:space="preserve">.; </w:t>
      </w:r>
      <w:r w:rsidRPr="00C964C8">
        <w:rPr>
          <w:i/>
          <w:color w:val="000000" w:themeColor="text1"/>
        </w:rPr>
        <w:t>iṣṭi</w:t>
      </w:r>
      <w:r w:rsidRPr="00C964C8">
        <w:rPr>
          <w:color w:val="000000" w:themeColor="text1"/>
        </w:rPr>
        <w:t xml:space="preserve"> only here at 1.14.2a,3a and 15.8c and in comparable ritual performed for Kuśanābha at 33.1d,2a</w:t>
      </w:r>
      <w:r w:rsidR="00343900" w:rsidRPr="00C964C8">
        <w:rPr>
          <w:color w:val="000000" w:themeColor="text1"/>
        </w:rPr>
        <w:t xml:space="preserve">; </w:t>
      </w:r>
      <w:r w:rsidR="00330701" w:rsidRPr="00C964C8">
        <w:rPr>
          <w:i/>
          <w:color w:val="000000" w:themeColor="text1"/>
        </w:rPr>
        <w:t>raktāmbaradhara</w:t>
      </w:r>
      <w:r w:rsidR="00330701" w:rsidRPr="00C964C8">
        <w:rPr>
          <w:color w:val="000000" w:themeColor="text1"/>
        </w:rPr>
        <w:t xml:space="preserve"> at </w:t>
      </w:r>
      <w:r w:rsidR="00343900" w:rsidRPr="00C964C8">
        <w:rPr>
          <w:color w:val="000000" w:themeColor="text1"/>
        </w:rPr>
        <w:t>15.10a also at 3.47.9c and 6.106.2c (</w:t>
      </w:r>
      <w:r w:rsidR="00343900" w:rsidRPr="00C964C8">
        <w:rPr>
          <w:b/>
          <w:color w:val="000000" w:themeColor="text1"/>
        </w:rPr>
        <w:t>n.b.</w:t>
      </w:r>
      <w:r w:rsidR="00343900" w:rsidRPr="00C964C8">
        <w:rPr>
          <w:color w:val="000000" w:themeColor="text1"/>
        </w:rPr>
        <w:t>); 15.27cd  absent from N + M</w:t>
      </w:r>
      <w:r w:rsidR="00343900" w:rsidRPr="00C964C8">
        <w:rPr>
          <w:color w:val="000000" w:themeColor="text1"/>
          <w:sz w:val="20"/>
        </w:rPr>
        <w:t>4</w:t>
      </w:r>
      <w:r w:rsidR="00343900" w:rsidRPr="00C964C8">
        <w:rPr>
          <w:color w:val="000000" w:themeColor="text1"/>
        </w:rPr>
        <w:t xml:space="preserve"> (NW+W subst. 487* for 27cd-28 and then read App.I.3); all N transpose </w:t>
      </w:r>
      <w:r w:rsidR="00343900" w:rsidRPr="00C964C8">
        <w:rPr>
          <w:i/>
          <w:color w:val="000000" w:themeColor="text1"/>
        </w:rPr>
        <w:t xml:space="preserve">sarga </w:t>
      </w:r>
      <w:r w:rsidR="00343900" w:rsidRPr="00C964C8">
        <w:rPr>
          <w:color w:val="000000" w:themeColor="text1"/>
        </w:rPr>
        <w:t>16 and 514* (subst. for 17.1-21); 16.20 [l.v.] absent from NW</w:t>
      </w:r>
      <w:r w:rsidRPr="00C964C8">
        <w:rPr>
          <w:color w:val="000000" w:themeColor="text1"/>
        </w:rPr>
        <w:t xml:space="preserve"> </w:t>
      </w:r>
    </w:p>
    <w:p w14:paraId="02018681" w14:textId="469B5E9B"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17-29</w:t>
      </w:r>
      <w:r w:rsidRPr="00C964C8">
        <w:rPr>
          <w:rFonts w:eastAsia="Times"/>
          <w:color w:val="000000" w:themeColor="text1"/>
        </w:rPr>
        <w:tab/>
      </w:r>
      <w:r w:rsidR="0059077A" w:rsidRPr="00C964C8">
        <w:rPr>
          <w:color w:val="000000" w:themeColor="text1"/>
        </w:rPr>
        <w:t xml:space="preserve">17.1-21 </w:t>
      </w:r>
      <w:r w:rsidR="00330701" w:rsidRPr="00C964C8">
        <w:rPr>
          <w:rFonts w:eastAsia="Times"/>
          <w:color w:val="000000" w:themeColor="text1"/>
        </w:rPr>
        <w:t xml:space="preserve"> [Viśvāmitra takes Rāma and Lakṣmaṇa to protect his sacrifice; slaughter of Tāṭakā, encounter with Mārīca and Subāhu</w:t>
      </w:r>
      <w:r w:rsidR="00BA21F4" w:rsidRPr="00C964C8">
        <w:rPr>
          <w:rFonts w:eastAsia="Times"/>
          <w:color w:val="000000" w:themeColor="text1"/>
        </w:rPr>
        <w:t xml:space="preserve"> (cf. 3.36)</w:t>
      </w:r>
      <w:r w:rsidR="00330701" w:rsidRPr="00C964C8">
        <w:rPr>
          <w:rFonts w:eastAsia="Times"/>
          <w:color w:val="000000" w:themeColor="text1"/>
        </w:rPr>
        <w:t xml:space="preserve">]  </w:t>
      </w:r>
      <w:r w:rsidR="0059077A" w:rsidRPr="00C964C8">
        <w:rPr>
          <w:color w:val="000000" w:themeColor="text1"/>
        </w:rPr>
        <w:t xml:space="preserve">N version (514*) is read before </w:t>
      </w:r>
      <w:r w:rsidR="0059077A" w:rsidRPr="00C964C8">
        <w:rPr>
          <w:i/>
          <w:color w:val="000000" w:themeColor="text1"/>
        </w:rPr>
        <w:t>sarga</w:t>
      </w:r>
      <w:r w:rsidR="0059077A" w:rsidRPr="00C964C8">
        <w:rPr>
          <w:color w:val="000000" w:themeColor="text1"/>
        </w:rPr>
        <w:t xml:space="preserve"> 16, so N starts a new </w:t>
      </w:r>
      <w:r w:rsidR="0059077A" w:rsidRPr="00C964C8">
        <w:rPr>
          <w:i/>
          <w:color w:val="000000" w:themeColor="text1"/>
        </w:rPr>
        <w:t>sarga</w:t>
      </w:r>
      <w:r w:rsidR="0059077A" w:rsidRPr="00C964C8">
        <w:rPr>
          <w:color w:val="000000" w:themeColor="text1"/>
        </w:rPr>
        <w:t xml:space="preserve"> at 17.22.1/536* (thus supporting MB’s structure analysis); </w:t>
      </w:r>
      <w:r w:rsidR="0059077A" w:rsidRPr="00C964C8">
        <w:rPr>
          <w:b/>
          <w:color w:val="000000" w:themeColor="text1"/>
        </w:rPr>
        <w:t>n.b.</w:t>
      </w:r>
      <w:r w:rsidR="0059077A" w:rsidRPr="00C964C8">
        <w:rPr>
          <w:color w:val="000000" w:themeColor="text1"/>
        </w:rPr>
        <w:t xml:space="preserve"> </w:t>
      </w:r>
      <w:r w:rsidR="0059077A" w:rsidRPr="00C964C8">
        <w:rPr>
          <w:i/>
          <w:color w:val="000000" w:themeColor="text1"/>
        </w:rPr>
        <w:t>atha</w:t>
      </w:r>
      <w:r w:rsidR="0059077A" w:rsidRPr="00C964C8">
        <w:rPr>
          <w:color w:val="000000" w:themeColor="text1"/>
        </w:rPr>
        <w:t xml:space="preserve"> of 22a in S version; 17.2b  </w:t>
      </w:r>
      <w:r w:rsidR="0059077A" w:rsidRPr="00C964C8">
        <w:rPr>
          <w:i/>
          <w:color w:val="000000" w:themeColor="text1"/>
        </w:rPr>
        <w:t>sabhṛtyabalavāhana</w:t>
      </w:r>
      <w:r w:rsidR="0059077A" w:rsidRPr="00C964C8">
        <w:rPr>
          <w:color w:val="000000" w:themeColor="text1"/>
        </w:rPr>
        <w:t xml:space="preserve"> common in </w:t>
      </w:r>
      <w:r w:rsidR="0059077A" w:rsidRPr="00C964C8">
        <w:rPr>
          <w:i/>
          <w:color w:val="000000" w:themeColor="text1"/>
        </w:rPr>
        <w:t>Uttarakāṇḍa</w:t>
      </w:r>
      <w:r w:rsidR="0059077A" w:rsidRPr="00C964C8">
        <w:rPr>
          <w:color w:val="000000" w:themeColor="text1"/>
        </w:rPr>
        <w:t xml:space="preserve"> (</w:t>
      </w:r>
      <w:r w:rsidR="0059077A" w:rsidRPr="00C964C8">
        <w:rPr>
          <w:i/>
          <w:color w:val="000000" w:themeColor="text1"/>
        </w:rPr>
        <w:t xml:space="preserve">sarga </w:t>
      </w:r>
      <w:r w:rsidR="0059077A" w:rsidRPr="00C964C8">
        <w:rPr>
          <w:color w:val="000000" w:themeColor="text1"/>
        </w:rPr>
        <w:t xml:space="preserve">59 onwards, nowhere else in </w:t>
      </w:r>
      <w:r w:rsidR="0059077A" w:rsidRPr="00C964C8">
        <w:rPr>
          <w:i/>
          <w:color w:val="000000" w:themeColor="text1"/>
        </w:rPr>
        <w:t>VR</w:t>
      </w:r>
      <w:r w:rsidR="0059077A" w:rsidRPr="00C964C8">
        <w:rPr>
          <w:color w:val="000000" w:themeColor="text1"/>
        </w:rPr>
        <w:t xml:space="preserve">) and occasional in </w:t>
      </w:r>
      <w:r w:rsidR="0059077A" w:rsidRPr="00C964C8">
        <w:rPr>
          <w:i/>
          <w:color w:val="000000" w:themeColor="text1"/>
        </w:rPr>
        <w:t>MBh</w:t>
      </w:r>
      <w:r w:rsidR="0059077A" w:rsidRPr="00C964C8">
        <w:rPr>
          <w:color w:val="000000" w:themeColor="text1"/>
        </w:rPr>
        <w:t>.;</w:t>
      </w:r>
      <w:r w:rsidR="0059077A" w:rsidRPr="00C964C8">
        <w:rPr>
          <w:i/>
          <w:color w:val="000000" w:themeColor="text1"/>
        </w:rPr>
        <w:t xml:space="preserve"> </w:t>
      </w:r>
      <w:r w:rsidR="0059077A" w:rsidRPr="00C964C8">
        <w:rPr>
          <w:color w:val="000000" w:themeColor="text1"/>
        </w:rPr>
        <w:t xml:space="preserve">[506*(S insert after 17.5; no equivalent in 514*) Rāma’s horoscope – </w:t>
      </w:r>
      <w:r w:rsidR="0018357B" w:rsidRPr="00C964C8">
        <w:rPr>
          <w:color w:val="000000" w:themeColor="text1"/>
        </w:rPr>
        <w:t>very</w:t>
      </w:r>
      <w:r w:rsidR="0059077A" w:rsidRPr="00C964C8">
        <w:rPr>
          <w:color w:val="000000" w:themeColor="text1"/>
        </w:rPr>
        <w:t xml:space="preserve"> late]; 17.8d  </w:t>
      </w:r>
      <w:r w:rsidR="0059077A" w:rsidRPr="00C964C8">
        <w:rPr>
          <w:i/>
          <w:color w:val="000000" w:themeColor="text1"/>
        </w:rPr>
        <w:t>sarvaiḥ samudito guṇaiḥ</w:t>
      </w:r>
      <w:r w:rsidR="0059077A" w:rsidRPr="00C964C8">
        <w:rPr>
          <w:color w:val="000000" w:themeColor="text1"/>
        </w:rPr>
        <w:t xml:space="preserve"> nowhere else in </w:t>
      </w:r>
      <w:r w:rsidR="0059077A" w:rsidRPr="00C964C8">
        <w:rPr>
          <w:i/>
          <w:color w:val="000000" w:themeColor="text1"/>
        </w:rPr>
        <w:t>VR</w:t>
      </w:r>
      <w:r w:rsidR="0059077A" w:rsidRPr="00C964C8">
        <w:rPr>
          <w:color w:val="000000" w:themeColor="text1"/>
        </w:rPr>
        <w:t xml:space="preserve"> (but cf. 14d,21b) though common in </w:t>
      </w:r>
      <w:r w:rsidR="0059077A" w:rsidRPr="00C964C8">
        <w:rPr>
          <w:i/>
          <w:color w:val="000000" w:themeColor="text1"/>
        </w:rPr>
        <w:t>MBh.</w:t>
      </w:r>
      <w:r w:rsidR="0059077A" w:rsidRPr="00C964C8">
        <w:rPr>
          <w:color w:val="000000" w:themeColor="text1"/>
        </w:rPr>
        <w:t xml:space="preserve">; 17.14a </w:t>
      </w:r>
      <w:r w:rsidR="0059077A" w:rsidRPr="00C964C8">
        <w:rPr>
          <w:i/>
          <w:color w:val="000000" w:themeColor="text1"/>
        </w:rPr>
        <w:t>sarve vedavidaḥ śūrāḥ</w:t>
      </w:r>
      <w:r w:rsidR="0059077A" w:rsidRPr="00C964C8">
        <w:rPr>
          <w:color w:val="000000" w:themeColor="text1"/>
        </w:rPr>
        <w:t xml:space="preserve"> occurs 5 times in </w:t>
      </w:r>
      <w:r w:rsidR="0059077A" w:rsidRPr="00C964C8">
        <w:rPr>
          <w:i/>
          <w:color w:val="000000" w:themeColor="text1"/>
        </w:rPr>
        <w:t>MBh</w:t>
      </w:r>
      <w:r w:rsidR="0059077A" w:rsidRPr="00C964C8">
        <w:rPr>
          <w:color w:val="000000" w:themeColor="text1"/>
        </w:rPr>
        <w:t xml:space="preserve">.; 14d  </w:t>
      </w:r>
      <w:r w:rsidR="0059077A" w:rsidRPr="00C964C8">
        <w:rPr>
          <w:i/>
          <w:color w:val="000000" w:themeColor="text1"/>
        </w:rPr>
        <w:t>sarve samuditā guṇaiḥ</w:t>
      </w:r>
      <w:r w:rsidR="0059077A" w:rsidRPr="00C964C8">
        <w:rPr>
          <w:color w:val="000000" w:themeColor="text1"/>
        </w:rPr>
        <w:t xml:space="preserve"> = 21b (cf. 8d); 17.19b  </w:t>
      </w:r>
      <w:r w:rsidR="0059077A" w:rsidRPr="00C964C8">
        <w:rPr>
          <w:i/>
          <w:color w:val="000000" w:themeColor="text1"/>
        </w:rPr>
        <w:t>lakṣmaṇāvaraja</w:t>
      </w:r>
      <w:r w:rsidR="0059077A" w:rsidRPr="00C964C8">
        <w:rPr>
          <w:color w:val="000000" w:themeColor="text1"/>
        </w:rPr>
        <w:t xml:space="preserve"> only at 7.54.10c besides; 17.35b  </w:t>
      </w:r>
      <w:r w:rsidR="0059077A" w:rsidRPr="00C964C8">
        <w:rPr>
          <w:i/>
          <w:color w:val="000000" w:themeColor="text1"/>
        </w:rPr>
        <w:t>tapasā dyotitaprabhaḥ</w:t>
      </w:r>
      <w:r w:rsidR="0059077A" w:rsidRPr="00C964C8">
        <w:rPr>
          <w:color w:val="000000" w:themeColor="text1"/>
        </w:rPr>
        <w:t xml:space="preserve"> also at 48.13b (-</w:t>
      </w:r>
      <w:r w:rsidR="0059077A" w:rsidRPr="00C964C8">
        <w:rPr>
          <w:i/>
          <w:color w:val="000000" w:themeColor="text1"/>
        </w:rPr>
        <w:t>prabhām</w:t>
      </w:r>
      <w:r w:rsidR="0059077A" w:rsidRPr="00C964C8">
        <w:rPr>
          <w:color w:val="000000" w:themeColor="text1"/>
        </w:rPr>
        <w:t>), 50.2b and 7.2.13d,20b (also 1.539*1 post., 1096*1 post.), i.e. stage 3 only;</w:t>
      </w:r>
      <w:r w:rsidR="0059077A" w:rsidRPr="00C964C8">
        <w:rPr>
          <w:rFonts w:eastAsia="Times"/>
          <w:color w:val="000000" w:themeColor="text1"/>
        </w:rPr>
        <w:t xml:space="preserve"> </w:t>
      </w:r>
      <w:r w:rsidRPr="00C964C8">
        <w:rPr>
          <w:rFonts w:eastAsia="Times"/>
          <w:color w:val="000000" w:themeColor="text1"/>
        </w:rPr>
        <w:t xml:space="preserve">2 desideratives and 2 pseudo-desideratives in 19; high proportion of long compounds in 27; large number of patronymics in </w:t>
      </w:r>
      <w:r w:rsidRPr="00C964C8">
        <w:rPr>
          <w:rFonts w:eastAsia="Times"/>
          <w:i/>
          <w:color w:val="000000" w:themeColor="text1"/>
        </w:rPr>
        <w:t>sarga</w:t>
      </w:r>
      <w:r w:rsidRPr="00C964C8">
        <w:rPr>
          <w:rFonts w:eastAsia="Times"/>
          <w:color w:val="000000" w:themeColor="text1"/>
        </w:rPr>
        <w:t xml:space="preserve"> 26 and of other vṛddhied derivatives in </w:t>
      </w:r>
      <w:r w:rsidRPr="00C964C8">
        <w:rPr>
          <w:rFonts w:eastAsia="Times"/>
          <w:i/>
          <w:color w:val="000000" w:themeColor="text1"/>
        </w:rPr>
        <w:t>sargas</w:t>
      </w:r>
      <w:r w:rsidRPr="00C964C8">
        <w:rPr>
          <w:rFonts w:eastAsia="Times"/>
          <w:color w:val="000000" w:themeColor="text1"/>
        </w:rPr>
        <w:t xml:space="preserve"> 26 and 29; 2 desideratives in 29; </w:t>
      </w:r>
      <w:r w:rsidRPr="00C964C8">
        <w:rPr>
          <w:color w:val="000000" w:themeColor="text1"/>
        </w:rPr>
        <w:t>plural for dual at 1.24.19a</w:t>
      </w:r>
      <w:r w:rsidR="00523F7B" w:rsidRPr="00C964C8">
        <w:rPr>
          <w:color w:val="000000" w:themeColor="text1"/>
        </w:rPr>
        <w:t xml:space="preserve"> </w:t>
      </w:r>
      <w:r w:rsidR="0024536B" w:rsidRPr="00C964C8">
        <w:rPr>
          <w:rFonts w:eastAsia="Times"/>
          <w:color w:val="000000" w:themeColor="text1"/>
        </w:rPr>
        <w:t xml:space="preserve"> </w:t>
      </w:r>
      <w:r w:rsidR="0018357B" w:rsidRPr="00C964C8">
        <w:rPr>
          <w:rFonts w:eastAsia="Times"/>
          <w:color w:val="000000" w:themeColor="text1"/>
        </w:rPr>
        <w:br/>
      </w:r>
      <w:r w:rsidR="00523F7B" w:rsidRPr="00C964C8">
        <w:rPr>
          <w:rFonts w:eastAsia="Times"/>
          <w:color w:val="000000" w:themeColor="text1"/>
        </w:rPr>
        <w:t>[</w:t>
      </w:r>
      <w:r w:rsidRPr="00C964C8">
        <w:rPr>
          <w:rFonts w:eastAsia="Times"/>
          <w:b/>
          <w:color w:val="000000" w:themeColor="text1"/>
        </w:rPr>
        <w:t>n.b.</w:t>
      </w:r>
      <w:r w:rsidRPr="00C964C8">
        <w:rPr>
          <w:rFonts w:eastAsia="Times"/>
          <w:i/>
          <w:color w:val="000000" w:themeColor="text1"/>
        </w:rPr>
        <w:t xml:space="preserve"> </w:t>
      </w:r>
      <w:r w:rsidRPr="00C964C8">
        <w:rPr>
          <w:rFonts w:eastAsia="Times"/>
          <w:color w:val="000000" w:themeColor="text1"/>
        </w:rPr>
        <w:t xml:space="preserve">no longer verses after </w:t>
      </w:r>
      <w:r w:rsidRPr="00C964C8">
        <w:rPr>
          <w:rFonts w:eastAsia="Times"/>
          <w:i/>
          <w:color w:val="000000" w:themeColor="text1"/>
        </w:rPr>
        <w:t>sarga</w:t>
      </w:r>
      <w:r w:rsidRPr="00C964C8">
        <w:rPr>
          <w:rFonts w:eastAsia="Times"/>
          <w:color w:val="000000" w:themeColor="text1"/>
        </w:rPr>
        <w:t xml:space="preserve"> 18 until final </w:t>
      </w:r>
      <w:r w:rsidRPr="00C964C8">
        <w:rPr>
          <w:rFonts w:eastAsia="Times"/>
          <w:i/>
          <w:color w:val="000000" w:themeColor="text1"/>
        </w:rPr>
        <w:t xml:space="preserve">sarga </w:t>
      </w:r>
      <w:r w:rsidRPr="00C964C8">
        <w:rPr>
          <w:rFonts w:eastAsia="Times"/>
          <w:color w:val="000000" w:themeColor="text1"/>
        </w:rPr>
        <w:t xml:space="preserve">of the whole </w:t>
      </w:r>
      <w:r w:rsidRPr="00C964C8">
        <w:rPr>
          <w:rFonts w:eastAsia="Times"/>
          <w:i/>
          <w:color w:val="000000" w:themeColor="text1"/>
        </w:rPr>
        <w:t>kāṇḍa</w:t>
      </w:r>
      <w:r w:rsidR="00523F7B" w:rsidRPr="00C964C8">
        <w:rPr>
          <w:rFonts w:eastAsia="Times"/>
          <w:color w:val="000000" w:themeColor="text1"/>
        </w:rPr>
        <w:t>]</w:t>
      </w:r>
    </w:p>
    <w:p w14:paraId="0F91C583" w14:textId="56CDAA8A"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30-64</w:t>
      </w:r>
      <w:r w:rsidRPr="00C964C8">
        <w:rPr>
          <w:rFonts w:eastAsia="Times"/>
          <w:color w:val="000000" w:themeColor="text1"/>
        </w:rPr>
        <w:tab/>
      </w:r>
      <w:r w:rsidR="0089400F" w:rsidRPr="00C964C8">
        <w:rPr>
          <w:color w:val="000000" w:themeColor="text1"/>
          <w:shd w:val="clear" w:color="auto" w:fill="FFFFFF"/>
        </w:rPr>
        <w:t>[</w:t>
      </w:r>
      <w:r w:rsidR="0089400F" w:rsidRPr="00C964C8">
        <w:rPr>
          <w:rFonts w:eastAsia="Times"/>
          <w:color w:val="000000" w:themeColor="text1"/>
        </w:rPr>
        <w:t>journey to Mithilā</w:t>
      </w:r>
      <w:r w:rsidR="0089400F" w:rsidRPr="00C964C8">
        <w:rPr>
          <w:rFonts w:eastAsia="Times"/>
          <w:b/>
          <w:color w:val="000000" w:themeColor="text1"/>
        </w:rPr>
        <w:t xml:space="preserve"> </w:t>
      </w:r>
      <w:r w:rsidR="0089400F" w:rsidRPr="00C964C8">
        <w:rPr>
          <w:rFonts w:eastAsia="Times"/>
          <w:color w:val="000000" w:themeColor="text1"/>
        </w:rPr>
        <w:t>with many in-tales along the way</w:t>
      </w:r>
      <w:r w:rsidR="0089400F" w:rsidRPr="00C964C8">
        <w:rPr>
          <w:color w:val="000000" w:themeColor="text1"/>
          <w:shd w:val="clear" w:color="auto" w:fill="FFFFFF"/>
        </w:rPr>
        <w:t xml:space="preserve">]  </w:t>
      </w:r>
      <w:r w:rsidRPr="00C964C8">
        <w:rPr>
          <w:rFonts w:eastAsia="Times"/>
          <w:color w:val="000000" w:themeColor="text1"/>
        </w:rPr>
        <w:t xml:space="preserve">2 typical formulaic </w:t>
      </w:r>
      <w:r w:rsidRPr="00C964C8">
        <w:rPr>
          <w:rFonts w:eastAsia="Times"/>
          <w:i/>
          <w:color w:val="000000" w:themeColor="text1"/>
        </w:rPr>
        <w:t xml:space="preserve">pādas </w:t>
      </w:r>
      <w:r w:rsidRPr="00C964C8">
        <w:rPr>
          <w:rFonts w:eastAsia="Times"/>
          <w:color w:val="000000" w:themeColor="text1"/>
        </w:rPr>
        <w:t>common in MBh. (</w:t>
      </w:r>
      <w:r w:rsidRPr="00C964C8">
        <w:rPr>
          <w:rFonts w:eastAsia="Times"/>
          <w:i/>
          <w:color w:val="000000" w:themeColor="text1"/>
        </w:rPr>
        <w:t>hanta te kathayiṣyāmi</w:t>
      </w:r>
      <w:r w:rsidRPr="00C964C8">
        <w:rPr>
          <w:rFonts w:eastAsia="Times"/>
          <w:color w:val="000000" w:themeColor="text1"/>
        </w:rPr>
        <w:t xml:space="preserve"> at 1.47.14a only, </w:t>
      </w:r>
      <w:r w:rsidRPr="00C964C8">
        <w:rPr>
          <w:i/>
          <w:color w:val="000000" w:themeColor="text1"/>
          <w:shd w:val="clear" w:color="auto" w:fill="FFFFFF"/>
        </w:rPr>
        <w:t>tan me nigadataḥ śṛṇu</w:t>
      </w:r>
      <w:r w:rsidRPr="00C964C8">
        <w:rPr>
          <w:color w:val="000000" w:themeColor="text1"/>
          <w:shd w:val="clear" w:color="auto" w:fill="FFFFFF"/>
        </w:rPr>
        <w:t xml:space="preserve"> at 1.50.16d only) and a pair of long compounds occurring mainly here (</w:t>
      </w:r>
      <w:r w:rsidRPr="00C964C8">
        <w:rPr>
          <w:i/>
          <w:color w:val="000000" w:themeColor="text1"/>
          <w:shd w:val="clear" w:color="auto" w:fill="FFFFFF"/>
        </w:rPr>
        <w:t>sarṣigaṇa</w:t>
      </w:r>
      <w:r w:rsidRPr="00C964C8">
        <w:rPr>
          <w:color w:val="000000" w:themeColor="text1"/>
          <w:shd w:val="clear" w:color="auto" w:fill="FFFFFF"/>
        </w:rPr>
        <w:t xml:space="preserve"> and </w:t>
      </w:r>
      <w:r w:rsidRPr="00C964C8">
        <w:rPr>
          <w:i/>
          <w:color w:val="000000" w:themeColor="text1"/>
          <w:shd w:val="clear" w:color="auto" w:fill="FFFFFF"/>
        </w:rPr>
        <w:t>sarṣisaṃgha</w:t>
      </w:r>
      <w:r w:rsidRPr="00C964C8">
        <w:rPr>
          <w:color w:val="000000" w:themeColor="text1"/>
          <w:shd w:val="clear" w:color="auto" w:fill="FFFFFF"/>
        </w:rPr>
        <w:t>);</w:t>
      </w:r>
      <w:r w:rsidRPr="00C964C8">
        <w:rPr>
          <w:rFonts w:eastAsia="Times"/>
          <w:color w:val="000000" w:themeColor="text1"/>
        </w:rPr>
        <w:t xml:space="preserve"> </w:t>
      </w:r>
      <w:r w:rsidRPr="00C964C8">
        <w:rPr>
          <w:color w:val="000000" w:themeColor="text1"/>
          <w:shd w:val="clear" w:color="auto" w:fill="FFFFFF"/>
        </w:rPr>
        <w:t xml:space="preserve">see also </w:t>
      </w:r>
      <w:r w:rsidRPr="00C964C8">
        <w:rPr>
          <w:i/>
          <w:color w:val="000000" w:themeColor="text1"/>
          <w:shd w:val="clear" w:color="auto" w:fill="FFFFFF"/>
        </w:rPr>
        <w:t xml:space="preserve">RR </w:t>
      </w:r>
      <w:r w:rsidRPr="00C964C8">
        <w:rPr>
          <w:color w:val="000000" w:themeColor="text1"/>
          <w:shd w:val="clear" w:color="auto" w:fill="FFFFFF"/>
        </w:rPr>
        <w:t>p.57</w:t>
      </w:r>
      <w:r w:rsidR="0024536B" w:rsidRPr="00C964C8">
        <w:rPr>
          <w:color w:val="000000" w:themeColor="text1"/>
          <w:shd w:val="clear" w:color="auto" w:fill="FFFFFF"/>
        </w:rPr>
        <w:t xml:space="preserve">  </w:t>
      </w:r>
    </w:p>
    <w:p w14:paraId="6652F818" w14:textId="5451E276"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37-43</w:t>
      </w:r>
      <w:r w:rsidRPr="00C964C8">
        <w:rPr>
          <w:rFonts w:eastAsia="Times"/>
          <w:color w:val="000000" w:themeColor="text1"/>
        </w:rPr>
        <w:tab/>
      </w:r>
      <w:r w:rsidR="0089400F" w:rsidRPr="00C964C8">
        <w:rPr>
          <w:rFonts w:eastAsia="Times"/>
          <w:color w:val="000000" w:themeColor="text1"/>
        </w:rPr>
        <w:t xml:space="preserve">[Sagara, descent of Gaṅgā]  </w:t>
      </w:r>
      <w:r w:rsidRPr="00C964C8">
        <w:rPr>
          <w:rFonts w:eastAsia="Times"/>
          <w:color w:val="000000" w:themeColor="text1"/>
        </w:rPr>
        <w:t xml:space="preserve">desid. in 37; p.p.p. + </w:t>
      </w:r>
      <w:r w:rsidRPr="00C964C8">
        <w:rPr>
          <w:rFonts w:eastAsia="Times"/>
          <w:i/>
          <w:color w:val="000000" w:themeColor="text1"/>
        </w:rPr>
        <w:t>vat</w:t>
      </w:r>
      <w:r w:rsidRPr="00C964C8">
        <w:rPr>
          <w:rFonts w:eastAsia="Times"/>
          <w:color w:val="000000" w:themeColor="text1"/>
        </w:rPr>
        <w:t xml:space="preserve"> and </w:t>
      </w:r>
      <w:r w:rsidRPr="00C964C8">
        <w:rPr>
          <w:rFonts w:eastAsia="Times"/>
          <w:i/>
          <w:color w:val="000000" w:themeColor="text1"/>
        </w:rPr>
        <w:t xml:space="preserve">ī </w:t>
      </w:r>
      <w:r w:rsidRPr="00C964C8">
        <w:rPr>
          <w:rFonts w:eastAsia="Times"/>
          <w:color w:val="000000" w:themeColor="text1"/>
        </w:rPr>
        <w:t>+</w:t>
      </w:r>
      <w:r w:rsidRPr="00C964C8">
        <w:rPr>
          <w:rFonts w:eastAsia="Times"/>
          <w:i/>
          <w:color w:val="000000" w:themeColor="text1"/>
        </w:rPr>
        <w:t xml:space="preserve"> kṛ/bhū</w:t>
      </w:r>
      <w:r w:rsidRPr="00C964C8">
        <w:rPr>
          <w:rFonts w:eastAsia="Times"/>
          <w:color w:val="000000" w:themeColor="text1"/>
        </w:rPr>
        <w:t xml:space="preserve"> in 39; pseudo-desid., agent noun, periphrastic fut. and 2 </w:t>
      </w:r>
      <w:r w:rsidRPr="00C964C8">
        <w:rPr>
          <w:rFonts w:eastAsia="Times"/>
          <w:i/>
          <w:color w:val="000000" w:themeColor="text1"/>
        </w:rPr>
        <w:t xml:space="preserve">ī </w:t>
      </w:r>
      <w:r w:rsidRPr="00C964C8">
        <w:rPr>
          <w:rFonts w:eastAsia="Times"/>
          <w:color w:val="000000" w:themeColor="text1"/>
        </w:rPr>
        <w:t>+</w:t>
      </w:r>
      <w:r w:rsidRPr="00C964C8">
        <w:rPr>
          <w:rFonts w:eastAsia="Times"/>
          <w:i/>
          <w:color w:val="000000" w:themeColor="text1"/>
        </w:rPr>
        <w:t xml:space="preserve"> kṛ/bhū</w:t>
      </w:r>
      <w:r w:rsidRPr="00C964C8">
        <w:rPr>
          <w:rFonts w:eastAsia="Times"/>
          <w:color w:val="000000" w:themeColor="text1"/>
        </w:rPr>
        <w:t xml:space="preserve"> in 40; p.p.p. + </w:t>
      </w:r>
      <w:r w:rsidRPr="00C964C8">
        <w:rPr>
          <w:rFonts w:eastAsia="Times"/>
          <w:i/>
          <w:color w:val="000000" w:themeColor="text1"/>
        </w:rPr>
        <w:t>vat</w:t>
      </w:r>
      <w:r w:rsidRPr="00C964C8">
        <w:rPr>
          <w:rFonts w:eastAsia="Times"/>
          <w:color w:val="000000" w:themeColor="text1"/>
        </w:rPr>
        <w:t xml:space="preserve"> in 41; very high proportion of long compounds and 1 desid. in 40; an apparent pluperfect in </w:t>
      </w:r>
      <w:r w:rsidRPr="00C964C8">
        <w:rPr>
          <w:rFonts w:eastAsia="Times"/>
          <w:i/>
          <w:color w:val="000000" w:themeColor="text1"/>
        </w:rPr>
        <w:t>ababhramat</w:t>
      </w:r>
      <w:r w:rsidRPr="00C964C8">
        <w:rPr>
          <w:rFonts w:eastAsia="Times"/>
          <w:color w:val="000000" w:themeColor="text1"/>
        </w:rPr>
        <w:t xml:space="preserve"> at 42.5c (one v.l. </w:t>
      </w:r>
      <w:r w:rsidRPr="00C964C8">
        <w:rPr>
          <w:rFonts w:eastAsia="Times"/>
          <w:i/>
          <w:color w:val="000000" w:themeColor="text1"/>
        </w:rPr>
        <w:t>abibhramat</w:t>
      </w:r>
      <w:r w:rsidRPr="00C964C8">
        <w:rPr>
          <w:rFonts w:eastAsia="Times"/>
          <w:color w:val="000000" w:themeColor="text1"/>
        </w:rPr>
        <w:t xml:space="preserve"> would be a reduplicated aorist); </w:t>
      </w:r>
      <w:r w:rsidRPr="00C964C8">
        <w:rPr>
          <w:rFonts w:eastAsia="Times"/>
          <w:i/>
          <w:color w:val="000000" w:themeColor="text1"/>
        </w:rPr>
        <w:t>phalaśruti</w:t>
      </w:r>
      <w:r w:rsidRPr="00C964C8">
        <w:rPr>
          <w:rFonts w:eastAsia="Times"/>
          <w:color w:val="000000" w:themeColor="text1"/>
        </w:rPr>
        <w:t xml:space="preserve"> at 43.20 may suggest that the passage was once independent</w:t>
      </w:r>
      <w:r w:rsidR="0089400F" w:rsidRPr="00C964C8">
        <w:rPr>
          <w:rFonts w:eastAsia="Times"/>
          <w:color w:val="000000" w:themeColor="text1"/>
        </w:rPr>
        <w:t xml:space="preserve"> </w:t>
      </w:r>
      <w:r w:rsidRPr="00C964C8">
        <w:rPr>
          <w:rFonts w:eastAsia="Times"/>
          <w:color w:val="000000" w:themeColor="text1"/>
        </w:rPr>
        <w:t xml:space="preserve"> </w:t>
      </w:r>
      <w:r w:rsidR="0089400F" w:rsidRPr="00C964C8">
        <w:rPr>
          <w:rFonts w:eastAsia="Times"/>
          <w:color w:val="000000" w:themeColor="text1"/>
        </w:rPr>
        <w:t>[</w:t>
      </w:r>
      <w:r w:rsidRPr="00C964C8">
        <w:rPr>
          <w:rFonts w:eastAsia="Times"/>
          <w:color w:val="000000" w:themeColor="text1"/>
        </w:rPr>
        <w:t>story of Sagara’s 60,000 sons found in several Purāṇas and for example alluded to in Mandsaur inscription of Aulikara ruler Nirdoṣa dated 532-3</w:t>
      </w:r>
      <w:r w:rsidR="0024536B" w:rsidRPr="00C964C8">
        <w:rPr>
          <w:rFonts w:eastAsia="Times"/>
          <w:color w:val="000000" w:themeColor="text1"/>
        </w:rPr>
        <w:t>,</w:t>
      </w:r>
      <w:r w:rsidRPr="00C964C8">
        <w:rPr>
          <w:rFonts w:eastAsia="Times"/>
          <w:color w:val="000000" w:themeColor="text1"/>
        </w:rPr>
        <w:t xml:space="preserve"> v. 4</w:t>
      </w:r>
      <w:r w:rsidR="0089400F" w:rsidRPr="00C964C8">
        <w:rPr>
          <w:rFonts w:eastAsia="Times"/>
          <w:color w:val="000000" w:themeColor="text1"/>
        </w:rPr>
        <w:t>]</w:t>
      </w:r>
      <w:r w:rsidR="0024536B" w:rsidRPr="00C964C8">
        <w:rPr>
          <w:rFonts w:eastAsia="Times"/>
          <w:color w:val="000000" w:themeColor="text1"/>
        </w:rPr>
        <w:t xml:space="preserve">  </w:t>
      </w:r>
    </w:p>
    <w:p w14:paraId="180498B9" w14:textId="31915D0A" w:rsidR="0005761F" w:rsidRPr="00C964C8" w:rsidRDefault="0005761F" w:rsidP="0005761F">
      <w:pPr>
        <w:tabs>
          <w:tab w:val="left" w:pos="720"/>
          <w:tab w:val="left" w:pos="1440"/>
        </w:tabs>
        <w:spacing w:after="80"/>
        <w:ind w:left="540" w:hanging="630"/>
        <w:rPr>
          <w:rFonts w:eastAsia="Times"/>
          <w:color w:val="000000" w:themeColor="text1"/>
        </w:rPr>
      </w:pPr>
      <w:r w:rsidRPr="00C964C8">
        <w:rPr>
          <w:rFonts w:eastAsia="Times"/>
          <w:color w:val="000000" w:themeColor="text1"/>
        </w:rPr>
        <w:t>47-48</w:t>
      </w:r>
      <w:r w:rsidRPr="00C964C8">
        <w:rPr>
          <w:rFonts w:eastAsia="Times"/>
          <w:color w:val="000000" w:themeColor="text1"/>
        </w:rPr>
        <w:tab/>
      </w:r>
      <w:r w:rsidR="0067572A" w:rsidRPr="00C964C8">
        <w:rPr>
          <w:rFonts w:eastAsia="Times"/>
          <w:color w:val="000000" w:themeColor="text1"/>
        </w:rPr>
        <w:t xml:space="preserve">[Ahalyā episode]  </w:t>
      </w:r>
      <w:r w:rsidRPr="00C964C8">
        <w:rPr>
          <w:rFonts w:eastAsia="Times"/>
          <w:color w:val="000000" w:themeColor="text1"/>
        </w:rPr>
        <w:t xml:space="preserve">high proportion of long compounds and 2 p.p.p. + </w:t>
      </w:r>
      <w:r w:rsidRPr="00C964C8">
        <w:rPr>
          <w:rFonts w:eastAsia="Times"/>
          <w:i/>
          <w:color w:val="000000" w:themeColor="text1"/>
        </w:rPr>
        <w:t>vat</w:t>
      </w:r>
      <w:r w:rsidRPr="00C964C8">
        <w:rPr>
          <w:rFonts w:eastAsia="Times"/>
          <w:color w:val="000000" w:themeColor="text1"/>
        </w:rPr>
        <w:t xml:space="preserve"> in 47; 4 longer similes in 48; many patronymics in 47 and 48 (also in 44); only other ref. to Ahalyā at 7.30.20bc; repetition of 47.2-3,5,6c,7cd at 49.17-18,20c-21b,201,23ab</w:t>
      </w:r>
      <w:r w:rsidR="00F7450B" w:rsidRPr="00C964C8">
        <w:rPr>
          <w:rFonts w:eastAsia="Times"/>
          <w:color w:val="000000" w:themeColor="text1"/>
        </w:rPr>
        <w:t xml:space="preserve">  </w:t>
      </w:r>
    </w:p>
    <w:p w14:paraId="0363A92F" w14:textId="7DA4703E" w:rsidR="0005761F" w:rsidRPr="00C964C8" w:rsidRDefault="0005761F" w:rsidP="0005761F">
      <w:pPr>
        <w:tabs>
          <w:tab w:val="left" w:pos="720"/>
          <w:tab w:val="left" w:pos="1440"/>
        </w:tabs>
        <w:spacing w:after="80"/>
        <w:ind w:left="548" w:hanging="634"/>
        <w:rPr>
          <w:rFonts w:eastAsia="Times"/>
          <w:color w:val="000000" w:themeColor="text1"/>
        </w:rPr>
      </w:pPr>
      <w:r w:rsidRPr="00C964C8">
        <w:rPr>
          <w:rFonts w:eastAsia="Times"/>
          <w:color w:val="000000" w:themeColor="text1"/>
        </w:rPr>
        <w:t>50-64</w:t>
      </w:r>
      <w:r w:rsidRPr="00C964C8">
        <w:rPr>
          <w:rFonts w:eastAsia="Times"/>
          <w:color w:val="000000" w:themeColor="text1"/>
        </w:rPr>
        <w:tab/>
      </w:r>
      <w:r w:rsidR="0067572A" w:rsidRPr="00C964C8">
        <w:rPr>
          <w:rFonts w:cs="Gentium"/>
          <w:color w:val="000000" w:themeColor="text1"/>
        </w:rPr>
        <w:t>[</w:t>
      </w:r>
      <w:r w:rsidR="0067572A" w:rsidRPr="00C964C8">
        <w:rPr>
          <w:rFonts w:eastAsia="Times"/>
          <w:color w:val="000000" w:themeColor="text1"/>
        </w:rPr>
        <w:t xml:space="preserve">Viśvāmitra’s history] </w:t>
      </w:r>
      <w:r w:rsidRPr="00C964C8">
        <w:rPr>
          <w:rFonts w:eastAsia="Times"/>
          <w:color w:val="000000" w:themeColor="text1"/>
        </w:rPr>
        <w:t xml:space="preserve">50.18-28 effectively repeats </w:t>
      </w:r>
      <w:r w:rsidRPr="00C964C8">
        <w:rPr>
          <w:rFonts w:eastAsia="Times"/>
          <w:i/>
          <w:color w:val="000000" w:themeColor="text1"/>
        </w:rPr>
        <w:t>sarga</w:t>
      </w:r>
      <w:r w:rsidRPr="00C964C8">
        <w:rPr>
          <w:rFonts w:eastAsia="Times"/>
          <w:color w:val="000000" w:themeColor="text1"/>
        </w:rPr>
        <w:t xml:space="preserve"> 33; high proportion of long compounds and 1 agent noun in 53; -</w:t>
      </w:r>
      <w:r w:rsidRPr="00C964C8">
        <w:rPr>
          <w:rFonts w:eastAsia="Times"/>
          <w:i/>
          <w:color w:val="000000" w:themeColor="text1"/>
        </w:rPr>
        <w:t xml:space="preserve">ī </w:t>
      </w:r>
      <w:r w:rsidRPr="00C964C8">
        <w:rPr>
          <w:rFonts w:eastAsia="Times"/>
          <w:color w:val="000000" w:themeColor="text1"/>
        </w:rPr>
        <w:t>+</w:t>
      </w:r>
      <w:r w:rsidRPr="00C964C8">
        <w:rPr>
          <w:rFonts w:eastAsia="Times"/>
          <w:i/>
          <w:color w:val="000000" w:themeColor="text1"/>
        </w:rPr>
        <w:t xml:space="preserve"> kṛ/bhū</w:t>
      </w:r>
      <w:r w:rsidRPr="00C964C8">
        <w:rPr>
          <w:rFonts w:eastAsia="Times"/>
          <w:color w:val="000000" w:themeColor="text1"/>
        </w:rPr>
        <w:t xml:space="preserve"> in 54, 57, 58 and 59; very large numbers of other vṛddhi in 55 and 57; large no. of scattered other features</w:t>
      </w:r>
      <w:r w:rsidR="00F7450B" w:rsidRPr="00C964C8">
        <w:rPr>
          <w:rFonts w:cs="Gentium"/>
          <w:color w:val="000000" w:themeColor="text1"/>
        </w:rPr>
        <w:t xml:space="preserve">  </w:t>
      </w:r>
      <w:r w:rsidR="0067572A" w:rsidRPr="00C964C8">
        <w:rPr>
          <w:rFonts w:cs="Gentium"/>
          <w:color w:val="000000" w:themeColor="text1"/>
        </w:rPr>
        <w:t>[</w:t>
      </w:r>
      <w:r w:rsidR="00F7450B" w:rsidRPr="00C964C8">
        <w:rPr>
          <w:rFonts w:cs="Gentium"/>
          <w:color w:val="000000" w:themeColor="text1"/>
        </w:rPr>
        <w:t xml:space="preserve">Śunaḥśepa story at 1.60-61 differs from earlier versions in </w:t>
      </w:r>
      <w:r w:rsidR="00F7450B" w:rsidRPr="00C964C8">
        <w:rPr>
          <w:rFonts w:cs="Gentium"/>
          <w:i/>
          <w:color w:val="000000" w:themeColor="text1"/>
        </w:rPr>
        <w:t>Aitareya Brāhmaṇa</w:t>
      </w:r>
      <w:r w:rsidR="00F7450B" w:rsidRPr="00C964C8">
        <w:rPr>
          <w:rFonts w:cs="Gentium"/>
          <w:color w:val="000000" w:themeColor="text1"/>
        </w:rPr>
        <w:t xml:space="preserve"> 7.13</w:t>
      </w:r>
      <w:r w:rsidR="00F7450B" w:rsidRPr="00C964C8">
        <w:rPr>
          <w:rFonts w:eastAsia="Gentium"/>
          <w:color w:val="000000" w:themeColor="text1"/>
        </w:rPr>
        <w:noBreakHyphen/>
      </w:r>
      <w:r w:rsidR="00F7450B" w:rsidRPr="00C964C8">
        <w:rPr>
          <w:rFonts w:cs="Gentium"/>
          <w:color w:val="000000" w:themeColor="text1"/>
        </w:rPr>
        <w:t xml:space="preserve">18 and </w:t>
      </w:r>
      <w:r w:rsidR="00F7450B" w:rsidRPr="00C964C8">
        <w:rPr>
          <w:rFonts w:cs="Gentium"/>
          <w:i/>
          <w:color w:val="000000" w:themeColor="text1"/>
        </w:rPr>
        <w:t>Śāṅkhāyana Śrautasūtra</w:t>
      </w:r>
      <w:r w:rsidR="00F7450B" w:rsidRPr="00C964C8">
        <w:rPr>
          <w:rFonts w:cs="Gentium"/>
          <w:color w:val="000000" w:themeColor="text1"/>
        </w:rPr>
        <w:t xml:space="preserve"> 15.20-21; particularly full account in </w:t>
      </w:r>
      <w:r w:rsidR="00F7450B" w:rsidRPr="00C964C8">
        <w:rPr>
          <w:rFonts w:cs="Gentium"/>
          <w:i/>
          <w:color w:val="000000" w:themeColor="text1"/>
        </w:rPr>
        <w:t>Brahma Purāṇa</w:t>
      </w:r>
      <w:r w:rsidR="00F7450B" w:rsidRPr="00C964C8">
        <w:rPr>
          <w:rFonts w:cs="Gentium"/>
          <w:color w:val="000000" w:themeColor="text1"/>
        </w:rPr>
        <w:t xml:space="preserve"> 10.54.63-66, 104, 150)]</w:t>
      </w:r>
    </w:p>
    <w:p w14:paraId="215E177D" w14:textId="70A201BA" w:rsidR="0005761F" w:rsidRPr="00C964C8" w:rsidRDefault="0005761F" w:rsidP="00714427">
      <w:pPr>
        <w:tabs>
          <w:tab w:val="left" w:pos="720"/>
          <w:tab w:val="left" w:pos="1440"/>
        </w:tabs>
        <w:spacing w:after="80"/>
        <w:ind w:left="548" w:hanging="634"/>
        <w:rPr>
          <w:rFonts w:eastAsia="Times"/>
          <w:color w:val="000000" w:themeColor="text1"/>
        </w:rPr>
      </w:pPr>
      <w:r w:rsidRPr="00C964C8">
        <w:rPr>
          <w:rFonts w:eastAsia="Times"/>
          <w:color w:val="000000" w:themeColor="text1"/>
        </w:rPr>
        <w:t>65-72</w:t>
      </w:r>
      <w:r w:rsidRPr="00C964C8">
        <w:rPr>
          <w:rFonts w:eastAsia="Times"/>
          <w:color w:val="000000" w:themeColor="text1"/>
        </w:rPr>
        <w:tab/>
      </w:r>
      <w:r w:rsidR="0067572A" w:rsidRPr="00C964C8">
        <w:rPr>
          <w:color w:val="000000" w:themeColor="text1"/>
          <w:shd w:val="clear" w:color="auto" w:fill="FFFFFF"/>
        </w:rPr>
        <w:t>[</w:t>
      </w:r>
      <w:r w:rsidR="0067572A" w:rsidRPr="00C964C8">
        <w:rPr>
          <w:rFonts w:eastAsia="Times"/>
          <w:color w:val="000000" w:themeColor="text1"/>
        </w:rPr>
        <w:t>breaking of the bow and marriages</w:t>
      </w:r>
      <w:r w:rsidR="0067572A" w:rsidRPr="00C964C8">
        <w:rPr>
          <w:color w:val="000000" w:themeColor="text1"/>
          <w:shd w:val="clear" w:color="auto" w:fill="FFFFFF"/>
        </w:rPr>
        <w:t xml:space="preserve">] </w:t>
      </w:r>
      <w:r w:rsidR="0067572A" w:rsidRPr="00C964C8">
        <w:rPr>
          <w:rFonts w:eastAsia="Times"/>
          <w:color w:val="000000" w:themeColor="text1"/>
        </w:rPr>
        <w:t xml:space="preserve"> </w:t>
      </w:r>
      <w:r w:rsidRPr="00C964C8">
        <w:rPr>
          <w:rFonts w:eastAsia="Times"/>
          <w:color w:val="000000" w:themeColor="text1"/>
        </w:rPr>
        <w:t>2 desid. and 1 pseudo-desid. in 65; 2 agent nouns and 1 periphr. fut. in 69; i</w:t>
      </w:r>
      <w:r w:rsidRPr="00C964C8">
        <w:rPr>
          <w:color w:val="000000" w:themeColor="text1"/>
        </w:rPr>
        <w:t xml:space="preserve">rregular sandhi at 69.17b (= 2.102.4b) and 39cd; </w:t>
      </w:r>
      <w:r w:rsidRPr="00C964C8">
        <w:rPr>
          <w:rFonts w:eastAsia="Times"/>
          <w:color w:val="000000" w:themeColor="text1"/>
        </w:rPr>
        <w:t xml:space="preserve">2 pseudo-desid. in 72; </w:t>
      </w:r>
      <w:r w:rsidRPr="00C964C8">
        <w:rPr>
          <w:color w:val="000000" w:themeColor="text1"/>
        </w:rPr>
        <w:t>change of declension at 71.11a (</w:t>
      </w:r>
      <w:r w:rsidRPr="00C964C8">
        <w:rPr>
          <w:i/>
          <w:color w:val="000000" w:themeColor="text1"/>
        </w:rPr>
        <w:t>ekāhnā</w:t>
      </w:r>
      <w:r w:rsidRPr="00C964C8">
        <w:rPr>
          <w:color w:val="000000" w:themeColor="text1"/>
        </w:rPr>
        <w:t xml:space="preserve"> for </w:t>
      </w:r>
      <w:r w:rsidRPr="00C964C8">
        <w:rPr>
          <w:i/>
          <w:color w:val="000000" w:themeColor="text1"/>
        </w:rPr>
        <w:t>ekāhena</w:t>
      </w:r>
      <w:r w:rsidRPr="00C964C8">
        <w:rPr>
          <w:color w:val="000000" w:themeColor="text1"/>
        </w:rPr>
        <w:t>);</w:t>
      </w:r>
      <w:r w:rsidRPr="00C964C8">
        <w:rPr>
          <w:rFonts w:eastAsia="Times"/>
          <w:color w:val="000000" w:themeColor="text1"/>
        </w:rPr>
        <w:t xml:space="preserve"> 4 </w:t>
      </w:r>
      <w:r w:rsidRPr="00C964C8">
        <w:rPr>
          <w:color w:val="000000" w:themeColor="text1"/>
          <w:shd w:val="clear" w:color="auto" w:fill="FFFFFF"/>
        </w:rPr>
        <w:t xml:space="preserve">ἅπαξ λεγόμενα in 72 and </w:t>
      </w:r>
      <w:r w:rsidRPr="00C964C8">
        <w:rPr>
          <w:i/>
          <w:color w:val="000000" w:themeColor="text1"/>
          <w:shd w:val="clear" w:color="auto" w:fill="FFFFFF"/>
        </w:rPr>
        <w:t>mañjūṣā,</w:t>
      </w:r>
      <w:r w:rsidRPr="00C964C8">
        <w:rPr>
          <w:color w:val="000000" w:themeColor="text1"/>
          <w:shd w:val="clear" w:color="auto" w:fill="FFFFFF"/>
        </w:rPr>
        <w:t xml:space="preserve"> “box, chest” only here (66.4c,5a,13c)</w:t>
      </w:r>
      <w:r w:rsidR="00714427" w:rsidRPr="00C964C8">
        <w:rPr>
          <w:color w:val="000000" w:themeColor="text1"/>
          <w:shd w:val="clear" w:color="auto" w:fill="FFFFFF"/>
        </w:rPr>
        <w:t>;</w:t>
      </w:r>
      <w:r w:rsidRPr="00C964C8">
        <w:rPr>
          <w:color w:val="000000" w:themeColor="text1"/>
          <w:shd w:val="clear" w:color="auto" w:fill="FFFFFF"/>
        </w:rPr>
        <w:t xml:space="preserve"> term </w:t>
      </w:r>
      <w:r w:rsidRPr="00C964C8">
        <w:rPr>
          <w:i/>
          <w:color w:val="000000" w:themeColor="text1"/>
          <w:shd w:val="clear" w:color="auto" w:fill="FFFFFF"/>
        </w:rPr>
        <w:t>svayaṃvara</w:t>
      </w:r>
      <w:r w:rsidRPr="00C964C8">
        <w:rPr>
          <w:color w:val="000000" w:themeColor="text1"/>
          <w:shd w:val="clear" w:color="auto" w:fill="FFFFFF"/>
        </w:rPr>
        <w:t xml:space="preserve"> absent here, with two thirds of its occurrences found in Sītā’s account to Anasūyā </w:t>
      </w:r>
      <w:r w:rsidR="00882F61" w:rsidRPr="00C964C8">
        <w:rPr>
          <w:color w:val="000000" w:themeColor="text1"/>
          <w:shd w:val="clear" w:color="auto" w:fill="FFFFFF"/>
        </w:rPr>
        <w:t xml:space="preserve">at 2.110 </w:t>
      </w:r>
      <w:r w:rsidRPr="00C964C8">
        <w:rPr>
          <w:color w:val="000000" w:themeColor="text1"/>
          <w:shd w:val="clear" w:color="auto" w:fill="FFFFFF"/>
        </w:rPr>
        <w:t>(4) and one each in the Bāla and Yuddha kāṇḍas</w:t>
      </w:r>
      <w:r w:rsidR="00714427" w:rsidRPr="00C964C8">
        <w:rPr>
          <w:color w:val="000000" w:themeColor="text1"/>
          <w:shd w:val="clear" w:color="auto" w:fill="FFFFFF"/>
        </w:rPr>
        <w:t xml:space="preserve">  </w:t>
      </w:r>
    </w:p>
    <w:p w14:paraId="385B9B19" w14:textId="7CB4732E" w:rsidR="0005761F" w:rsidRPr="00C964C8" w:rsidRDefault="0005761F" w:rsidP="00714427">
      <w:pPr>
        <w:suppressAutoHyphens w:val="0"/>
        <w:overflowPunct/>
        <w:autoSpaceDE/>
        <w:ind w:left="548" w:hanging="634"/>
        <w:textAlignment w:val="auto"/>
        <w:rPr>
          <w:rFonts w:cs="Gentium"/>
          <w:b/>
          <w:color w:val="000000" w:themeColor="text1"/>
        </w:rPr>
      </w:pPr>
      <w:r w:rsidRPr="00C964C8">
        <w:rPr>
          <w:rFonts w:eastAsia="Times"/>
          <w:color w:val="000000" w:themeColor="text1"/>
        </w:rPr>
        <w:t>73-76</w:t>
      </w:r>
      <w:r w:rsidRPr="00C964C8">
        <w:rPr>
          <w:rFonts w:eastAsia="Times"/>
          <w:color w:val="000000" w:themeColor="text1"/>
        </w:rPr>
        <w:tab/>
      </w:r>
      <w:r w:rsidR="00EC18CB" w:rsidRPr="00C964C8">
        <w:rPr>
          <w:color w:val="000000" w:themeColor="text1"/>
          <w:shd w:val="clear" w:color="auto" w:fill="FFFFFF"/>
        </w:rPr>
        <w:t>[</w:t>
      </w:r>
      <w:r w:rsidR="00EC18CB" w:rsidRPr="00C964C8">
        <w:rPr>
          <w:rFonts w:eastAsia="Times"/>
          <w:color w:val="000000" w:themeColor="text1"/>
        </w:rPr>
        <w:t>return from Mithilā to Ayodhyā, including encounter with Jāmadagnya</w:t>
      </w:r>
      <w:r w:rsidR="00EC18CB" w:rsidRPr="00C964C8">
        <w:rPr>
          <w:color w:val="000000" w:themeColor="text1"/>
          <w:shd w:val="clear" w:color="auto" w:fill="FFFFFF"/>
        </w:rPr>
        <w:t xml:space="preserve">] </w:t>
      </w:r>
      <w:r w:rsidRPr="00C964C8">
        <w:rPr>
          <w:rFonts w:eastAsia="Times"/>
          <w:color w:val="000000" w:themeColor="text1"/>
        </w:rPr>
        <w:t xml:space="preserve">desideratives in 73, 74 and 76; 2 agent nouns in 74; 4 </w:t>
      </w:r>
      <w:r w:rsidRPr="00C964C8">
        <w:rPr>
          <w:rFonts w:eastAsia="Times"/>
          <w:i/>
          <w:color w:val="000000" w:themeColor="text1"/>
        </w:rPr>
        <w:t xml:space="preserve">ī </w:t>
      </w:r>
      <w:r w:rsidRPr="00C964C8">
        <w:rPr>
          <w:rFonts w:eastAsia="Times"/>
          <w:color w:val="000000" w:themeColor="text1"/>
        </w:rPr>
        <w:t>+</w:t>
      </w:r>
      <w:r w:rsidRPr="00C964C8">
        <w:rPr>
          <w:rFonts w:eastAsia="Times"/>
          <w:i/>
          <w:color w:val="000000" w:themeColor="text1"/>
        </w:rPr>
        <w:t xml:space="preserve"> kṛ/bhū</w:t>
      </w:r>
      <w:r w:rsidRPr="00C964C8">
        <w:rPr>
          <w:rFonts w:eastAsia="Times"/>
          <w:color w:val="000000" w:themeColor="text1"/>
        </w:rPr>
        <w:t xml:space="preserve"> in 75; large no. of patronymics in 74 and esp. 75; </w:t>
      </w:r>
      <w:r w:rsidRPr="00C964C8">
        <w:rPr>
          <w:i/>
          <w:color w:val="000000" w:themeColor="text1"/>
          <w:shd w:val="clear" w:color="auto" w:fill="FFFFFF"/>
        </w:rPr>
        <w:t>kṣatradharmaṃ puraskṛtya</w:t>
      </w:r>
      <w:r w:rsidRPr="00C964C8">
        <w:rPr>
          <w:color w:val="000000" w:themeColor="text1"/>
          <w:shd w:val="clear" w:color="auto" w:fill="FFFFFF"/>
        </w:rPr>
        <w:t xml:space="preserve"> only at 74.27c in </w:t>
      </w:r>
      <w:r w:rsidRPr="00C964C8">
        <w:rPr>
          <w:i/>
          <w:color w:val="000000" w:themeColor="text1"/>
          <w:shd w:val="clear" w:color="auto" w:fill="FFFFFF"/>
        </w:rPr>
        <w:t>VR,</w:t>
      </w:r>
      <w:r w:rsidRPr="00C964C8">
        <w:rPr>
          <w:color w:val="000000" w:themeColor="text1"/>
          <w:shd w:val="clear" w:color="auto" w:fill="FFFFFF"/>
        </w:rPr>
        <w:t xml:space="preserve"> 8 times in MBh.)</w:t>
      </w:r>
      <w:r w:rsidR="00714427" w:rsidRPr="00C964C8">
        <w:rPr>
          <w:color w:val="000000" w:themeColor="text1"/>
          <w:shd w:val="clear" w:color="auto" w:fill="FFFFFF"/>
        </w:rPr>
        <w:t xml:space="preserve">  </w:t>
      </w:r>
    </w:p>
    <w:p w14:paraId="694926C3" w14:textId="77777777" w:rsidR="0005761F" w:rsidRPr="00C964C8" w:rsidRDefault="0005761F" w:rsidP="00054D39">
      <w:pPr>
        <w:suppressAutoHyphens w:val="0"/>
        <w:overflowPunct/>
        <w:autoSpaceDE/>
        <w:ind w:left="548" w:hanging="634"/>
        <w:textAlignment w:val="auto"/>
        <w:rPr>
          <w:rFonts w:cs="Gentium"/>
          <w:b/>
          <w:color w:val="000000" w:themeColor="text1"/>
        </w:rPr>
      </w:pPr>
    </w:p>
    <w:p w14:paraId="484DBF17" w14:textId="7B86A83A" w:rsidR="00000534" w:rsidRPr="00C964C8" w:rsidRDefault="00000534" w:rsidP="00D30827">
      <w:pPr>
        <w:suppressAutoHyphens w:val="0"/>
        <w:overflowPunct/>
        <w:autoSpaceDE/>
        <w:spacing w:before="120" w:after="80"/>
        <w:ind w:firstLine="0"/>
        <w:textAlignment w:val="auto"/>
        <w:rPr>
          <w:rFonts w:cs="Gentium"/>
          <w:color w:val="000000" w:themeColor="text1"/>
        </w:rPr>
      </w:pPr>
      <w:r w:rsidRPr="00C964C8">
        <w:rPr>
          <w:rFonts w:cs="Gentium"/>
          <w:b/>
          <w:color w:val="000000" w:themeColor="text1"/>
        </w:rPr>
        <w:t>Kirfel's parallels</w:t>
      </w:r>
      <w:r w:rsidRPr="00C964C8">
        <w:rPr>
          <w:rFonts w:cs="Gentium"/>
          <w:color w:val="000000" w:themeColor="text1"/>
        </w:rPr>
        <w:t xml:space="preserve"> (‘Bālakāṇḍa und Purāṇa’)</w:t>
      </w:r>
    </w:p>
    <w:p w14:paraId="69A8AE4B" w14:textId="64D9FA74" w:rsidR="00000534" w:rsidRPr="00C964C8" w:rsidRDefault="00000534" w:rsidP="006E2265">
      <w:pPr>
        <w:tabs>
          <w:tab w:val="left" w:pos="360"/>
        </w:tabs>
        <w:spacing w:after="40"/>
        <w:ind w:firstLine="0"/>
        <w:rPr>
          <w:rFonts w:cs="Gentium"/>
          <w:color w:val="000000" w:themeColor="text1"/>
        </w:rPr>
      </w:pPr>
      <w:r w:rsidRPr="00C964C8">
        <w:rPr>
          <w:rFonts w:eastAsia="Gentium" w:cs="Gentium"/>
          <w:color w:val="000000" w:themeColor="text1"/>
        </w:rPr>
        <w:t xml:space="preserve">       </w:t>
      </w:r>
      <w:r w:rsidRPr="00C964C8">
        <w:rPr>
          <w:rFonts w:cs="Gentium"/>
          <w:color w:val="000000" w:themeColor="text1"/>
        </w:rPr>
        <w:t xml:space="preserve">B                     CE                   </w:t>
      </w:r>
      <w:r w:rsidRPr="00C964C8">
        <w:rPr>
          <w:rFonts w:cs="Gentium"/>
          <w:color w:val="000000" w:themeColor="text1"/>
        </w:rPr>
        <w:tab/>
        <w:t xml:space="preserve">    PP</w:t>
      </w:r>
    </w:p>
    <w:p w14:paraId="07336464" w14:textId="77777777" w:rsidR="00000534" w:rsidRPr="00C964C8" w:rsidRDefault="00000534" w:rsidP="006E2265">
      <w:pPr>
        <w:tabs>
          <w:tab w:val="left" w:pos="360"/>
        </w:tabs>
        <w:spacing w:after="40"/>
        <w:ind w:firstLine="0"/>
        <w:rPr>
          <w:rFonts w:eastAsia="Gentium" w:cs="Gentium"/>
          <w:color w:val="000000" w:themeColor="text1"/>
        </w:rPr>
      </w:pPr>
      <w:r w:rsidRPr="00C964C8">
        <w:rPr>
          <w:rFonts w:cs="Gentium"/>
          <w:color w:val="000000" w:themeColor="text1"/>
        </w:rPr>
        <w:t>1.70.37ab</w:t>
      </w:r>
      <w:r w:rsidRPr="00C964C8">
        <w:rPr>
          <w:rFonts w:cs="Gentium"/>
          <w:color w:val="000000" w:themeColor="text1"/>
        </w:rPr>
        <w:tab/>
        <w:t>1277*2</w:t>
      </w:r>
      <w:r w:rsidRPr="00C964C8">
        <w:rPr>
          <w:rFonts w:cs="Gentium"/>
          <w:color w:val="000000" w:themeColor="text1"/>
        </w:rPr>
        <w:tab/>
      </w:r>
      <w:r w:rsidRPr="00C964C8">
        <w:rPr>
          <w:rFonts w:cs="Gentium"/>
          <w:color w:val="000000" w:themeColor="text1"/>
        </w:rPr>
        <w:tab/>
        <w:t>325.39b</w:t>
      </w:r>
      <w:r w:rsidRPr="00C964C8">
        <w:rPr>
          <w:rFonts w:cs="Gentium"/>
          <w:color w:val="000000" w:themeColor="text1"/>
        </w:rPr>
        <w:tab/>
        <w:t>Bḍ/Vāyu</w:t>
      </w:r>
    </w:p>
    <w:p w14:paraId="599F0E71" w14:textId="77777777" w:rsidR="00000534" w:rsidRPr="00C964C8" w:rsidRDefault="00000534" w:rsidP="006E2265">
      <w:pPr>
        <w:tabs>
          <w:tab w:val="left" w:pos="360"/>
        </w:tabs>
        <w:spacing w:after="40"/>
        <w:ind w:firstLine="0"/>
        <w:rPr>
          <w:rFonts w:cs="Gentium"/>
          <w:color w:val="000000" w:themeColor="text1"/>
        </w:rPr>
      </w:pPr>
      <w:r w:rsidRPr="00C964C8">
        <w:rPr>
          <w:rFonts w:eastAsia="Gentium" w:cs="Gentium"/>
          <w:color w:val="000000" w:themeColor="text1"/>
        </w:rPr>
        <w:t xml:space="preserve">        </w:t>
      </w:r>
      <w:r w:rsidRPr="00C964C8">
        <w:rPr>
          <w:rFonts w:cs="Gentium"/>
          <w:color w:val="000000" w:themeColor="text1"/>
        </w:rPr>
        <w:t>41</w:t>
      </w:r>
      <w:r w:rsidRPr="00C964C8">
        <w:rPr>
          <w:rFonts w:cs="Gentium"/>
          <w:color w:val="000000" w:themeColor="text1"/>
        </w:rPr>
        <w:tab/>
      </w:r>
      <w:r w:rsidRPr="00C964C8">
        <w:rPr>
          <w:rFonts w:cs="Gentium"/>
          <w:color w:val="000000" w:themeColor="text1"/>
        </w:rPr>
        <w:tab/>
        <w:t>69.28</w:t>
      </w:r>
      <w:r w:rsidRPr="00C964C8">
        <w:rPr>
          <w:rFonts w:cs="Gentium"/>
          <w:color w:val="000000" w:themeColor="text1"/>
        </w:rPr>
        <w:tab/>
      </w:r>
      <w:r w:rsidRPr="00C964C8">
        <w:rPr>
          <w:rFonts w:cs="Gentium"/>
          <w:color w:val="000000" w:themeColor="text1"/>
        </w:rPr>
        <w:tab/>
        <w:t>337.93b,94a</w:t>
      </w:r>
      <w:r w:rsidRPr="00C964C8">
        <w:rPr>
          <w:rFonts w:cs="Gentium"/>
          <w:color w:val="000000" w:themeColor="text1"/>
        </w:rPr>
        <w:tab/>
        <w:t>Bḍ/Vāyu</w:t>
      </w:r>
    </w:p>
    <w:p w14:paraId="45F9F525" w14:textId="77777777" w:rsidR="00000534" w:rsidRPr="00C964C8" w:rsidRDefault="00000534" w:rsidP="006E2265">
      <w:pPr>
        <w:tabs>
          <w:tab w:val="left" w:pos="360"/>
        </w:tabs>
        <w:spacing w:after="40"/>
        <w:ind w:firstLine="0"/>
        <w:rPr>
          <w:rFonts w:eastAsia="Gentium" w:cs="Gentium"/>
          <w:color w:val="000000" w:themeColor="text1"/>
        </w:rPr>
      </w:pPr>
      <w:r w:rsidRPr="00C964C8">
        <w:rPr>
          <w:rFonts w:cs="Gentium"/>
          <w:color w:val="000000" w:themeColor="text1"/>
        </w:rPr>
        <w:t>1.38.3ab</w:t>
      </w:r>
      <w:r w:rsidRPr="00C964C8">
        <w:rPr>
          <w:rFonts w:cs="Gentium"/>
          <w:color w:val="000000" w:themeColor="text1"/>
        </w:rPr>
        <w:tab/>
        <w:t>37.3ab</w:t>
      </w:r>
      <w:r w:rsidRPr="00C964C8">
        <w:rPr>
          <w:rFonts w:cs="Gentium"/>
          <w:color w:val="000000" w:themeColor="text1"/>
        </w:rPr>
        <w:tab/>
      </w:r>
      <w:r w:rsidRPr="00C964C8">
        <w:rPr>
          <w:rFonts w:cs="Gentium"/>
          <w:color w:val="000000" w:themeColor="text1"/>
        </w:rPr>
        <w:tab/>
        <w:t>328.64</w:t>
      </w:r>
    </w:p>
    <w:p w14:paraId="213E5C18" w14:textId="77777777" w:rsidR="00000534" w:rsidRPr="00C964C8" w:rsidRDefault="00000534" w:rsidP="006E2265">
      <w:pPr>
        <w:tabs>
          <w:tab w:val="left" w:pos="360"/>
        </w:tabs>
        <w:spacing w:after="40"/>
        <w:ind w:firstLine="0"/>
        <w:rPr>
          <w:rFonts w:eastAsia="Gentium" w:cs="Gentium"/>
          <w:color w:val="000000" w:themeColor="text1"/>
        </w:rPr>
      </w:pPr>
      <w:r w:rsidRPr="00C964C8">
        <w:rPr>
          <w:rFonts w:eastAsia="Gentium" w:cs="Gentium"/>
          <w:color w:val="000000" w:themeColor="text1"/>
        </w:rPr>
        <w:t xml:space="preserve">        </w:t>
      </w:r>
      <w:r w:rsidRPr="00C964C8">
        <w:rPr>
          <w:rFonts w:cs="Gentium"/>
          <w:color w:val="000000" w:themeColor="text1"/>
        </w:rPr>
        <w:t>4ab</w:t>
      </w:r>
      <w:r w:rsidRPr="00C964C8">
        <w:rPr>
          <w:rFonts w:cs="Gentium"/>
          <w:color w:val="000000" w:themeColor="text1"/>
        </w:rPr>
        <w:tab/>
        <w:t xml:space="preserve">     4ab</w:t>
      </w:r>
      <w:r w:rsidRPr="00C964C8">
        <w:rPr>
          <w:rFonts w:cs="Gentium"/>
          <w:color w:val="000000" w:themeColor="text1"/>
        </w:rPr>
        <w:tab/>
        <w:t xml:space="preserve">       </w:t>
      </w:r>
      <w:r w:rsidRPr="00C964C8">
        <w:rPr>
          <w:rFonts w:cs="Gentium"/>
          <w:color w:val="000000" w:themeColor="text1"/>
        </w:rPr>
        <w:tab/>
        <w:t xml:space="preserve">       65</w:t>
      </w:r>
    </w:p>
    <w:p w14:paraId="705FBB6A" w14:textId="77777777" w:rsidR="00000534" w:rsidRPr="00C964C8" w:rsidRDefault="00000534" w:rsidP="006E2265">
      <w:pPr>
        <w:tabs>
          <w:tab w:val="left" w:pos="360"/>
        </w:tabs>
        <w:spacing w:after="40"/>
        <w:ind w:firstLine="0"/>
        <w:rPr>
          <w:rFonts w:eastAsia="Gentium" w:cs="Gentium"/>
          <w:color w:val="000000" w:themeColor="text1"/>
        </w:rPr>
      </w:pPr>
      <w:r w:rsidRPr="00C964C8">
        <w:rPr>
          <w:rFonts w:eastAsia="Gentium" w:cs="Gentium"/>
          <w:color w:val="000000" w:themeColor="text1"/>
        </w:rPr>
        <w:t xml:space="preserve">        </w:t>
      </w:r>
      <w:r w:rsidRPr="00C964C8">
        <w:rPr>
          <w:rFonts w:cs="Gentium"/>
          <w:color w:val="000000" w:themeColor="text1"/>
        </w:rPr>
        <w:t>8</w:t>
      </w:r>
      <w:r w:rsidRPr="00C964C8">
        <w:rPr>
          <w:rFonts w:cs="Gentium"/>
          <w:color w:val="000000" w:themeColor="text1"/>
        </w:rPr>
        <w:tab/>
        <w:t xml:space="preserve">     </w:t>
      </w:r>
      <w:r w:rsidRPr="00C964C8">
        <w:rPr>
          <w:rFonts w:cs="Gentium"/>
          <w:color w:val="000000" w:themeColor="text1"/>
        </w:rPr>
        <w:tab/>
        <w:t xml:space="preserve">     8</w:t>
      </w:r>
      <w:r w:rsidRPr="00C964C8">
        <w:rPr>
          <w:rFonts w:cs="Gentium"/>
          <w:color w:val="000000" w:themeColor="text1"/>
        </w:rPr>
        <w:tab/>
        <w:t xml:space="preserve">       </w:t>
      </w:r>
      <w:r w:rsidRPr="00C964C8">
        <w:rPr>
          <w:rFonts w:cs="Gentium"/>
          <w:color w:val="000000" w:themeColor="text1"/>
        </w:rPr>
        <w:tab/>
        <w:t xml:space="preserve">      66</w:t>
      </w:r>
      <w:r w:rsidRPr="00C964C8">
        <w:rPr>
          <w:rFonts w:cs="Gentium"/>
          <w:color w:val="000000" w:themeColor="text1"/>
        </w:rPr>
        <w:tab/>
      </w:r>
      <w:r w:rsidRPr="00C964C8">
        <w:rPr>
          <w:rFonts w:cs="Gentium"/>
          <w:color w:val="000000" w:themeColor="text1"/>
        </w:rPr>
        <w:tab/>
        <w:t>Bḍ/Vāyu</w:t>
      </w:r>
    </w:p>
    <w:p w14:paraId="23A5C247" w14:textId="18503DB3" w:rsidR="00000534" w:rsidRPr="00C964C8" w:rsidRDefault="00000534" w:rsidP="006E2265">
      <w:pPr>
        <w:tabs>
          <w:tab w:val="left" w:pos="360"/>
        </w:tabs>
        <w:spacing w:after="40"/>
        <w:ind w:firstLine="0"/>
        <w:rPr>
          <w:rFonts w:eastAsia="Gentium" w:cs="Gentium"/>
          <w:color w:val="000000" w:themeColor="text1"/>
        </w:rPr>
      </w:pPr>
      <w:r w:rsidRPr="00C964C8">
        <w:rPr>
          <w:rFonts w:eastAsia="Gentium" w:cs="Gentium"/>
          <w:color w:val="000000" w:themeColor="text1"/>
        </w:rPr>
        <w:t xml:space="preserve">        </w:t>
      </w:r>
      <w:r w:rsidRPr="00C964C8">
        <w:rPr>
          <w:rFonts w:cs="Gentium"/>
          <w:color w:val="000000" w:themeColor="text1"/>
        </w:rPr>
        <w:t>13-14</w:t>
      </w:r>
      <w:r w:rsidRPr="00C964C8">
        <w:rPr>
          <w:rFonts w:cs="Gentium"/>
          <w:color w:val="000000" w:themeColor="text1"/>
        </w:rPr>
        <w:tab/>
        <w:t xml:space="preserve">     13-14</w:t>
      </w:r>
      <w:r w:rsidRPr="00C964C8">
        <w:rPr>
          <w:rFonts w:cs="Gentium"/>
          <w:color w:val="000000" w:themeColor="text1"/>
        </w:rPr>
        <w:tab/>
        <w:t xml:space="preserve">      67</w:t>
      </w:r>
      <w:r w:rsidRPr="00C964C8">
        <w:rPr>
          <w:rFonts w:cs="Gentium"/>
          <w:color w:val="000000" w:themeColor="text1"/>
        </w:rPr>
        <w:tab/>
        <w:t>(also Mbh.3.106)</w:t>
      </w:r>
    </w:p>
    <w:p w14:paraId="291ADF82" w14:textId="2D3ABB9B" w:rsidR="00000534" w:rsidRPr="00C964C8" w:rsidRDefault="00000534" w:rsidP="006E2265">
      <w:pPr>
        <w:tabs>
          <w:tab w:val="left" w:pos="360"/>
        </w:tabs>
        <w:spacing w:after="40"/>
        <w:ind w:firstLine="0"/>
        <w:rPr>
          <w:rFonts w:eastAsia="Gentium" w:cs="Gentium"/>
          <w:color w:val="000000" w:themeColor="text1"/>
        </w:rPr>
      </w:pPr>
      <w:r w:rsidRPr="00C964C8">
        <w:rPr>
          <w:rFonts w:eastAsia="Gentium" w:cs="Gentium"/>
          <w:color w:val="000000" w:themeColor="text1"/>
        </w:rPr>
        <w:t xml:space="preserve">        </w:t>
      </w:r>
      <w:r w:rsidRPr="00C964C8">
        <w:rPr>
          <w:rFonts w:cs="Gentium"/>
          <w:color w:val="000000" w:themeColor="text1"/>
        </w:rPr>
        <w:t>16-17</w:t>
      </w:r>
      <w:r w:rsidRPr="00C964C8">
        <w:rPr>
          <w:rFonts w:cs="Gentium"/>
          <w:color w:val="000000" w:themeColor="text1"/>
        </w:rPr>
        <w:tab/>
        <w:t xml:space="preserve">     16-17</w:t>
      </w:r>
      <w:r w:rsidRPr="00C964C8">
        <w:rPr>
          <w:rFonts w:cs="Gentium"/>
          <w:color w:val="000000" w:themeColor="text1"/>
        </w:rPr>
        <w:tab/>
        <w:t xml:space="preserve">      68-69</w:t>
      </w:r>
    </w:p>
    <w:p w14:paraId="06FD3D2C" w14:textId="34A26DE0" w:rsidR="00000534" w:rsidRPr="00C964C8" w:rsidRDefault="00000534" w:rsidP="006E2265">
      <w:pPr>
        <w:tabs>
          <w:tab w:val="left" w:pos="360"/>
        </w:tabs>
        <w:spacing w:after="40"/>
        <w:ind w:firstLine="0"/>
        <w:rPr>
          <w:rFonts w:cs="Gentium"/>
          <w:color w:val="000000" w:themeColor="text1"/>
        </w:rPr>
      </w:pPr>
      <w:r w:rsidRPr="00C964C8">
        <w:rPr>
          <w:rFonts w:eastAsia="Gentium" w:cs="Gentium"/>
          <w:color w:val="000000" w:themeColor="text1"/>
        </w:rPr>
        <w:t xml:space="preserve">        </w:t>
      </w:r>
      <w:r w:rsidRPr="00C964C8">
        <w:rPr>
          <w:rFonts w:cs="Gentium"/>
          <w:color w:val="000000" w:themeColor="text1"/>
        </w:rPr>
        <w:t>18-22</w:t>
      </w:r>
      <w:r w:rsidRPr="00C964C8">
        <w:rPr>
          <w:rFonts w:cs="Gentium"/>
          <w:color w:val="000000" w:themeColor="text1"/>
        </w:rPr>
        <w:tab/>
        <w:t xml:space="preserve">     18-22b</w:t>
      </w:r>
      <w:r w:rsidRPr="00C964C8">
        <w:rPr>
          <w:rFonts w:cs="Gentium"/>
          <w:color w:val="000000" w:themeColor="text1"/>
        </w:rPr>
        <w:tab/>
        <w:t xml:space="preserve">      70,72-74</w:t>
      </w:r>
    </w:p>
    <w:p w14:paraId="3C206447" w14:textId="77777777" w:rsidR="00000534" w:rsidRPr="00C964C8" w:rsidRDefault="00000534" w:rsidP="006E2265">
      <w:pPr>
        <w:tabs>
          <w:tab w:val="left" w:pos="360"/>
        </w:tabs>
        <w:spacing w:after="40"/>
        <w:ind w:firstLine="0"/>
        <w:rPr>
          <w:rFonts w:cs="Gentium"/>
          <w:color w:val="000000" w:themeColor="text1"/>
        </w:rPr>
      </w:pPr>
      <w:r w:rsidRPr="00C964C8">
        <w:rPr>
          <w:rFonts w:cs="Gentium"/>
          <w:color w:val="000000" w:themeColor="text1"/>
        </w:rPr>
        <w:t>1.71.3b-13</w:t>
      </w:r>
      <w:r w:rsidRPr="00C964C8">
        <w:rPr>
          <w:rFonts w:cs="Gentium"/>
          <w:color w:val="000000" w:themeColor="text1"/>
        </w:rPr>
        <w:tab/>
        <w:t>70.3c-13</w:t>
      </w:r>
      <w:r w:rsidRPr="00C964C8">
        <w:rPr>
          <w:rFonts w:cs="Gentium"/>
          <w:color w:val="000000" w:themeColor="text1"/>
        </w:rPr>
        <w:tab/>
        <w:t>338.98.3-15</w:t>
      </w:r>
    </w:p>
    <w:p w14:paraId="41B3C079" w14:textId="77777777" w:rsidR="00000534" w:rsidRPr="00C964C8" w:rsidRDefault="00000534" w:rsidP="006E2265">
      <w:pPr>
        <w:tabs>
          <w:tab w:val="left" w:pos="360"/>
        </w:tabs>
        <w:spacing w:after="40"/>
        <w:ind w:firstLine="0"/>
        <w:rPr>
          <w:rFonts w:cs="Gentium"/>
          <w:color w:val="000000" w:themeColor="text1"/>
        </w:rPr>
      </w:pPr>
      <w:r w:rsidRPr="00C964C8">
        <w:rPr>
          <w:rFonts w:cs="Gentium"/>
          <w:color w:val="000000" w:themeColor="text1"/>
        </w:rPr>
        <w:t>1.46.1-47.18</w:t>
      </w:r>
      <w:r w:rsidRPr="00C964C8">
        <w:rPr>
          <w:rFonts w:cs="Gentium"/>
          <w:color w:val="000000" w:themeColor="text1"/>
        </w:rPr>
        <w:tab/>
        <w:t>45.1-46.18</w:t>
      </w:r>
      <w:r w:rsidRPr="00C964C8">
        <w:rPr>
          <w:rFonts w:cs="Gentium"/>
          <w:color w:val="000000" w:themeColor="text1"/>
        </w:rPr>
        <w:tab/>
        <w:t>198.41-95</w:t>
      </w:r>
      <w:r w:rsidRPr="00C964C8">
        <w:rPr>
          <w:rFonts w:cs="Gentium"/>
          <w:color w:val="000000" w:themeColor="text1"/>
        </w:rPr>
        <w:tab/>
        <w:t>Bḍ/Vāyu (specifically Vāyu)</w:t>
      </w:r>
    </w:p>
    <w:p w14:paraId="02431039" w14:textId="61D1FAD9" w:rsidR="00054D39" w:rsidRPr="00C964C8" w:rsidRDefault="00000534" w:rsidP="006E2265">
      <w:pPr>
        <w:tabs>
          <w:tab w:val="left" w:pos="360"/>
        </w:tabs>
        <w:spacing w:after="40"/>
        <w:ind w:firstLine="0"/>
        <w:rPr>
          <w:rFonts w:cs="Gentium"/>
          <w:color w:val="000000" w:themeColor="text1"/>
        </w:rPr>
      </w:pPr>
      <w:r w:rsidRPr="00C964C8">
        <w:rPr>
          <w:rFonts w:cs="Gentium"/>
          <w:color w:val="000000" w:themeColor="text1"/>
        </w:rPr>
        <w:t>1.32.2c</w:t>
      </w:r>
      <w:r w:rsidRPr="00C964C8">
        <w:rPr>
          <w:rFonts w:cs="Gentium"/>
          <w:color w:val="000000" w:themeColor="text1"/>
        </w:rPr>
        <w:tab/>
      </w:r>
      <w:r w:rsidRPr="00C964C8">
        <w:rPr>
          <w:rFonts w:cs="Gentium"/>
          <w:color w:val="000000" w:themeColor="text1"/>
        </w:rPr>
        <w:tab/>
        <w:t>1.31.1ef</w:t>
      </w:r>
      <w:r w:rsidRPr="00C964C8">
        <w:rPr>
          <w:rFonts w:cs="Gentium"/>
          <w:color w:val="000000" w:themeColor="text1"/>
        </w:rPr>
        <w:tab/>
        <w:t>361.60b</w:t>
      </w:r>
      <w:r w:rsidRPr="00C964C8">
        <w:rPr>
          <w:rFonts w:cs="Gentium"/>
          <w:color w:val="000000" w:themeColor="text1"/>
        </w:rPr>
        <w:tab/>
        <w:t>Bḍ 2.66.32cd, Vāyu 91.68cd</w:t>
      </w:r>
      <w:r w:rsidR="00054D39" w:rsidRPr="00C964C8">
        <w:rPr>
          <w:rFonts w:cs="Gentium"/>
          <w:color w:val="000000" w:themeColor="text1"/>
        </w:rPr>
        <w:br w:type="page"/>
      </w:r>
    </w:p>
    <w:p w14:paraId="4F91541D" w14:textId="028F2929" w:rsidR="00054D39" w:rsidRPr="00C964C8" w:rsidRDefault="00054D39" w:rsidP="00F74376">
      <w:pPr>
        <w:tabs>
          <w:tab w:val="right" w:pos="9000"/>
        </w:tabs>
        <w:spacing w:after="80"/>
        <w:ind w:left="720" w:hanging="720"/>
        <w:rPr>
          <w:b/>
          <w:color w:val="000000" w:themeColor="text1"/>
        </w:rPr>
      </w:pPr>
      <w:r w:rsidRPr="00C964C8">
        <w:rPr>
          <w:b/>
          <w:color w:val="000000" w:themeColor="text1"/>
        </w:rPr>
        <w:t>Bālakāṇḍa contents lists</w:t>
      </w:r>
    </w:p>
    <w:p w14:paraId="563EBB4D" w14:textId="0EED75B7" w:rsidR="00054D39" w:rsidRPr="00C964C8" w:rsidRDefault="00054D39" w:rsidP="007725AC">
      <w:pPr>
        <w:tabs>
          <w:tab w:val="right" w:pos="9000"/>
        </w:tabs>
        <w:spacing w:after="200"/>
        <w:ind w:left="360" w:hanging="360"/>
        <w:rPr>
          <w:color w:val="000000" w:themeColor="text1"/>
        </w:rPr>
      </w:pPr>
      <w:r w:rsidRPr="00C964C8">
        <w:rPr>
          <w:i/>
          <w:color w:val="000000" w:themeColor="text1"/>
        </w:rPr>
        <w:t>Sargas</w:t>
      </w:r>
      <w:r w:rsidRPr="00C964C8">
        <w:rPr>
          <w:color w:val="000000" w:themeColor="text1"/>
        </w:rPr>
        <w:t xml:space="preserve"> 1-4 provide the frame story for the whole </w:t>
      </w:r>
      <w:r w:rsidRPr="00C964C8">
        <w:rPr>
          <w:i/>
          <w:color w:val="000000" w:themeColor="text1"/>
        </w:rPr>
        <w:t xml:space="preserve">Vālmīki Rāmāyaṇa.  </w:t>
      </w:r>
      <w:r w:rsidRPr="00C964C8">
        <w:rPr>
          <w:b/>
          <w:color w:val="000000" w:themeColor="text1"/>
        </w:rPr>
        <w:t>see</w:t>
      </w:r>
      <w:r w:rsidRPr="00C964C8">
        <w:rPr>
          <w:color w:val="000000" w:themeColor="text1"/>
        </w:rPr>
        <w:t xml:space="preserve"> So</w:t>
      </w:r>
      <w:r w:rsidRPr="00C964C8">
        <w:rPr>
          <w:rFonts w:cs="Calibri"/>
          <w:color w:val="000000" w:themeColor="text1"/>
        </w:rPr>
        <w:t xml:space="preserve">̈hnen-Thieme 1998 “Rahmungsstrukturen” and for Ahalyā episode </w:t>
      </w:r>
      <w:r w:rsidRPr="00C964C8">
        <w:rPr>
          <w:color w:val="000000" w:themeColor="text1"/>
        </w:rPr>
        <w:t>So</w:t>
      </w:r>
      <w:r w:rsidRPr="00C964C8">
        <w:rPr>
          <w:rFonts w:cs="Calibri"/>
          <w:color w:val="000000" w:themeColor="text1"/>
        </w:rPr>
        <w:t>̈hnen-Thieme 1991 “Indra” and 1996 “Ahalyā”.</w:t>
      </w:r>
      <w:r w:rsidRPr="00C964C8">
        <w:rPr>
          <w:color w:val="000000" w:themeColor="text1"/>
        </w:rPr>
        <w:t xml:space="preserve">  </w:t>
      </w:r>
      <w:r w:rsidRPr="00C964C8">
        <w:rPr>
          <w:b/>
          <w:color w:val="000000" w:themeColor="text1"/>
        </w:rPr>
        <w:t>n.b.</w:t>
      </w:r>
      <w:r w:rsidRPr="00C964C8">
        <w:rPr>
          <w:color w:val="000000" w:themeColor="text1"/>
        </w:rPr>
        <w:t xml:space="preserve"> absence from these summaries does not necessarily indicate absence from text (cf. Goldman, Bāla trans., intro p. 68 on 1.1: “detailed, if selective”).</w:t>
      </w:r>
    </w:p>
    <w:p w14:paraId="73BC04BF" w14:textId="0F0F158A" w:rsidR="007725AC" w:rsidRPr="007725AC" w:rsidRDefault="00054D39" w:rsidP="007725AC">
      <w:pPr>
        <w:pStyle w:val="NormalWeb"/>
        <w:spacing w:before="0" w:beforeAutospacing="0" w:after="120" w:afterAutospacing="0"/>
        <w:ind w:left="720" w:hanging="720"/>
        <w:rPr>
          <w:rFonts w:eastAsia="Times New Roman"/>
        </w:rPr>
      </w:pPr>
      <w:r w:rsidRPr="00C964C8">
        <w:rPr>
          <w:color w:val="000000" w:themeColor="text1"/>
          <w:sz w:val="28"/>
        </w:rPr>
        <w:t xml:space="preserve">Nārada’s summary to Vālmīki </w:t>
      </w:r>
      <w:r w:rsidR="00F74376" w:rsidRPr="00C964C8">
        <w:rPr>
          <w:color w:val="000000" w:themeColor="text1"/>
          <w:sz w:val="28"/>
        </w:rPr>
        <w:t xml:space="preserve">in </w:t>
      </w:r>
      <w:r w:rsidR="00F74376" w:rsidRPr="00C964C8">
        <w:rPr>
          <w:i/>
          <w:color w:val="000000" w:themeColor="text1"/>
          <w:sz w:val="28"/>
        </w:rPr>
        <w:t xml:space="preserve">sarga </w:t>
      </w:r>
      <w:r w:rsidR="00F74376" w:rsidRPr="00C964C8">
        <w:rPr>
          <w:color w:val="000000" w:themeColor="text1"/>
          <w:sz w:val="28"/>
        </w:rPr>
        <w:t>1</w:t>
      </w:r>
      <w:r w:rsidR="00F74376" w:rsidRPr="00C964C8">
        <w:rPr>
          <w:color w:val="000000" w:themeColor="text1"/>
        </w:rPr>
        <w:t xml:space="preserve"> </w:t>
      </w:r>
      <w:r w:rsidRPr="00C964C8">
        <w:rPr>
          <w:color w:val="000000" w:themeColor="text1"/>
        </w:rPr>
        <w:t>[full or almost full support except as noted]</w:t>
      </w:r>
      <w:r w:rsidR="007725AC" w:rsidRPr="007725AC">
        <w:t xml:space="preserve"> </w:t>
      </w:r>
      <w:r w:rsidR="007725AC" w:rsidRPr="007725AC">
        <w:rPr>
          <w:rFonts w:ascii="Gentium" w:eastAsia="Times New Roman" w:hAnsi="Gentium"/>
        </w:rPr>
        <w:t xml:space="preserve">basically told as narrative in response to Vālmīki’s question </w:t>
      </w:r>
    </w:p>
    <w:p w14:paraId="7DE1CE6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5ab</w:t>
      </w:r>
      <w:r w:rsidRPr="00C964C8">
        <w:rPr>
          <w:color w:val="000000" w:themeColor="text1"/>
        </w:rPr>
        <w:tab/>
        <w:t xml:space="preserve">common MBh. formulae (a only here in </w:t>
      </w:r>
      <w:r w:rsidRPr="00C964C8">
        <w:rPr>
          <w:i/>
          <w:color w:val="000000" w:themeColor="text1"/>
        </w:rPr>
        <w:t>VR</w:t>
      </w:r>
      <w:r w:rsidRPr="00C964C8">
        <w:rPr>
          <w:color w:val="000000" w:themeColor="text1"/>
        </w:rPr>
        <w:t>; b 3 times more in Bāla only)</w:t>
      </w:r>
      <w:r w:rsidRPr="00C964C8">
        <w:rPr>
          <w:color w:val="000000" w:themeColor="text1"/>
        </w:rPr>
        <w:tab/>
      </w:r>
    </w:p>
    <w:p w14:paraId="5AB72F8F" w14:textId="4132F245" w:rsidR="00054D39" w:rsidRPr="00C964C8" w:rsidRDefault="00054D39" w:rsidP="001474A2">
      <w:pPr>
        <w:tabs>
          <w:tab w:val="right" w:pos="9000"/>
        </w:tabs>
        <w:spacing w:after="60"/>
        <w:ind w:left="720" w:hanging="720"/>
        <w:rPr>
          <w:color w:val="000000" w:themeColor="text1"/>
        </w:rPr>
      </w:pPr>
      <w:r w:rsidRPr="00C964C8">
        <w:rPr>
          <w:color w:val="000000" w:themeColor="text1"/>
        </w:rPr>
        <w:t>8-18</w:t>
      </w:r>
      <w:r w:rsidRPr="00C964C8">
        <w:rPr>
          <w:color w:val="000000" w:themeColor="text1"/>
        </w:rPr>
        <w:tab/>
        <w:t xml:space="preserve">Rāma’s qualities, incuding comparison with Viṣṇu in 17  </w:t>
      </w:r>
      <w:r w:rsidRPr="00C964C8">
        <w:rPr>
          <w:color w:val="000000" w:themeColor="text1"/>
        </w:rPr>
        <w:br/>
        <w:t>[8-12 missing in Ñ1, otherwise almost full support]</w:t>
      </w:r>
      <w:r w:rsidR="00F74376" w:rsidRPr="00C964C8">
        <w:rPr>
          <w:i/>
          <w:color w:val="000000" w:themeColor="text1"/>
        </w:rPr>
        <w:tab/>
      </w:r>
      <w:r w:rsidRPr="00C964C8">
        <w:rPr>
          <w:i/>
          <w:color w:val="000000" w:themeColor="text1"/>
        </w:rPr>
        <w:t>no Bālakāṇḍa material:</w:t>
      </w:r>
      <w:r w:rsidRPr="00C964C8">
        <w:rPr>
          <w:i/>
          <w:color w:val="000000" w:themeColor="text1"/>
        </w:rPr>
        <w:tab/>
        <w:t>no incarnation, birth, Viśvāmitra, Ahalyā, suitor test, marriages, Jāmadagnya</w:t>
      </w:r>
    </w:p>
    <w:p w14:paraId="40A8765D" w14:textId="3507BC57" w:rsidR="00054D39" w:rsidRPr="00C964C8" w:rsidRDefault="00054D39" w:rsidP="001474A2">
      <w:pPr>
        <w:tabs>
          <w:tab w:val="right" w:pos="9000"/>
        </w:tabs>
        <w:spacing w:after="60"/>
        <w:ind w:left="720" w:hanging="720"/>
        <w:rPr>
          <w:color w:val="000000" w:themeColor="text1"/>
        </w:rPr>
      </w:pPr>
      <w:r w:rsidRPr="00C964C8">
        <w:rPr>
          <w:color w:val="000000" w:themeColor="text1"/>
        </w:rPr>
        <w:t>19</w:t>
      </w:r>
      <w:r w:rsidRPr="00C964C8">
        <w:rPr>
          <w:color w:val="000000" w:themeColor="text1"/>
        </w:rPr>
        <w:tab/>
        <w:t xml:space="preserve">Daśaratha wished to install his oldest son as </w:t>
      </w:r>
      <w:r w:rsidRPr="00C964C8">
        <w:rPr>
          <w:i/>
          <w:color w:val="000000" w:themeColor="text1"/>
        </w:rPr>
        <w:t>yuvarāja,</w:t>
      </w:r>
      <w:r w:rsidRPr="00C964C8">
        <w:rPr>
          <w:color w:val="000000" w:themeColor="text1"/>
        </w:rPr>
        <w:t xml:space="preserve"> i.e.</w:t>
      </w:r>
      <w:r w:rsidR="00540EEC" w:rsidRPr="00C964C8">
        <w:rPr>
          <w:color w:val="000000" w:themeColor="text1"/>
        </w:rPr>
        <w:t xml:space="preserve"> summary</w:t>
      </w:r>
      <w:r w:rsidRPr="00C964C8">
        <w:rPr>
          <w:color w:val="000000" w:themeColor="text1"/>
        </w:rPr>
        <w:t xml:space="preserve"> begins at aborted consecration (cf. 2.2)</w:t>
      </w:r>
    </w:p>
    <w:p w14:paraId="19D19977"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20</w:t>
      </w:r>
      <w:r w:rsidRPr="00C964C8">
        <w:rPr>
          <w:color w:val="000000" w:themeColor="text1"/>
        </w:rPr>
        <w:tab/>
        <w:t>Kaikeyi demanded boons: R.’s exile and Bharata’s installation (2.9-10)</w:t>
      </w:r>
    </w:p>
    <w:p w14:paraId="18F92F3E"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21</w:t>
      </w:r>
      <w:r w:rsidRPr="00C964C8">
        <w:rPr>
          <w:color w:val="000000" w:themeColor="text1"/>
        </w:rPr>
        <w:tab/>
        <w:t>Daśaratha must keep his word (2.12.16 + 16.21-26)</w:t>
      </w:r>
    </w:p>
    <w:p w14:paraId="2A961C2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22</w:t>
      </w:r>
      <w:r w:rsidRPr="00C964C8">
        <w:rPr>
          <w:color w:val="000000" w:themeColor="text1"/>
        </w:rPr>
        <w:tab/>
        <w:t>R. therefore entered the forest (2.35)</w:t>
      </w:r>
    </w:p>
    <w:p w14:paraId="5BC34B67" w14:textId="0B257F7C" w:rsidR="00054D39" w:rsidRPr="00C964C8" w:rsidRDefault="00054D39" w:rsidP="001474A2">
      <w:pPr>
        <w:tabs>
          <w:tab w:val="right" w:pos="9000"/>
        </w:tabs>
        <w:spacing w:after="60"/>
        <w:ind w:left="720" w:hanging="720"/>
        <w:rPr>
          <w:color w:val="000000" w:themeColor="text1"/>
        </w:rPr>
      </w:pPr>
      <w:r w:rsidRPr="00C964C8">
        <w:rPr>
          <w:color w:val="000000" w:themeColor="text1"/>
        </w:rPr>
        <w:t>23-24</w:t>
      </w:r>
      <w:r w:rsidRPr="00C964C8">
        <w:rPr>
          <w:color w:val="000000" w:themeColor="text1"/>
        </w:rPr>
        <w:tab/>
        <w:t xml:space="preserve">L. and S. accompanied him (2.28 + 24-27) [23 = S but N 56* has same sense; S expands 24 with 57* and </w:t>
      </w:r>
      <w:r w:rsidR="007725AC">
        <w:rPr>
          <w:color w:val="000000" w:themeColor="text1"/>
        </w:rPr>
        <w:t>N</w:t>
      </w:r>
      <w:r w:rsidRPr="00C964C8">
        <w:rPr>
          <w:color w:val="000000" w:themeColor="text1"/>
        </w:rPr>
        <w:t xml:space="preserve"> with 58* without changing content materially]</w:t>
      </w:r>
    </w:p>
    <w:p w14:paraId="6E30879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25 </w:t>
      </w:r>
      <w:r w:rsidRPr="00C964C8">
        <w:rPr>
          <w:color w:val="000000" w:themeColor="text1"/>
        </w:rPr>
        <w:tab/>
        <w:t>Daśaratha and citizens went part way; R. dismissed charioteer at Śṛṅgaverapura (2.35-37 + 46.7)</w:t>
      </w:r>
    </w:p>
    <w:p w14:paraId="56CE3ED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59*</w:t>
      </w:r>
      <w:r w:rsidRPr="00C964C8">
        <w:rPr>
          <w:color w:val="000000" w:themeColor="text1"/>
        </w:rPr>
        <w:tab/>
        <w:t>exiles reached Guha [S + most N] (2.44)</w:t>
      </w:r>
    </w:p>
    <w:p w14:paraId="414C89C1"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60*</w:t>
      </w:r>
      <w:r w:rsidRPr="00C964C8">
        <w:rPr>
          <w:color w:val="000000" w:themeColor="text1"/>
        </w:rPr>
        <w:tab/>
        <w:t>and crossed Gaṅgā [V2 B2 D11] (2.46)</w:t>
      </w:r>
    </w:p>
    <w:p w14:paraId="304D82F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26-27 </w:t>
      </w:r>
      <w:r w:rsidRPr="00C964C8">
        <w:rPr>
          <w:color w:val="000000" w:themeColor="text1"/>
        </w:rPr>
        <w:tab/>
        <w:t>on Bharadvāja’s instructions came to Citrakūṭa and built hut there (2.48-50) [for 27cd N subst. 61* with same sense]</w:t>
      </w:r>
    </w:p>
    <w:p w14:paraId="28A4F227"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28</w:t>
      </w:r>
      <w:r w:rsidRPr="00C964C8">
        <w:rPr>
          <w:color w:val="000000" w:themeColor="text1"/>
        </w:rPr>
        <w:tab/>
        <w:t>Daśaratha, overcome by grief, died (2.53)</w:t>
      </w:r>
    </w:p>
    <w:p w14:paraId="5AEA8826"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64*</w:t>
      </w:r>
      <w:r w:rsidRPr="00C964C8">
        <w:rPr>
          <w:color w:val="000000" w:themeColor="text1"/>
        </w:rPr>
        <w:tab/>
        <w:t>Bharata, arrived from his uncle’s, laments R.’s departure and Daśaratha’s death [B2.3] (2.65-68)</w:t>
      </w:r>
    </w:p>
    <w:p w14:paraId="72760CAB"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29</w:t>
      </w:r>
      <w:r w:rsidRPr="00C964C8">
        <w:rPr>
          <w:color w:val="000000" w:themeColor="text1"/>
        </w:rPr>
        <w:tab/>
        <w:t>brāhmans urged Bharata to become king but he went to ask R. to return (2.73-76) [multiple * passages add nothing significant]</w:t>
      </w:r>
    </w:p>
    <w:p w14:paraId="35D0E76B"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30-31 </w:t>
      </w:r>
      <w:r w:rsidRPr="00C964C8">
        <w:rPr>
          <w:color w:val="000000" w:themeColor="text1"/>
        </w:rPr>
        <w:tab/>
        <w:t>R. gave Bharata his sandals and Bharata returned to Nandigrāma (2.104 + 107)</w:t>
      </w:r>
    </w:p>
    <w:p w14:paraId="2A4AD1E8"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32</w:t>
      </w:r>
      <w:r w:rsidRPr="00C964C8">
        <w:rPr>
          <w:color w:val="000000" w:themeColor="text1"/>
        </w:rPr>
        <w:tab/>
        <w:t>anticipating people’s arrival, R. entered Daṇḍakāraṇya [text = S, N = 77*] (3.1)</w:t>
      </w:r>
    </w:p>
    <w:p w14:paraId="1363898D" w14:textId="2F6D0EBB" w:rsidR="00054D39" w:rsidRPr="00C964C8" w:rsidRDefault="00054D39" w:rsidP="001474A2">
      <w:pPr>
        <w:tabs>
          <w:tab w:val="right" w:pos="9000"/>
        </w:tabs>
        <w:spacing w:after="60"/>
        <w:ind w:left="720" w:hanging="720"/>
        <w:rPr>
          <w:color w:val="000000" w:themeColor="text1"/>
        </w:rPr>
      </w:pPr>
      <w:r w:rsidRPr="00C964C8">
        <w:rPr>
          <w:color w:val="000000" w:themeColor="text1"/>
        </w:rPr>
        <w:t>33</w:t>
      </w:r>
      <w:r w:rsidRPr="00C964C8">
        <w:rPr>
          <w:color w:val="000000" w:themeColor="text1"/>
        </w:rPr>
        <w:tab/>
        <w:t>he killed Virādha and met Śarabhaṅga, Sutīkṣṇa, Agastya and Agastya’s brother  (3.2-12) [hiatus between c + d]</w:t>
      </w:r>
      <w:r w:rsidRPr="00C964C8">
        <w:rPr>
          <w:color w:val="000000" w:themeColor="text1"/>
        </w:rPr>
        <w:tab/>
      </w:r>
      <w:r w:rsidR="007B349D">
        <w:rPr>
          <w:color w:val="000000" w:themeColor="text1"/>
        </w:rPr>
        <w:t xml:space="preserve">MB: </w:t>
      </w:r>
      <w:r w:rsidRPr="00C964C8">
        <w:rPr>
          <w:i/>
          <w:color w:val="000000" w:themeColor="text1"/>
        </w:rPr>
        <w:t>absent: Atri and Anasūyā, birth of Sītā, suitor test</w:t>
      </w:r>
    </w:p>
    <w:p w14:paraId="6CA098A6"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34</w:t>
      </w:r>
      <w:r w:rsidRPr="00C964C8">
        <w:rPr>
          <w:color w:val="000000" w:themeColor="text1"/>
        </w:rPr>
        <w:tab/>
        <w:t>R. accepted Indra’s weapons (3.11.29-30)</w:t>
      </w:r>
    </w:p>
    <w:p w14:paraId="680CFB82"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79*</w:t>
      </w:r>
      <w:r w:rsidRPr="00C964C8">
        <w:rPr>
          <w:color w:val="000000" w:themeColor="text1"/>
        </w:rPr>
        <w:tab/>
        <w:t>leaving them, he went to Anasūyā (5 NE + D11] (2.109-10)</w:t>
      </w:r>
    </w:p>
    <w:p w14:paraId="551996F2"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35 </w:t>
      </w:r>
      <w:r w:rsidRPr="00C964C8">
        <w:rPr>
          <w:color w:val="000000" w:themeColor="text1"/>
        </w:rPr>
        <w:tab/>
      </w:r>
      <w:r w:rsidRPr="00C964C8">
        <w:rPr>
          <w:i/>
          <w:color w:val="000000" w:themeColor="text1"/>
        </w:rPr>
        <w:t>ṛṣis</w:t>
      </w:r>
      <w:r w:rsidRPr="00C964C8">
        <w:rPr>
          <w:color w:val="000000" w:themeColor="text1"/>
        </w:rPr>
        <w:t xml:space="preserve"> asked for aid against </w:t>
      </w:r>
      <w:r w:rsidRPr="00C964C8">
        <w:rPr>
          <w:i/>
          <w:color w:val="000000" w:themeColor="text1"/>
        </w:rPr>
        <w:t>asuras</w:t>
      </w:r>
      <w:r w:rsidRPr="00C964C8">
        <w:rPr>
          <w:color w:val="000000" w:themeColor="text1"/>
        </w:rPr>
        <w:t xml:space="preserve"> and </w:t>
      </w:r>
      <w:r w:rsidRPr="00C964C8">
        <w:rPr>
          <w:i/>
          <w:color w:val="000000" w:themeColor="text1"/>
        </w:rPr>
        <w:t>rākṣasas</w:t>
      </w:r>
      <w:r w:rsidRPr="00C964C8">
        <w:rPr>
          <w:color w:val="000000" w:themeColor="text1"/>
        </w:rPr>
        <w:t xml:space="preserve"> (2.108-9)</w:t>
      </w:r>
    </w:p>
    <w:p w14:paraId="51C0B142"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82*</w:t>
      </w:r>
      <w:r w:rsidRPr="00C964C8">
        <w:rPr>
          <w:color w:val="000000" w:themeColor="text1"/>
        </w:rPr>
        <w:tab/>
        <w:t xml:space="preserve">and R. promised to kill </w:t>
      </w:r>
      <w:r w:rsidRPr="00C964C8">
        <w:rPr>
          <w:i/>
          <w:color w:val="000000" w:themeColor="text1"/>
        </w:rPr>
        <w:t xml:space="preserve">rākṣasas </w:t>
      </w:r>
      <w:r w:rsidRPr="00C964C8">
        <w:rPr>
          <w:color w:val="000000" w:themeColor="text1"/>
        </w:rPr>
        <w:t>(S + 3 N)</w:t>
      </w:r>
    </w:p>
    <w:p w14:paraId="685D07AB"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36</w:t>
      </w:r>
      <w:r w:rsidRPr="00C964C8">
        <w:rPr>
          <w:color w:val="000000" w:themeColor="text1"/>
        </w:rPr>
        <w:tab/>
        <w:t>R. disfigured Śūrpaṇakhā (3.16-17) [N v.l. adds L.]</w:t>
      </w:r>
    </w:p>
    <w:p w14:paraId="53FC0B07"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37-38</w:t>
      </w:r>
      <w:r w:rsidRPr="00C964C8">
        <w:rPr>
          <w:color w:val="000000" w:themeColor="text1"/>
        </w:rPr>
        <w:tab/>
        <w:t>R. killed Khara, Dūṣaṇa, Triśiras and all their followers, 14,000 in all (3.21-29)</w:t>
      </w:r>
    </w:p>
    <w:p w14:paraId="073FF891" w14:textId="7EC414FA" w:rsidR="00054D39" w:rsidRPr="00C964C8" w:rsidRDefault="00054D39" w:rsidP="001474A2">
      <w:pPr>
        <w:tabs>
          <w:tab w:val="right" w:pos="9000"/>
        </w:tabs>
        <w:spacing w:after="60"/>
        <w:ind w:left="720" w:hanging="720"/>
        <w:rPr>
          <w:i/>
          <w:color w:val="000000" w:themeColor="text1"/>
        </w:rPr>
      </w:pPr>
      <w:r w:rsidRPr="00C964C8">
        <w:rPr>
          <w:color w:val="000000" w:themeColor="text1"/>
        </w:rPr>
        <w:t>39-41</w:t>
      </w:r>
      <w:r w:rsidRPr="00C964C8">
        <w:rPr>
          <w:color w:val="000000" w:themeColor="text1"/>
        </w:rPr>
        <w:tab/>
        <w:t xml:space="preserve">Rāvaṇa went to Marīca, who tried to dissuade him, and went with him to R.’s </w:t>
      </w:r>
      <w:r w:rsidRPr="00C964C8">
        <w:rPr>
          <w:i/>
          <w:color w:val="000000" w:themeColor="text1"/>
        </w:rPr>
        <w:t>āśrama</w:t>
      </w:r>
      <w:r w:rsidRPr="00C964C8">
        <w:rPr>
          <w:color w:val="000000" w:themeColor="text1"/>
        </w:rPr>
        <w:t xml:space="preserve"> (3.33-38)</w:t>
      </w:r>
      <w:r w:rsidRPr="00C964C8">
        <w:rPr>
          <w:color w:val="000000" w:themeColor="text1"/>
        </w:rPr>
        <w:tab/>
      </w:r>
      <w:r w:rsidR="00433254">
        <w:rPr>
          <w:color w:val="000000" w:themeColor="text1"/>
        </w:rPr>
        <w:t xml:space="preserve">MB: </w:t>
      </w:r>
      <w:r w:rsidRPr="00C964C8">
        <w:rPr>
          <w:i/>
          <w:color w:val="000000" w:themeColor="text1"/>
        </w:rPr>
        <w:t>Mārīca does not mention Viśvāmitra episode</w:t>
      </w:r>
    </w:p>
    <w:p w14:paraId="3C2F912B" w14:textId="7F2CA923" w:rsidR="00054D39" w:rsidRPr="00C964C8" w:rsidRDefault="00054D39" w:rsidP="001474A2">
      <w:pPr>
        <w:tabs>
          <w:tab w:val="right" w:pos="9000"/>
        </w:tabs>
        <w:spacing w:after="60"/>
        <w:ind w:left="720" w:hanging="720"/>
        <w:rPr>
          <w:color w:val="000000" w:themeColor="text1"/>
        </w:rPr>
      </w:pPr>
      <w:r w:rsidRPr="00C964C8">
        <w:rPr>
          <w:color w:val="000000" w:themeColor="text1"/>
        </w:rPr>
        <w:t>42</w:t>
      </w:r>
      <w:r w:rsidRPr="00C964C8">
        <w:rPr>
          <w:color w:val="000000" w:themeColor="text1"/>
        </w:rPr>
        <w:tab/>
        <w:t>Rāvaṇa thus lured away both R. and L., killed Jaṭāyus and abducted S. (3.40-42 + 48-50)</w:t>
      </w:r>
      <w:r w:rsidR="00433254">
        <w:rPr>
          <w:color w:val="000000" w:themeColor="text1"/>
        </w:rPr>
        <w:t xml:space="preserve">  [</w:t>
      </w:r>
      <w:r w:rsidR="00433254" w:rsidRPr="00433254">
        <w:rPr>
          <w:rFonts w:eastAsia="Times New Roman"/>
        </w:rPr>
        <w:t>expanded by addition of 87* in N without change of meaning</w:t>
      </w:r>
      <w:r w:rsidR="00433254">
        <w:rPr>
          <w:color w:val="000000" w:themeColor="text1"/>
        </w:rPr>
        <w:t>]</w:t>
      </w:r>
    </w:p>
    <w:p w14:paraId="07E0E4D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43 </w:t>
      </w:r>
      <w:r w:rsidRPr="00C964C8">
        <w:rPr>
          <w:color w:val="000000" w:themeColor="text1"/>
        </w:rPr>
        <w:tab/>
        <w:t>finding Jaṭāyus dying and learning his news, R. became distraught (3.63 + 58-59)</w:t>
      </w:r>
    </w:p>
    <w:p w14:paraId="59B77A6C" w14:textId="6F619CB9" w:rsidR="00054D39" w:rsidRPr="00C964C8" w:rsidRDefault="00054D39" w:rsidP="001474A2">
      <w:pPr>
        <w:tabs>
          <w:tab w:val="right" w:pos="9000"/>
        </w:tabs>
        <w:spacing w:after="60"/>
        <w:ind w:left="720" w:hanging="720"/>
        <w:rPr>
          <w:color w:val="000000" w:themeColor="text1"/>
        </w:rPr>
      </w:pPr>
      <w:r w:rsidRPr="00C964C8">
        <w:rPr>
          <w:color w:val="000000" w:themeColor="text1"/>
        </w:rPr>
        <w:t>44-45</w:t>
      </w:r>
      <w:r w:rsidRPr="00C964C8">
        <w:rPr>
          <w:color w:val="000000" w:themeColor="text1"/>
        </w:rPr>
        <w:tab/>
        <w:t xml:space="preserve">R. cremated Jaṭāyus, then met and killed Kabandha, who went to heaven when cremated (3.64-66) </w:t>
      </w:r>
      <w:r w:rsidR="00433254">
        <w:rPr>
          <w:color w:val="000000" w:themeColor="text1"/>
        </w:rPr>
        <w:t xml:space="preserve"> </w:t>
      </w:r>
      <w:r w:rsidRPr="00C964C8">
        <w:rPr>
          <w:color w:val="000000" w:themeColor="text1"/>
        </w:rPr>
        <w:t>[45 = S, 89* = N]</w:t>
      </w:r>
    </w:p>
    <w:p w14:paraId="6EE0602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47</w:t>
      </w:r>
      <w:r w:rsidRPr="00C964C8">
        <w:rPr>
          <w:color w:val="000000" w:themeColor="text1"/>
        </w:rPr>
        <w:tab/>
        <w:t>the Śabarī honoured R.; he then met Hanumān beside lake Pampā (3.70 + 4.3)</w:t>
      </w:r>
    </w:p>
    <w:p w14:paraId="30D630C8" w14:textId="0EC64C89" w:rsidR="00054D39" w:rsidRPr="00C964C8" w:rsidRDefault="00054D39" w:rsidP="001474A2">
      <w:pPr>
        <w:tabs>
          <w:tab w:val="right" w:pos="9000"/>
        </w:tabs>
        <w:spacing w:after="60"/>
        <w:ind w:left="720" w:hanging="720"/>
        <w:rPr>
          <w:color w:val="000000" w:themeColor="text1"/>
        </w:rPr>
      </w:pPr>
      <w:r w:rsidRPr="00C964C8">
        <w:rPr>
          <w:color w:val="000000" w:themeColor="text1"/>
        </w:rPr>
        <w:t>48-49</w:t>
      </w:r>
      <w:r w:rsidRPr="00C964C8">
        <w:rPr>
          <w:color w:val="000000" w:themeColor="text1"/>
        </w:rPr>
        <w:tab/>
        <w:t xml:space="preserve">R. met Sugrīva, told him his story and heard Sugrīva’s, including Vālin’s strength (4.5-11) </w:t>
      </w:r>
      <w:r w:rsidR="00433254">
        <w:rPr>
          <w:color w:val="000000" w:themeColor="text1"/>
        </w:rPr>
        <w:t xml:space="preserve"> </w:t>
      </w:r>
      <w:r w:rsidRPr="00C964C8">
        <w:rPr>
          <w:color w:val="000000" w:themeColor="text1"/>
        </w:rPr>
        <w:t>[S adds telling especially about S. in 95*]</w:t>
      </w:r>
    </w:p>
    <w:p w14:paraId="241A3682"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97*</w:t>
      </w:r>
      <w:r w:rsidRPr="00C964C8">
        <w:rPr>
          <w:color w:val="000000" w:themeColor="text1"/>
        </w:rPr>
        <w:tab/>
        <w:t>Sugrīva made alliance with R. with fire as witness [S + a few N] (4.5)</w:t>
      </w:r>
    </w:p>
    <w:p w14:paraId="1CA9E881"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50</w:t>
      </w:r>
      <w:r w:rsidRPr="00C964C8">
        <w:rPr>
          <w:color w:val="000000" w:themeColor="text1"/>
        </w:rPr>
        <w:tab/>
        <w:t>R. promised to kill Vālin but Sugrīva had doubts (4.10.27-29)</w:t>
      </w:r>
    </w:p>
    <w:p w14:paraId="3D495715" w14:textId="3815E56D" w:rsidR="00054D39" w:rsidRPr="00C964C8" w:rsidRDefault="00054D39" w:rsidP="001474A2">
      <w:pPr>
        <w:tabs>
          <w:tab w:val="right" w:pos="9000"/>
        </w:tabs>
        <w:spacing w:after="60"/>
        <w:ind w:left="720" w:hanging="720"/>
        <w:rPr>
          <w:color w:val="000000" w:themeColor="text1"/>
        </w:rPr>
      </w:pPr>
      <w:r w:rsidRPr="00C964C8">
        <w:rPr>
          <w:color w:val="000000" w:themeColor="text1"/>
        </w:rPr>
        <w:t>51</w:t>
      </w:r>
      <w:r w:rsidRPr="00C964C8">
        <w:rPr>
          <w:color w:val="000000" w:themeColor="text1"/>
        </w:rPr>
        <w:tab/>
        <w:t>R. kicked Dundubhi’s corpse 4.11.50) [text = S, expanded S in 98*</w:t>
      </w:r>
      <w:r w:rsidR="00D441DB">
        <w:rPr>
          <w:color w:val="000000" w:themeColor="text1"/>
        </w:rPr>
        <w:t xml:space="preserve"> but</w:t>
      </w:r>
      <w:r w:rsidRPr="00C964C8">
        <w:rPr>
          <w:color w:val="000000" w:themeColor="text1"/>
        </w:rPr>
        <w:t xml:space="preserve"> meaning unchanged; N version is 90*]</w:t>
      </w:r>
    </w:p>
    <w:p w14:paraId="419E9FA3"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52-53</w:t>
      </w:r>
      <w:r w:rsidRPr="00C964C8">
        <w:rPr>
          <w:color w:val="000000" w:themeColor="text1"/>
        </w:rPr>
        <w:tab/>
        <w:t xml:space="preserve">R. pierced the 7 </w:t>
      </w:r>
      <w:r w:rsidRPr="00C964C8">
        <w:rPr>
          <w:i/>
          <w:color w:val="000000" w:themeColor="text1"/>
        </w:rPr>
        <w:t>śālas,</w:t>
      </w:r>
      <w:r w:rsidRPr="00C964C8">
        <w:rPr>
          <w:color w:val="000000" w:themeColor="text1"/>
        </w:rPr>
        <w:t xml:space="preserve"> a hill and Rasātala with 1 arrow, thus reassuring Sugrīva (4.12) [N adds their making a pact in 100*</w:t>
      </w:r>
    </w:p>
    <w:p w14:paraId="7D5F1657"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54</w:t>
      </w:r>
      <w:r w:rsidRPr="00C964C8">
        <w:rPr>
          <w:color w:val="000000" w:themeColor="text1"/>
        </w:rPr>
        <w:tab/>
        <w:t>Sugrīva challenged Vālin (4.14)</w:t>
      </w:r>
    </w:p>
    <w:p w14:paraId="43E8F78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103*</w:t>
      </w:r>
      <w:r w:rsidRPr="00C964C8">
        <w:rPr>
          <w:color w:val="000000" w:themeColor="text1"/>
        </w:rPr>
        <w:tab/>
        <w:t>(anticipating 55) R. killed him with single arrow [S]</w:t>
      </w:r>
    </w:p>
    <w:p w14:paraId="5B6D9E1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55</w:t>
      </w:r>
      <w:r w:rsidRPr="00C964C8">
        <w:rPr>
          <w:color w:val="000000" w:themeColor="text1"/>
        </w:rPr>
        <w:tab/>
        <w:t>R. killed Vālin and installed Sugrīva (4.16-25)</w:t>
      </w:r>
    </w:p>
    <w:p w14:paraId="17567EDF" w14:textId="5C17CF58" w:rsidR="00054D39" w:rsidRPr="00C964C8" w:rsidRDefault="00054D39" w:rsidP="001474A2">
      <w:pPr>
        <w:tabs>
          <w:tab w:val="right" w:pos="9000"/>
        </w:tabs>
        <w:spacing w:after="60"/>
        <w:ind w:left="720" w:hanging="720"/>
        <w:rPr>
          <w:color w:val="000000" w:themeColor="text1"/>
        </w:rPr>
      </w:pPr>
      <w:r w:rsidRPr="00C964C8">
        <w:rPr>
          <w:color w:val="000000" w:themeColor="text1"/>
        </w:rPr>
        <w:t>104*</w:t>
      </w:r>
      <w:r w:rsidRPr="00C964C8">
        <w:rPr>
          <w:color w:val="000000" w:themeColor="text1"/>
        </w:rPr>
        <w:tab/>
        <w:t>with R.’s permission, Sugrīva spends 4 months of rain</w:t>
      </w:r>
      <w:r w:rsidR="009933CD" w:rsidRPr="00C964C8">
        <w:rPr>
          <w:color w:val="000000" w:themeColor="text1"/>
        </w:rPr>
        <w:t>s</w:t>
      </w:r>
      <w:r w:rsidRPr="00C964C8">
        <w:rPr>
          <w:color w:val="000000" w:themeColor="text1"/>
        </w:rPr>
        <w:t xml:space="preserve"> in Kiṣkindhā [most N] (cf. 4.26)</w:t>
      </w:r>
    </w:p>
    <w:p w14:paraId="6C4DF26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56</w:t>
      </w:r>
      <w:r w:rsidRPr="00C964C8">
        <w:rPr>
          <w:color w:val="000000" w:themeColor="text1"/>
        </w:rPr>
        <w:tab/>
        <w:t xml:space="preserve">Sugrīva sent out </w:t>
      </w:r>
      <w:r w:rsidRPr="00C964C8">
        <w:rPr>
          <w:i/>
          <w:color w:val="000000" w:themeColor="text1"/>
        </w:rPr>
        <w:t>vānaras</w:t>
      </w:r>
      <w:r w:rsidRPr="00C964C8">
        <w:rPr>
          <w:color w:val="000000" w:themeColor="text1"/>
        </w:rPr>
        <w:t xml:space="preserve"> in all directions (4.36-42)</w:t>
      </w:r>
    </w:p>
    <w:p w14:paraId="055A0908" w14:textId="0F1CAD8A" w:rsidR="00054D39" w:rsidRPr="00C964C8" w:rsidRDefault="00054D39" w:rsidP="001474A2">
      <w:pPr>
        <w:tabs>
          <w:tab w:val="right" w:pos="9000"/>
        </w:tabs>
        <w:spacing w:after="60"/>
        <w:ind w:left="720" w:hanging="720"/>
        <w:rPr>
          <w:i/>
          <w:color w:val="000000" w:themeColor="text1"/>
        </w:rPr>
      </w:pPr>
      <w:r w:rsidRPr="00C964C8">
        <w:rPr>
          <w:color w:val="000000" w:themeColor="text1"/>
        </w:rPr>
        <w:t>57</w:t>
      </w:r>
      <w:r w:rsidRPr="00C964C8">
        <w:rPr>
          <w:color w:val="000000" w:themeColor="text1"/>
        </w:rPr>
        <w:tab/>
        <w:t>advised by Sampāti, Hanuman leapt over the sea (4.56-58, 5.1)</w:t>
      </w:r>
      <w:r w:rsidRPr="00C964C8">
        <w:rPr>
          <w:color w:val="000000" w:themeColor="text1"/>
        </w:rPr>
        <w:br/>
      </w:r>
      <w:r w:rsidRPr="00C964C8">
        <w:rPr>
          <w:i/>
          <w:color w:val="000000" w:themeColor="text1"/>
        </w:rPr>
        <w:tab/>
      </w:r>
      <w:r w:rsidR="00D441DB">
        <w:rPr>
          <w:color w:val="000000" w:themeColor="text1"/>
        </w:rPr>
        <w:t xml:space="preserve">MB: </w:t>
      </w:r>
      <w:r w:rsidRPr="00C964C8">
        <w:rPr>
          <w:i/>
          <w:color w:val="000000" w:themeColor="text1"/>
        </w:rPr>
        <w:t>n.b. telescoping here; no Svayaṃprabhā</w:t>
      </w:r>
      <w:r w:rsidR="00D441DB">
        <w:rPr>
          <w:i/>
          <w:color w:val="000000" w:themeColor="text1"/>
        </w:rPr>
        <w:t xml:space="preserve"> or Niśākara</w:t>
      </w:r>
      <w:r w:rsidRPr="00C964C8">
        <w:rPr>
          <w:i/>
          <w:color w:val="000000" w:themeColor="text1"/>
        </w:rPr>
        <w:t xml:space="preserve"> episode</w:t>
      </w:r>
      <w:r w:rsidR="00D441DB">
        <w:rPr>
          <w:i/>
          <w:color w:val="000000" w:themeColor="text1"/>
        </w:rPr>
        <w:t>s</w:t>
      </w:r>
    </w:p>
    <w:p w14:paraId="6A192BAE"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58</w:t>
      </w:r>
      <w:r w:rsidRPr="00C964C8">
        <w:rPr>
          <w:color w:val="000000" w:themeColor="text1"/>
        </w:rPr>
        <w:tab/>
        <w:t xml:space="preserve">Hanumān searched Laṅkā and found S. in the </w:t>
      </w:r>
      <w:r w:rsidRPr="00C964C8">
        <w:rPr>
          <w:i/>
          <w:color w:val="000000" w:themeColor="text1"/>
        </w:rPr>
        <w:t>aśokavana</w:t>
      </w:r>
      <w:r w:rsidRPr="00C964C8">
        <w:rPr>
          <w:color w:val="000000" w:themeColor="text1"/>
        </w:rPr>
        <w:t xml:space="preserve"> (5.13)</w:t>
      </w:r>
    </w:p>
    <w:p w14:paraId="62AD9FC1"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59</w:t>
      </w:r>
      <w:r w:rsidRPr="00C964C8">
        <w:rPr>
          <w:color w:val="000000" w:themeColor="text1"/>
        </w:rPr>
        <w:tab/>
        <w:t>he gave her the recognition token and his news, then destroyed the gate (5.34 + 39)</w:t>
      </w:r>
    </w:p>
    <w:p w14:paraId="39D69E62"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60-61</w:t>
      </w:r>
      <w:r w:rsidRPr="00C964C8">
        <w:rPr>
          <w:color w:val="000000" w:themeColor="text1"/>
        </w:rPr>
        <w:tab/>
        <w:t>he killed 5 generals, 7 ministers’ sons and Akṣa but then was captured, allowing this despite his boon from Brahmā (5.41-46) [in 105* V2.3 add Jambumālin]</w:t>
      </w:r>
    </w:p>
    <w:p w14:paraId="7986E552" w14:textId="3701805B" w:rsidR="00054D39" w:rsidRPr="00C964C8" w:rsidRDefault="00054D39" w:rsidP="001474A2">
      <w:pPr>
        <w:tabs>
          <w:tab w:val="right" w:pos="9000"/>
        </w:tabs>
        <w:spacing w:after="60"/>
        <w:ind w:left="720" w:hanging="720"/>
        <w:rPr>
          <w:i/>
          <w:color w:val="000000" w:themeColor="text1"/>
        </w:rPr>
      </w:pPr>
      <w:r w:rsidRPr="00C964C8">
        <w:rPr>
          <w:color w:val="000000" w:themeColor="text1"/>
        </w:rPr>
        <w:t>62-63</w:t>
      </w:r>
      <w:r w:rsidRPr="00C964C8">
        <w:rPr>
          <w:color w:val="000000" w:themeColor="text1"/>
        </w:rPr>
        <w:tab/>
        <w:t>he burned Laṅkā and returned to give the news to R. that he had seen S. (5.52-56)</w:t>
      </w:r>
      <w:r w:rsidRPr="00C964C8">
        <w:rPr>
          <w:color w:val="000000" w:themeColor="text1"/>
        </w:rPr>
        <w:br/>
      </w:r>
      <w:r w:rsidRPr="00C964C8">
        <w:rPr>
          <w:i/>
          <w:color w:val="000000" w:themeColor="text1"/>
        </w:rPr>
        <w:tab/>
      </w:r>
      <w:r w:rsidR="006A2760">
        <w:rPr>
          <w:color w:val="000000" w:themeColor="text1"/>
        </w:rPr>
        <w:t xml:space="preserve">MB: </w:t>
      </w:r>
      <w:r w:rsidRPr="00C964C8">
        <w:rPr>
          <w:i/>
          <w:color w:val="000000" w:themeColor="text1"/>
        </w:rPr>
        <w:t>no madhuvana episode</w:t>
      </w:r>
    </w:p>
    <w:p w14:paraId="4718852E"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64-65</w:t>
      </w:r>
      <w:r w:rsidRPr="00C964C8">
        <w:rPr>
          <w:color w:val="000000" w:themeColor="text1"/>
        </w:rPr>
        <w:tab/>
        <w:t xml:space="preserve">R. went with Sugrīva to the seashore, threatened ocean and was advised to have Nala build the </w:t>
      </w:r>
      <w:r w:rsidRPr="00C964C8">
        <w:rPr>
          <w:i/>
          <w:color w:val="000000" w:themeColor="text1"/>
        </w:rPr>
        <w:t>setu</w:t>
      </w:r>
      <w:r w:rsidRPr="00C964C8">
        <w:rPr>
          <w:color w:val="000000" w:themeColor="text1"/>
        </w:rPr>
        <w:t xml:space="preserve"> (6.4 + 14-15)</w:t>
      </w:r>
    </w:p>
    <w:p w14:paraId="12BA226F"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66</w:t>
      </w:r>
      <w:r w:rsidRPr="00C964C8">
        <w:rPr>
          <w:color w:val="000000" w:themeColor="text1"/>
        </w:rPr>
        <w:tab/>
        <w:t>reaching Laṅkā, R. killed Rāvaṇa in battle and installed Vibhīṣaṇa as king of Laṅkā (6.87-97 + 100.8-18)</w:t>
      </w:r>
    </w:p>
    <w:p w14:paraId="09C7C54F" w14:textId="0DB917E3" w:rsidR="00054D39" w:rsidRPr="00C964C8" w:rsidRDefault="00054D39" w:rsidP="001474A2">
      <w:pPr>
        <w:tabs>
          <w:tab w:val="right" w:pos="9000"/>
        </w:tabs>
        <w:spacing w:after="60"/>
        <w:ind w:left="720" w:hanging="720"/>
        <w:rPr>
          <w:color w:val="000000" w:themeColor="text1"/>
        </w:rPr>
      </w:pPr>
      <w:r w:rsidRPr="00C964C8">
        <w:rPr>
          <w:color w:val="000000" w:themeColor="text1"/>
        </w:rPr>
        <w:t>107*</w:t>
      </w:r>
      <w:r w:rsidRPr="00C964C8">
        <w:rPr>
          <w:color w:val="000000" w:themeColor="text1"/>
        </w:rPr>
        <w:tab/>
        <w:t xml:space="preserve">R. spoke harshly to S. who took offence and entered the fire; heavenly voice heard and S. exonerated by Agni’s words [S </w:t>
      </w:r>
      <w:r w:rsidR="00340D27" w:rsidRPr="00C964C8">
        <w:rPr>
          <w:color w:val="000000" w:themeColor="text1"/>
        </w:rPr>
        <w:t>+</w:t>
      </w:r>
      <w:r w:rsidRPr="00C964C8">
        <w:rPr>
          <w:color w:val="000000" w:themeColor="text1"/>
        </w:rPr>
        <w:t xml:space="preserve"> many N mss, at various points] (6.103-4 + 106)</w:t>
      </w:r>
      <w:r w:rsidR="006A2760">
        <w:rPr>
          <w:color w:val="000000" w:themeColor="text1"/>
        </w:rPr>
        <w:t xml:space="preserve"> </w:t>
      </w:r>
      <w:r w:rsidR="006A2760">
        <w:rPr>
          <w:color w:val="000000" w:themeColor="text1"/>
        </w:rPr>
        <w:tab/>
      </w:r>
      <w:r w:rsidR="006A2760" w:rsidRPr="006A2760">
        <w:rPr>
          <w:rFonts w:eastAsia="Times New Roman"/>
          <w:i/>
          <w:iCs/>
        </w:rPr>
        <w:t>well-attested addition to remedy perceived omissions in 67-68</w:t>
      </w:r>
    </w:p>
    <w:p w14:paraId="4FE91807" w14:textId="0CE6FE66" w:rsidR="00054D39" w:rsidRPr="00C964C8" w:rsidRDefault="00054D39" w:rsidP="001474A2">
      <w:pPr>
        <w:tabs>
          <w:tab w:val="right" w:pos="9000"/>
        </w:tabs>
        <w:spacing w:after="60"/>
        <w:ind w:left="720" w:hanging="720"/>
        <w:rPr>
          <w:color w:val="000000" w:themeColor="text1"/>
        </w:rPr>
      </w:pPr>
      <w:r w:rsidRPr="00C964C8">
        <w:rPr>
          <w:color w:val="000000" w:themeColor="text1"/>
        </w:rPr>
        <w:t>67-68</w:t>
      </w:r>
      <w:r w:rsidRPr="00C964C8">
        <w:rPr>
          <w:color w:val="000000" w:themeColor="text1"/>
        </w:rPr>
        <w:tab/>
        <w:t xml:space="preserve">the 3 worlds and all the gods were delighted (6.105) [67b is common </w:t>
      </w:r>
      <w:r w:rsidRPr="00C964C8">
        <w:rPr>
          <w:i/>
          <w:color w:val="000000" w:themeColor="text1"/>
        </w:rPr>
        <w:t>MBh.</w:t>
      </w:r>
      <w:r w:rsidRPr="00C964C8">
        <w:rPr>
          <w:color w:val="000000" w:themeColor="text1"/>
        </w:rPr>
        <w:t xml:space="preserve"> pāda but only Bāla + Uttara in </w:t>
      </w:r>
      <w:r w:rsidRPr="00C964C8">
        <w:rPr>
          <w:i/>
          <w:color w:val="000000" w:themeColor="text1"/>
        </w:rPr>
        <w:t>VR</w:t>
      </w:r>
      <w:r w:rsidRPr="00C964C8">
        <w:rPr>
          <w:color w:val="000000" w:themeColor="text1"/>
        </w:rPr>
        <w:t>]</w:t>
      </w:r>
      <w:r w:rsidRPr="00C964C8">
        <w:rPr>
          <w:color w:val="000000" w:themeColor="text1"/>
        </w:rPr>
        <w:tab/>
      </w:r>
      <w:r w:rsidR="006A2760">
        <w:rPr>
          <w:color w:val="000000" w:themeColor="text1"/>
        </w:rPr>
        <w:t xml:space="preserve">MB: </w:t>
      </w:r>
      <w:r w:rsidRPr="00C964C8">
        <w:rPr>
          <w:i/>
          <w:color w:val="000000" w:themeColor="text1"/>
        </w:rPr>
        <w:t>no rejection of Sītā, no fire-suicide/purification/vindication</w:t>
      </w:r>
    </w:p>
    <w:p w14:paraId="3C4BA474"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69</w:t>
      </w:r>
      <w:r w:rsidRPr="00C964C8">
        <w:rPr>
          <w:color w:val="000000" w:themeColor="text1"/>
        </w:rPr>
        <w:tab/>
        <w:t xml:space="preserve">R. received boons from the gods, revived the dead </w:t>
      </w:r>
      <w:r w:rsidRPr="00C964C8">
        <w:rPr>
          <w:i/>
          <w:color w:val="000000" w:themeColor="text1"/>
        </w:rPr>
        <w:t>vānaras,</w:t>
      </w:r>
      <w:r w:rsidRPr="00C964C8">
        <w:rPr>
          <w:color w:val="000000" w:themeColor="text1"/>
        </w:rPr>
        <w:t xml:space="preserve"> mounted Puṣpaka and went to Nandigrāma (6.110-11)</w:t>
      </w:r>
    </w:p>
    <w:p w14:paraId="3CF0BCC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110*</w:t>
      </w:r>
      <w:r w:rsidRPr="00C964C8">
        <w:rPr>
          <w:color w:val="000000" w:themeColor="text1"/>
        </w:rPr>
        <w:tab/>
        <w:t xml:space="preserve">reaching Bharadvāja’s </w:t>
      </w:r>
      <w:r w:rsidRPr="00C964C8">
        <w:rPr>
          <w:i/>
          <w:color w:val="000000" w:themeColor="text1"/>
        </w:rPr>
        <w:t>āśrama,</w:t>
      </w:r>
      <w:r w:rsidRPr="00C964C8">
        <w:rPr>
          <w:color w:val="000000" w:themeColor="text1"/>
        </w:rPr>
        <w:t xml:space="preserve"> R. sent Hanumān as messenger to Bharata [S] </w:t>
      </w:r>
      <w:r w:rsidRPr="00C964C8">
        <w:rPr>
          <w:color w:val="000000" w:themeColor="text1"/>
        </w:rPr>
        <w:br/>
        <w:t>(6.112-3)</w:t>
      </w:r>
    </w:p>
    <w:p w14:paraId="7A87C2F6"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70</w:t>
      </w:r>
      <w:r w:rsidRPr="00C964C8">
        <w:rPr>
          <w:color w:val="000000" w:themeColor="text1"/>
        </w:rPr>
        <w:tab/>
        <w:t>there R. + L. abandoned their ascetic hair-style; this is how R. regained S. and his kingdom (6.115-16)</w:t>
      </w:r>
    </w:p>
    <w:p w14:paraId="454F43F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71-75</w:t>
      </w:r>
      <w:r w:rsidRPr="00C964C8">
        <w:rPr>
          <w:color w:val="000000" w:themeColor="text1"/>
        </w:rPr>
        <w:tab/>
      </w:r>
      <w:r w:rsidRPr="00C964C8">
        <w:rPr>
          <w:i/>
          <w:color w:val="000000" w:themeColor="text1"/>
        </w:rPr>
        <w:t>rāmarājya,</w:t>
      </w:r>
      <w:r w:rsidRPr="00C964C8">
        <w:rPr>
          <w:color w:val="000000" w:themeColor="text1"/>
        </w:rPr>
        <w:t xml:space="preserve"> including hundreds of </w:t>
      </w:r>
      <w:r w:rsidRPr="00C964C8">
        <w:rPr>
          <w:i/>
          <w:color w:val="000000" w:themeColor="text1"/>
        </w:rPr>
        <w:t xml:space="preserve">aśvamedhas </w:t>
      </w:r>
      <w:r w:rsidRPr="00C964C8">
        <w:rPr>
          <w:color w:val="000000" w:themeColor="text1"/>
        </w:rPr>
        <w:t xml:space="preserve"> (cf. 7.82-83) and establishing hundreds of royal dynasties [expansions on </w:t>
      </w:r>
      <w:r w:rsidRPr="00C964C8">
        <w:rPr>
          <w:i/>
          <w:color w:val="000000" w:themeColor="text1"/>
        </w:rPr>
        <w:t>rāmarājya</w:t>
      </w:r>
      <w:r w:rsidRPr="00C964C8">
        <w:rPr>
          <w:color w:val="000000" w:themeColor="text1"/>
        </w:rPr>
        <w:t xml:space="preserve"> in 115* (S) and 116* (N)]</w:t>
      </w:r>
    </w:p>
    <w:p w14:paraId="0CEE2FAC" w14:textId="2D47D8E6" w:rsidR="00054D39" w:rsidRPr="00C964C8" w:rsidRDefault="00054D39" w:rsidP="001474A2">
      <w:pPr>
        <w:tabs>
          <w:tab w:val="right" w:pos="9000"/>
        </w:tabs>
        <w:spacing w:after="60"/>
        <w:ind w:left="720" w:hanging="720"/>
        <w:rPr>
          <w:color w:val="000000" w:themeColor="text1"/>
        </w:rPr>
      </w:pPr>
      <w:r w:rsidRPr="00C964C8">
        <w:rPr>
          <w:color w:val="000000" w:themeColor="text1"/>
        </w:rPr>
        <w:t>76</w:t>
      </w:r>
      <w:r w:rsidRPr="00C964C8">
        <w:rPr>
          <w:color w:val="000000" w:themeColor="text1"/>
        </w:rPr>
        <w:tab/>
        <w:t>after a rule of 11,000 years (cf. 6.116.90</w:t>
      </w:r>
      <w:r w:rsidR="006A2760">
        <w:rPr>
          <w:color w:val="000000" w:themeColor="text1"/>
        </w:rPr>
        <w:t>, 7.50.13ab, 94.12ab</w:t>
      </w:r>
      <w:r w:rsidRPr="00C964C8">
        <w:rPr>
          <w:color w:val="000000" w:themeColor="text1"/>
        </w:rPr>
        <w:t>), R. will go to Brahmaloka</w:t>
      </w:r>
    </w:p>
    <w:p w14:paraId="28A79906"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122*</w:t>
      </w:r>
      <w:r w:rsidRPr="00C964C8">
        <w:rPr>
          <w:color w:val="000000" w:themeColor="text1"/>
        </w:rPr>
        <w:tab/>
        <w:t>rounding off of Nārada’s discourse and VālmIki’s acknowledgement of it [most N]</w:t>
      </w:r>
    </w:p>
    <w:p w14:paraId="4846706B" w14:textId="2D3C7425" w:rsidR="00054D39" w:rsidRPr="00C964C8" w:rsidRDefault="00054D39" w:rsidP="001474A2">
      <w:pPr>
        <w:tabs>
          <w:tab w:val="right" w:pos="9000"/>
        </w:tabs>
        <w:spacing w:after="60"/>
        <w:ind w:left="720" w:hanging="720"/>
        <w:rPr>
          <w:color w:val="000000" w:themeColor="text1"/>
        </w:rPr>
      </w:pPr>
      <w:r w:rsidRPr="00C964C8">
        <w:rPr>
          <w:color w:val="000000" w:themeColor="text1"/>
        </w:rPr>
        <w:t>77-79</w:t>
      </w:r>
      <w:r w:rsidRPr="00C964C8">
        <w:rPr>
          <w:color w:val="000000" w:themeColor="text1"/>
        </w:rPr>
        <w:tab/>
      </w:r>
      <w:r w:rsidRPr="00C964C8">
        <w:rPr>
          <w:i/>
          <w:color w:val="000000" w:themeColor="text1"/>
        </w:rPr>
        <w:t>phalaśruti</w:t>
      </w:r>
      <w:r w:rsidRPr="00C964C8">
        <w:rPr>
          <w:color w:val="000000" w:themeColor="text1"/>
        </w:rPr>
        <w:t xml:space="preserve"> [expanded in 124*-127*]</w:t>
      </w:r>
    </w:p>
    <w:p w14:paraId="153B50F0" w14:textId="2928B40B" w:rsidR="00B46C8A" w:rsidRPr="00B46C8A" w:rsidRDefault="00054D39" w:rsidP="00B46C8A">
      <w:pPr>
        <w:tabs>
          <w:tab w:val="right" w:pos="9000"/>
        </w:tabs>
        <w:spacing w:before="240" w:after="240"/>
        <w:ind w:firstLine="0"/>
        <w:rPr>
          <w:color w:val="000000" w:themeColor="text1"/>
        </w:rPr>
      </w:pPr>
      <w:r w:rsidRPr="00C964C8">
        <w:rPr>
          <w:color w:val="000000" w:themeColor="text1"/>
        </w:rPr>
        <w:t>[</w:t>
      </w:r>
      <w:r w:rsidR="00BE3F5E" w:rsidRPr="00C964C8">
        <w:rPr>
          <w:i/>
          <w:color w:val="000000" w:themeColor="text1"/>
        </w:rPr>
        <w:t xml:space="preserve">sarga </w:t>
      </w:r>
      <w:r w:rsidRPr="00C964C8">
        <w:rPr>
          <w:color w:val="000000" w:themeColor="text1"/>
        </w:rPr>
        <w:t xml:space="preserve">2 then contains Vālmīki’s invention of the </w:t>
      </w:r>
      <w:r w:rsidRPr="00C964C8">
        <w:rPr>
          <w:i/>
          <w:color w:val="000000" w:themeColor="text1"/>
        </w:rPr>
        <w:t>śloka</w:t>
      </w:r>
      <w:r w:rsidRPr="00C964C8">
        <w:rPr>
          <w:color w:val="000000" w:themeColor="text1"/>
        </w:rPr>
        <w:t xml:space="preserve"> and Brahmā commissioning the composition of the Rāmāyaṇa</w:t>
      </w:r>
      <w:r w:rsidR="00B46C8A">
        <w:rPr>
          <w:color w:val="000000" w:themeColor="text1"/>
        </w:rPr>
        <w:t>; cf. below</w:t>
      </w:r>
      <w:r w:rsidRPr="00C964C8">
        <w:rPr>
          <w:color w:val="000000" w:themeColor="text1"/>
        </w:rPr>
        <w:t>]</w:t>
      </w:r>
    </w:p>
    <w:p w14:paraId="72928522" w14:textId="52767CC1" w:rsidR="00054D39" w:rsidRPr="00C964C8" w:rsidRDefault="00054D39" w:rsidP="00D2141B">
      <w:pPr>
        <w:tabs>
          <w:tab w:val="left" w:pos="360"/>
          <w:tab w:val="right" w:pos="9000"/>
        </w:tabs>
        <w:spacing w:after="80"/>
        <w:ind w:hanging="720"/>
        <w:rPr>
          <w:color w:val="000000" w:themeColor="text1"/>
          <w:sz w:val="28"/>
        </w:rPr>
      </w:pPr>
      <w:r w:rsidRPr="00C964C8">
        <w:rPr>
          <w:color w:val="000000" w:themeColor="text1"/>
          <w:sz w:val="28"/>
        </w:rPr>
        <w:t>summary of Vālmīki’s composition at 1.3</w:t>
      </w:r>
      <w:r w:rsidR="00D2141B">
        <w:rPr>
          <w:color w:val="000000" w:themeColor="text1"/>
          <w:sz w:val="28"/>
        </w:rPr>
        <w:br/>
      </w:r>
      <w:r w:rsidR="00D2141B">
        <w:rPr>
          <w:rFonts w:eastAsia="Times New Roman"/>
        </w:rPr>
        <w:tab/>
      </w:r>
      <w:r w:rsidR="00D2141B" w:rsidRPr="004527EC">
        <w:rPr>
          <w:rFonts w:eastAsia="Times New Roman"/>
        </w:rPr>
        <w:t>the results of Vālmīki’s meditation presented in a series of nominal forms (</w:t>
      </w:r>
      <w:r w:rsidR="00D2141B" w:rsidRPr="004527EC">
        <w:rPr>
          <w:rFonts w:ascii="CambriaMath" w:eastAsia="Times New Roman" w:hAnsi="CambriaMath"/>
        </w:rPr>
        <w:t xml:space="preserve">≈ </w:t>
      </w:r>
      <w:r w:rsidR="00D2141B" w:rsidRPr="004527EC">
        <w:rPr>
          <w:rFonts w:eastAsia="Times New Roman"/>
        </w:rPr>
        <w:t>headings)</w:t>
      </w:r>
    </w:p>
    <w:p w14:paraId="7A0A6834" w14:textId="3028D175" w:rsidR="00054D39" w:rsidRPr="00C964C8" w:rsidRDefault="00054D39" w:rsidP="001474A2">
      <w:pPr>
        <w:tabs>
          <w:tab w:val="right" w:pos="9000"/>
        </w:tabs>
        <w:spacing w:after="60"/>
        <w:ind w:left="720" w:hanging="720"/>
        <w:rPr>
          <w:color w:val="000000" w:themeColor="text1"/>
        </w:rPr>
      </w:pPr>
      <w:r w:rsidRPr="00C964C8">
        <w:rPr>
          <w:color w:val="000000" w:themeColor="text1"/>
        </w:rPr>
        <w:t>1-2</w:t>
      </w:r>
      <w:r w:rsidRPr="00C964C8">
        <w:rPr>
          <w:color w:val="000000" w:themeColor="text1"/>
        </w:rPr>
        <w:tab/>
        <w:t>Vālmiki decided to make his poem known and meditated on its contents</w:t>
      </w:r>
      <w:r w:rsidRPr="00C964C8">
        <w:rPr>
          <w:color w:val="000000" w:themeColor="text1"/>
        </w:rPr>
        <w:tab/>
        <w:t>(cf. 1.2)</w:t>
      </w:r>
    </w:p>
    <w:p w14:paraId="7C4C80A8"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154*</w:t>
      </w:r>
      <w:r w:rsidRPr="00C964C8">
        <w:rPr>
          <w:color w:val="000000" w:themeColor="text1"/>
        </w:rPr>
        <w:tab/>
        <w:t>Vālmīki, resorting to yoga, saw all the happenings (only mentioning specifically the exile; in 14 ll.)  [S]</w:t>
      </w:r>
    </w:p>
    <w:p w14:paraId="1DF0B148" w14:textId="7638EEB7" w:rsidR="00054D39" w:rsidRPr="00C964C8" w:rsidRDefault="00054D39" w:rsidP="001474A2">
      <w:pPr>
        <w:tabs>
          <w:tab w:val="right" w:pos="9000"/>
        </w:tabs>
        <w:spacing w:after="60"/>
        <w:ind w:left="720" w:hanging="720"/>
        <w:rPr>
          <w:color w:val="000000" w:themeColor="text1"/>
        </w:rPr>
      </w:pPr>
      <w:r w:rsidRPr="00C964C8">
        <w:rPr>
          <w:color w:val="000000" w:themeColor="text1"/>
        </w:rPr>
        <w:t>3</w:t>
      </w:r>
      <w:r w:rsidRPr="00C964C8">
        <w:rPr>
          <w:color w:val="000000" w:themeColor="text1"/>
        </w:rPr>
        <w:tab/>
        <w:t>R.’s birth and his virtues, (cf. 1.17)</w:t>
      </w:r>
      <w:r w:rsidRPr="00C964C8">
        <w:rPr>
          <w:color w:val="000000" w:themeColor="text1"/>
        </w:rPr>
        <w:tab/>
      </w:r>
      <w:r w:rsidR="00D2141B">
        <w:rPr>
          <w:color w:val="000000" w:themeColor="text1"/>
        </w:rPr>
        <w:t xml:space="preserve">MB: </w:t>
      </w:r>
      <w:r w:rsidRPr="00C964C8">
        <w:rPr>
          <w:i/>
          <w:color w:val="000000" w:themeColor="text1"/>
        </w:rPr>
        <w:t>no birth details, no divine intervention</w:t>
      </w:r>
    </w:p>
    <w:p w14:paraId="35CDE19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4</w:t>
      </w:r>
      <w:r w:rsidRPr="00C964C8">
        <w:rPr>
          <w:color w:val="000000" w:themeColor="text1"/>
        </w:rPr>
        <w:tab/>
        <w:t>Viśvāmitra’s in-tales, S.’s wedding, breaking of bow, (1.31-45, 1.68-72)</w:t>
      </w:r>
      <w:r w:rsidRPr="00C964C8">
        <w:rPr>
          <w:color w:val="000000" w:themeColor="text1"/>
        </w:rPr>
        <w:br/>
        <w:t xml:space="preserve">[most N read 4ab after 5ab] </w:t>
      </w:r>
      <w:r w:rsidRPr="00C964C8">
        <w:rPr>
          <w:color w:val="000000" w:themeColor="text1"/>
        </w:rPr>
        <w:tab/>
      </w:r>
      <w:r w:rsidRPr="00C964C8">
        <w:rPr>
          <w:i/>
          <w:color w:val="000000" w:themeColor="text1"/>
        </w:rPr>
        <w:t>sacrifice assumed, not stated; no Tāṭakā, no Ahalyā</w:t>
      </w:r>
    </w:p>
    <w:p w14:paraId="365312F3" w14:textId="717FD60A" w:rsidR="00054D39" w:rsidRPr="00C964C8" w:rsidRDefault="00054D39" w:rsidP="001474A2">
      <w:pPr>
        <w:tabs>
          <w:tab w:val="right" w:pos="9000"/>
        </w:tabs>
        <w:spacing w:after="60"/>
        <w:ind w:left="720" w:hanging="720"/>
        <w:rPr>
          <w:color w:val="000000" w:themeColor="text1"/>
        </w:rPr>
      </w:pPr>
      <w:r w:rsidRPr="00C964C8">
        <w:rPr>
          <w:color w:val="000000" w:themeColor="text1"/>
        </w:rPr>
        <w:t>5</w:t>
      </w:r>
      <w:r w:rsidRPr="00C964C8">
        <w:rPr>
          <w:color w:val="000000" w:themeColor="text1"/>
        </w:rPr>
        <w:tab/>
        <w:t>encounter with Jāmadagnya, R.’s qualities,  R.’s &lt;planned&gt; installation, Kaikeyī’s wickedness,  (1.73-75, 2.3-6, 2.7)</w:t>
      </w:r>
      <w:r w:rsidRPr="00C964C8">
        <w:rPr>
          <w:color w:val="000000" w:themeColor="text1"/>
        </w:rPr>
        <w:tab/>
      </w:r>
      <w:r w:rsidR="00D2141B">
        <w:rPr>
          <w:color w:val="000000" w:themeColor="text1"/>
        </w:rPr>
        <w:t xml:space="preserve">MB: </w:t>
      </w:r>
      <w:r w:rsidRPr="00C964C8">
        <w:rPr>
          <w:i/>
          <w:color w:val="000000" w:themeColor="text1"/>
        </w:rPr>
        <w:t>Jāmadagnya is warrior, not avatāra</w:t>
      </w:r>
    </w:p>
    <w:p w14:paraId="2C0AD29D"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6</w:t>
      </w:r>
      <w:r w:rsidRPr="00C964C8">
        <w:rPr>
          <w:color w:val="000000" w:themeColor="text1"/>
        </w:rPr>
        <w:tab/>
        <w:t>stopping of installation, R.’s exiling, king’s lament and departure for other world, (2.10-11, 2.16, 2.57-58)</w:t>
      </w:r>
    </w:p>
    <w:p w14:paraId="363E9ED0"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7</w:t>
      </w:r>
      <w:r w:rsidRPr="00C964C8">
        <w:rPr>
          <w:color w:val="000000" w:themeColor="text1"/>
        </w:rPr>
        <w:tab/>
        <w:t>the people’s despair, their abandoning, conversation with Guha, charioteer’s return, (2.36, 2.41, 2.44-45, 2.46)</w:t>
      </w:r>
    </w:p>
    <w:p w14:paraId="1B5F59DF"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8</w:t>
      </w:r>
      <w:r w:rsidRPr="00C964C8">
        <w:rPr>
          <w:color w:val="000000" w:themeColor="text1"/>
        </w:rPr>
        <w:tab/>
        <w:t>crossing the Gaṅgā, seeing (</w:t>
      </w:r>
      <w:r w:rsidRPr="00C964C8">
        <w:rPr>
          <w:color w:val="000000" w:themeColor="text1"/>
        </w:rPr>
        <w:sym w:font="Symbol" w:char="F0AE"/>
      </w:r>
      <w:r w:rsidRPr="00C964C8">
        <w:rPr>
          <w:color w:val="000000" w:themeColor="text1"/>
        </w:rPr>
        <w:t xml:space="preserve"> meeting) Bharadvāja, with his approval seeing Citrakūṭa,  (2.46, 2.47, 2.50)</w:t>
      </w:r>
    </w:p>
    <w:p w14:paraId="34077E5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9</w:t>
      </w:r>
      <w:r w:rsidRPr="00C964C8">
        <w:rPr>
          <w:color w:val="000000" w:themeColor="text1"/>
        </w:rPr>
        <w:tab/>
        <w:t>building and occupying a dwelling, Bharata’s arrival, his cajoling of R., water-offering for Daśaratha,  (2.50, 2.92, 2.93, 2.95)</w:t>
      </w:r>
    </w:p>
    <w:p w14:paraId="1E87215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10</w:t>
      </w:r>
      <w:r w:rsidRPr="00C964C8">
        <w:rPr>
          <w:color w:val="000000" w:themeColor="text1"/>
        </w:rPr>
        <w:tab/>
        <w:t>installation of sandals, living at Nandigrāma, going to Daṇḍaka, meeting Sutīkṣṇa, (2.104, 2.107, 3.1, 3.6-7)</w:t>
      </w:r>
    </w:p>
    <w:p w14:paraId="41167D2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165*</w:t>
      </w:r>
      <w:r w:rsidRPr="00C964C8">
        <w:rPr>
          <w:color w:val="000000" w:themeColor="text1"/>
        </w:rPr>
        <w:tab/>
        <w:t>(before Sutīkṣṇa) killing of Virādha, seeing Śarabhaṅga [S]  (3.3, 3.4)  cf. 166*</w:t>
      </w:r>
    </w:p>
    <w:p w14:paraId="16CC9272" w14:textId="6F16C228" w:rsidR="00054D39" w:rsidRPr="00C964C8" w:rsidRDefault="00054D39" w:rsidP="001474A2">
      <w:pPr>
        <w:tabs>
          <w:tab w:val="right" w:pos="9000"/>
        </w:tabs>
        <w:spacing w:after="60"/>
        <w:ind w:left="720" w:hanging="720"/>
        <w:rPr>
          <w:i/>
          <w:color w:val="000000" w:themeColor="text1"/>
        </w:rPr>
      </w:pPr>
      <w:r w:rsidRPr="00C964C8">
        <w:rPr>
          <w:color w:val="000000" w:themeColor="text1"/>
        </w:rPr>
        <w:t>11</w:t>
      </w:r>
      <w:r w:rsidRPr="00C964C8">
        <w:rPr>
          <w:color w:val="000000" w:themeColor="text1"/>
        </w:rPr>
        <w:tab/>
        <w:t>meeting Anasūyā, presenting of unguents, conversation with Śūrpaṇakhā and her disfigurement,  (2.109-11, 3.16-17)</w:t>
      </w:r>
      <w:r w:rsidRPr="00C964C8">
        <w:rPr>
          <w:color w:val="000000" w:themeColor="text1"/>
        </w:rPr>
        <w:tab/>
      </w:r>
      <w:r w:rsidR="007F4DF1">
        <w:rPr>
          <w:color w:val="000000" w:themeColor="text1"/>
        </w:rPr>
        <w:t xml:space="preserve">MB: </w:t>
      </w:r>
      <w:r w:rsidRPr="00C964C8">
        <w:rPr>
          <w:i/>
          <w:color w:val="000000" w:themeColor="text1"/>
        </w:rPr>
        <w:t>Anasūyā misplaced (absent from 1.1)</w:t>
      </w:r>
    </w:p>
    <w:p w14:paraId="411ADF41" w14:textId="310C1148" w:rsidR="00054D39" w:rsidRPr="00C964C8" w:rsidRDefault="00054D39" w:rsidP="001474A2">
      <w:pPr>
        <w:tabs>
          <w:tab w:val="right" w:pos="9000"/>
        </w:tabs>
        <w:spacing w:after="60"/>
        <w:ind w:left="720" w:hanging="720"/>
        <w:rPr>
          <w:color w:val="000000" w:themeColor="text1"/>
        </w:rPr>
      </w:pPr>
      <w:r w:rsidRPr="00C964C8">
        <w:rPr>
          <w:color w:val="000000" w:themeColor="text1"/>
        </w:rPr>
        <w:t>166*</w:t>
      </w:r>
      <w:r w:rsidRPr="00C964C8">
        <w:rPr>
          <w:color w:val="000000" w:themeColor="text1"/>
        </w:rPr>
        <w:tab/>
        <w:t xml:space="preserve">(before Śūrpaṇakhā) living in Śarabhaṅga’s </w:t>
      </w:r>
      <w:r w:rsidRPr="00C964C8">
        <w:rPr>
          <w:i/>
          <w:color w:val="000000" w:themeColor="text1"/>
        </w:rPr>
        <w:t>āśrama,</w:t>
      </w:r>
      <w:r w:rsidRPr="00C964C8">
        <w:rPr>
          <w:color w:val="000000" w:themeColor="text1"/>
        </w:rPr>
        <w:t xml:space="preserve"> seeing Vāsava, living in Agastya’s </w:t>
      </w:r>
      <w:r w:rsidRPr="00C964C8">
        <w:rPr>
          <w:i/>
          <w:color w:val="000000" w:themeColor="text1"/>
        </w:rPr>
        <w:t>āśrama,</w:t>
      </w:r>
      <w:r w:rsidRPr="00C964C8">
        <w:rPr>
          <w:color w:val="000000" w:themeColor="text1"/>
        </w:rPr>
        <w:t xml:space="preserve"> leaving Agastya, encounter with Virādha, living at Pañcavaṭī </w:t>
      </w:r>
      <w:r w:rsidR="007F4DF1">
        <w:rPr>
          <w:color w:val="000000" w:themeColor="text1"/>
        </w:rPr>
        <w:br/>
      </w:r>
      <w:r w:rsidRPr="00C964C8">
        <w:rPr>
          <w:color w:val="000000" w:themeColor="text1"/>
        </w:rPr>
        <w:t>[</w:t>
      </w:r>
      <w:r w:rsidR="007F4DF1">
        <w:rPr>
          <w:color w:val="000000" w:themeColor="text1"/>
        </w:rPr>
        <w:t xml:space="preserve">all </w:t>
      </w:r>
      <w:r w:rsidRPr="00C964C8">
        <w:rPr>
          <w:color w:val="000000" w:themeColor="text1"/>
        </w:rPr>
        <w:t>N]  (3.4, 3.4.4-10, 3.10-11, 3.2-3, 3.14)</w:t>
      </w:r>
    </w:p>
    <w:p w14:paraId="3EF39129" w14:textId="77777777" w:rsidR="00054D39" w:rsidRPr="00C964C8" w:rsidRDefault="00054D39" w:rsidP="007F4DF1">
      <w:pPr>
        <w:tabs>
          <w:tab w:val="right" w:pos="9000"/>
        </w:tabs>
        <w:spacing w:after="60"/>
        <w:ind w:left="720" w:hanging="720"/>
        <w:rPr>
          <w:color w:val="000000" w:themeColor="text1"/>
        </w:rPr>
      </w:pPr>
      <w:r w:rsidRPr="00C964C8">
        <w:rPr>
          <w:color w:val="000000" w:themeColor="text1"/>
        </w:rPr>
        <w:t>12</w:t>
      </w:r>
      <w:r w:rsidRPr="00C964C8">
        <w:rPr>
          <w:color w:val="000000" w:themeColor="text1"/>
        </w:rPr>
        <w:tab/>
        <w:t>killing of Khara and Triśiras, Rāvaṇa’s setting out, killing of Mārīca, seizing of S.,  (3.26-29, 3.33-34, 3.42, 3.47)</w:t>
      </w:r>
    </w:p>
    <w:p w14:paraId="2114B5D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13+14ab  R.’s lamenting, Jaṭāyus’ death, seeing Kabandha, seeing Pampā, seeing the Śabarī, seeing Hanumān, [S]  (3.59, 3.48-49, 3.65-69, 3.71, 3.70, 4.3)</w:t>
      </w:r>
    </w:p>
    <w:p w14:paraId="32912B83" w14:textId="17CD53CC" w:rsidR="00054D39" w:rsidRPr="007F4DF1" w:rsidRDefault="00054D39" w:rsidP="007F4DF1">
      <w:pPr>
        <w:pStyle w:val="NormalWeb"/>
        <w:spacing w:before="0" w:beforeAutospacing="0" w:after="60" w:afterAutospacing="0"/>
        <w:ind w:left="720" w:hanging="720"/>
        <w:rPr>
          <w:rFonts w:ascii="Gentium" w:hAnsi="Gentium"/>
          <w:i/>
          <w:color w:val="000000" w:themeColor="text1"/>
        </w:rPr>
      </w:pPr>
      <w:r w:rsidRPr="007F4DF1">
        <w:rPr>
          <w:rFonts w:ascii="Gentium" w:hAnsi="Gentium"/>
          <w:color w:val="000000" w:themeColor="text1"/>
        </w:rPr>
        <w:t>172*</w:t>
      </w:r>
      <w:r w:rsidRPr="007F4DF1">
        <w:rPr>
          <w:rFonts w:ascii="Gentium" w:hAnsi="Gentium"/>
          <w:color w:val="000000" w:themeColor="text1"/>
        </w:rPr>
        <w:tab/>
      </w:r>
      <w:r w:rsidR="007F4DF1" w:rsidRPr="007F4DF1">
        <w:rPr>
          <w:rFonts w:ascii="Gentium" w:eastAsia="Times New Roman" w:hAnsi="Gentium"/>
        </w:rPr>
        <w:t xml:space="preserve">[subst. for 13-14ab in most N] </w:t>
      </w:r>
      <w:r w:rsidRPr="007F4DF1">
        <w:rPr>
          <w:rFonts w:ascii="Gentium" w:hAnsi="Gentium"/>
          <w:color w:val="000000" w:themeColor="text1"/>
        </w:rPr>
        <w:t>Jaṭāyus’ death, R.’s lamenting, seizing of/by Kabandha and his death, seeing the Śabarī, seeing Pampā</w:t>
      </w:r>
      <w:r w:rsidRPr="007F4DF1">
        <w:rPr>
          <w:rFonts w:ascii="Gentium" w:hAnsi="Gentium"/>
          <w:color w:val="000000" w:themeColor="text1"/>
        </w:rPr>
        <w:tab/>
      </w:r>
      <w:r w:rsidRPr="007F4DF1">
        <w:rPr>
          <w:rFonts w:ascii="Gentium" w:hAnsi="Gentium"/>
          <w:i/>
          <w:color w:val="000000" w:themeColor="text1"/>
        </w:rPr>
        <w:t>omission of Hanumān (but cf. 174*2)</w:t>
      </w:r>
    </w:p>
    <w:p w14:paraId="063F06BA" w14:textId="77777777" w:rsidR="00054D39" w:rsidRPr="007F4DF1" w:rsidRDefault="00054D39" w:rsidP="001474A2">
      <w:pPr>
        <w:tabs>
          <w:tab w:val="right" w:pos="9000"/>
        </w:tabs>
        <w:spacing w:after="60"/>
        <w:ind w:left="720" w:hanging="720"/>
        <w:rPr>
          <w:color w:val="000000" w:themeColor="text1"/>
        </w:rPr>
      </w:pPr>
      <w:r w:rsidRPr="007F4DF1">
        <w:rPr>
          <w:color w:val="000000" w:themeColor="text1"/>
        </w:rPr>
        <w:t>14cd</w:t>
      </w:r>
      <w:r w:rsidRPr="007F4DF1">
        <w:rPr>
          <w:color w:val="000000" w:themeColor="text1"/>
        </w:rPr>
        <w:tab/>
        <w:t>R.’s laments at Pampā,  (4.1)</w:t>
      </w:r>
    </w:p>
    <w:p w14:paraId="3AF1C1A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15</w:t>
      </w:r>
      <w:r w:rsidRPr="00C964C8">
        <w:rPr>
          <w:color w:val="000000" w:themeColor="text1"/>
        </w:rPr>
        <w:tab/>
        <w:t>going to Ṛśyamūka, meeting with Sugrīva, producing confidence, combat between Vālin and Sugrīva,  (4.4-5, 4.12)</w:t>
      </w:r>
    </w:p>
    <w:p w14:paraId="679EB9FF" w14:textId="77777777" w:rsidR="00054D39" w:rsidRPr="00C964C8" w:rsidRDefault="00054D39" w:rsidP="001474A2">
      <w:pPr>
        <w:tabs>
          <w:tab w:val="right" w:pos="9000"/>
        </w:tabs>
        <w:spacing w:after="60"/>
        <w:ind w:left="720" w:hanging="720"/>
        <w:rPr>
          <w:i/>
          <w:color w:val="000000" w:themeColor="text1"/>
        </w:rPr>
      </w:pPr>
      <w:r w:rsidRPr="00C964C8">
        <w:rPr>
          <w:color w:val="000000" w:themeColor="text1"/>
        </w:rPr>
        <w:t>16</w:t>
      </w:r>
      <w:r w:rsidRPr="00C964C8">
        <w:rPr>
          <w:color w:val="000000" w:themeColor="text1"/>
        </w:rPr>
        <w:tab/>
        <w:t>crushing Vālin, setting up of Sugrīva, Tārā’s lament, the agreement, staying for the rains,  (4.16, 4.22, 4.19, 4.20, 4.27)</w:t>
      </w:r>
      <w:r w:rsidRPr="00C964C8">
        <w:rPr>
          <w:color w:val="000000" w:themeColor="text1"/>
        </w:rPr>
        <w:tab/>
      </w:r>
      <w:r w:rsidRPr="00C964C8">
        <w:rPr>
          <w:i/>
          <w:color w:val="000000" w:themeColor="text1"/>
        </w:rPr>
        <w:t>Tārā’s ... agreement: awkward and many variants</w:t>
      </w:r>
    </w:p>
    <w:p w14:paraId="4F524A6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17</w:t>
      </w:r>
      <w:r w:rsidRPr="00C964C8">
        <w:rPr>
          <w:color w:val="000000" w:themeColor="text1"/>
        </w:rPr>
        <w:tab/>
        <w:t>R.’s anger, assembling the forces, sending in all directions, description of the earth,  (4.30-35, 4.36, 4.39-42)</w:t>
      </w:r>
    </w:p>
    <w:p w14:paraId="22FDE275" w14:textId="0FB51379" w:rsidR="00054D39" w:rsidRPr="00C964C8" w:rsidRDefault="00054D39" w:rsidP="001474A2">
      <w:pPr>
        <w:tabs>
          <w:tab w:val="right" w:pos="9000"/>
        </w:tabs>
        <w:spacing w:after="60"/>
        <w:ind w:left="720" w:hanging="720"/>
        <w:rPr>
          <w:color w:val="000000" w:themeColor="text1"/>
        </w:rPr>
      </w:pPr>
      <w:r w:rsidRPr="00C964C8">
        <w:rPr>
          <w:color w:val="000000" w:themeColor="text1"/>
        </w:rPr>
        <w:t>18</w:t>
      </w:r>
      <w:r w:rsidRPr="00C964C8">
        <w:rPr>
          <w:color w:val="000000" w:themeColor="text1"/>
        </w:rPr>
        <w:tab/>
        <w:t xml:space="preserve">giving the ring, seeing the </w:t>
      </w:r>
      <w:r w:rsidRPr="00C964C8">
        <w:rPr>
          <w:i/>
          <w:color w:val="000000" w:themeColor="text1"/>
        </w:rPr>
        <w:t>ṛkṣabila,</w:t>
      </w:r>
      <w:r w:rsidRPr="00C964C8">
        <w:rPr>
          <w:color w:val="000000" w:themeColor="text1"/>
        </w:rPr>
        <w:t xml:space="preserve"> fasting to death, seeing Saṃpāti,  (4.43, 4.49, 4.52-54, 4.55-62)</w:t>
      </w:r>
      <w:r w:rsidRPr="00C964C8">
        <w:rPr>
          <w:color w:val="000000" w:themeColor="text1"/>
        </w:rPr>
        <w:tab/>
      </w:r>
      <w:r w:rsidR="007F4DF1">
        <w:rPr>
          <w:color w:val="000000" w:themeColor="text1"/>
        </w:rPr>
        <w:t xml:space="preserve">MB: </w:t>
      </w:r>
      <w:r w:rsidRPr="00C964C8">
        <w:rPr>
          <w:i/>
          <w:color w:val="000000" w:themeColor="text1"/>
        </w:rPr>
        <w:t>for ṛkṣabila cf. 4,1049*2 [S] after 49.7ab; see Lefeber, Kiṣkindhā trans., p.324</w:t>
      </w:r>
    </w:p>
    <w:p w14:paraId="00E57873" w14:textId="22186E89" w:rsidR="00054D39" w:rsidRPr="00C964C8" w:rsidRDefault="00054D39" w:rsidP="001474A2">
      <w:pPr>
        <w:tabs>
          <w:tab w:val="right" w:pos="9000"/>
        </w:tabs>
        <w:spacing w:after="60"/>
        <w:ind w:left="720" w:hanging="720"/>
        <w:rPr>
          <w:color w:val="000000" w:themeColor="text1"/>
        </w:rPr>
      </w:pPr>
      <w:r w:rsidRPr="00C964C8">
        <w:rPr>
          <w:color w:val="000000" w:themeColor="text1"/>
        </w:rPr>
        <w:t>19</w:t>
      </w:r>
      <w:r w:rsidRPr="00C964C8">
        <w:rPr>
          <w:color w:val="000000" w:themeColor="text1"/>
        </w:rPr>
        <w:tab/>
        <w:t>climbing the mountain, leaping over sea, entering Laṅka, deliberating  (4.66, 5.1, 5.2)</w:t>
      </w:r>
    </w:p>
    <w:p w14:paraId="7E4A945D"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175*</w:t>
      </w:r>
      <w:r w:rsidRPr="00C964C8">
        <w:rPr>
          <w:color w:val="000000" w:themeColor="text1"/>
        </w:rPr>
        <w:tab/>
        <w:t>(after 19ab) on Ocean’s instructions seeing Maināka [S]  (5.1)</w:t>
      </w:r>
    </w:p>
    <w:p w14:paraId="0E2AA3A8"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177*</w:t>
      </w:r>
      <w:r w:rsidRPr="00C964C8">
        <w:rPr>
          <w:color w:val="000000" w:themeColor="text1"/>
        </w:rPr>
        <w:tab/>
        <w:t>(after 19ab) crushing Siṃhikā, seeing Laṅkā [N]  (5.1)</w:t>
      </w:r>
    </w:p>
    <w:p w14:paraId="14D52A64"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20</w:t>
      </w:r>
      <w:r w:rsidRPr="00C964C8">
        <w:rPr>
          <w:color w:val="000000" w:themeColor="text1"/>
        </w:rPr>
        <w:tab/>
        <w:t xml:space="preserve">reaching the drinking place, seeing the women’s quarters, going to the </w:t>
      </w:r>
      <w:r w:rsidRPr="00C964C8">
        <w:rPr>
          <w:i/>
          <w:color w:val="000000" w:themeColor="text1"/>
        </w:rPr>
        <w:t>aśokavana,</w:t>
      </w:r>
      <w:r w:rsidRPr="00C964C8">
        <w:rPr>
          <w:color w:val="000000" w:themeColor="text1"/>
        </w:rPr>
        <w:t xml:space="preserve"> seeing S.,  (5.9, 5.7, 5.12, 5.13-38)</w:t>
      </w:r>
    </w:p>
    <w:p w14:paraId="50C8074F"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178*</w:t>
      </w:r>
      <w:r w:rsidRPr="00C964C8">
        <w:rPr>
          <w:color w:val="000000" w:themeColor="text1"/>
        </w:rPr>
        <w:tab/>
        <w:t>(after 20ab) seeing Rāvaṇa, seeing Puṣpaka [S]  (5.8, 5.7)</w:t>
      </w:r>
    </w:p>
    <w:p w14:paraId="24CD386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21</w:t>
      </w:r>
      <w:r w:rsidRPr="00C964C8">
        <w:rPr>
          <w:color w:val="000000" w:themeColor="text1"/>
        </w:rPr>
        <w:tab/>
        <w:t>giving recognition token, talking with S., the rākṣasīs’ threats, Trijaṭā’s dream, [S]  (5.34, 5.35, 5.22, 5.25)</w:t>
      </w:r>
    </w:p>
    <w:p w14:paraId="6FF9343C" w14:textId="77777777" w:rsidR="00054D39" w:rsidRPr="00C964C8" w:rsidRDefault="00054D39" w:rsidP="001474A2">
      <w:pPr>
        <w:tabs>
          <w:tab w:val="right" w:pos="9000"/>
        </w:tabs>
        <w:spacing w:after="60"/>
        <w:ind w:left="720" w:hanging="720"/>
        <w:rPr>
          <w:i/>
          <w:color w:val="000000" w:themeColor="text1"/>
        </w:rPr>
      </w:pPr>
      <w:r w:rsidRPr="00C964C8">
        <w:rPr>
          <w:color w:val="000000" w:themeColor="text1"/>
        </w:rPr>
        <w:t>180*</w:t>
      </w:r>
      <w:r w:rsidRPr="00C964C8">
        <w:rPr>
          <w:color w:val="000000" w:themeColor="text1"/>
        </w:rPr>
        <w:tab/>
        <w:t>rākṣasīs’ threats, seeing Rāvaṇa, speaking with S., providing recognition token [N]</w:t>
      </w:r>
      <w:r w:rsidRPr="00C964C8">
        <w:rPr>
          <w:color w:val="000000" w:themeColor="text1"/>
        </w:rPr>
        <w:br/>
      </w:r>
      <w:r w:rsidRPr="00C964C8">
        <w:rPr>
          <w:color w:val="000000" w:themeColor="text1"/>
        </w:rPr>
        <w:tab/>
      </w:r>
      <w:r w:rsidRPr="00C964C8">
        <w:rPr>
          <w:i/>
          <w:color w:val="000000" w:themeColor="text1"/>
        </w:rPr>
        <w:t>N version omits Trijaṭā’s dream</w:t>
      </w:r>
    </w:p>
    <w:p w14:paraId="4655CED1"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22</w:t>
      </w:r>
      <w:r w:rsidRPr="00C964C8">
        <w:rPr>
          <w:color w:val="000000" w:themeColor="text1"/>
        </w:rPr>
        <w:tab/>
        <w:t>S.’s giving a jewel, breaking the trees, fleeing of the rākṣasīs, killing of the servants,  (5.36, 5.39, 5.40)</w:t>
      </w:r>
    </w:p>
    <w:p w14:paraId="64EC0CDA"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181*</w:t>
      </w:r>
      <w:r w:rsidRPr="00C964C8">
        <w:rPr>
          <w:color w:val="000000" w:themeColor="text1"/>
        </w:rPr>
        <w:tab/>
        <w:t>[N adds] killing ministers’ sons, slaying generals,  killing Akṣa, coming of Indrajit, (5.41, 5.44, 5.45, 5.46)</w:t>
      </w:r>
    </w:p>
    <w:p w14:paraId="4EB5FAB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23</w:t>
      </w:r>
      <w:r w:rsidRPr="00C964C8">
        <w:rPr>
          <w:color w:val="000000" w:themeColor="text1"/>
        </w:rPr>
        <w:tab/>
        <w:t xml:space="preserve">Hanumān’s capture, wailing over the burning of Laṅka, leaping back, seizing the </w:t>
      </w:r>
      <w:r w:rsidRPr="00C964C8">
        <w:rPr>
          <w:i/>
          <w:color w:val="000000" w:themeColor="text1"/>
        </w:rPr>
        <w:t>madhu</w:t>
      </w:r>
      <w:r w:rsidRPr="00C964C8">
        <w:rPr>
          <w:color w:val="000000" w:themeColor="text1"/>
        </w:rPr>
        <w:t xml:space="preserve"> (pl., i.e. </w:t>
      </w:r>
      <w:r w:rsidRPr="00C964C8">
        <w:rPr>
          <w:i/>
          <w:color w:val="000000" w:themeColor="text1"/>
        </w:rPr>
        <w:t>madhuvana</w:t>
      </w:r>
      <w:r w:rsidRPr="00C964C8">
        <w:rPr>
          <w:color w:val="000000" w:themeColor="text1"/>
        </w:rPr>
        <w:t xml:space="preserve"> episode, </w:t>
      </w:r>
      <w:r w:rsidRPr="00C964C8">
        <w:rPr>
          <w:i/>
          <w:color w:val="000000" w:themeColor="text1"/>
        </w:rPr>
        <w:t>not in 1.1</w:t>
      </w:r>
      <w:r w:rsidRPr="00C964C8">
        <w:rPr>
          <w:color w:val="000000" w:themeColor="text1"/>
        </w:rPr>
        <w:t>)  (5.46, 5.52, 5.55, 5.59)</w:t>
      </w:r>
    </w:p>
    <w:p w14:paraId="3660DB95"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24</w:t>
      </w:r>
      <w:r w:rsidRPr="00C964C8">
        <w:rPr>
          <w:color w:val="000000" w:themeColor="text1"/>
        </w:rPr>
        <w:tab/>
        <w:t xml:space="preserve">reassuring R., presenting the jewel, encounter with ocean, building Nala’s </w:t>
      </w:r>
      <w:r w:rsidRPr="00C964C8">
        <w:rPr>
          <w:i/>
          <w:color w:val="000000" w:themeColor="text1"/>
        </w:rPr>
        <w:t>setu,</w:t>
      </w:r>
      <w:r w:rsidRPr="00C964C8">
        <w:rPr>
          <w:color w:val="000000" w:themeColor="text1"/>
        </w:rPr>
        <w:t xml:space="preserve">  (5.62, 5.63, 6.4, 6.15)</w:t>
      </w:r>
    </w:p>
    <w:p w14:paraId="3CD4C270" w14:textId="42C90CEE" w:rsidR="00054D39" w:rsidRPr="00C964C8" w:rsidRDefault="00054D39" w:rsidP="001474A2">
      <w:pPr>
        <w:tabs>
          <w:tab w:val="right" w:pos="9000"/>
        </w:tabs>
        <w:spacing w:after="60"/>
        <w:ind w:left="720" w:hanging="720"/>
        <w:rPr>
          <w:color w:val="000000" w:themeColor="text1"/>
        </w:rPr>
      </w:pPr>
      <w:r w:rsidRPr="00C964C8">
        <w:rPr>
          <w:color w:val="000000" w:themeColor="text1"/>
        </w:rPr>
        <w:t>25</w:t>
      </w:r>
      <w:r w:rsidRPr="00C964C8">
        <w:rPr>
          <w:color w:val="000000" w:themeColor="text1"/>
        </w:rPr>
        <w:tab/>
        <w:t>crossing the ocean, besieging Laṅkā by night, alliance with Vibhīṣaṇa, &lt;his&gt; revealing the means of killing,  (6.15, 6.31-32, 6.13)</w:t>
      </w:r>
      <w:r w:rsidR="007F4DF1">
        <w:rPr>
          <w:color w:val="000000" w:themeColor="text1"/>
        </w:rPr>
        <w:t xml:space="preserve">  [N has ‘fearsome’ for ‘by night’]</w:t>
      </w:r>
    </w:p>
    <w:p w14:paraId="49341E53" w14:textId="37DCBB54" w:rsidR="00054D39" w:rsidRPr="007F4DF1" w:rsidRDefault="00054D39" w:rsidP="001474A2">
      <w:pPr>
        <w:tabs>
          <w:tab w:val="right" w:pos="9000"/>
        </w:tabs>
        <w:spacing w:after="60"/>
        <w:ind w:left="720" w:hanging="720"/>
        <w:rPr>
          <w:i/>
          <w:color w:val="000000" w:themeColor="text1"/>
        </w:rPr>
      </w:pPr>
      <w:r w:rsidRPr="00C964C8">
        <w:rPr>
          <w:color w:val="000000" w:themeColor="text1"/>
        </w:rPr>
        <w:t>26</w:t>
      </w:r>
      <w:r w:rsidRPr="00C964C8">
        <w:rPr>
          <w:color w:val="000000" w:themeColor="text1"/>
        </w:rPr>
        <w:tab/>
        <w:t>death of Kumbhakarṇa, killing of Meghanāda</w:t>
      </w:r>
      <w:r w:rsidR="00E22080" w:rsidRPr="00C964C8">
        <w:rPr>
          <w:color w:val="000000" w:themeColor="text1"/>
        </w:rPr>
        <w:t xml:space="preserve"> [</w:t>
      </w:r>
      <w:r w:rsidR="00E22080" w:rsidRPr="00C964C8">
        <w:rPr>
          <w:b/>
          <w:color w:val="000000" w:themeColor="text1"/>
        </w:rPr>
        <w:t>see</w:t>
      </w:r>
      <w:r w:rsidR="00E22080" w:rsidRPr="00C964C8">
        <w:rPr>
          <w:color w:val="000000" w:themeColor="text1"/>
        </w:rPr>
        <w:t xml:space="preserve"> further in section on Indrajit’s names within “Further Notes (verbal and general)”], </w:t>
      </w:r>
      <w:r w:rsidRPr="00C964C8">
        <w:rPr>
          <w:color w:val="000000" w:themeColor="text1"/>
        </w:rPr>
        <w:t>destruction of Rāvaṇa, gaining S. in the enemy’s city,  (6.55, 6.75-77, 6.87-97, 6.101-106)</w:t>
      </w:r>
      <w:r w:rsidRPr="00C964C8">
        <w:rPr>
          <w:color w:val="000000" w:themeColor="text1"/>
        </w:rPr>
        <w:br/>
      </w:r>
      <w:r w:rsidRPr="00C964C8">
        <w:rPr>
          <w:i/>
          <w:color w:val="000000" w:themeColor="text1"/>
        </w:rPr>
        <w:tab/>
      </w:r>
      <w:r w:rsidR="007F4DF1">
        <w:rPr>
          <w:i/>
          <w:color w:val="000000" w:themeColor="text1"/>
        </w:rPr>
        <w:t xml:space="preserve">MB: </w:t>
      </w:r>
      <w:r w:rsidRPr="00C964C8">
        <w:rPr>
          <w:i/>
          <w:color w:val="000000" w:themeColor="text1"/>
        </w:rPr>
        <w:t>no rejection of Sītā; no fire suicide/purification/vindication</w:t>
      </w:r>
      <w:r w:rsidR="007F4DF1">
        <w:rPr>
          <w:i/>
          <w:color w:val="000000" w:themeColor="text1"/>
        </w:rPr>
        <w:br/>
      </w:r>
      <w:r w:rsidR="007F4DF1" w:rsidRPr="007F4DF1">
        <w:rPr>
          <w:i/>
          <w:color w:val="000000" w:themeColor="text1"/>
        </w:rPr>
        <w:tab/>
        <w:t>this name presupposes conferring of name ‘Indrajit’ for defeating Indra at 7,29—30</w:t>
      </w:r>
      <w:r w:rsidR="007F4DF1">
        <w:rPr>
          <w:i/>
          <w:color w:val="000000" w:themeColor="text1"/>
        </w:rPr>
        <w:br/>
      </w:r>
      <w:r w:rsidR="007F4DF1">
        <w:rPr>
          <w:i/>
          <w:color w:val="000000" w:themeColor="text1"/>
        </w:rPr>
        <w:tab/>
      </w:r>
      <w:r w:rsidR="007F4DF1" w:rsidRPr="00C964C8">
        <w:rPr>
          <w:color w:val="000000" w:themeColor="text1"/>
        </w:rPr>
        <w:t>[</w:t>
      </w:r>
      <w:r w:rsidR="007F4DF1" w:rsidRPr="00C964C8">
        <w:rPr>
          <w:b/>
          <w:color w:val="000000" w:themeColor="text1"/>
        </w:rPr>
        <w:t>see</w:t>
      </w:r>
      <w:r w:rsidR="007F4DF1" w:rsidRPr="00C964C8">
        <w:rPr>
          <w:color w:val="000000" w:themeColor="text1"/>
        </w:rPr>
        <w:t xml:space="preserve"> further in section on Indrajit’s names in “Further Notes (verbal and general)”]</w:t>
      </w:r>
    </w:p>
    <w:p w14:paraId="6F7C359C"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27</w:t>
      </w:r>
      <w:r w:rsidRPr="00C964C8">
        <w:rPr>
          <w:color w:val="000000" w:themeColor="text1"/>
        </w:rPr>
        <w:tab/>
        <w:t>Vibhīṣaṇa’s installation, seeing Puṣpaka, going to Ayodhyā, meeting with Bharata,  (6.100, 6.109, 6.110-111, 6.115)</w:t>
      </w:r>
    </w:p>
    <w:p w14:paraId="0B218B40" w14:textId="4E87A431" w:rsidR="00054D39" w:rsidRPr="00C964C8" w:rsidRDefault="00054D39" w:rsidP="001474A2">
      <w:pPr>
        <w:tabs>
          <w:tab w:val="right" w:pos="9000"/>
        </w:tabs>
        <w:spacing w:after="60"/>
        <w:ind w:left="720" w:hanging="720"/>
        <w:rPr>
          <w:color w:val="000000" w:themeColor="text1"/>
        </w:rPr>
      </w:pPr>
      <w:r w:rsidRPr="00C964C8">
        <w:rPr>
          <w:color w:val="000000" w:themeColor="text1"/>
        </w:rPr>
        <w:t>28</w:t>
      </w:r>
      <w:r w:rsidRPr="00C964C8">
        <w:rPr>
          <w:color w:val="000000" w:themeColor="text1"/>
        </w:rPr>
        <w:tab/>
        <w:t>R.’s installation, dismissing all the troops, pleasing his country, dismissing S., (6.116)</w:t>
      </w:r>
      <w:r w:rsidRPr="00C964C8">
        <w:rPr>
          <w:color w:val="000000" w:themeColor="text1"/>
        </w:rPr>
        <w:br/>
      </w:r>
      <w:r w:rsidRPr="00C964C8">
        <w:rPr>
          <w:color w:val="000000" w:themeColor="text1"/>
        </w:rPr>
        <w:tab/>
      </w:r>
      <w:r w:rsidR="00375A5C">
        <w:rPr>
          <w:color w:val="000000" w:themeColor="text1"/>
        </w:rPr>
        <w:t xml:space="preserve">MB: </w:t>
      </w:r>
      <w:r w:rsidRPr="00C964C8">
        <w:rPr>
          <w:i/>
          <w:color w:val="000000" w:themeColor="text1"/>
        </w:rPr>
        <w:t>no pregnancy or birth or any other Uttara episode; no Lavaṇa;</w:t>
      </w:r>
      <w:r w:rsidRPr="00C964C8">
        <w:rPr>
          <w:i/>
          <w:color w:val="000000" w:themeColor="text1"/>
        </w:rPr>
        <w:tab/>
        <w:t>no Śambūka; no identification of sons; no disappearance of Sītā; no death</w:t>
      </w:r>
      <w:r w:rsidRPr="00C964C8">
        <w:rPr>
          <w:i/>
          <w:color w:val="000000" w:themeColor="text1"/>
        </w:rPr>
        <w:br/>
      </w:r>
      <w:r w:rsidRPr="00C964C8">
        <w:rPr>
          <w:i/>
          <w:color w:val="000000" w:themeColor="text1"/>
        </w:rPr>
        <w:tab/>
        <w:t>(is pleasing the populace to be linked to banishing S.?)</w:t>
      </w:r>
    </w:p>
    <w:p w14:paraId="20E7C72E"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189*</w:t>
      </w:r>
      <w:r w:rsidRPr="00C964C8">
        <w:rPr>
          <w:color w:val="000000" w:themeColor="text1"/>
        </w:rPr>
        <w:tab/>
        <w:t xml:space="preserve">[some N add after 28ab] meeting with </w:t>
      </w:r>
      <w:r w:rsidRPr="00C964C8">
        <w:rPr>
          <w:i/>
          <w:color w:val="000000" w:themeColor="text1"/>
        </w:rPr>
        <w:t>ṛṣis</w:t>
      </w:r>
      <w:r w:rsidRPr="00C964C8">
        <w:rPr>
          <w:color w:val="000000" w:themeColor="text1"/>
        </w:rPr>
        <w:t xml:space="preserve"> led by Agastya, defeat of rākṣasas, victory over Rāvaṇa</w:t>
      </w:r>
    </w:p>
    <w:p w14:paraId="76D0FAA3"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29</w:t>
      </w:r>
      <w:r w:rsidRPr="00C964C8">
        <w:rPr>
          <w:color w:val="000000" w:themeColor="text1"/>
        </w:rPr>
        <w:tab/>
        <w:t>and whatever R. had not yet done Vālmīki made in his further poem (</w:t>
      </w:r>
      <w:r w:rsidRPr="00C964C8">
        <w:rPr>
          <w:i/>
          <w:color w:val="000000" w:themeColor="text1"/>
        </w:rPr>
        <w:t>uttare kāvye</w:t>
      </w:r>
      <w:r w:rsidRPr="00C964C8">
        <w:rPr>
          <w:color w:val="000000" w:themeColor="text1"/>
        </w:rPr>
        <w:t xml:space="preserve">). </w:t>
      </w:r>
    </w:p>
    <w:p w14:paraId="4A2C31A1" w14:textId="77777777" w:rsidR="00054D39" w:rsidRPr="00C964C8" w:rsidRDefault="00054D39" w:rsidP="001474A2">
      <w:pPr>
        <w:tabs>
          <w:tab w:val="right" w:pos="9000"/>
        </w:tabs>
        <w:spacing w:after="60"/>
        <w:ind w:left="720" w:hanging="720"/>
        <w:rPr>
          <w:color w:val="000000" w:themeColor="text1"/>
        </w:rPr>
      </w:pPr>
      <w:r w:rsidRPr="00C964C8">
        <w:rPr>
          <w:color w:val="000000" w:themeColor="text1"/>
        </w:rPr>
        <w:t xml:space="preserve">191* </w:t>
      </w:r>
      <w:r w:rsidRPr="00C964C8">
        <w:rPr>
          <w:color w:val="000000" w:themeColor="text1"/>
        </w:rPr>
        <w:tab/>
        <w:t xml:space="preserve">[N add] meeting with </w:t>
      </w:r>
      <w:r w:rsidRPr="00C964C8">
        <w:rPr>
          <w:i/>
          <w:color w:val="000000" w:themeColor="text1"/>
        </w:rPr>
        <w:t>ṛṣis,</w:t>
      </w:r>
      <w:r w:rsidRPr="00C964C8">
        <w:rPr>
          <w:color w:val="000000" w:themeColor="text1"/>
        </w:rPr>
        <w:t xml:space="preserve"> dismissal of Śatrughna, S.’s giving birth in the forest, killing of Lavaṇa,</w:t>
      </w:r>
    </w:p>
    <w:p w14:paraId="020C95A3" w14:textId="063F6D06" w:rsidR="00375A5C" w:rsidRPr="004527EC" w:rsidRDefault="00375A5C" w:rsidP="00375A5C">
      <w:pPr>
        <w:tabs>
          <w:tab w:val="left" w:pos="720"/>
          <w:tab w:val="right" w:pos="9000"/>
        </w:tabs>
        <w:spacing w:afterLines="40" w:after="96"/>
        <w:ind w:left="720" w:hanging="720"/>
        <w:rPr>
          <w:rFonts w:ascii="Times New Roman" w:eastAsia="Times New Roman" w:hAnsi="Times New Roman"/>
        </w:rPr>
      </w:pPr>
      <w:r w:rsidRPr="004527EC">
        <w:rPr>
          <w:rFonts w:eastAsia="Times New Roman"/>
        </w:rPr>
        <w:t xml:space="preserve">App.2.15 + 191* [N add after 29ab] the activity of wise R. after gaining the kingdom, meeting with </w:t>
      </w:r>
      <w:r w:rsidRPr="004527EC">
        <w:rPr>
          <w:rFonts w:eastAsia="Times New Roman"/>
          <w:i/>
          <w:iCs/>
        </w:rPr>
        <w:t xml:space="preserve">ṛṣis, </w:t>
      </w:r>
      <w:r w:rsidRPr="004527EC">
        <w:rPr>
          <w:rFonts w:eastAsia="Times New Roman"/>
        </w:rPr>
        <w:t xml:space="preserve">dismissal of Śatrughna, S.’s giving birth in the forest, killing of Lavaṇa, </w:t>
      </w:r>
    </w:p>
    <w:p w14:paraId="37D53AB9" w14:textId="30344B49" w:rsidR="00375A5C" w:rsidRPr="004527EC" w:rsidRDefault="00375A5C" w:rsidP="00375A5C">
      <w:pPr>
        <w:tabs>
          <w:tab w:val="left" w:pos="720"/>
          <w:tab w:val="right" w:pos="9000"/>
        </w:tabs>
        <w:spacing w:afterLines="40" w:after="96"/>
        <w:ind w:left="720" w:hanging="720"/>
        <w:rPr>
          <w:rFonts w:ascii="Times New Roman" w:eastAsia="Times New Roman" w:hAnsi="Times New Roman"/>
        </w:rPr>
      </w:pPr>
      <w:r w:rsidRPr="004527EC">
        <w:rPr>
          <w:rFonts w:eastAsia="Times New Roman"/>
        </w:rPr>
        <w:t>190*5-6+App.2.9,11-14 [most</w:t>
      </w:r>
      <w:r>
        <w:rPr>
          <w:rFonts w:eastAsia="Times New Roman"/>
        </w:rPr>
        <w:t xml:space="preserve"> </w:t>
      </w:r>
      <w:r w:rsidRPr="004527EC">
        <w:rPr>
          <w:rFonts w:eastAsia="Times New Roman"/>
        </w:rPr>
        <w:t>N</w:t>
      </w:r>
      <w:r>
        <w:rPr>
          <w:rFonts w:eastAsia="Times New Roman"/>
        </w:rPr>
        <w:t xml:space="preserve"> </w:t>
      </w:r>
      <w:r w:rsidRPr="004527EC">
        <w:rPr>
          <w:rFonts w:eastAsia="Times New Roman"/>
        </w:rPr>
        <w:t>continue]</w:t>
      </w:r>
      <w:r>
        <w:rPr>
          <w:rFonts w:eastAsia="Times New Roman"/>
        </w:rPr>
        <w:t xml:space="preserve"> </w:t>
      </w:r>
      <w:r w:rsidRPr="004527EC">
        <w:rPr>
          <w:rFonts w:eastAsia="Times New Roman"/>
        </w:rPr>
        <w:t>by</w:t>
      </w:r>
      <w:r>
        <w:rPr>
          <w:rFonts w:eastAsia="Times New Roman"/>
        </w:rPr>
        <w:t xml:space="preserve"> </w:t>
      </w:r>
      <w:r w:rsidRPr="004527EC">
        <w:rPr>
          <w:rFonts w:eastAsia="Times New Roman"/>
        </w:rPr>
        <w:t>speeches</w:t>
      </w:r>
      <w:r>
        <w:rPr>
          <w:rFonts w:eastAsia="Times New Roman"/>
        </w:rPr>
        <w:t xml:space="preserve"> </w:t>
      </w:r>
      <w:r w:rsidRPr="004527EC">
        <w:rPr>
          <w:rFonts w:eastAsia="Times New Roman"/>
        </w:rPr>
        <w:t>ofKāla</w:t>
      </w:r>
      <w:r>
        <w:rPr>
          <w:rFonts w:eastAsia="Times New Roman"/>
        </w:rPr>
        <w:t xml:space="preserve"> </w:t>
      </w:r>
      <w:r w:rsidRPr="004527EC">
        <w:rPr>
          <w:rFonts w:eastAsia="Times New Roman"/>
        </w:rPr>
        <w:t>and</w:t>
      </w:r>
      <w:r>
        <w:rPr>
          <w:rFonts w:eastAsia="Times New Roman"/>
        </w:rPr>
        <w:t xml:space="preserve"> </w:t>
      </w:r>
      <w:r w:rsidRPr="004527EC">
        <w:rPr>
          <w:rFonts w:eastAsia="Times New Roman"/>
        </w:rPr>
        <w:t>Durvāsas,</w:t>
      </w:r>
      <w:r>
        <w:rPr>
          <w:rFonts w:eastAsia="Times New Roman"/>
        </w:rPr>
        <w:t xml:space="preserve"> </w:t>
      </w:r>
      <w:r w:rsidRPr="004527EC">
        <w:rPr>
          <w:rFonts w:eastAsia="Times New Roman"/>
        </w:rPr>
        <w:t>L.’s</w:t>
      </w:r>
      <w:r>
        <w:rPr>
          <w:rFonts w:eastAsia="Times New Roman"/>
        </w:rPr>
        <w:t xml:space="preserve"> </w:t>
      </w:r>
      <w:r w:rsidRPr="004527EC">
        <w:rPr>
          <w:rFonts w:eastAsia="Times New Roman"/>
        </w:rPr>
        <w:t xml:space="preserve">dismissal, after the placing of all the sons in a kingdom, R.’s going to heaven; the blessed one who sees the three worlds, by the power of </w:t>
      </w:r>
      <w:r w:rsidRPr="004527EC">
        <w:rPr>
          <w:rFonts w:eastAsia="Times New Roman"/>
          <w:i/>
          <w:iCs/>
        </w:rPr>
        <w:t xml:space="preserve">tapas </w:t>
      </w:r>
      <w:r w:rsidRPr="004527EC">
        <w:rPr>
          <w:rFonts w:eastAsia="Times New Roman"/>
        </w:rPr>
        <w:t xml:space="preserve">and </w:t>
      </w:r>
      <w:r w:rsidRPr="004527EC">
        <w:rPr>
          <w:rFonts w:eastAsia="Times New Roman"/>
          <w:i/>
          <w:iCs/>
        </w:rPr>
        <w:t xml:space="preserve">yoga, </w:t>
      </w:r>
      <w:r w:rsidRPr="004527EC">
        <w:rPr>
          <w:rFonts w:eastAsia="Times New Roman"/>
        </w:rPr>
        <w:t xml:space="preserve">saw immediately/directly and, after seeing, composed the deeds of R. </w:t>
      </w:r>
    </w:p>
    <w:p w14:paraId="1C78D56B" w14:textId="68E70736" w:rsidR="00054D39" w:rsidRPr="00C964C8" w:rsidRDefault="00054D39" w:rsidP="00375A5C">
      <w:pPr>
        <w:tabs>
          <w:tab w:val="right" w:pos="9000"/>
        </w:tabs>
        <w:spacing w:after="60"/>
        <w:ind w:left="720" w:hanging="720"/>
        <w:rPr>
          <w:color w:val="000000" w:themeColor="text1"/>
        </w:rPr>
      </w:pPr>
    </w:p>
    <w:p w14:paraId="62A01ADF" w14:textId="77777777" w:rsidR="00054D39" w:rsidRPr="00C964C8" w:rsidRDefault="00054D39" w:rsidP="00E22080">
      <w:pPr>
        <w:tabs>
          <w:tab w:val="right" w:pos="9000"/>
        </w:tabs>
        <w:ind w:left="720" w:hanging="720"/>
        <w:rPr>
          <w:color w:val="000000" w:themeColor="text1"/>
          <w:sz w:val="20"/>
          <w:szCs w:val="20"/>
        </w:rPr>
      </w:pPr>
    </w:p>
    <w:p w14:paraId="3333D546" w14:textId="3CAAF9C5" w:rsidR="00054D39" w:rsidRPr="00C964C8" w:rsidRDefault="00054D39" w:rsidP="001474A2">
      <w:pPr>
        <w:tabs>
          <w:tab w:val="right" w:pos="9000"/>
        </w:tabs>
        <w:spacing w:after="60"/>
        <w:ind w:left="720" w:hanging="720"/>
        <w:rPr>
          <w:i/>
          <w:color w:val="000000" w:themeColor="text1"/>
        </w:rPr>
      </w:pPr>
      <w:r w:rsidRPr="00C964C8">
        <w:rPr>
          <w:i/>
          <w:color w:val="000000" w:themeColor="text1"/>
        </w:rPr>
        <w:t>implications</w:t>
      </w:r>
      <w:r w:rsidR="00A117C5" w:rsidRPr="004527EC">
        <w:rPr>
          <w:rFonts w:eastAsia="Times New Roman"/>
        </w:rPr>
        <w:t xml:space="preserve"> [JLB/MB]</w:t>
      </w:r>
    </w:p>
    <w:p w14:paraId="6689A65C" w14:textId="50394CEC" w:rsidR="00054D39" w:rsidRPr="00C964C8" w:rsidRDefault="00054D39" w:rsidP="00BE3F5E">
      <w:pPr>
        <w:tabs>
          <w:tab w:val="right" w:pos="9000"/>
        </w:tabs>
        <w:spacing w:after="60"/>
        <w:ind w:left="360" w:hanging="360"/>
        <w:rPr>
          <w:color w:val="000000" w:themeColor="text1"/>
        </w:rPr>
      </w:pPr>
      <w:r w:rsidRPr="00C964C8">
        <w:rPr>
          <w:color w:val="000000" w:themeColor="text1"/>
        </w:rPr>
        <w:t>On the evidence of 1.1 the Anasūyā encounter at 2,109-110 (previously considered stage 1) should be reconsidered:</w:t>
      </w:r>
      <w:r w:rsidRPr="00C964C8">
        <w:rPr>
          <w:color w:val="000000" w:themeColor="text1"/>
        </w:rPr>
        <w:br/>
        <w:t>2,109 may / may not remain as stage 1 (merely not mentioned in 1,3)</w:t>
      </w:r>
      <w:r w:rsidRPr="00C964C8">
        <w:rPr>
          <w:color w:val="000000" w:themeColor="text1"/>
        </w:rPr>
        <w:br/>
        <w:t>2,110 is to be associated with stage 3</w:t>
      </w:r>
      <w:r w:rsidRPr="00C964C8">
        <w:rPr>
          <w:color w:val="000000" w:themeColor="text1"/>
        </w:rPr>
        <w:tab/>
      </w:r>
      <w:r w:rsidR="00D709AF">
        <w:rPr>
          <w:color w:val="000000" w:themeColor="text1"/>
        </w:rPr>
        <w:t xml:space="preserve">MB: </w:t>
      </w:r>
      <w:r w:rsidRPr="00C964C8">
        <w:rPr>
          <w:i/>
          <w:color w:val="000000" w:themeColor="text1"/>
        </w:rPr>
        <w:t>so Sītā’s birth, suitor test with Varuṇa’s bow,</w:t>
      </w:r>
      <w:r w:rsidRPr="00C964C8">
        <w:rPr>
          <w:i/>
          <w:color w:val="000000" w:themeColor="text1"/>
        </w:rPr>
        <w:br/>
      </w:r>
      <w:r w:rsidRPr="00C964C8">
        <w:rPr>
          <w:i/>
          <w:color w:val="000000" w:themeColor="text1"/>
        </w:rPr>
        <w:tab/>
        <w:t xml:space="preserve"> marriages of Rāma and Lakṣmaṇa (only) need to be reconsidered</w:t>
      </w:r>
    </w:p>
    <w:p w14:paraId="49BFFFA6" w14:textId="3412A27D" w:rsidR="00054D39" w:rsidRPr="00C964C8" w:rsidRDefault="00054D39" w:rsidP="00BE3F5E">
      <w:pPr>
        <w:tabs>
          <w:tab w:val="right" w:pos="9000"/>
        </w:tabs>
        <w:spacing w:after="60"/>
        <w:ind w:left="360" w:hanging="360"/>
        <w:rPr>
          <w:i/>
          <w:color w:val="000000" w:themeColor="text1"/>
        </w:rPr>
      </w:pPr>
      <w:r w:rsidRPr="00C964C8">
        <w:rPr>
          <w:color w:val="000000" w:themeColor="text1"/>
        </w:rPr>
        <w:t xml:space="preserve">1,3 is integrated into structure of stage 3: includes </w:t>
      </w:r>
      <w:r w:rsidRPr="00C964C8">
        <w:rPr>
          <w:i/>
          <w:color w:val="000000" w:themeColor="text1"/>
        </w:rPr>
        <w:t xml:space="preserve">Bālakāṇḍa </w:t>
      </w:r>
      <w:r w:rsidRPr="00C964C8">
        <w:rPr>
          <w:color w:val="000000" w:themeColor="text1"/>
        </w:rPr>
        <w:t xml:space="preserve">basic outline, without details and little emphasis on concept of Rāṃa as </w:t>
      </w:r>
      <w:r w:rsidRPr="00C964C8">
        <w:rPr>
          <w:i/>
          <w:color w:val="000000" w:themeColor="text1"/>
        </w:rPr>
        <w:t>avatāra</w:t>
      </w:r>
      <w:r w:rsidRPr="00C964C8">
        <w:rPr>
          <w:color w:val="000000" w:themeColor="text1"/>
        </w:rPr>
        <w:t xml:space="preserve">.  Prepares way for </w:t>
      </w:r>
      <w:r w:rsidRPr="00C964C8">
        <w:rPr>
          <w:i/>
          <w:color w:val="000000" w:themeColor="text1"/>
        </w:rPr>
        <w:t xml:space="preserve">Uttarakāṇḍa </w:t>
      </w:r>
      <w:r w:rsidRPr="00C964C8">
        <w:rPr>
          <w:color w:val="000000" w:themeColor="text1"/>
        </w:rPr>
        <w:t xml:space="preserve">narrative of discovery and acceptance of Rāma’s sons.  </w:t>
      </w:r>
      <w:r w:rsidRPr="00C964C8">
        <w:rPr>
          <w:color w:val="000000" w:themeColor="text1"/>
        </w:rPr>
        <w:br/>
      </w:r>
      <w:r w:rsidRPr="00C964C8">
        <w:rPr>
          <w:color w:val="000000" w:themeColor="text1"/>
        </w:rPr>
        <w:tab/>
      </w:r>
      <w:r w:rsidR="00D709AF" w:rsidRPr="00C964C8">
        <w:rPr>
          <w:color w:val="000000" w:themeColor="text1"/>
        </w:rPr>
        <w:t>MB</w:t>
      </w:r>
      <w:r w:rsidR="00D709AF">
        <w:rPr>
          <w:i/>
          <w:color w:val="000000" w:themeColor="text1"/>
        </w:rPr>
        <w:t xml:space="preserve">: </w:t>
      </w:r>
      <w:r w:rsidRPr="00C964C8">
        <w:rPr>
          <w:i/>
          <w:color w:val="000000" w:themeColor="text1"/>
        </w:rPr>
        <w:t>composed relatively early in stage 3; concentrates on role of warrior king</w:t>
      </w:r>
    </w:p>
    <w:p w14:paraId="7773DC7C" w14:textId="4148E4CF" w:rsidR="00054D39" w:rsidRPr="00C964C8" w:rsidRDefault="00054D39" w:rsidP="00BE3F5E">
      <w:pPr>
        <w:tabs>
          <w:tab w:val="right" w:pos="9000"/>
        </w:tabs>
        <w:spacing w:after="60"/>
        <w:ind w:left="360" w:hanging="360"/>
        <w:rPr>
          <w:color w:val="000000" w:themeColor="text1"/>
        </w:rPr>
      </w:pPr>
      <w:r w:rsidRPr="00C964C8">
        <w:rPr>
          <w:color w:val="000000" w:themeColor="text1"/>
        </w:rPr>
        <w:t xml:space="preserve">Even 1.3 only includes a limited amount of the </w:t>
      </w:r>
      <w:r w:rsidRPr="00C964C8">
        <w:rPr>
          <w:i/>
          <w:color w:val="000000" w:themeColor="text1"/>
        </w:rPr>
        <w:t>Bālakāṇḍa</w:t>
      </w:r>
      <w:r w:rsidRPr="00C964C8">
        <w:rPr>
          <w:color w:val="000000" w:themeColor="text1"/>
        </w:rPr>
        <w:t xml:space="preserve"> – only equivalent of 1.67-75 – and 1.1 has none at all.</w:t>
      </w:r>
    </w:p>
    <w:p w14:paraId="32DE70D7" w14:textId="77777777" w:rsidR="00054D39" w:rsidRPr="00C964C8" w:rsidRDefault="00054D39" w:rsidP="00E22080">
      <w:pPr>
        <w:tabs>
          <w:tab w:val="right" w:pos="9000"/>
        </w:tabs>
        <w:ind w:left="720" w:hanging="720"/>
        <w:rPr>
          <w:color w:val="000000" w:themeColor="text1"/>
        </w:rPr>
      </w:pPr>
    </w:p>
    <w:p w14:paraId="1A9BC23F" w14:textId="00B1DB9D" w:rsidR="00054D39" w:rsidRPr="00C964C8" w:rsidRDefault="00054D39" w:rsidP="00BE3F5E">
      <w:pPr>
        <w:tabs>
          <w:tab w:val="right" w:pos="9000"/>
        </w:tabs>
        <w:spacing w:after="80"/>
        <w:ind w:left="360" w:hanging="360"/>
        <w:rPr>
          <w:color w:val="000000" w:themeColor="text1"/>
        </w:rPr>
      </w:pPr>
      <w:r w:rsidRPr="00C964C8">
        <w:rPr>
          <w:color w:val="000000" w:themeColor="text1"/>
          <w:sz w:val="28"/>
        </w:rPr>
        <w:t>N recension summary (App. 1)</w:t>
      </w:r>
      <w:r w:rsidRPr="00C964C8">
        <w:rPr>
          <w:color w:val="000000" w:themeColor="text1"/>
        </w:rPr>
        <w:t xml:space="preserve">, read by most N mss and Gorresio’s edn before </w:t>
      </w:r>
      <w:r w:rsidRPr="00C964C8">
        <w:rPr>
          <w:i/>
          <w:color w:val="000000" w:themeColor="text1"/>
        </w:rPr>
        <w:t>sarga</w:t>
      </w:r>
      <w:r w:rsidRPr="00C964C8">
        <w:rPr>
          <w:color w:val="000000" w:themeColor="text1"/>
        </w:rPr>
        <w:t xml:space="preserve"> 3; this positioning makes </w:t>
      </w:r>
      <w:r w:rsidRPr="00C964C8">
        <w:rPr>
          <w:i/>
          <w:color w:val="000000" w:themeColor="text1"/>
        </w:rPr>
        <w:t>sarga</w:t>
      </w:r>
      <w:r w:rsidRPr="00C964C8">
        <w:rPr>
          <w:color w:val="000000" w:themeColor="text1"/>
        </w:rPr>
        <w:t xml:space="preserve"> 3 superfluous, confirming that App. 1 is a later addition</w:t>
      </w:r>
      <w:r w:rsidRPr="00C964C8">
        <w:rPr>
          <w:color w:val="000000" w:themeColor="text1"/>
        </w:rPr>
        <w:br/>
        <w:t>[extremely detailed, in 30</w:t>
      </w:r>
      <w:r w:rsidR="006873D6">
        <w:rPr>
          <w:color w:val="000000" w:themeColor="text1"/>
        </w:rPr>
        <w:t>3</w:t>
      </w:r>
      <w:r w:rsidRPr="00C964C8">
        <w:rPr>
          <w:color w:val="000000" w:themeColor="text1"/>
        </w:rPr>
        <w:t xml:space="preserve"> lines (the last four forming a </w:t>
      </w:r>
      <w:r w:rsidR="00A117C5">
        <w:rPr>
          <w:i/>
          <w:color w:val="000000" w:themeColor="text1"/>
        </w:rPr>
        <w:t>phalastuti</w:t>
      </w:r>
      <w:r w:rsidRPr="00C964C8">
        <w:rPr>
          <w:color w:val="000000" w:themeColor="text1"/>
        </w:rPr>
        <w:t xml:space="preserve"> in longer metre)</w:t>
      </w:r>
      <w:r w:rsidR="00EA0555" w:rsidRPr="00C964C8">
        <w:rPr>
          <w:color w:val="000000" w:themeColor="text1"/>
        </w:rPr>
        <w:t xml:space="preserve">; </w:t>
      </w:r>
      <w:r w:rsidR="00A117C5">
        <w:rPr>
          <w:b/>
          <w:color w:val="000000" w:themeColor="text1"/>
        </w:rPr>
        <w:t>see</w:t>
      </w:r>
      <w:r w:rsidR="00EA0555" w:rsidRPr="00C964C8">
        <w:rPr>
          <w:color w:val="000000" w:themeColor="text1"/>
        </w:rPr>
        <w:t xml:space="preserve"> summaries of App.I passages below within “</w:t>
      </w:r>
      <w:r w:rsidR="00EA0555" w:rsidRPr="00C964C8">
        <w:rPr>
          <w:rFonts w:cs="Gentium"/>
          <w:color w:val="000000" w:themeColor="text1"/>
        </w:rPr>
        <w:t>Stages 4–5 (*/App.I passages)”</w:t>
      </w:r>
      <w:r w:rsidRPr="00C964C8">
        <w:rPr>
          <w:color w:val="000000" w:themeColor="text1"/>
        </w:rPr>
        <w:t>]</w:t>
      </w:r>
    </w:p>
    <w:p w14:paraId="4C9F76F3" w14:textId="7BF421F7" w:rsidR="00E22080" w:rsidRPr="009B16CC" w:rsidRDefault="00E22080" w:rsidP="00E22080">
      <w:pPr>
        <w:tabs>
          <w:tab w:val="right" w:pos="9000"/>
        </w:tabs>
        <w:ind w:left="720" w:hanging="720"/>
        <w:rPr>
          <w:color w:val="000000" w:themeColor="text1"/>
          <w:sz w:val="36"/>
          <w:szCs w:val="36"/>
        </w:rPr>
      </w:pPr>
    </w:p>
    <w:p w14:paraId="165FE801" w14:textId="77777777" w:rsidR="00D17157" w:rsidRDefault="00D17157" w:rsidP="00D17157">
      <w:pPr>
        <w:tabs>
          <w:tab w:val="right" w:pos="9000"/>
        </w:tabs>
        <w:spacing w:before="240"/>
        <w:ind w:left="720" w:hanging="720"/>
        <w:rPr>
          <w:iCs/>
          <w:color w:val="000000" w:themeColor="text1"/>
          <w:sz w:val="28"/>
        </w:rPr>
      </w:pPr>
      <w:r>
        <w:rPr>
          <w:iCs/>
          <w:color w:val="000000" w:themeColor="text1"/>
          <w:sz w:val="28"/>
        </w:rPr>
        <w:t>1.2 (</w:t>
      </w:r>
      <w:r w:rsidRPr="00B46C8A">
        <w:rPr>
          <w:color w:val="000000" w:themeColor="text1"/>
          <w:sz w:val="28"/>
        </w:rPr>
        <w:t xml:space="preserve">Vālmīki’s invention of the </w:t>
      </w:r>
      <w:r w:rsidRPr="00B46C8A">
        <w:rPr>
          <w:i/>
          <w:iCs/>
          <w:color w:val="000000" w:themeColor="text1"/>
          <w:sz w:val="28"/>
        </w:rPr>
        <w:t>śloka</w:t>
      </w:r>
      <w:r>
        <w:rPr>
          <w:iCs/>
          <w:color w:val="000000" w:themeColor="text1"/>
          <w:sz w:val="28"/>
        </w:rPr>
        <w:t>)</w:t>
      </w:r>
    </w:p>
    <w:p w14:paraId="78543BFC" w14:textId="77777777" w:rsidR="00D17157" w:rsidRDefault="00D17157" w:rsidP="00D17157">
      <w:pPr>
        <w:tabs>
          <w:tab w:val="right" w:pos="9000"/>
        </w:tabs>
        <w:ind w:left="720" w:hanging="720"/>
        <w:rPr>
          <w:rFonts w:cs="Cambria Math"/>
          <w:color w:val="000000" w:themeColor="text1"/>
          <w:lang w:eastAsia="zh-CN"/>
        </w:rPr>
      </w:pPr>
      <w:r>
        <w:rPr>
          <w:rFonts w:cs="Cambria Math"/>
          <w:color w:val="000000" w:themeColor="text1"/>
          <w:lang w:eastAsia="zh-CN"/>
        </w:rPr>
        <w:tab/>
      </w:r>
      <w:r w:rsidRPr="002C7D73">
        <w:rPr>
          <w:rFonts w:cs="Cambria Math"/>
          <w:color w:val="000000" w:themeColor="text1"/>
          <w:lang w:eastAsia="zh-CN"/>
        </w:rPr>
        <w:t>(</w:t>
      </w:r>
      <w:r>
        <w:rPr>
          <w:rFonts w:cs="Cambria Math"/>
          <w:color w:val="000000" w:themeColor="text1"/>
          <w:lang w:eastAsia="zh-CN"/>
        </w:rPr>
        <w:t xml:space="preserve">the </w:t>
      </w:r>
      <w:r w:rsidRPr="002C7D73">
        <w:rPr>
          <w:rFonts w:cs="Cambria Math"/>
          <w:color w:val="000000" w:themeColor="text1"/>
          <w:lang w:eastAsia="zh-CN"/>
        </w:rPr>
        <w:t>hunter kills</w:t>
      </w:r>
      <w:r>
        <w:rPr>
          <w:rFonts w:cs="Cambria Math"/>
          <w:color w:val="000000" w:themeColor="text1"/>
          <w:lang w:eastAsia="zh-CN"/>
        </w:rPr>
        <w:t xml:space="preserve"> the</w:t>
      </w:r>
      <w:r w:rsidRPr="002C7D73">
        <w:rPr>
          <w:rFonts w:cs="Cambria Math"/>
          <w:color w:val="000000" w:themeColor="text1"/>
          <w:lang w:eastAsia="zh-CN"/>
        </w:rPr>
        <w:t xml:space="preserve"> </w:t>
      </w:r>
      <w:r w:rsidRPr="002C7D73">
        <w:rPr>
          <w:rFonts w:cs="Cambria Math"/>
          <w:i/>
          <w:color w:val="000000" w:themeColor="text1"/>
          <w:lang w:eastAsia="zh-CN"/>
        </w:rPr>
        <w:t>krauñca</w:t>
      </w:r>
      <w:r w:rsidRPr="002C7D73">
        <w:rPr>
          <w:rFonts w:cs="Cambria Math"/>
          <w:color w:val="000000" w:themeColor="text1"/>
          <w:lang w:eastAsia="zh-CN"/>
        </w:rPr>
        <w:t xml:space="preserve">; </w:t>
      </w:r>
      <w:r w:rsidRPr="002C7D73">
        <w:rPr>
          <w:color w:val="000000" w:themeColor="text1"/>
        </w:rPr>
        <w:t>Vālmīki’s invent</w:t>
      </w:r>
      <w:r>
        <w:rPr>
          <w:color w:val="000000" w:themeColor="text1"/>
        </w:rPr>
        <w:t>s</w:t>
      </w:r>
      <w:r w:rsidRPr="002C7D73">
        <w:rPr>
          <w:color w:val="000000" w:themeColor="text1"/>
        </w:rPr>
        <w:t xml:space="preserve"> the </w:t>
      </w:r>
      <w:r w:rsidRPr="002C7D73">
        <w:rPr>
          <w:i/>
          <w:iCs/>
          <w:color w:val="000000" w:themeColor="text1"/>
        </w:rPr>
        <w:t xml:space="preserve">śloka </w:t>
      </w:r>
      <w:r w:rsidRPr="002C7D73">
        <w:rPr>
          <w:color w:val="000000" w:themeColor="text1"/>
        </w:rPr>
        <w:t>and Brahmā commission</w:t>
      </w:r>
      <w:r>
        <w:rPr>
          <w:color w:val="000000" w:themeColor="text1"/>
        </w:rPr>
        <w:t>s</w:t>
      </w:r>
      <w:r w:rsidRPr="002C7D73">
        <w:rPr>
          <w:color w:val="000000" w:themeColor="text1"/>
        </w:rPr>
        <w:t xml:space="preserve"> the composition of the </w:t>
      </w:r>
      <w:r w:rsidRPr="002C7D73">
        <w:rPr>
          <w:i/>
          <w:color w:val="000000" w:themeColor="text1"/>
        </w:rPr>
        <w:t>Rāmāyaṇa</w:t>
      </w:r>
      <w:r w:rsidRPr="002C7D73">
        <w:rPr>
          <w:rFonts w:cs="Cambria Math"/>
          <w:color w:val="000000" w:themeColor="text1"/>
          <w:lang w:eastAsia="zh-CN"/>
        </w:rPr>
        <w:t>)</w:t>
      </w:r>
    </w:p>
    <w:p w14:paraId="528E39A4" w14:textId="77777777" w:rsidR="00D17157" w:rsidRPr="002C7D73" w:rsidRDefault="00D17157" w:rsidP="00D17157">
      <w:pPr>
        <w:spacing w:before="80" w:after="80"/>
        <w:ind w:left="720" w:hanging="720"/>
        <w:rPr>
          <w:rFonts w:eastAsia="Times"/>
          <w:color w:val="000000" w:themeColor="text1"/>
        </w:rPr>
      </w:pPr>
      <w:r w:rsidRPr="002C7D73">
        <w:rPr>
          <w:color w:val="000000" w:themeColor="text1"/>
        </w:rPr>
        <w:t>2c</w:t>
      </w:r>
      <w:r w:rsidRPr="002C7D73">
        <w:rPr>
          <w:color w:val="000000" w:themeColor="text1"/>
        </w:rPr>
        <w:tab/>
      </w:r>
      <w:r w:rsidRPr="002C7D73">
        <w:rPr>
          <w:i/>
          <w:color w:val="000000" w:themeColor="text1"/>
        </w:rPr>
        <w:t xml:space="preserve">āpṛṣṭvā – </w:t>
      </w:r>
      <w:r w:rsidRPr="002C7D73">
        <w:rPr>
          <w:color w:val="000000" w:themeColor="text1"/>
        </w:rPr>
        <w:t xml:space="preserve">compounded absolutive with </w:t>
      </w:r>
      <w:r w:rsidRPr="002C7D73">
        <w:rPr>
          <w:rFonts w:eastAsia="Times"/>
          <w:color w:val="000000" w:themeColor="text1"/>
        </w:rPr>
        <w:t xml:space="preserve">with </w:t>
      </w:r>
      <w:r w:rsidRPr="002C7D73">
        <w:rPr>
          <w:rFonts w:eastAsia="Times"/>
          <w:i/>
          <w:color w:val="000000" w:themeColor="text1"/>
        </w:rPr>
        <w:t>-(i)tvā</w:t>
      </w:r>
      <w:r w:rsidRPr="002C7D73">
        <w:rPr>
          <w:rFonts w:eastAsia="Times"/>
          <w:color w:val="000000" w:themeColor="text1"/>
        </w:rPr>
        <w:t xml:space="preserve"> suffix (minor irregularity) in text (= S) corrected by N mss in vv.ll.</w:t>
      </w:r>
    </w:p>
    <w:p w14:paraId="3546359A" w14:textId="77777777" w:rsidR="00D17157" w:rsidRPr="002C7D73" w:rsidRDefault="00D17157" w:rsidP="00D17157">
      <w:pPr>
        <w:spacing w:after="80"/>
        <w:ind w:left="720" w:hanging="720"/>
        <w:rPr>
          <w:rFonts w:cs="Arial"/>
          <w:color w:val="000000" w:themeColor="text1"/>
          <w:shd w:val="clear" w:color="auto" w:fill="FFFFFF"/>
        </w:rPr>
      </w:pPr>
      <w:r w:rsidRPr="002C7D73">
        <w:rPr>
          <w:rFonts w:eastAsia="Times"/>
          <w:color w:val="000000" w:themeColor="text1"/>
        </w:rPr>
        <w:t>5-6</w:t>
      </w:r>
      <w:r w:rsidRPr="002C7D73">
        <w:rPr>
          <w:rFonts w:eastAsia="Times"/>
          <w:color w:val="000000" w:themeColor="text1"/>
        </w:rPr>
        <w:tab/>
        <w:t>careful descr. of preparation for ritual + learned simile (</w:t>
      </w:r>
      <w:r w:rsidRPr="002C7D73">
        <w:rPr>
          <w:rFonts w:eastAsia="Times"/>
          <w:i/>
          <w:color w:val="000000" w:themeColor="text1"/>
        </w:rPr>
        <w:t xml:space="preserve">sanmanuṣyamanaḥ </w:t>
      </w:r>
      <w:r w:rsidRPr="002C7D73">
        <w:rPr>
          <w:rFonts w:eastAsia="Times"/>
          <w:color w:val="000000" w:themeColor="text1"/>
        </w:rPr>
        <w:t xml:space="preserve">is </w:t>
      </w:r>
      <w:r w:rsidRPr="002C7D73">
        <w:rPr>
          <w:rFonts w:cs="Arial"/>
          <w:color w:val="000000" w:themeColor="text1"/>
          <w:shd w:val="clear" w:color="auto" w:fill="FFFFFF"/>
        </w:rPr>
        <w:t>ἅπαξ λεγόμενoν; but different wording in N mss for same sense)</w:t>
      </w:r>
    </w:p>
    <w:p w14:paraId="6183136F" w14:textId="77777777" w:rsidR="00D17157" w:rsidRPr="002C7D73" w:rsidRDefault="00D17157" w:rsidP="00D17157">
      <w:pPr>
        <w:spacing w:after="80"/>
        <w:ind w:left="720" w:hanging="720"/>
        <w:rPr>
          <w:rFonts w:eastAsia="Times"/>
          <w:color w:val="000000" w:themeColor="text1"/>
        </w:rPr>
      </w:pPr>
      <w:r w:rsidRPr="002C7D73">
        <w:rPr>
          <w:rFonts w:eastAsia="Times"/>
          <w:color w:val="000000" w:themeColor="text1"/>
        </w:rPr>
        <w:t>7b</w:t>
      </w:r>
      <w:r w:rsidRPr="002C7D73">
        <w:rPr>
          <w:rFonts w:eastAsia="Times"/>
          <w:color w:val="000000" w:themeColor="text1"/>
        </w:rPr>
        <w:tab/>
      </w:r>
      <w:r w:rsidRPr="002C7D73">
        <w:rPr>
          <w:rFonts w:eastAsia="Times"/>
          <w:i/>
          <w:color w:val="000000" w:themeColor="text1"/>
        </w:rPr>
        <w:t>vālmīkena</w:t>
      </w:r>
      <w:r w:rsidRPr="002C7D73">
        <w:rPr>
          <w:rFonts w:eastAsia="Times"/>
          <w:color w:val="000000" w:themeColor="text1"/>
        </w:rPr>
        <w:t xml:space="preserve"> – change of declension </w:t>
      </w:r>
      <w:r w:rsidRPr="002C7D73">
        <w:rPr>
          <w:rFonts w:eastAsia="Times"/>
          <w:i/>
          <w:color w:val="000000" w:themeColor="text1"/>
        </w:rPr>
        <w:t>metri causa</w:t>
      </w:r>
      <w:r w:rsidRPr="002C7D73">
        <w:rPr>
          <w:rFonts w:eastAsia="Times"/>
          <w:color w:val="000000" w:themeColor="text1"/>
        </w:rPr>
        <w:t xml:space="preserve"> (text = S; avoided in N subst. 132*)</w:t>
      </w:r>
    </w:p>
    <w:p w14:paraId="7C8D75E4" w14:textId="77777777" w:rsidR="00D17157" w:rsidRPr="002C7D73" w:rsidRDefault="00D17157" w:rsidP="00D17157">
      <w:pPr>
        <w:spacing w:after="80"/>
        <w:ind w:left="720" w:hanging="720"/>
        <w:rPr>
          <w:color w:val="000000" w:themeColor="text1"/>
        </w:rPr>
      </w:pPr>
      <w:r w:rsidRPr="002C7D73">
        <w:rPr>
          <w:color w:val="000000" w:themeColor="text1"/>
        </w:rPr>
        <w:t>10</w:t>
      </w:r>
      <w:r w:rsidRPr="002C7D73">
        <w:rPr>
          <w:color w:val="000000" w:themeColor="text1"/>
        </w:rPr>
        <w:tab/>
        <w:t>The opprobrium attaching here to the hunter as a Niṣāda contrasts with friendly relations with Guha (2.52.32 etc.)</w:t>
      </w:r>
    </w:p>
    <w:p w14:paraId="59F0B399" w14:textId="77777777" w:rsidR="00D17157" w:rsidRPr="002C7D73" w:rsidRDefault="00D17157" w:rsidP="00D17157">
      <w:pPr>
        <w:spacing w:after="80"/>
        <w:ind w:left="720" w:hanging="720"/>
        <w:rPr>
          <w:color w:val="000000" w:themeColor="text1"/>
        </w:rPr>
      </w:pPr>
      <w:r w:rsidRPr="002C7D73">
        <w:rPr>
          <w:color w:val="000000" w:themeColor="text1"/>
        </w:rPr>
        <w:t>14ab</w:t>
      </w:r>
      <w:r w:rsidRPr="002C7D73">
        <w:rPr>
          <w:color w:val="000000" w:themeColor="text1"/>
        </w:rPr>
        <w:tab/>
      </w:r>
      <w:r w:rsidRPr="002C7D73">
        <w:rPr>
          <w:i/>
          <w:color w:val="000000" w:themeColor="text1"/>
        </w:rPr>
        <w:t>mā ... agamaḥ</w:t>
      </w:r>
      <w:r w:rsidRPr="002C7D73">
        <w:rPr>
          <w:color w:val="000000" w:themeColor="text1"/>
        </w:rPr>
        <w:t xml:space="preserve"> – </w:t>
      </w:r>
      <w:r w:rsidRPr="002C7D73">
        <w:rPr>
          <w:rFonts w:eastAsia="Times"/>
          <w:color w:val="000000" w:themeColor="text1"/>
        </w:rPr>
        <w:t>irregular</w:t>
      </w:r>
      <w:r w:rsidRPr="002C7D73">
        <w:rPr>
          <w:color w:val="000000" w:themeColor="text1"/>
        </w:rPr>
        <w:t xml:space="preserve"> retention of augment in</w:t>
      </w:r>
      <w:r w:rsidRPr="002C7D73">
        <w:rPr>
          <w:rFonts w:eastAsia="Times"/>
          <w:color w:val="000000" w:themeColor="text1"/>
        </w:rPr>
        <w:t xml:space="preserve"> aorist with</w:t>
      </w:r>
      <w:r w:rsidRPr="002C7D73">
        <w:rPr>
          <w:rFonts w:eastAsia="Times"/>
          <w:i/>
          <w:color w:val="000000" w:themeColor="text1"/>
        </w:rPr>
        <w:t xml:space="preserve"> mā</w:t>
      </w:r>
      <w:r w:rsidRPr="002C7D73">
        <w:rPr>
          <w:rFonts w:eastAsia="Times"/>
          <w:color w:val="000000" w:themeColor="text1"/>
        </w:rPr>
        <w:t xml:space="preserve"> to express prohibition; </w:t>
      </w:r>
      <w:r w:rsidRPr="002C7D73">
        <w:rPr>
          <w:rFonts w:eastAsia="Times"/>
          <w:i/>
          <w:color w:val="000000" w:themeColor="text1"/>
        </w:rPr>
        <w:t xml:space="preserve">śāśvatīḥ samāḥ </w:t>
      </w:r>
      <w:r w:rsidRPr="002C7D73">
        <w:rPr>
          <w:rFonts w:eastAsia="Times"/>
          <w:color w:val="000000" w:themeColor="text1"/>
        </w:rPr>
        <w:t>not usual vocabulary to express this</w:t>
      </w:r>
    </w:p>
    <w:p w14:paraId="0226D385" w14:textId="77777777" w:rsidR="00D17157" w:rsidRPr="002C7D73" w:rsidRDefault="00D17157" w:rsidP="00D17157">
      <w:pPr>
        <w:spacing w:after="80"/>
        <w:ind w:left="720" w:hanging="720"/>
        <w:rPr>
          <w:color w:val="000000" w:themeColor="text1"/>
        </w:rPr>
      </w:pPr>
      <w:r w:rsidRPr="002C7D73">
        <w:rPr>
          <w:color w:val="000000" w:themeColor="text1"/>
        </w:rPr>
        <w:t>17b</w:t>
      </w:r>
      <w:r w:rsidRPr="002C7D73">
        <w:rPr>
          <w:color w:val="000000" w:themeColor="text1"/>
        </w:rPr>
        <w:tab/>
      </w:r>
      <w:r w:rsidRPr="002C7D73">
        <w:rPr>
          <w:i/>
          <w:iCs/>
          <w:color w:val="000000" w:themeColor="text1"/>
        </w:rPr>
        <w:t xml:space="preserve">tantrīlayasamanvita </w:t>
      </w:r>
      <w:r w:rsidRPr="002C7D73">
        <w:rPr>
          <w:color w:val="000000" w:themeColor="text1"/>
        </w:rPr>
        <w:t>also at 1.4.7b (q.v.), 7.84.14d and 85.3b (also some */App.)]</w:t>
      </w:r>
    </w:p>
    <w:p w14:paraId="268D4E1D" w14:textId="77777777" w:rsidR="00D17157" w:rsidRPr="002C7D73" w:rsidRDefault="00D17157" w:rsidP="00D17157">
      <w:pPr>
        <w:spacing w:after="80"/>
        <w:ind w:left="720" w:hanging="720"/>
        <w:rPr>
          <w:i/>
          <w:color w:val="000000" w:themeColor="text1"/>
        </w:rPr>
      </w:pPr>
      <w:r w:rsidRPr="002C7D73">
        <w:rPr>
          <w:color w:val="000000" w:themeColor="text1"/>
        </w:rPr>
        <w:t>19a</w:t>
      </w:r>
      <w:r w:rsidRPr="002C7D73">
        <w:rPr>
          <w:color w:val="000000" w:themeColor="text1"/>
        </w:rPr>
        <w:tab/>
      </w:r>
      <w:r w:rsidRPr="002C7D73">
        <w:rPr>
          <w:i/>
          <w:color w:val="000000" w:themeColor="text1"/>
        </w:rPr>
        <w:t>abhiṣeka</w:t>
      </w:r>
      <w:r w:rsidRPr="002C7D73">
        <w:rPr>
          <w:color w:val="000000" w:themeColor="text1"/>
        </w:rPr>
        <w:t xml:space="preserve"> for the ablution: valid but non-standard meaning in </w:t>
      </w:r>
      <w:r w:rsidRPr="002C7D73">
        <w:rPr>
          <w:i/>
          <w:color w:val="000000" w:themeColor="text1"/>
        </w:rPr>
        <w:t>VR</w:t>
      </w:r>
    </w:p>
    <w:p w14:paraId="15FA7C3E" w14:textId="77777777" w:rsidR="00D17157" w:rsidRPr="002C7D73" w:rsidRDefault="00D17157" w:rsidP="00D17157">
      <w:pPr>
        <w:spacing w:after="80"/>
        <w:ind w:left="720" w:hanging="720"/>
        <w:rPr>
          <w:color w:val="000000" w:themeColor="text1"/>
        </w:rPr>
      </w:pPr>
      <w:r w:rsidRPr="002C7D73">
        <w:rPr>
          <w:color w:val="000000" w:themeColor="text1"/>
        </w:rPr>
        <w:t>24b</w:t>
      </w:r>
      <w:r w:rsidRPr="002C7D73">
        <w:rPr>
          <w:color w:val="000000" w:themeColor="text1"/>
        </w:rPr>
        <w:tab/>
      </w:r>
      <w:r w:rsidRPr="002C7D73">
        <w:rPr>
          <w:i/>
          <w:color w:val="000000" w:themeColor="text1"/>
          <w:szCs w:val="18"/>
        </w:rPr>
        <w:t>pādyārghyāsanavandana</w:t>
      </w:r>
      <w:r w:rsidRPr="002C7D73">
        <w:rPr>
          <w:color w:val="000000" w:themeColor="text1"/>
          <w:szCs w:val="18"/>
        </w:rPr>
        <w:t xml:space="preserve"> </w:t>
      </w:r>
      <w:r w:rsidRPr="002C7D73">
        <w:rPr>
          <w:rFonts w:eastAsia="Times"/>
          <w:color w:val="000000" w:themeColor="text1"/>
        </w:rPr>
        <w:t xml:space="preserve">is </w:t>
      </w:r>
      <w:r w:rsidRPr="002C7D73">
        <w:rPr>
          <w:rFonts w:cs="Arial"/>
          <w:color w:val="000000" w:themeColor="text1"/>
          <w:shd w:val="clear" w:color="auto" w:fill="FFFFFF"/>
        </w:rPr>
        <w:t>ἅπαξ λεγόμενoν long compound</w:t>
      </w:r>
    </w:p>
    <w:p w14:paraId="457D0880" w14:textId="77777777" w:rsidR="00D17157" w:rsidRPr="002C7D73" w:rsidRDefault="00D17157" w:rsidP="00D17157">
      <w:pPr>
        <w:spacing w:after="80"/>
        <w:ind w:left="720" w:hanging="720"/>
        <w:rPr>
          <w:color w:val="000000" w:themeColor="text1"/>
        </w:rPr>
      </w:pPr>
      <w:r w:rsidRPr="002C7D73">
        <w:rPr>
          <w:color w:val="000000" w:themeColor="text1"/>
        </w:rPr>
        <w:t>26</w:t>
      </w:r>
      <w:r w:rsidRPr="002C7D73">
        <w:rPr>
          <w:color w:val="000000" w:themeColor="text1"/>
        </w:rPr>
        <w:tab/>
      </w:r>
      <w:r w:rsidRPr="002C7D73">
        <w:rPr>
          <w:i/>
          <w:color w:val="000000" w:themeColor="text1"/>
        </w:rPr>
        <w:t>lokapitāmaha</w:t>
      </w:r>
      <w:r w:rsidRPr="002C7D73">
        <w:rPr>
          <w:color w:val="000000" w:themeColor="text1"/>
        </w:rPr>
        <w:t xml:space="preserve"> also at 1.56.4b + 3 times in </w:t>
      </w:r>
      <w:r w:rsidRPr="002C7D73">
        <w:rPr>
          <w:i/>
          <w:color w:val="000000" w:themeColor="text1"/>
        </w:rPr>
        <w:t>Uttara</w:t>
      </w:r>
      <w:r w:rsidRPr="002C7D73">
        <w:rPr>
          <w:color w:val="000000" w:themeColor="text1"/>
        </w:rPr>
        <w:t xml:space="preserve"> + frequent in MBh.</w:t>
      </w:r>
    </w:p>
    <w:p w14:paraId="68BBF642" w14:textId="77777777" w:rsidR="00D17157" w:rsidRPr="002C7D73" w:rsidRDefault="00D17157" w:rsidP="00D17157">
      <w:pPr>
        <w:spacing w:after="80"/>
        <w:ind w:left="720" w:hanging="720"/>
        <w:rPr>
          <w:color w:val="000000" w:themeColor="text1"/>
        </w:rPr>
      </w:pPr>
      <w:r w:rsidRPr="002C7D73">
        <w:rPr>
          <w:color w:val="000000" w:themeColor="text1"/>
        </w:rPr>
        <w:t>37b</w:t>
      </w:r>
      <w:r w:rsidRPr="002C7D73">
        <w:rPr>
          <w:color w:val="000000" w:themeColor="text1"/>
        </w:rPr>
        <w:tab/>
      </w:r>
      <w:r w:rsidRPr="002C7D73">
        <w:rPr>
          <w:i/>
          <w:color w:val="000000" w:themeColor="text1"/>
        </w:rPr>
        <w:t xml:space="preserve">tatraivāntaradhīyata </w:t>
      </w:r>
      <w:r w:rsidRPr="002C7D73">
        <w:rPr>
          <w:color w:val="000000" w:themeColor="text1"/>
        </w:rPr>
        <w:t>also at 1.15.22d, 6.34.28d, 7.22.41d, 57.17b + frequent in MBh.</w:t>
      </w:r>
    </w:p>
    <w:p w14:paraId="0DE32110" w14:textId="77777777" w:rsidR="00D17157" w:rsidRPr="002C7D73" w:rsidRDefault="00D17157" w:rsidP="00D17157">
      <w:pPr>
        <w:spacing w:after="80"/>
        <w:ind w:left="720" w:hanging="720"/>
        <w:rPr>
          <w:color w:val="000000" w:themeColor="text1"/>
        </w:rPr>
      </w:pPr>
      <w:r w:rsidRPr="002C7D73">
        <w:rPr>
          <w:color w:val="000000" w:themeColor="text1"/>
        </w:rPr>
        <w:t>38ab</w:t>
      </w:r>
      <w:r w:rsidRPr="002C7D73">
        <w:rPr>
          <w:color w:val="000000" w:themeColor="text1"/>
        </w:rPr>
        <w:tab/>
        <w:t xml:space="preserve">“all his pupils recited this </w:t>
      </w:r>
      <w:r w:rsidRPr="002C7D73">
        <w:rPr>
          <w:i/>
          <w:color w:val="000000" w:themeColor="text1"/>
        </w:rPr>
        <w:t>śloka</w:t>
      </w:r>
      <w:r w:rsidRPr="002C7D73">
        <w:rPr>
          <w:color w:val="000000" w:themeColor="text1"/>
        </w:rPr>
        <w:t xml:space="preserve">” – not the whole </w:t>
      </w:r>
      <w:r w:rsidRPr="002C7D73">
        <w:rPr>
          <w:i/>
          <w:color w:val="000000" w:themeColor="text1"/>
        </w:rPr>
        <w:t>Rāmāyaṇa</w:t>
      </w:r>
      <w:r w:rsidRPr="002C7D73">
        <w:rPr>
          <w:color w:val="000000" w:themeColor="text1"/>
        </w:rPr>
        <w:t xml:space="preserve"> but nonetheless casting different light on teaching it to Kuśa + Lava </w:t>
      </w:r>
    </w:p>
    <w:p w14:paraId="5D78298B" w14:textId="77777777" w:rsidR="00D17157" w:rsidRPr="002C7D73" w:rsidRDefault="00D17157" w:rsidP="00D17157">
      <w:pPr>
        <w:spacing w:after="80"/>
        <w:ind w:left="720" w:hanging="720"/>
        <w:rPr>
          <w:color w:val="000000" w:themeColor="text1"/>
        </w:rPr>
      </w:pPr>
      <w:r w:rsidRPr="002C7D73">
        <w:rPr>
          <w:color w:val="000000" w:themeColor="text1"/>
        </w:rPr>
        <w:t>40c</w:t>
      </w:r>
      <w:r w:rsidRPr="002C7D73">
        <w:rPr>
          <w:color w:val="000000" w:themeColor="text1"/>
        </w:rPr>
        <w:tab/>
      </w:r>
      <w:r w:rsidRPr="002C7D73">
        <w:rPr>
          <w:i/>
          <w:iCs/>
          <w:color w:val="000000" w:themeColor="text1"/>
        </w:rPr>
        <w:t xml:space="preserve">kṛtsnaṃ rāmāyaṇaṃ kāvyaṃ </w:t>
      </w:r>
      <w:r w:rsidRPr="002C7D73">
        <w:rPr>
          <w:iCs/>
          <w:color w:val="000000" w:themeColor="text1"/>
        </w:rPr>
        <w:t xml:space="preserve">also at </w:t>
      </w:r>
      <w:r w:rsidRPr="002C7D73">
        <w:rPr>
          <w:color w:val="000000" w:themeColor="text1"/>
        </w:rPr>
        <w:t>7.84.3c,</w:t>
      </w:r>
      <w:r w:rsidRPr="002C7D73">
        <w:rPr>
          <w:iCs/>
          <w:color w:val="000000" w:themeColor="text1"/>
        </w:rPr>
        <w:t xml:space="preserve"> cf. </w:t>
      </w:r>
      <w:r w:rsidRPr="002C7D73">
        <w:rPr>
          <w:i/>
          <w:iCs/>
          <w:color w:val="000000" w:themeColor="text1"/>
        </w:rPr>
        <w:t xml:space="preserve"> kāvyaṃ rāmāyaṇaṃ kṛtsnaṃ</w:t>
      </w:r>
      <w:r w:rsidRPr="002C7D73">
        <w:rPr>
          <w:color w:val="000000" w:themeColor="text1"/>
        </w:rPr>
        <w:t xml:space="preserve"> at 4.6a [</w:t>
      </w:r>
      <w:r w:rsidRPr="002C7D73">
        <w:rPr>
          <w:i/>
          <w:color w:val="000000" w:themeColor="text1"/>
        </w:rPr>
        <w:t xml:space="preserve">kāvya </w:t>
      </w:r>
      <w:r w:rsidRPr="002C7D73">
        <w:rPr>
          <w:color w:val="000000" w:themeColor="text1"/>
        </w:rPr>
        <w:t xml:space="preserve">8 times in </w:t>
      </w:r>
      <w:r w:rsidRPr="002C7D73">
        <w:rPr>
          <w:i/>
          <w:color w:val="000000" w:themeColor="text1"/>
        </w:rPr>
        <w:t>Bāla</w:t>
      </w:r>
      <w:r w:rsidRPr="002C7D73">
        <w:rPr>
          <w:color w:val="000000" w:themeColor="text1"/>
        </w:rPr>
        <w:t xml:space="preserve"> (incl. 34a and 41d[l.v.]), 4 times in </w:t>
      </w:r>
      <w:r w:rsidRPr="002C7D73">
        <w:rPr>
          <w:i/>
          <w:color w:val="000000" w:themeColor="text1"/>
        </w:rPr>
        <w:t>Uttara</w:t>
      </w:r>
      <w:r w:rsidRPr="002C7D73">
        <w:rPr>
          <w:color w:val="000000" w:themeColor="text1"/>
        </w:rPr>
        <w:t xml:space="preserve"> only]</w:t>
      </w:r>
    </w:p>
    <w:p w14:paraId="65DEA551" w14:textId="77777777" w:rsidR="00D17157" w:rsidRDefault="00D17157" w:rsidP="00D17157">
      <w:pPr>
        <w:ind w:left="360" w:hanging="360"/>
        <w:rPr>
          <w:color w:val="000000" w:themeColor="text1"/>
          <w:sz w:val="28"/>
        </w:rPr>
      </w:pPr>
    </w:p>
    <w:p w14:paraId="4657FAAA" w14:textId="566D3973" w:rsidR="00BE3F5E" w:rsidRPr="00C964C8" w:rsidRDefault="00BE3F5E" w:rsidP="00D17157">
      <w:pPr>
        <w:spacing w:after="60"/>
        <w:ind w:left="720" w:hanging="720"/>
        <w:rPr>
          <w:color w:val="000000" w:themeColor="text1"/>
        </w:rPr>
      </w:pPr>
      <w:r w:rsidRPr="00C964C8">
        <w:rPr>
          <w:color w:val="000000" w:themeColor="text1"/>
          <w:sz w:val="28"/>
        </w:rPr>
        <w:t xml:space="preserve">1.4 (Kuśa and Lava recite </w:t>
      </w:r>
      <w:r w:rsidRPr="00C964C8">
        <w:rPr>
          <w:i/>
          <w:color w:val="000000" w:themeColor="text1"/>
          <w:sz w:val="28"/>
        </w:rPr>
        <w:t>VR</w:t>
      </w:r>
      <w:r w:rsidRPr="00C964C8">
        <w:rPr>
          <w:color w:val="000000" w:themeColor="text1"/>
          <w:sz w:val="28"/>
        </w:rPr>
        <w:t>)</w:t>
      </w:r>
      <w:r w:rsidR="00C32ADB" w:rsidRPr="00C964C8">
        <w:rPr>
          <w:color w:val="000000" w:themeColor="text1"/>
          <w:sz w:val="28"/>
        </w:rPr>
        <w:t xml:space="preserve"> </w:t>
      </w:r>
      <w:r w:rsidR="003C5DA2">
        <w:rPr>
          <w:color w:val="000000" w:themeColor="text1"/>
          <w:sz w:val="28"/>
        </w:rPr>
        <w:br/>
      </w:r>
      <w:r w:rsidR="00B46C8A">
        <w:t>Ñ</w:t>
      </w:r>
      <w:r w:rsidR="00B46C8A" w:rsidRPr="00695745">
        <w:rPr>
          <w:sz w:val="20"/>
        </w:rPr>
        <w:t>1</w:t>
      </w:r>
      <w:r w:rsidR="00B46C8A">
        <w:t xml:space="preserve"> places 1.5.1-4 at end of </w:t>
      </w:r>
      <w:r w:rsidR="00B46C8A">
        <w:rPr>
          <w:i/>
        </w:rPr>
        <w:t xml:space="preserve">sarga </w:t>
      </w:r>
      <w:r w:rsidR="00B46C8A">
        <w:t>4, while Gorresio and Lahore edns begin fresh numbering from v.5 of 1.5</w:t>
      </w:r>
      <w:r w:rsidR="00D709AF">
        <w:t xml:space="preserve">; </w:t>
      </w:r>
      <w:r w:rsidR="00D709AF" w:rsidRPr="00C964C8">
        <w:rPr>
          <w:color w:val="000000" w:themeColor="text1"/>
        </w:rPr>
        <w:t>cf. 7.84-86.2;</w:t>
      </w:r>
      <w:r w:rsidR="00D709AF">
        <w:rPr>
          <w:color w:val="000000" w:themeColor="text1"/>
        </w:rPr>
        <w:t xml:space="preserve"> hints here of a frame to the entire poem, as well as in the two </w:t>
      </w:r>
      <w:r w:rsidR="00D709AF">
        <w:rPr>
          <w:i/>
          <w:color w:val="000000" w:themeColor="text1"/>
        </w:rPr>
        <w:t>āsvamedhas</w:t>
      </w:r>
      <w:r w:rsidR="00D709AF">
        <w:rPr>
          <w:color w:val="000000" w:themeColor="text1"/>
        </w:rPr>
        <w:t xml:space="preserve"> (Daśaratha’s and Rāma’s);</w:t>
      </w:r>
      <w:r w:rsidR="00D709AF" w:rsidRPr="00C964C8">
        <w:rPr>
          <w:color w:val="000000" w:themeColor="text1"/>
        </w:rPr>
        <w:t xml:space="preserve"> 1 long compound over </w:t>
      </w:r>
      <w:r w:rsidR="00D709AF" w:rsidRPr="00D709AF">
        <w:rPr>
          <w:i/>
          <w:color w:val="000000" w:themeColor="text1"/>
        </w:rPr>
        <w:t>pāda</w:t>
      </w:r>
      <w:r w:rsidR="00D709AF" w:rsidRPr="00C964C8">
        <w:rPr>
          <w:color w:val="000000" w:themeColor="text1"/>
        </w:rPr>
        <w:t xml:space="preserve"> length (and proportion of l.c.s above average)</w:t>
      </w:r>
    </w:p>
    <w:p w14:paraId="38382932" w14:textId="77777777" w:rsidR="00BE3F5E" w:rsidRPr="00C964C8" w:rsidRDefault="00BE3F5E" w:rsidP="00C32ADB">
      <w:pPr>
        <w:spacing w:after="60"/>
        <w:ind w:left="720" w:hanging="720"/>
        <w:rPr>
          <w:color w:val="000000" w:themeColor="text1"/>
        </w:rPr>
      </w:pPr>
      <w:r w:rsidRPr="00C964C8">
        <w:rPr>
          <w:color w:val="000000" w:themeColor="text1"/>
        </w:rPr>
        <w:t>1</w:t>
      </w:r>
      <w:r w:rsidRPr="00C964C8">
        <w:rPr>
          <w:color w:val="000000" w:themeColor="text1"/>
        </w:rPr>
        <w:tab/>
        <w:t>just the statement that Vālmīki composed the poem</w:t>
      </w:r>
    </w:p>
    <w:p w14:paraId="5D912A0B" w14:textId="77777777" w:rsidR="00BE3F5E" w:rsidRPr="00C964C8" w:rsidRDefault="00BE3F5E" w:rsidP="00C32ADB">
      <w:pPr>
        <w:spacing w:after="60"/>
        <w:ind w:left="720" w:hanging="720"/>
        <w:rPr>
          <w:color w:val="000000" w:themeColor="text1"/>
        </w:rPr>
      </w:pPr>
      <w:r w:rsidRPr="00C964C8">
        <w:rPr>
          <w:color w:val="000000" w:themeColor="text1"/>
        </w:rPr>
        <w:t>196*</w:t>
      </w:r>
      <w:r w:rsidRPr="00C964C8">
        <w:rPr>
          <w:color w:val="000000" w:themeColor="text1"/>
        </w:rPr>
        <w:tab/>
        <w:t xml:space="preserve">(S add. after verse 1) specifies length of poem as 24,000 </w:t>
      </w:r>
      <w:r w:rsidRPr="00C964C8">
        <w:rPr>
          <w:i/>
          <w:color w:val="000000" w:themeColor="text1"/>
        </w:rPr>
        <w:t>ślokas</w:t>
      </w:r>
      <w:r w:rsidRPr="00C964C8">
        <w:rPr>
          <w:color w:val="000000" w:themeColor="text1"/>
        </w:rPr>
        <w:t xml:space="preserve"> in 500 </w:t>
      </w:r>
      <w:r w:rsidRPr="00C964C8">
        <w:rPr>
          <w:i/>
          <w:color w:val="000000" w:themeColor="text1"/>
        </w:rPr>
        <w:t>sargas,</w:t>
      </w:r>
      <w:r w:rsidRPr="00C964C8">
        <w:rPr>
          <w:color w:val="000000" w:themeColor="text1"/>
        </w:rPr>
        <w:t xml:space="preserve"> making up 6 </w:t>
      </w:r>
      <w:r w:rsidRPr="00C964C8">
        <w:rPr>
          <w:i/>
          <w:color w:val="000000" w:themeColor="text1"/>
        </w:rPr>
        <w:t>kāṇḍas</w:t>
      </w:r>
      <w:r w:rsidRPr="00C964C8">
        <w:rPr>
          <w:color w:val="000000" w:themeColor="text1"/>
        </w:rPr>
        <w:t xml:space="preserve"> + </w:t>
      </w:r>
      <w:r w:rsidRPr="00C964C8">
        <w:rPr>
          <w:i/>
          <w:color w:val="000000" w:themeColor="text1"/>
        </w:rPr>
        <w:t>Uttara</w:t>
      </w:r>
      <w:r w:rsidRPr="00C964C8">
        <w:rPr>
          <w:color w:val="000000" w:themeColor="text1"/>
        </w:rPr>
        <w:t xml:space="preserve">  –  a clearly late calculation (but cf. statement of length as 500 </w:t>
      </w:r>
      <w:r w:rsidRPr="00C964C8">
        <w:rPr>
          <w:i/>
          <w:color w:val="000000" w:themeColor="text1"/>
        </w:rPr>
        <w:t>sargas</w:t>
      </w:r>
      <w:r w:rsidRPr="00C964C8">
        <w:rPr>
          <w:color w:val="000000" w:themeColor="text1"/>
        </w:rPr>
        <w:t xml:space="preserve"> at 7.85.20, with 24,00 </w:t>
      </w:r>
      <w:r w:rsidRPr="00C964C8">
        <w:rPr>
          <w:i/>
          <w:color w:val="000000" w:themeColor="text1"/>
        </w:rPr>
        <w:t>ślokas</w:t>
      </w:r>
      <w:r w:rsidRPr="00C964C8">
        <w:rPr>
          <w:color w:val="000000" w:themeColor="text1"/>
        </w:rPr>
        <w:t xml:space="preserve"> and 100 </w:t>
      </w:r>
      <w:r w:rsidRPr="00C964C8">
        <w:rPr>
          <w:i/>
          <w:color w:val="000000" w:themeColor="text1"/>
        </w:rPr>
        <w:t xml:space="preserve">upākhyānas </w:t>
      </w:r>
      <w:r w:rsidRPr="00C964C8">
        <w:rPr>
          <w:color w:val="000000" w:themeColor="text1"/>
        </w:rPr>
        <w:t xml:space="preserve">added at 7.1328* [S + many N] and 6 </w:t>
      </w:r>
      <w:r w:rsidRPr="00C964C8">
        <w:rPr>
          <w:i/>
          <w:color w:val="000000" w:themeColor="text1"/>
        </w:rPr>
        <w:t>kāṇḍas</w:t>
      </w:r>
      <w:r w:rsidRPr="00C964C8">
        <w:rPr>
          <w:color w:val="000000" w:themeColor="text1"/>
        </w:rPr>
        <w:t xml:space="preserve"> + </w:t>
      </w:r>
      <w:r w:rsidRPr="00C964C8">
        <w:rPr>
          <w:i/>
          <w:color w:val="000000" w:themeColor="text1"/>
        </w:rPr>
        <w:t>Uttara</w:t>
      </w:r>
      <w:r w:rsidRPr="00C964C8">
        <w:rPr>
          <w:color w:val="000000" w:themeColor="text1"/>
        </w:rPr>
        <w:t xml:space="preserve"> at 7.1330* [just a few mss.])</w:t>
      </w:r>
    </w:p>
    <w:p w14:paraId="2506E1C2" w14:textId="77777777" w:rsidR="00BE3F5E" w:rsidRPr="00C964C8" w:rsidRDefault="00BE3F5E" w:rsidP="00C32ADB">
      <w:pPr>
        <w:spacing w:after="60"/>
        <w:ind w:left="720" w:hanging="720"/>
        <w:rPr>
          <w:color w:val="000000" w:themeColor="text1"/>
        </w:rPr>
      </w:pPr>
      <w:r w:rsidRPr="00C964C8">
        <w:rPr>
          <w:color w:val="000000" w:themeColor="text1"/>
        </w:rPr>
        <w:t>2-18</w:t>
      </w:r>
      <w:r w:rsidRPr="00C964C8">
        <w:rPr>
          <w:color w:val="000000" w:themeColor="text1"/>
        </w:rPr>
        <w:tab/>
        <w:t>S only; longer N version in 203* (47 ll.)</w:t>
      </w:r>
    </w:p>
    <w:p w14:paraId="140F8953" w14:textId="77777777" w:rsidR="00BE3F5E" w:rsidRPr="00C964C8" w:rsidRDefault="00BE3F5E" w:rsidP="00C32ADB">
      <w:pPr>
        <w:spacing w:after="60"/>
        <w:ind w:left="720" w:hanging="720"/>
        <w:rPr>
          <w:color w:val="000000" w:themeColor="text1"/>
        </w:rPr>
      </w:pPr>
      <w:r w:rsidRPr="00C964C8">
        <w:rPr>
          <w:color w:val="000000" w:themeColor="text1"/>
        </w:rPr>
        <w:t>6a</w:t>
      </w:r>
      <w:r w:rsidRPr="00C964C8">
        <w:rPr>
          <w:color w:val="000000" w:themeColor="text1"/>
        </w:rPr>
        <w:tab/>
      </w:r>
      <w:r w:rsidRPr="00C964C8">
        <w:rPr>
          <w:i/>
          <w:color w:val="000000" w:themeColor="text1"/>
        </w:rPr>
        <w:t>kāvyaṃ rāmāyaṇaṃ kṛtsnaṃ</w:t>
      </w:r>
      <w:r w:rsidRPr="00C964C8">
        <w:rPr>
          <w:color w:val="000000" w:themeColor="text1"/>
        </w:rPr>
        <w:t xml:space="preserve"> – cf. </w:t>
      </w:r>
      <w:r w:rsidRPr="00C964C8">
        <w:rPr>
          <w:i/>
          <w:color w:val="000000" w:themeColor="text1"/>
        </w:rPr>
        <w:t>kṛtsnaṃ rāmāyaṇaṃ kāvyaṃ</w:t>
      </w:r>
      <w:r w:rsidRPr="00C964C8">
        <w:rPr>
          <w:color w:val="000000" w:themeColor="text1"/>
        </w:rPr>
        <w:t xml:space="preserve"> at 1.2.40c and 7.84.3c</w:t>
      </w:r>
    </w:p>
    <w:p w14:paraId="3313F152" w14:textId="77777777" w:rsidR="00BE3F5E" w:rsidRPr="00C964C8" w:rsidRDefault="00BE3F5E" w:rsidP="00C32ADB">
      <w:pPr>
        <w:spacing w:after="60"/>
        <w:ind w:left="720" w:hanging="720"/>
        <w:rPr>
          <w:color w:val="000000" w:themeColor="text1"/>
        </w:rPr>
      </w:pPr>
      <w:r w:rsidRPr="00C964C8">
        <w:rPr>
          <w:color w:val="000000" w:themeColor="text1"/>
        </w:rPr>
        <w:t>6c</w:t>
      </w:r>
      <w:r w:rsidRPr="00C964C8">
        <w:rPr>
          <w:color w:val="000000" w:themeColor="text1"/>
        </w:rPr>
        <w:tab/>
        <w:t>“the killing of Paulastya” – ? a hint that the poem once ended with Rāvaṇa’s death</w:t>
      </w:r>
    </w:p>
    <w:p w14:paraId="1F1DAB29" w14:textId="77777777" w:rsidR="00BE3F5E" w:rsidRPr="00C964C8" w:rsidRDefault="00BE3F5E" w:rsidP="00C32ADB">
      <w:pPr>
        <w:spacing w:after="60"/>
        <w:ind w:left="720" w:hanging="720"/>
        <w:rPr>
          <w:color w:val="000000" w:themeColor="text1"/>
        </w:rPr>
      </w:pPr>
      <w:r w:rsidRPr="00C964C8">
        <w:rPr>
          <w:color w:val="000000" w:themeColor="text1"/>
        </w:rPr>
        <w:t>7-9</w:t>
      </w:r>
      <w:r w:rsidRPr="00C964C8">
        <w:rPr>
          <w:color w:val="000000" w:themeColor="text1"/>
        </w:rPr>
        <w:tab/>
        <w:t xml:space="preserve">musical terminology here more technical than anywhere else in </w:t>
      </w:r>
      <w:r w:rsidRPr="00C964C8">
        <w:rPr>
          <w:i/>
          <w:color w:val="000000" w:themeColor="text1"/>
        </w:rPr>
        <w:t>VR</w:t>
      </w:r>
      <w:r w:rsidRPr="00C964C8">
        <w:rPr>
          <w:color w:val="000000" w:themeColor="text1"/>
        </w:rPr>
        <w:t xml:space="preserve"> and same as in early musicological texts (cf. E. te Nijenhuis and </w:t>
      </w:r>
      <w:r w:rsidRPr="00C964C8">
        <w:rPr>
          <w:i/>
          <w:color w:val="000000" w:themeColor="text1"/>
        </w:rPr>
        <w:t>RR</w:t>
      </w:r>
      <w:r w:rsidRPr="00C964C8">
        <w:rPr>
          <w:color w:val="000000" w:themeColor="text1"/>
        </w:rPr>
        <w:t xml:space="preserve"> pp.190-1); n.b. no equivalent to verse 9 in 203*</w:t>
      </w:r>
    </w:p>
    <w:p w14:paraId="503C0B9A" w14:textId="77777777" w:rsidR="00BE3F5E" w:rsidRPr="00C964C8" w:rsidRDefault="00BE3F5E" w:rsidP="00C32ADB">
      <w:pPr>
        <w:spacing w:after="60"/>
        <w:ind w:left="720" w:hanging="720"/>
        <w:rPr>
          <w:color w:val="000000" w:themeColor="text1"/>
        </w:rPr>
      </w:pPr>
      <w:r w:rsidRPr="00C964C8">
        <w:rPr>
          <w:color w:val="000000" w:themeColor="text1"/>
        </w:rPr>
        <w:t>7d</w:t>
      </w:r>
      <w:r w:rsidRPr="00C964C8">
        <w:rPr>
          <w:color w:val="000000" w:themeColor="text1"/>
        </w:rPr>
        <w:tab/>
      </w:r>
      <w:r w:rsidRPr="00C964C8">
        <w:rPr>
          <w:i/>
          <w:color w:val="000000" w:themeColor="text1"/>
        </w:rPr>
        <w:t>tantrīlayasamanvita</w:t>
      </w:r>
      <w:r w:rsidRPr="00C964C8">
        <w:rPr>
          <w:color w:val="000000" w:themeColor="text1"/>
        </w:rPr>
        <w:t xml:space="preserve"> also at 1.2.17b, 7.84.14d and 85.3b (also some */App.)</w:t>
      </w:r>
    </w:p>
    <w:p w14:paraId="2A95E644" w14:textId="77777777" w:rsidR="00BE3F5E" w:rsidRPr="00C964C8" w:rsidRDefault="00BE3F5E" w:rsidP="00C32ADB">
      <w:pPr>
        <w:spacing w:after="60"/>
        <w:ind w:left="720" w:hanging="720"/>
        <w:rPr>
          <w:color w:val="000000" w:themeColor="text1"/>
        </w:rPr>
      </w:pPr>
      <w:r w:rsidRPr="00C964C8">
        <w:rPr>
          <w:color w:val="000000" w:themeColor="text1"/>
        </w:rPr>
        <w:t>8</w:t>
      </w:r>
      <w:r w:rsidRPr="00C964C8">
        <w:rPr>
          <w:color w:val="000000" w:themeColor="text1"/>
        </w:rPr>
        <w:tab/>
        <w:t xml:space="preserve">i.e. 8 </w:t>
      </w:r>
      <w:r w:rsidRPr="00C964C8">
        <w:rPr>
          <w:i/>
          <w:color w:val="000000" w:themeColor="text1"/>
        </w:rPr>
        <w:t>rasas,</w:t>
      </w:r>
      <w:r w:rsidRPr="00C964C8">
        <w:rPr>
          <w:color w:val="000000" w:themeColor="text1"/>
        </w:rPr>
        <w:t xml:space="preserve"> though not in standard order of later texts and without 9th (</w:t>
      </w:r>
      <w:r w:rsidRPr="00C964C8">
        <w:rPr>
          <w:i/>
          <w:color w:val="000000" w:themeColor="text1"/>
        </w:rPr>
        <w:t>śānta</w:t>
      </w:r>
      <w:r w:rsidRPr="00C964C8">
        <w:rPr>
          <w:color w:val="000000" w:themeColor="text1"/>
        </w:rPr>
        <w:t>)</w:t>
      </w:r>
    </w:p>
    <w:p w14:paraId="53AF97F1" w14:textId="77777777" w:rsidR="00BE3F5E" w:rsidRPr="00C964C8" w:rsidRDefault="00BE3F5E" w:rsidP="00C32ADB">
      <w:pPr>
        <w:spacing w:after="60"/>
        <w:ind w:left="720" w:hanging="720"/>
        <w:rPr>
          <w:color w:val="000000" w:themeColor="text1"/>
        </w:rPr>
      </w:pPr>
      <w:r w:rsidRPr="00C964C8">
        <w:rPr>
          <w:color w:val="000000" w:themeColor="text1"/>
        </w:rPr>
        <w:t>10-11</w:t>
      </w:r>
      <w:r w:rsidRPr="00C964C8">
        <w:rPr>
          <w:color w:val="000000" w:themeColor="text1"/>
        </w:rPr>
        <w:tab/>
        <w:t xml:space="preserve">2 boys identified as sons of Rāma here but not named until 26b[l.v.] at end of </w:t>
      </w:r>
      <w:r w:rsidRPr="00C964C8">
        <w:rPr>
          <w:i/>
          <w:color w:val="000000" w:themeColor="text1"/>
        </w:rPr>
        <w:t>sarga</w:t>
      </w:r>
      <w:r w:rsidRPr="00C964C8">
        <w:rPr>
          <w:color w:val="000000" w:themeColor="text1"/>
        </w:rPr>
        <w:t xml:space="preserve"> (deliberate suspense or evidence of later addition?); no reference to </w:t>
      </w:r>
      <w:r w:rsidRPr="00C964C8">
        <w:rPr>
          <w:i/>
          <w:color w:val="000000" w:themeColor="text1"/>
        </w:rPr>
        <w:t>aśvamedha</w:t>
      </w:r>
      <w:r w:rsidRPr="00C964C8">
        <w:rPr>
          <w:color w:val="000000" w:themeColor="text1"/>
        </w:rPr>
        <w:t xml:space="preserve"> as site of recitation</w:t>
      </w:r>
    </w:p>
    <w:p w14:paraId="1264DF35" w14:textId="77777777" w:rsidR="00BE3F5E" w:rsidRPr="00C964C8" w:rsidRDefault="00BE3F5E" w:rsidP="00C32ADB">
      <w:pPr>
        <w:spacing w:after="60"/>
        <w:ind w:left="720" w:hanging="720"/>
        <w:rPr>
          <w:color w:val="000000" w:themeColor="text1"/>
        </w:rPr>
      </w:pPr>
      <w:r w:rsidRPr="00C964C8">
        <w:rPr>
          <w:color w:val="000000" w:themeColor="text1"/>
        </w:rPr>
        <w:t>12-20</w:t>
      </w:r>
      <w:r w:rsidRPr="00C964C8">
        <w:rPr>
          <w:color w:val="000000" w:themeColor="text1"/>
        </w:rPr>
        <w:tab/>
        <w:t>cf. 7.84.3-7 for these prior performances</w:t>
      </w:r>
    </w:p>
    <w:p w14:paraId="42D3A1E3" w14:textId="77777777" w:rsidR="00BE3F5E" w:rsidRPr="00C964C8" w:rsidRDefault="00BE3F5E" w:rsidP="00C32ADB">
      <w:pPr>
        <w:spacing w:after="60"/>
        <w:ind w:left="720" w:hanging="720"/>
        <w:rPr>
          <w:color w:val="000000" w:themeColor="text1"/>
        </w:rPr>
      </w:pPr>
      <w:r w:rsidRPr="00C964C8">
        <w:rPr>
          <w:color w:val="000000" w:themeColor="text1"/>
        </w:rPr>
        <w:t>13b</w:t>
      </w:r>
      <w:r w:rsidRPr="00C964C8">
        <w:rPr>
          <w:color w:val="000000" w:themeColor="text1"/>
        </w:rPr>
        <w:tab/>
      </w:r>
      <w:r w:rsidRPr="00C964C8">
        <w:rPr>
          <w:i/>
          <w:color w:val="000000" w:themeColor="text1"/>
        </w:rPr>
        <w:t>rṣīṇāṃ bhāvitātmanām</w:t>
      </w:r>
      <w:r w:rsidRPr="00C964C8">
        <w:rPr>
          <w:color w:val="000000" w:themeColor="text1"/>
        </w:rPr>
        <w:t xml:space="preserve"> also at 4.13..24b (2nd stage), 5.1.26b (2nd stage), 7.1.23b and 10 times in </w:t>
      </w:r>
      <w:r w:rsidRPr="00C964C8">
        <w:rPr>
          <w:i/>
          <w:color w:val="000000" w:themeColor="text1"/>
        </w:rPr>
        <w:t>MBh.</w:t>
      </w:r>
    </w:p>
    <w:p w14:paraId="4BF64CB1" w14:textId="77777777" w:rsidR="00BE3F5E" w:rsidRPr="00C964C8" w:rsidRDefault="00BE3F5E" w:rsidP="00C32ADB">
      <w:pPr>
        <w:spacing w:after="60"/>
        <w:ind w:left="720" w:hanging="720"/>
        <w:rPr>
          <w:color w:val="000000" w:themeColor="text1"/>
        </w:rPr>
      </w:pPr>
      <w:r w:rsidRPr="00C964C8">
        <w:rPr>
          <w:color w:val="000000" w:themeColor="text1"/>
        </w:rPr>
        <w:t>20c</w:t>
      </w:r>
      <w:r w:rsidRPr="00C964C8">
        <w:rPr>
          <w:color w:val="000000" w:themeColor="text1"/>
        </w:rPr>
        <w:tab/>
      </w:r>
      <w:r w:rsidRPr="00C964C8">
        <w:rPr>
          <w:i/>
          <w:color w:val="000000" w:themeColor="text1"/>
        </w:rPr>
        <w:t>paraṃ kavīnām ādhāraṃ</w:t>
      </w:r>
      <w:r w:rsidRPr="00C964C8">
        <w:rPr>
          <w:color w:val="000000" w:themeColor="text1"/>
        </w:rPr>
        <w:t xml:space="preserve">  cf. </w:t>
      </w:r>
      <w:r w:rsidRPr="00C964C8">
        <w:rPr>
          <w:i/>
          <w:color w:val="000000" w:themeColor="text1"/>
        </w:rPr>
        <w:t>ādhāraḥ sarvakāvyānāṃ</w:t>
      </w:r>
      <w:r w:rsidRPr="00C964C8">
        <w:rPr>
          <w:color w:val="000000" w:themeColor="text1"/>
        </w:rPr>
        <w:t xml:space="preserve"> at 7.1308*2 pr. (N insert after 7.85.9)</w:t>
      </w:r>
    </w:p>
    <w:p w14:paraId="42E90A3A" w14:textId="77777777" w:rsidR="00BE3F5E" w:rsidRPr="00C964C8" w:rsidRDefault="00BE3F5E" w:rsidP="00C32ADB">
      <w:pPr>
        <w:spacing w:after="60"/>
        <w:ind w:left="720" w:hanging="720"/>
        <w:rPr>
          <w:color w:val="000000" w:themeColor="text1"/>
        </w:rPr>
      </w:pPr>
      <w:r w:rsidRPr="00C964C8">
        <w:rPr>
          <w:color w:val="000000" w:themeColor="text1"/>
        </w:rPr>
        <w:t>21-27</w:t>
      </w:r>
      <w:r w:rsidRPr="00C964C8">
        <w:rPr>
          <w:color w:val="000000" w:themeColor="text1"/>
        </w:rPr>
        <w:tab/>
        <w:t>cf. 7.85.2-6 for sense (not much similarity of wording)</w:t>
      </w:r>
    </w:p>
    <w:p w14:paraId="013A2A71" w14:textId="77777777" w:rsidR="00BE3F5E" w:rsidRPr="00C964C8" w:rsidRDefault="00BE3F5E" w:rsidP="00C32ADB">
      <w:pPr>
        <w:spacing w:after="60"/>
        <w:ind w:left="720" w:hanging="720"/>
        <w:rPr>
          <w:color w:val="000000" w:themeColor="text1"/>
        </w:rPr>
      </w:pPr>
      <w:r w:rsidRPr="00C964C8">
        <w:rPr>
          <w:color w:val="000000" w:themeColor="text1"/>
        </w:rPr>
        <w:t>21c-23</w:t>
      </w:r>
      <w:r w:rsidRPr="00C964C8">
        <w:rPr>
          <w:color w:val="000000" w:themeColor="text1"/>
        </w:rPr>
        <w:tab/>
        <w:t xml:space="preserve">S only; longer N version in 215* (13 ll.), which begins by giving occasion of recitation as Rāma’s </w:t>
      </w:r>
      <w:r w:rsidRPr="00C964C8">
        <w:rPr>
          <w:i/>
          <w:color w:val="000000" w:themeColor="text1"/>
        </w:rPr>
        <w:t>aśvamedha</w:t>
      </w:r>
      <w:r w:rsidRPr="00C964C8">
        <w:rPr>
          <w:color w:val="000000" w:themeColor="text1"/>
        </w:rPr>
        <w:t xml:space="preserve"> (cf. 7.84.1-2)</w:t>
      </w:r>
    </w:p>
    <w:p w14:paraId="20C3AA5C" w14:textId="77777777" w:rsidR="000C7F1F" w:rsidRDefault="00BE3F5E" w:rsidP="00C32ADB">
      <w:pPr>
        <w:tabs>
          <w:tab w:val="right" w:pos="9000"/>
          <w:tab w:val="right" w:pos="9090"/>
        </w:tabs>
        <w:spacing w:after="120"/>
        <w:ind w:left="720" w:hanging="720"/>
        <w:rPr>
          <w:color w:val="000000" w:themeColor="text1"/>
        </w:rPr>
      </w:pPr>
      <w:r w:rsidRPr="00C964C8">
        <w:rPr>
          <w:color w:val="000000" w:themeColor="text1"/>
        </w:rPr>
        <w:t>26[l.v.]</w:t>
      </w:r>
      <w:r w:rsidRPr="00C964C8">
        <w:rPr>
          <w:color w:val="000000" w:themeColor="text1"/>
        </w:rPr>
        <w:tab/>
      </w:r>
      <w:r w:rsidRPr="00C964C8">
        <w:rPr>
          <w:i/>
          <w:color w:val="000000" w:themeColor="text1"/>
        </w:rPr>
        <w:t>pārthivalakṣaṇānvitau</w:t>
      </w:r>
      <w:r w:rsidRPr="00C964C8">
        <w:rPr>
          <w:color w:val="000000" w:themeColor="text1"/>
        </w:rPr>
        <w:t xml:space="preserve"> – all there is to point to their recognition as his sons in 7.85.7-8</w:t>
      </w:r>
    </w:p>
    <w:p w14:paraId="2189FF29" w14:textId="77777777" w:rsidR="00D17157" w:rsidRDefault="00D17157" w:rsidP="000C7F1F">
      <w:pPr>
        <w:ind w:left="360" w:hanging="360"/>
        <w:rPr>
          <w:color w:val="000000" w:themeColor="text1"/>
        </w:rPr>
      </w:pPr>
    </w:p>
    <w:p w14:paraId="332918E0" w14:textId="2978FCE1" w:rsidR="000C7F1F" w:rsidRPr="002819A9" w:rsidRDefault="000C7F1F" w:rsidP="000C7F1F">
      <w:pPr>
        <w:ind w:left="360" w:hanging="360"/>
        <w:rPr>
          <w:color w:val="000000" w:themeColor="text1"/>
          <w:sz w:val="28"/>
        </w:rPr>
      </w:pPr>
      <w:r w:rsidRPr="002819A9">
        <w:rPr>
          <w:color w:val="000000" w:themeColor="text1"/>
          <w:sz w:val="28"/>
        </w:rPr>
        <w:t>1.5 (Daśaratha’s kingdom and capital)</w:t>
      </w:r>
    </w:p>
    <w:p w14:paraId="4AAC1487" w14:textId="77777777" w:rsidR="000C7F1F" w:rsidRDefault="000C7F1F" w:rsidP="000C7F1F">
      <w:pPr>
        <w:spacing w:after="120"/>
        <w:ind w:left="360" w:hanging="360"/>
        <w:rPr>
          <w:color w:val="000000" w:themeColor="text1"/>
        </w:rPr>
      </w:pPr>
      <w:r>
        <w:rPr>
          <w:color w:val="000000" w:themeColor="text1"/>
        </w:rPr>
        <w:t>from 7cd to 22cd CE</w:t>
      </w:r>
      <w:r w:rsidRPr="002C7D73">
        <w:rPr>
          <w:color w:val="000000" w:themeColor="text1"/>
        </w:rPr>
        <w:t xml:space="preserve"> text</w:t>
      </w:r>
      <w:r>
        <w:rPr>
          <w:color w:val="000000" w:themeColor="text1"/>
        </w:rPr>
        <w:t xml:space="preserve"> is S; N reads 230* (35 lines) instead</w:t>
      </w:r>
    </w:p>
    <w:p w14:paraId="469C6000" w14:textId="77777777" w:rsidR="000C7F1F" w:rsidRPr="002C7D73" w:rsidRDefault="000C7F1F" w:rsidP="000C7F1F">
      <w:pPr>
        <w:spacing w:after="60"/>
        <w:ind w:left="360" w:hanging="360"/>
        <w:rPr>
          <w:color w:val="000000" w:themeColor="text1"/>
        </w:rPr>
      </w:pPr>
      <w:r>
        <w:rPr>
          <w:color w:val="000000" w:themeColor="text1"/>
        </w:rPr>
        <w:t xml:space="preserve">very high proportion of long compounds (24 in 22 </w:t>
      </w:r>
      <w:r w:rsidRPr="0058359A">
        <w:rPr>
          <w:i/>
          <w:color w:val="000000" w:themeColor="text1"/>
        </w:rPr>
        <w:t>ślokas</w:t>
      </w:r>
      <w:r>
        <w:rPr>
          <w:color w:val="000000" w:themeColor="text1"/>
        </w:rPr>
        <w:t xml:space="preserve"> + 1 </w:t>
      </w:r>
      <w:r>
        <w:rPr>
          <w:i/>
          <w:color w:val="000000" w:themeColor="text1"/>
        </w:rPr>
        <w:t>jagatī</w:t>
      </w:r>
      <w:r>
        <w:rPr>
          <w:color w:val="000000" w:themeColor="text1"/>
        </w:rPr>
        <w:t>), with even more in 230*</w:t>
      </w:r>
    </w:p>
    <w:p w14:paraId="781BBB7C" w14:textId="77777777" w:rsidR="000C7F1F" w:rsidRPr="00AC4831" w:rsidRDefault="000C7F1F" w:rsidP="000C7F1F">
      <w:pPr>
        <w:spacing w:after="60"/>
        <w:ind w:left="720" w:hanging="720"/>
        <w:rPr>
          <w:color w:val="000000" w:themeColor="text1"/>
        </w:rPr>
      </w:pPr>
      <w:r>
        <w:rPr>
          <w:color w:val="000000" w:themeColor="text1"/>
        </w:rPr>
        <w:t>4a</w:t>
      </w:r>
      <w:r>
        <w:rPr>
          <w:color w:val="000000" w:themeColor="text1"/>
        </w:rPr>
        <w:tab/>
      </w:r>
      <w:r>
        <w:rPr>
          <w:i/>
          <w:color w:val="000000" w:themeColor="text1"/>
        </w:rPr>
        <w:t xml:space="preserve">vartayiṣyāmi </w:t>
      </w:r>
      <w:r>
        <w:rPr>
          <w:color w:val="000000" w:themeColor="text1"/>
        </w:rPr>
        <w:t>“I will recite” – presumably Vālmīki is subject, but Tilaka commentary and Bhatt in CE Crit. Notes take it as sg. for dual (i.e. Kuśa + Lava) “to indicate the oneness of the twins” (Bhatt)</w:t>
      </w:r>
    </w:p>
    <w:p w14:paraId="5AF47BEE" w14:textId="77777777" w:rsidR="000C7F1F" w:rsidRPr="00DE60CB" w:rsidRDefault="000C7F1F" w:rsidP="000C7F1F">
      <w:pPr>
        <w:spacing w:after="60"/>
        <w:ind w:left="720" w:hanging="720"/>
        <w:rPr>
          <w:color w:val="000000" w:themeColor="text1"/>
        </w:rPr>
      </w:pPr>
      <w:r w:rsidRPr="002C7D73">
        <w:rPr>
          <w:color w:val="000000" w:themeColor="text1"/>
        </w:rPr>
        <w:t>5d</w:t>
      </w:r>
      <w:r w:rsidRPr="002C7D73">
        <w:rPr>
          <w:color w:val="000000" w:themeColor="text1"/>
        </w:rPr>
        <w:tab/>
      </w:r>
      <w:r w:rsidRPr="002C7D73">
        <w:rPr>
          <w:i/>
          <w:color w:val="000000" w:themeColor="text1"/>
        </w:rPr>
        <w:t>prabhūtadhanadhānyavat</w:t>
      </w:r>
      <w:r w:rsidRPr="002C7D73">
        <w:rPr>
          <w:color w:val="000000" w:themeColor="text1"/>
        </w:rPr>
        <w:t xml:space="preserve"> only here in </w:t>
      </w:r>
      <w:r w:rsidRPr="002C7D73">
        <w:rPr>
          <w:i/>
          <w:color w:val="000000" w:themeColor="text1"/>
        </w:rPr>
        <w:t xml:space="preserve">VR </w:t>
      </w:r>
      <w:r w:rsidRPr="002C7D73">
        <w:rPr>
          <w:color w:val="000000" w:themeColor="text1"/>
        </w:rPr>
        <w:t>but 4 times in MBh.</w:t>
      </w:r>
      <w:r>
        <w:rPr>
          <w:color w:val="000000" w:themeColor="text1"/>
        </w:rPr>
        <w:t xml:space="preserve"> (N mss read alternative long compound </w:t>
      </w:r>
      <w:r>
        <w:rPr>
          <w:i/>
          <w:color w:val="000000" w:themeColor="text1"/>
        </w:rPr>
        <w:t>paśudhānyadhanarddhimat</w:t>
      </w:r>
      <w:r>
        <w:rPr>
          <w:color w:val="000000" w:themeColor="text1"/>
        </w:rPr>
        <w:t>)</w:t>
      </w:r>
    </w:p>
    <w:p w14:paraId="70434B46" w14:textId="77777777" w:rsidR="000C7F1F" w:rsidRPr="00A25A6F" w:rsidRDefault="000C7F1F" w:rsidP="000C7F1F">
      <w:pPr>
        <w:spacing w:after="60"/>
        <w:ind w:left="720" w:hanging="720"/>
        <w:rPr>
          <w:color w:val="000000" w:themeColor="text1"/>
        </w:rPr>
      </w:pPr>
      <w:r w:rsidRPr="002C7D73">
        <w:rPr>
          <w:color w:val="000000" w:themeColor="text1"/>
        </w:rPr>
        <w:t>9</w:t>
      </w:r>
      <w:r>
        <w:rPr>
          <w:color w:val="000000" w:themeColor="text1"/>
        </w:rPr>
        <w:t>c</w:t>
      </w:r>
      <w:r w:rsidRPr="002C7D73">
        <w:rPr>
          <w:color w:val="000000" w:themeColor="text1"/>
        </w:rPr>
        <w:tab/>
      </w:r>
      <w:r>
        <w:rPr>
          <w:i/>
          <w:color w:val="000000" w:themeColor="text1"/>
        </w:rPr>
        <w:t xml:space="preserve">āvāsayām āsa – </w:t>
      </w:r>
      <w:r w:rsidRPr="002C7D73">
        <w:rPr>
          <w:color w:val="000000" w:themeColor="text1"/>
        </w:rPr>
        <w:t>causative with non-causative meaning</w:t>
      </w:r>
      <w:r>
        <w:rPr>
          <w:color w:val="000000" w:themeColor="text1"/>
        </w:rPr>
        <w:t xml:space="preserve"> (avoided in 230*9 with </w:t>
      </w:r>
      <w:r>
        <w:rPr>
          <w:i/>
          <w:color w:val="000000" w:themeColor="text1"/>
        </w:rPr>
        <w:t>pālayām āsa,</w:t>
      </w:r>
      <w:r>
        <w:rPr>
          <w:color w:val="000000" w:themeColor="text1"/>
        </w:rPr>
        <w:t xml:space="preserve"> a denominative)</w:t>
      </w:r>
    </w:p>
    <w:p w14:paraId="60ABB942" w14:textId="77777777" w:rsidR="000C7F1F" w:rsidRPr="002C7D73" w:rsidRDefault="000C7F1F" w:rsidP="000C7F1F">
      <w:pPr>
        <w:spacing w:after="60"/>
        <w:ind w:left="720" w:hanging="720"/>
        <w:rPr>
          <w:color w:val="000000" w:themeColor="text1"/>
        </w:rPr>
      </w:pPr>
      <w:r w:rsidRPr="002C7D73">
        <w:rPr>
          <w:color w:val="000000" w:themeColor="text1"/>
        </w:rPr>
        <w:t>10c</w:t>
      </w:r>
      <w:r w:rsidRPr="002C7D73">
        <w:rPr>
          <w:color w:val="000000" w:themeColor="text1"/>
        </w:rPr>
        <w:tab/>
      </w:r>
      <w:r w:rsidRPr="002C7D73">
        <w:rPr>
          <w:i/>
          <w:color w:val="000000" w:themeColor="text1"/>
        </w:rPr>
        <w:t>suvibhaktāntarāpaṇa</w:t>
      </w:r>
      <w:r w:rsidRPr="002C7D73">
        <w:rPr>
          <w:color w:val="000000" w:themeColor="text1"/>
        </w:rPr>
        <w:t xml:space="preserve"> also at 7.91.12d only</w:t>
      </w:r>
      <w:r>
        <w:rPr>
          <w:color w:val="000000" w:themeColor="text1"/>
        </w:rPr>
        <w:t xml:space="preserve"> (230* has completely different reading)</w:t>
      </w:r>
    </w:p>
    <w:p w14:paraId="36EF0A7E" w14:textId="77777777" w:rsidR="000C7F1F" w:rsidRDefault="000C7F1F" w:rsidP="000C7F1F">
      <w:pPr>
        <w:spacing w:after="60"/>
        <w:ind w:left="720" w:hanging="720"/>
        <w:rPr>
          <w:color w:val="000000" w:themeColor="text1"/>
        </w:rPr>
      </w:pPr>
      <w:r w:rsidRPr="002C7D73">
        <w:rPr>
          <w:color w:val="000000" w:themeColor="text1"/>
        </w:rPr>
        <w:t>15d</w:t>
      </w:r>
      <w:r w:rsidRPr="002C7D73">
        <w:rPr>
          <w:color w:val="000000" w:themeColor="text1"/>
        </w:rPr>
        <w:tab/>
      </w:r>
      <w:r w:rsidRPr="002C7D73">
        <w:rPr>
          <w:i/>
          <w:color w:val="000000" w:themeColor="text1"/>
        </w:rPr>
        <w:t>indrasyevāmarāvatīm</w:t>
      </w:r>
      <w:r w:rsidRPr="002C7D73">
        <w:rPr>
          <w:color w:val="000000" w:themeColor="text1"/>
        </w:rPr>
        <w:t xml:space="preserve"> also at 7.33.4d only</w:t>
      </w:r>
      <w:r>
        <w:rPr>
          <w:color w:val="000000" w:themeColor="text1"/>
        </w:rPr>
        <w:t xml:space="preserve"> (absent from 230*)</w:t>
      </w:r>
    </w:p>
    <w:p w14:paraId="0B7264BC" w14:textId="77777777" w:rsidR="000C7F1F" w:rsidRDefault="000C7F1F" w:rsidP="000C7F1F">
      <w:pPr>
        <w:spacing w:after="60"/>
        <w:ind w:left="720" w:hanging="720"/>
        <w:rPr>
          <w:color w:val="000000" w:themeColor="text1"/>
        </w:rPr>
      </w:pPr>
      <w:r>
        <w:rPr>
          <w:color w:val="000000" w:themeColor="text1"/>
        </w:rPr>
        <w:t>16</w:t>
      </w:r>
      <w:r>
        <w:rPr>
          <w:color w:val="000000" w:themeColor="text1"/>
        </w:rPr>
        <w:tab/>
      </w:r>
      <w:r>
        <w:rPr>
          <w:i/>
          <w:color w:val="000000" w:themeColor="text1"/>
        </w:rPr>
        <w:t>aṣṭāpadākārām</w:t>
      </w:r>
      <w:r>
        <w:rPr>
          <w:color w:val="000000" w:themeColor="text1"/>
        </w:rPr>
        <w:t xml:space="preserve"> “like a chessboard” at </w:t>
      </w:r>
      <w:r w:rsidRPr="009A620E">
        <w:rPr>
          <w:i/>
          <w:color w:val="000000" w:themeColor="text1"/>
        </w:rPr>
        <w:t>a</w:t>
      </w:r>
      <w:r>
        <w:rPr>
          <w:color w:val="000000" w:themeColor="text1"/>
        </w:rPr>
        <w:t xml:space="preserve"> is one of very few references to this game (not actually chess, which originated much later, but played on an 8 x 8 board) in the epics (cf. </w:t>
      </w:r>
      <w:r>
        <w:rPr>
          <w:i/>
          <w:color w:val="000000" w:themeColor="text1"/>
        </w:rPr>
        <w:t>aṣṭāpadapadālekhyaiḥ</w:t>
      </w:r>
      <w:r>
        <w:rPr>
          <w:color w:val="000000" w:themeColor="text1"/>
        </w:rPr>
        <w:t xml:space="preserve"> at 230* 22 pr.);</w:t>
      </w:r>
      <w:r>
        <w:rPr>
          <w:i/>
          <w:color w:val="000000" w:themeColor="text1"/>
        </w:rPr>
        <w:t xml:space="preserve"> sarvaratnasamākīrṇa</w:t>
      </w:r>
      <w:r>
        <w:rPr>
          <w:color w:val="000000" w:themeColor="text1"/>
        </w:rPr>
        <w:t xml:space="preserve"> at </w:t>
      </w:r>
      <w:r w:rsidRPr="009A620E">
        <w:rPr>
          <w:i/>
          <w:color w:val="000000" w:themeColor="text1"/>
        </w:rPr>
        <w:t>c</w:t>
      </w:r>
      <w:r>
        <w:rPr>
          <w:color w:val="000000" w:themeColor="text1"/>
        </w:rPr>
        <w:t xml:space="preserve"> (</w:t>
      </w:r>
      <w:r>
        <w:rPr>
          <w:i/>
          <w:color w:val="000000" w:themeColor="text1"/>
        </w:rPr>
        <w:t>nānāratnacayākīrṇa</w:t>
      </w:r>
      <w:r>
        <w:rPr>
          <w:color w:val="000000" w:themeColor="text1"/>
        </w:rPr>
        <w:t xml:space="preserve"> at 230*16 pr.) only here in </w:t>
      </w:r>
      <w:r>
        <w:rPr>
          <w:i/>
          <w:color w:val="000000" w:themeColor="text1"/>
        </w:rPr>
        <w:t>VR</w:t>
      </w:r>
      <w:r>
        <w:rPr>
          <w:color w:val="000000" w:themeColor="text1"/>
        </w:rPr>
        <w:t xml:space="preserve"> but twice in MBh.</w:t>
      </w:r>
    </w:p>
    <w:p w14:paraId="3E8F356C" w14:textId="77777777" w:rsidR="000C7F1F" w:rsidRDefault="000C7F1F" w:rsidP="000C7F1F">
      <w:pPr>
        <w:spacing w:after="60"/>
        <w:ind w:left="720" w:hanging="720"/>
        <w:rPr>
          <w:color w:val="000000" w:themeColor="text1"/>
        </w:rPr>
      </w:pPr>
      <w:r>
        <w:rPr>
          <w:color w:val="000000" w:themeColor="text1"/>
        </w:rPr>
        <w:t>21a</w:t>
      </w:r>
      <w:r>
        <w:rPr>
          <w:color w:val="000000" w:themeColor="text1"/>
        </w:rPr>
        <w:tab/>
      </w:r>
      <w:r>
        <w:rPr>
          <w:i/>
          <w:color w:val="000000" w:themeColor="text1"/>
        </w:rPr>
        <w:t>siṃhavyāghravarāha</w:t>
      </w:r>
      <w:r w:rsidRPr="00DE60CB">
        <w:rPr>
          <w:color w:val="000000" w:themeColor="text1"/>
        </w:rPr>
        <w:t xml:space="preserve"> also at 1.23.13c and </w:t>
      </w:r>
      <w:r>
        <w:rPr>
          <w:color w:val="000000" w:themeColor="text1"/>
        </w:rPr>
        <w:t>MBh. 6.5.13a (absent from 230*)</w:t>
      </w:r>
    </w:p>
    <w:p w14:paraId="170141C2" w14:textId="77777777" w:rsidR="000C7F1F" w:rsidRPr="00F758FA" w:rsidRDefault="000C7F1F" w:rsidP="000C7F1F">
      <w:pPr>
        <w:spacing w:after="80"/>
        <w:ind w:left="720" w:hanging="720"/>
        <w:rPr>
          <w:i/>
          <w:color w:val="000000" w:themeColor="text1"/>
        </w:rPr>
      </w:pPr>
      <w:r>
        <w:rPr>
          <w:color w:val="000000" w:themeColor="text1"/>
        </w:rPr>
        <w:t>23[l.v.]</w:t>
      </w:r>
      <w:r>
        <w:rPr>
          <w:color w:val="000000" w:themeColor="text1"/>
        </w:rPr>
        <w:tab/>
      </w:r>
      <w:r>
        <w:rPr>
          <w:i/>
          <w:color w:val="000000" w:themeColor="text1"/>
        </w:rPr>
        <w:t>vedaṣaḍaṅgapāraga</w:t>
      </w:r>
      <w:r>
        <w:rPr>
          <w:color w:val="000000" w:themeColor="text1"/>
        </w:rPr>
        <w:t xml:space="preserve"> at b –cf. </w:t>
      </w:r>
      <w:r>
        <w:rPr>
          <w:i/>
          <w:color w:val="000000" w:themeColor="text1"/>
        </w:rPr>
        <w:t>vedavedāṅgapāraga</w:t>
      </w:r>
      <w:r>
        <w:rPr>
          <w:color w:val="000000" w:themeColor="text1"/>
        </w:rPr>
        <w:t xml:space="preserve"> at 2.1812* and 17 times in MBh.; most </w:t>
      </w:r>
      <w:r>
        <w:rPr>
          <w:color w:val="000000" w:themeColor="text1"/>
        </w:rPr>
        <w:br/>
        <w:t>N mss. have another l.c. in c,</w:t>
      </w:r>
      <w:r>
        <w:rPr>
          <w:i/>
          <w:color w:val="000000" w:themeColor="text1"/>
        </w:rPr>
        <w:t xml:space="preserve"> satyatapodamānvita/satyatapodayānvita</w:t>
      </w:r>
    </w:p>
    <w:p w14:paraId="75FA4D4B" w14:textId="77777777" w:rsidR="005B2144" w:rsidRDefault="005B2144" w:rsidP="00AF06AF">
      <w:pPr>
        <w:tabs>
          <w:tab w:val="right" w:pos="9090"/>
        </w:tabs>
        <w:spacing w:after="120"/>
        <w:ind w:left="360" w:hanging="360"/>
        <w:rPr>
          <w:b/>
          <w:color w:val="000000" w:themeColor="text1"/>
        </w:rPr>
      </w:pPr>
    </w:p>
    <w:p w14:paraId="5C351E86" w14:textId="63F981ED" w:rsidR="00AF06AF" w:rsidRPr="00C964C8" w:rsidRDefault="00AF06AF" w:rsidP="00AF06AF">
      <w:pPr>
        <w:tabs>
          <w:tab w:val="right" w:pos="9090"/>
        </w:tabs>
        <w:spacing w:after="120"/>
        <w:ind w:left="360" w:hanging="360"/>
        <w:rPr>
          <w:b/>
          <w:color w:val="000000" w:themeColor="text1"/>
        </w:rPr>
      </w:pPr>
      <w:r w:rsidRPr="00C964C8">
        <w:rPr>
          <w:b/>
          <w:color w:val="000000" w:themeColor="text1"/>
        </w:rPr>
        <w:t>other comments</w:t>
      </w:r>
    </w:p>
    <w:p w14:paraId="14AD77C0" w14:textId="7493912B" w:rsidR="0013519A" w:rsidRPr="00C964C8" w:rsidRDefault="0013519A" w:rsidP="00834772">
      <w:pPr>
        <w:tabs>
          <w:tab w:val="right" w:pos="9090"/>
        </w:tabs>
        <w:spacing w:after="80"/>
        <w:ind w:left="360" w:hanging="360"/>
        <w:rPr>
          <w:color w:val="000000" w:themeColor="text1"/>
        </w:rPr>
      </w:pPr>
      <w:r w:rsidRPr="00C964C8">
        <w:rPr>
          <w:color w:val="000000" w:themeColor="text1"/>
        </w:rPr>
        <w:t xml:space="preserve">Ṛṣyaśṛṅga episode – </w:t>
      </w:r>
      <w:r w:rsidR="00BA6D37" w:rsidRPr="00C964C8">
        <w:rPr>
          <w:color w:val="000000" w:themeColor="text1"/>
        </w:rPr>
        <w:t>The NE recension (plus D</w:t>
      </w:r>
      <w:r w:rsidR="00BA6D37" w:rsidRPr="00C964C8">
        <w:rPr>
          <w:color w:val="000000" w:themeColor="text1"/>
          <w:sz w:val="20"/>
        </w:rPr>
        <w:t>1.13</w:t>
      </w:r>
      <w:r w:rsidR="00BA6D37" w:rsidRPr="00C964C8">
        <w:rPr>
          <w:color w:val="000000" w:themeColor="text1"/>
        </w:rPr>
        <w:t xml:space="preserve"> and M</w:t>
      </w:r>
      <w:r w:rsidR="00BA6D37" w:rsidRPr="00C964C8">
        <w:rPr>
          <w:color w:val="000000" w:themeColor="text1"/>
          <w:sz w:val="20"/>
        </w:rPr>
        <w:t>4</w:t>
      </w:r>
      <w:r w:rsidR="00BA6D37" w:rsidRPr="00C964C8">
        <w:rPr>
          <w:color w:val="000000" w:themeColor="text1"/>
        </w:rPr>
        <w:t xml:space="preserve">) have a much expanded version of 1.9 (32 </w:t>
      </w:r>
      <w:r w:rsidR="00BA6D37" w:rsidRPr="00C964C8">
        <w:rPr>
          <w:i/>
          <w:color w:val="000000" w:themeColor="text1"/>
        </w:rPr>
        <w:t>ślokas</w:t>
      </w:r>
      <w:r w:rsidR="00BA6D37" w:rsidRPr="00C964C8">
        <w:rPr>
          <w:color w:val="000000" w:themeColor="text1"/>
        </w:rPr>
        <w:t xml:space="preserve">) at 309* (103 lines), while the </w:t>
      </w:r>
      <w:r w:rsidR="00BA6D37" w:rsidRPr="00C964C8">
        <w:rPr>
          <w:i/>
          <w:color w:val="000000" w:themeColor="text1"/>
        </w:rPr>
        <w:t xml:space="preserve">MBh </w:t>
      </w:r>
      <w:r w:rsidR="00BA6D37" w:rsidRPr="00C964C8">
        <w:rPr>
          <w:color w:val="000000" w:themeColor="text1"/>
        </w:rPr>
        <w:t>version at 3.110-13 is even longer</w:t>
      </w:r>
      <w:r w:rsidRPr="00C964C8">
        <w:rPr>
          <w:color w:val="000000" w:themeColor="text1"/>
        </w:rPr>
        <w:t>; other narrations</w:t>
      </w:r>
      <w:r w:rsidR="007A5B7B" w:rsidRPr="00C964C8">
        <w:rPr>
          <w:color w:val="000000" w:themeColor="text1"/>
        </w:rPr>
        <w:t xml:space="preserve"> occur</w:t>
      </w:r>
      <w:r w:rsidRPr="00C964C8">
        <w:rPr>
          <w:color w:val="000000" w:themeColor="text1"/>
        </w:rPr>
        <w:t xml:space="preserve"> at </w:t>
      </w:r>
      <w:r w:rsidRPr="00C964C8">
        <w:rPr>
          <w:i/>
          <w:color w:val="000000" w:themeColor="text1"/>
        </w:rPr>
        <w:t>Padma Purāṇa</w:t>
      </w:r>
      <w:r w:rsidRPr="00C964C8">
        <w:rPr>
          <w:color w:val="000000" w:themeColor="text1"/>
        </w:rPr>
        <w:t xml:space="preserve">, </w:t>
      </w:r>
      <w:r w:rsidRPr="00C964C8">
        <w:rPr>
          <w:i/>
          <w:color w:val="000000" w:themeColor="text1"/>
        </w:rPr>
        <w:t xml:space="preserve">Pātālakāṇḍa </w:t>
      </w:r>
      <w:r w:rsidRPr="00C964C8">
        <w:rPr>
          <w:color w:val="000000" w:themeColor="text1"/>
        </w:rPr>
        <w:t>13 and in</w:t>
      </w:r>
      <w:r w:rsidR="00BA6D37" w:rsidRPr="00C964C8">
        <w:rPr>
          <w:color w:val="000000" w:themeColor="text1"/>
        </w:rPr>
        <w:t xml:space="preserve"> the</w:t>
      </w:r>
      <w:r w:rsidRPr="00C964C8">
        <w:rPr>
          <w:color w:val="000000" w:themeColor="text1"/>
        </w:rPr>
        <w:t xml:space="preserve"> Jātakas.</w:t>
      </w:r>
      <w:r w:rsidR="002D0E8C" w:rsidRPr="00C964C8">
        <w:rPr>
          <w:color w:val="000000" w:themeColor="text1"/>
        </w:rPr>
        <w:t xml:space="preserve">  Bhatt 1981-82 notes that the episode of Ṛśyaśṛṅga being brought to Romapāda’s capital occurs in both the </w:t>
      </w:r>
      <w:r w:rsidR="002D0E8C" w:rsidRPr="00C964C8">
        <w:rPr>
          <w:i/>
          <w:color w:val="000000" w:themeColor="text1"/>
        </w:rPr>
        <w:t>VR</w:t>
      </w:r>
      <w:r w:rsidR="002D0E8C" w:rsidRPr="00C964C8">
        <w:rPr>
          <w:color w:val="000000" w:themeColor="text1"/>
        </w:rPr>
        <w:t xml:space="preserve"> at 1.8-9 and the </w:t>
      </w:r>
      <w:r w:rsidR="002D0E8C" w:rsidRPr="00C964C8">
        <w:rPr>
          <w:i/>
          <w:color w:val="000000" w:themeColor="text1"/>
        </w:rPr>
        <w:t>MBh</w:t>
      </w:r>
      <w:r w:rsidR="002D0E8C" w:rsidRPr="00C964C8">
        <w:rPr>
          <w:color w:val="000000" w:themeColor="text1"/>
        </w:rPr>
        <w:t xml:space="preserve"> (3.110-113) and believes that this “shows that it must have been included in both of them at a very early stage of text transmission.”</w:t>
      </w:r>
      <w:r w:rsidR="005A2809" w:rsidRPr="00C964C8">
        <w:rPr>
          <w:color w:val="000000" w:themeColor="text1"/>
        </w:rPr>
        <w:t xml:space="preserve">  Analogies have been seen with the story of Enkidu in the </w:t>
      </w:r>
      <w:r w:rsidR="005A2809" w:rsidRPr="00C964C8">
        <w:rPr>
          <w:i/>
          <w:color w:val="000000" w:themeColor="text1"/>
        </w:rPr>
        <w:t>Epic of Gilgamesh</w:t>
      </w:r>
      <w:r w:rsidR="005A2809" w:rsidRPr="00C964C8">
        <w:rPr>
          <w:color w:val="000000" w:themeColor="text1"/>
        </w:rPr>
        <w:t xml:space="preserve"> (Abusch and West 2014).</w:t>
      </w:r>
    </w:p>
    <w:p w14:paraId="7644EBC3" w14:textId="0AD189AA" w:rsidR="00227758" w:rsidRPr="00C964C8" w:rsidRDefault="00227758" w:rsidP="00834772">
      <w:pPr>
        <w:tabs>
          <w:tab w:val="right" w:pos="9090"/>
        </w:tabs>
        <w:spacing w:after="80"/>
        <w:ind w:left="360" w:hanging="360"/>
        <w:rPr>
          <w:color w:val="000000" w:themeColor="text1"/>
        </w:rPr>
      </w:pPr>
      <w:r w:rsidRPr="00C964C8">
        <w:rPr>
          <w:rFonts w:cs="Gentium"/>
          <w:color w:val="000000" w:themeColor="text1"/>
        </w:rPr>
        <w:t xml:space="preserve">Śunaḥśepa story found at 1.60-61 differs from earlier versions in </w:t>
      </w:r>
      <w:r w:rsidRPr="00C964C8">
        <w:rPr>
          <w:rFonts w:cs="Gentium"/>
          <w:i/>
          <w:color w:val="000000" w:themeColor="text1"/>
        </w:rPr>
        <w:t>Aitareya Brāhmaṇa</w:t>
      </w:r>
      <w:r w:rsidRPr="00C964C8">
        <w:rPr>
          <w:rFonts w:cs="Gentium"/>
          <w:color w:val="000000" w:themeColor="text1"/>
        </w:rPr>
        <w:t xml:space="preserve"> 7.13-18 and </w:t>
      </w:r>
      <w:r w:rsidRPr="00C964C8">
        <w:rPr>
          <w:rFonts w:cs="Gentium"/>
          <w:i/>
          <w:color w:val="000000" w:themeColor="text1"/>
        </w:rPr>
        <w:t>Śāṅkhāyana Śrautasūtra</w:t>
      </w:r>
      <w:r w:rsidRPr="00C964C8">
        <w:rPr>
          <w:rFonts w:cs="Gentium"/>
          <w:color w:val="000000" w:themeColor="text1"/>
        </w:rPr>
        <w:t xml:space="preserve"> 15.20-21; a particularly full account is found in </w:t>
      </w:r>
      <w:r w:rsidRPr="00C964C8">
        <w:rPr>
          <w:rFonts w:cs="Gentium"/>
          <w:i/>
          <w:color w:val="000000" w:themeColor="text1"/>
        </w:rPr>
        <w:t>Brahma Purāṇa</w:t>
      </w:r>
      <w:r w:rsidRPr="00C964C8">
        <w:rPr>
          <w:rFonts w:cs="Gentium"/>
          <w:color w:val="000000" w:themeColor="text1"/>
        </w:rPr>
        <w:t xml:space="preserve"> 10.54.63-66, 104, 150.</w:t>
      </w:r>
    </w:p>
    <w:p w14:paraId="75C192C0" w14:textId="0B99952F" w:rsidR="009F73E7" w:rsidRPr="00C964C8" w:rsidRDefault="009F73E7" w:rsidP="009F73E7">
      <w:pPr>
        <w:tabs>
          <w:tab w:val="left" w:pos="360"/>
        </w:tabs>
        <w:spacing w:after="120"/>
        <w:ind w:left="360" w:hanging="360"/>
        <w:rPr>
          <w:rFonts w:cs="Gentium"/>
          <w:b/>
          <w:i/>
          <w:color w:val="000000" w:themeColor="text1"/>
        </w:rPr>
      </w:pPr>
      <w:r w:rsidRPr="00C964C8">
        <w:rPr>
          <w:color w:val="000000" w:themeColor="text1"/>
        </w:rPr>
        <w:t xml:space="preserve">Viśvāmitra in </w:t>
      </w:r>
      <w:r w:rsidRPr="00C964C8">
        <w:rPr>
          <w:i/>
          <w:color w:val="000000" w:themeColor="text1"/>
        </w:rPr>
        <w:t xml:space="preserve">VR </w:t>
      </w:r>
      <w:r w:rsidRPr="00C964C8">
        <w:rPr>
          <w:color w:val="000000" w:themeColor="text1"/>
        </w:rPr>
        <w:t>– see Sathaye 2015: 65-84.</w:t>
      </w:r>
      <w:r w:rsidR="0016486F" w:rsidRPr="00C964C8">
        <w:rPr>
          <w:color w:val="000000" w:themeColor="text1"/>
        </w:rPr>
        <w:t xml:space="preserve">  </w:t>
      </w:r>
      <w:r w:rsidR="0028446B" w:rsidRPr="00C964C8">
        <w:rPr>
          <w:color w:val="000000" w:themeColor="text1"/>
        </w:rPr>
        <w:t>cf. also</w:t>
      </w:r>
      <w:r w:rsidR="00C96DD5" w:rsidRPr="00C964C8">
        <w:rPr>
          <w:color w:val="000000" w:themeColor="text1"/>
        </w:rPr>
        <w:t xml:space="preserve"> Bruce</w:t>
      </w:r>
      <w:r w:rsidR="0028446B" w:rsidRPr="00C964C8">
        <w:rPr>
          <w:color w:val="000000" w:themeColor="text1"/>
        </w:rPr>
        <w:t xml:space="preserve"> </w:t>
      </w:r>
      <w:r w:rsidR="00C96DD5" w:rsidRPr="00C964C8">
        <w:rPr>
          <w:color w:val="000000" w:themeColor="text1"/>
        </w:rPr>
        <w:t xml:space="preserve">Lincoln, </w:t>
      </w:r>
      <w:r w:rsidR="00C96DD5" w:rsidRPr="00C964C8">
        <w:rPr>
          <w:i/>
          <w:color w:val="000000" w:themeColor="text1"/>
        </w:rPr>
        <w:t xml:space="preserve">Priests, Warriors, and Cattle: a study in the ecology of religions </w:t>
      </w:r>
      <w:r w:rsidR="00C96DD5" w:rsidRPr="00C964C8">
        <w:rPr>
          <w:color w:val="000000" w:themeColor="text1"/>
        </w:rPr>
        <w:t>(Berkeley, 1981): 143-54</w:t>
      </w:r>
    </w:p>
    <w:p w14:paraId="6C19A702" w14:textId="79497774" w:rsidR="00834772" w:rsidRPr="00C964C8" w:rsidRDefault="00834772" w:rsidP="00834772">
      <w:pPr>
        <w:tabs>
          <w:tab w:val="right" w:pos="9090"/>
        </w:tabs>
        <w:spacing w:after="80"/>
        <w:ind w:left="360" w:hanging="360"/>
        <w:rPr>
          <w:color w:val="000000" w:themeColor="text1"/>
        </w:rPr>
      </w:pPr>
      <w:r w:rsidRPr="00C964C8">
        <w:rPr>
          <w:color w:val="000000" w:themeColor="text1"/>
        </w:rPr>
        <w:t>Bulcke 1952-53 accepts all of vulgate 1.32-65 as later than</w:t>
      </w:r>
      <w:r w:rsidR="008354FC" w:rsidRPr="00C964C8">
        <w:rPr>
          <w:color w:val="000000" w:themeColor="text1"/>
        </w:rPr>
        <w:t xml:space="preserve"> the</w:t>
      </w:r>
      <w:r w:rsidRPr="00C964C8">
        <w:rPr>
          <w:color w:val="000000" w:themeColor="text1"/>
        </w:rPr>
        <w:t xml:space="preserve"> main Bālakāṇḍa, also</w:t>
      </w:r>
      <w:r w:rsidR="008354FC" w:rsidRPr="00C964C8">
        <w:rPr>
          <w:color w:val="000000" w:themeColor="text1"/>
        </w:rPr>
        <w:t xml:space="preserve"> the</w:t>
      </w:r>
      <w:r w:rsidRPr="00C964C8">
        <w:rPr>
          <w:color w:val="000000" w:themeColor="text1"/>
        </w:rPr>
        <w:t xml:space="preserve"> </w:t>
      </w:r>
      <w:r w:rsidRPr="00C964C8">
        <w:rPr>
          <w:i/>
          <w:color w:val="000000" w:themeColor="text1"/>
        </w:rPr>
        <w:t xml:space="preserve">putreṣṭi </w:t>
      </w:r>
      <w:r w:rsidRPr="00C964C8">
        <w:rPr>
          <w:color w:val="000000" w:themeColor="text1"/>
        </w:rPr>
        <w:t>and</w:t>
      </w:r>
      <w:r w:rsidR="008354FC" w:rsidRPr="00C964C8">
        <w:rPr>
          <w:color w:val="000000" w:themeColor="text1"/>
        </w:rPr>
        <w:t xml:space="preserve"> the</w:t>
      </w:r>
      <w:r w:rsidRPr="00C964C8">
        <w:rPr>
          <w:color w:val="000000" w:themeColor="text1"/>
        </w:rPr>
        <w:t xml:space="preserve"> encounter with Rāma Jāmadagni.</w:t>
      </w:r>
    </w:p>
    <w:p w14:paraId="2242996A" w14:textId="0F506711" w:rsidR="009F5A94" w:rsidRPr="00C964C8" w:rsidRDefault="009F5A94" w:rsidP="00796B66">
      <w:pPr>
        <w:tabs>
          <w:tab w:val="right" w:pos="9090"/>
        </w:tabs>
        <w:spacing w:after="80"/>
        <w:ind w:left="360" w:hanging="360"/>
        <w:rPr>
          <w:rFonts w:cs="Gentium"/>
          <w:color w:val="000000" w:themeColor="text1"/>
        </w:rPr>
      </w:pPr>
      <w:r w:rsidRPr="00C964C8">
        <w:rPr>
          <w:rFonts w:cs="Gentium"/>
          <w:color w:val="000000" w:themeColor="text1"/>
        </w:rPr>
        <w:t>Chatterjee 1972-73b: 304</w:t>
      </w:r>
      <w:r w:rsidR="002376F0" w:rsidRPr="00C964C8">
        <w:rPr>
          <w:rFonts w:cs="Gentium"/>
          <w:color w:val="000000" w:themeColor="text1"/>
        </w:rPr>
        <w:t xml:space="preserve"> [on vulgate]</w:t>
      </w:r>
      <w:r w:rsidR="00796B66" w:rsidRPr="00C964C8">
        <w:rPr>
          <w:rFonts w:cs="Gentium"/>
          <w:color w:val="000000" w:themeColor="text1"/>
        </w:rPr>
        <w:t xml:space="preserve"> – “</w:t>
      </w:r>
      <w:r w:rsidRPr="00C964C8">
        <w:rPr>
          <w:rFonts w:cs="Gentium"/>
          <w:color w:val="000000" w:themeColor="text1"/>
        </w:rPr>
        <w:t>The very first thing that strikes a scrupulous student of this Book is the unequivocal theism that permeates almost all its chapters.  The Uttarakāṇḍa poet is an inveterate Vaiṣṇava believing not only in the godhead of his hero but also accepting him as an aspect of Viṣṇu.  . . .  . . .</w:t>
      </w:r>
      <w:r w:rsidR="00796B66" w:rsidRPr="00C964C8">
        <w:rPr>
          <w:rFonts w:cs="Gentium"/>
          <w:color w:val="000000" w:themeColor="text1"/>
        </w:rPr>
        <w:t>”</w:t>
      </w:r>
    </w:p>
    <w:p w14:paraId="4AB09CAC" w14:textId="77777777" w:rsidR="00A9074F" w:rsidRPr="00C964C8" w:rsidRDefault="00A9074F" w:rsidP="00A9074F">
      <w:pPr>
        <w:tabs>
          <w:tab w:val="right" w:pos="9000"/>
        </w:tabs>
        <w:spacing w:after="80"/>
        <w:ind w:firstLine="0"/>
        <w:rPr>
          <w:color w:val="000000" w:themeColor="text1"/>
        </w:rPr>
      </w:pPr>
      <w:r w:rsidRPr="00C964C8">
        <w:rPr>
          <w:color w:val="000000" w:themeColor="text1"/>
        </w:rPr>
        <w:t>Bhargava 1998: 11-13 [refs are to CE]</w:t>
      </w:r>
    </w:p>
    <w:p w14:paraId="74774042" w14:textId="60353621" w:rsidR="00A9074F" w:rsidRPr="00C964C8" w:rsidRDefault="0071572E" w:rsidP="00A9074F">
      <w:pPr>
        <w:tabs>
          <w:tab w:val="right" w:pos="9000"/>
        </w:tabs>
        <w:spacing w:after="80"/>
        <w:rPr>
          <w:color w:val="000000" w:themeColor="text1"/>
        </w:rPr>
      </w:pPr>
      <w:r w:rsidRPr="00C964C8">
        <w:rPr>
          <w:color w:val="000000" w:themeColor="text1"/>
        </w:rPr>
        <w:t>“</w:t>
      </w:r>
      <w:r w:rsidR="00A9074F" w:rsidRPr="00C964C8">
        <w:rPr>
          <w:color w:val="000000" w:themeColor="text1"/>
        </w:rPr>
        <w:t xml:space="preserve">The fifth Canto of the </w:t>
      </w:r>
      <w:r w:rsidR="00A9074F" w:rsidRPr="00C964C8">
        <w:rPr>
          <w:i/>
          <w:color w:val="000000" w:themeColor="text1"/>
        </w:rPr>
        <w:t>Bālakāṇḍa</w:t>
      </w:r>
      <w:r w:rsidR="00A9074F" w:rsidRPr="00C964C8">
        <w:rPr>
          <w:color w:val="000000" w:themeColor="text1"/>
        </w:rPr>
        <w:t xml:space="preserve"> certainly forms, as shown convincingly by Jacobi, the commencement of the original poem of Vālmīki, and the following two Cantos form a natural continuation of the matter of this canto.  Barring verses 2 and 3 of Canto 11 and verses 45 and 46 of Canto 13, the genuineness of Cantos 11, 12 and 13 which describe the performance of a horse sacrifice by king Daśaratha need also not be doubted, for </w:t>
      </w:r>
      <w:r w:rsidR="00A9074F" w:rsidRPr="00C964C8">
        <w:rPr>
          <w:b/>
          <w:color w:val="000000" w:themeColor="text1"/>
        </w:rPr>
        <w:t>|</w:t>
      </w:r>
      <w:r w:rsidR="00A9074F" w:rsidRPr="00C964C8">
        <w:rPr>
          <w:color w:val="000000" w:themeColor="text1"/>
        </w:rPr>
        <w:t xml:space="preserve"> it was natural for the poet to proclaim the glory of the father of his hero as the performer of a horse sacrifice. The next genuine portion of this </w:t>
      </w:r>
      <w:r w:rsidR="00A9074F" w:rsidRPr="00C964C8">
        <w:rPr>
          <w:i/>
          <w:color w:val="000000" w:themeColor="text1"/>
        </w:rPr>
        <w:t>kāṇḍa</w:t>
      </w:r>
      <w:r w:rsidR="00A9074F" w:rsidRPr="00C964C8">
        <w:rPr>
          <w:color w:val="000000" w:themeColor="text1"/>
        </w:rPr>
        <w:t xml:space="preserve"> consists of the first 20 verses of Canto 17 which give an account of the birth and early life of Rāma and his brothers (barring the second hemistichs of verses 6, 8 and 9 which were added after the deification of Rāma and his brothers).  . . .  . . .</w:t>
      </w:r>
    </w:p>
    <w:p w14:paraId="1DE912A6" w14:textId="77777777" w:rsidR="00A9074F" w:rsidRPr="00C964C8" w:rsidRDefault="00A9074F" w:rsidP="00A9074F">
      <w:pPr>
        <w:tabs>
          <w:tab w:val="right" w:pos="9000"/>
        </w:tabs>
        <w:spacing w:after="80"/>
        <w:rPr>
          <w:color w:val="000000" w:themeColor="text1"/>
        </w:rPr>
      </w:pPr>
      <w:r w:rsidRPr="00C964C8">
        <w:rPr>
          <w:color w:val="000000" w:themeColor="text1"/>
        </w:rPr>
        <w:t>It is certain that the matter linking the early life of Rāma in Canto 17 and the breaking of the bow by him in canto 66 must have been of the extent of more than a Canto in the original poem of Vālmīki.  Some later versifier has, however, spun it out into an account consisting of about 50 Canto full of absurd myths by mistaking the sage who accompanied Rāma to Mithilā for Viśvāmitra.  It is fortunately not impossible to pick out the grain from the husk, and the genuine verses of Vālmīki appear to be embedded in Canto 21, 22, 30, 44. 49 and 65.</w:t>
      </w:r>
    </w:p>
    <w:p w14:paraId="117D28B9" w14:textId="41319E6B" w:rsidR="00A9074F" w:rsidRPr="00C964C8" w:rsidRDefault="00A9074F" w:rsidP="00A9074F">
      <w:pPr>
        <w:tabs>
          <w:tab w:val="right" w:pos="9000"/>
        </w:tabs>
        <w:spacing w:after="80"/>
        <w:rPr>
          <w:color w:val="000000" w:themeColor="text1"/>
        </w:rPr>
      </w:pPr>
      <w:r w:rsidRPr="00C964C8">
        <w:rPr>
          <w:color w:val="000000" w:themeColor="text1"/>
        </w:rPr>
        <w:t xml:space="preserve">As far as Canto 66 is concerned, the genuine portion of it defintiely consists of verses 2 and 3 and 16 to 27 which give a flawless and perfect description of the breaking of the wonderful bow of Janaka by Rāma.  Among the remaining ten cantos of this </w:t>
      </w:r>
      <w:r w:rsidRPr="00C964C8">
        <w:rPr>
          <w:i/>
          <w:color w:val="000000" w:themeColor="text1"/>
        </w:rPr>
        <w:t>kāṇḍa</w:t>
      </w:r>
      <w:r w:rsidRPr="00C964C8">
        <w:rPr>
          <w:color w:val="000000" w:themeColor="text1"/>
        </w:rPr>
        <w:t>, the first six are directly connected with the marriage of Rāma.  Of these six Cantos 67 to 70 are genuine barring verses | 8 and 13 of Canto 67 which were interpolated when the sage accompanying Rāma was identified with Viśvāmitra, and verses 12 and 17 to 21 of Canto 69 which give a garbled pedigree of king Daśaratha.  Canto 71 is not only missing in certain manuscripts but is in direct contradiction to Canto 72, for whereas in the former Viśvāmitra is more important than Vasiṣṭha, in the latter Vasiṣṭha alone acts as the priest and Viśvāmitra is not mentioned at all.  Canto 71 is therefore spurious barring verses 20 to 24 which must have been originally at the commencement of Canto 72 that is genuine.</w:t>
      </w:r>
      <w:r w:rsidR="0071572E" w:rsidRPr="00C964C8">
        <w:rPr>
          <w:color w:val="000000" w:themeColor="text1"/>
        </w:rPr>
        <w:t>”</w:t>
      </w:r>
    </w:p>
    <w:p w14:paraId="09900073" w14:textId="356AB1C7" w:rsidR="00A9074F" w:rsidRPr="00C964C8" w:rsidRDefault="00A9074F" w:rsidP="00A9074F">
      <w:pPr>
        <w:tabs>
          <w:tab w:val="right" w:pos="9000"/>
        </w:tabs>
        <w:spacing w:after="80"/>
        <w:ind w:left="360" w:firstLine="0"/>
        <w:rPr>
          <w:color w:val="000000" w:themeColor="text1"/>
        </w:rPr>
      </w:pPr>
      <w:r w:rsidRPr="00C964C8">
        <w:rPr>
          <w:color w:val="000000" w:themeColor="text1"/>
          <w:sz w:val="22"/>
        </w:rPr>
        <w:t>[The selection of verses give</w:t>
      </w:r>
      <w:r w:rsidR="00796B66" w:rsidRPr="00C964C8">
        <w:rPr>
          <w:color w:val="000000" w:themeColor="text1"/>
          <w:sz w:val="22"/>
        </w:rPr>
        <w:t>n</w:t>
      </w:r>
      <w:r w:rsidRPr="00C964C8">
        <w:rPr>
          <w:color w:val="000000" w:themeColor="text1"/>
          <w:sz w:val="22"/>
        </w:rPr>
        <w:t xml:space="preserve"> in his appendix are noted as XXI. 8 and 8a, XXII. 5, XLIV. 8 and 9, XLVII. 9 and 10, IL. 2, 3, and 10, and LXV. 2-6.  The first of these is given as </w:t>
      </w:r>
      <w:r w:rsidRPr="00C964C8">
        <w:rPr>
          <w:i/>
          <w:color w:val="000000" w:themeColor="text1"/>
          <w:sz w:val="22"/>
        </w:rPr>
        <w:t xml:space="preserve">tadā kuśikaputraṃ tu dhanuṣpāṇī svalaṃkṛtau | baddhagodhāṅgulitrāṇau bhaḍgavantau mahādyutī || kumārau cāruvapuṣau bhrātarau rāmalakṣmaṇau | anuyātau śriyā dīptau śobhayetām aninditau || </w:t>
      </w:r>
      <w:r w:rsidRPr="00C964C8">
        <w:rPr>
          <w:color w:val="000000" w:themeColor="text1"/>
          <w:sz w:val="22"/>
        </w:rPr>
        <w:t>(i.e. in fact 1.615* + 21.8ab + 616*)</w:t>
      </w:r>
      <w:r w:rsidRPr="00C964C8">
        <w:rPr>
          <w:i/>
          <w:color w:val="000000" w:themeColor="text1"/>
          <w:sz w:val="22"/>
        </w:rPr>
        <w:t xml:space="preserve"> </w:t>
      </w:r>
      <w:r w:rsidRPr="00C964C8">
        <w:rPr>
          <w:color w:val="000000" w:themeColor="text1"/>
          <w:sz w:val="22"/>
        </w:rPr>
        <w:t>]</w:t>
      </w:r>
    </w:p>
    <w:p w14:paraId="1E9B664F" w14:textId="72412A40" w:rsidR="00A9074F" w:rsidRPr="00C964C8" w:rsidRDefault="00A9074F" w:rsidP="00365D9F">
      <w:pPr>
        <w:tabs>
          <w:tab w:val="right" w:pos="9090"/>
        </w:tabs>
        <w:spacing w:after="80"/>
        <w:rPr>
          <w:rFonts w:cs="Gentium"/>
          <w:color w:val="000000" w:themeColor="text1"/>
        </w:rPr>
      </w:pPr>
      <w:r w:rsidRPr="00C964C8">
        <w:rPr>
          <w:color w:val="000000" w:themeColor="text1"/>
        </w:rPr>
        <w:t>Bhargava rejects Jacobi’s arguments against the passage describing the marriages of Rāma and his brothers but does not really answer Jacobi’s points against the marriages of the other three, though interestingly they involve stating that “there is nothing to validate the belief that his brothers were born about the same time as Rāma.” (p.15)]</w:t>
      </w:r>
    </w:p>
    <w:p w14:paraId="4356430B" w14:textId="1171280E" w:rsidR="009141E4" w:rsidRPr="00C964C8" w:rsidRDefault="00284134" w:rsidP="00365D9F">
      <w:pPr>
        <w:tabs>
          <w:tab w:val="right" w:pos="9090"/>
        </w:tabs>
        <w:spacing w:after="80"/>
        <w:rPr>
          <w:rFonts w:cs="Gentium"/>
          <w:color w:val="000000" w:themeColor="text1"/>
        </w:rPr>
      </w:pPr>
      <w:r w:rsidRPr="00C964C8">
        <w:rPr>
          <w:rFonts w:cs="Gentium"/>
          <w:color w:val="000000" w:themeColor="text1"/>
        </w:rPr>
        <w:t>Bhargava 2003 [a</w:t>
      </w:r>
      <w:r w:rsidR="009141E4" w:rsidRPr="00C964C8">
        <w:rPr>
          <w:rFonts w:cs="Gentium"/>
          <w:color w:val="000000" w:themeColor="text1"/>
        </w:rPr>
        <w:t xml:space="preserve"> critical look at the growth of the </w:t>
      </w:r>
      <w:r w:rsidR="009141E4" w:rsidRPr="00C964C8">
        <w:rPr>
          <w:rFonts w:cs="Gentium"/>
          <w:i/>
          <w:color w:val="000000" w:themeColor="text1"/>
        </w:rPr>
        <w:t>Bālakāṇḍa,</w:t>
      </w:r>
      <w:r w:rsidR="009141E4" w:rsidRPr="00C964C8">
        <w:rPr>
          <w:rFonts w:cs="Gentium"/>
          <w:color w:val="000000" w:themeColor="text1"/>
        </w:rPr>
        <w:t xml:space="preserve"> starting from Jacobi’s views]:</w:t>
      </w:r>
      <w:r w:rsidRPr="00C964C8">
        <w:rPr>
          <w:rFonts w:cs="Gentium"/>
          <w:color w:val="000000" w:themeColor="text1"/>
        </w:rPr>
        <w:t xml:space="preserve"> </w:t>
      </w:r>
      <w:r w:rsidR="009141E4" w:rsidRPr="00C964C8">
        <w:rPr>
          <w:rFonts w:cs="Gentium"/>
          <w:color w:val="000000" w:themeColor="text1"/>
        </w:rPr>
        <w:t xml:space="preserve">rejects as late 1.14-16 on the </w:t>
      </w:r>
      <w:r w:rsidR="009141E4" w:rsidRPr="00C964C8">
        <w:rPr>
          <w:rFonts w:cs="Gentium"/>
          <w:i/>
          <w:color w:val="000000" w:themeColor="text1"/>
        </w:rPr>
        <w:t>putreṣṭi,</w:t>
      </w:r>
      <w:r w:rsidR="009141E4" w:rsidRPr="00C964C8">
        <w:rPr>
          <w:rFonts w:cs="Gentium"/>
          <w:color w:val="000000" w:themeColor="text1"/>
        </w:rPr>
        <w:t xml:space="preserve"> regarding 11-13 on the </w:t>
      </w:r>
      <w:r w:rsidR="009141E4" w:rsidRPr="00C964C8">
        <w:rPr>
          <w:rFonts w:cs="Gentium"/>
          <w:i/>
          <w:color w:val="000000" w:themeColor="text1"/>
        </w:rPr>
        <w:t>aśvamedha</w:t>
      </w:r>
      <w:r w:rsidR="009141E4" w:rsidRPr="00C964C8">
        <w:rPr>
          <w:rFonts w:cs="Gentium"/>
          <w:color w:val="000000" w:themeColor="text1"/>
        </w:rPr>
        <w:t xml:space="preserve"> as original </w:t>
      </w:r>
      <w:r w:rsidR="008626ED" w:rsidRPr="00C964C8">
        <w:rPr>
          <w:rFonts w:cs="Gentium"/>
          <w:color w:val="000000" w:themeColor="text1"/>
        </w:rPr>
        <w:br/>
      </w:r>
      <w:r w:rsidR="009141E4" w:rsidRPr="00C964C8">
        <w:rPr>
          <w:rFonts w:cs="Gentium"/>
          <w:color w:val="000000" w:themeColor="text1"/>
        </w:rPr>
        <w:t>(p.</w:t>
      </w:r>
      <w:r w:rsidR="008626ED" w:rsidRPr="00C964C8">
        <w:rPr>
          <w:rFonts w:cs="Gentium"/>
          <w:color w:val="000000" w:themeColor="text1"/>
        </w:rPr>
        <w:t xml:space="preserve"> </w:t>
      </w:r>
      <w:r w:rsidR="009141E4" w:rsidRPr="00C964C8">
        <w:rPr>
          <w:rFonts w:cs="Gentium"/>
          <w:color w:val="000000" w:themeColor="text1"/>
        </w:rPr>
        <w:t xml:space="preserve">58).  “The account of the </w:t>
      </w:r>
      <w:r w:rsidR="009141E4" w:rsidRPr="00C964C8">
        <w:rPr>
          <w:rFonts w:cs="Gentium"/>
          <w:i/>
          <w:color w:val="000000" w:themeColor="text1"/>
        </w:rPr>
        <w:t>putreṣṭi</w:t>
      </w:r>
      <w:r w:rsidR="009141E4" w:rsidRPr="00C964C8">
        <w:rPr>
          <w:rFonts w:cs="Gentium"/>
          <w:color w:val="000000" w:themeColor="text1"/>
        </w:rPr>
        <w:t xml:space="preserve"> sacrifice having been proved spurious, the belief based on it that Rāma and his brothers were born within a few days of each other loses all validity.” (p.</w:t>
      </w:r>
      <w:r w:rsidR="008626ED" w:rsidRPr="00C964C8">
        <w:rPr>
          <w:rFonts w:cs="Gentium"/>
          <w:color w:val="000000" w:themeColor="text1"/>
        </w:rPr>
        <w:t xml:space="preserve"> </w:t>
      </w:r>
      <w:r w:rsidR="009141E4" w:rsidRPr="00C964C8">
        <w:rPr>
          <w:rFonts w:cs="Gentium"/>
          <w:color w:val="000000" w:themeColor="text1"/>
        </w:rPr>
        <w:t xml:space="preserve">58).  The whole Viśvāmitra episode up to </w:t>
      </w:r>
      <w:r w:rsidR="009141E4" w:rsidRPr="00C964C8">
        <w:rPr>
          <w:rFonts w:cs="Gentium"/>
          <w:i/>
          <w:color w:val="000000" w:themeColor="text1"/>
        </w:rPr>
        <w:t xml:space="preserve">sarga </w:t>
      </w:r>
      <w:r w:rsidR="009141E4" w:rsidRPr="00C964C8">
        <w:rPr>
          <w:rFonts w:cs="Gentium"/>
          <w:color w:val="000000" w:themeColor="text1"/>
        </w:rPr>
        <w:t>65 “is undubitably interpolated barring about sixteen verses which form a link between canto 17 and canto 66.” (p.</w:t>
      </w:r>
      <w:r w:rsidR="008626ED" w:rsidRPr="00C964C8">
        <w:rPr>
          <w:rFonts w:cs="Gentium"/>
          <w:color w:val="000000" w:themeColor="text1"/>
        </w:rPr>
        <w:t xml:space="preserve"> </w:t>
      </w:r>
      <w:r w:rsidR="009141E4" w:rsidRPr="00C964C8">
        <w:rPr>
          <w:rFonts w:cs="Gentium"/>
          <w:color w:val="000000" w:themeColor="text1"/>
        </w:rPr>
        <w:t xml:space="preserve">59).  But </w:t>
      </w:r>
      <w:r w:rsidR="009141E4" w:rsidRPr="00C964C8">
        <w:rPr>
          <w:rFonts w:cs="Gentium"/>
          <w:i/>
          <w:color w:val="000000" w:themeColor="text1"/>
        </w:rPr>
        <w:t>sarga</w:t>
      </w:r>
      <w:r w:rsidR="009141E4" w:rsidRPr="00C964C8">
        <w:rPr>
          <w:rFonts w:cs="Gentium"/>
          <w:color w:val="000000" w:themeColor="text1"/>
        </w:rPr>
        <w:t xml:space="preserve"> 17 is basically “genuine and must have ended with the verse </w:t>
      </w:r>
      <w:r w:rsidR="009141E4" w:rsidRPr="00C964C8">
        <w:rPr>
          <w:rFonts w:cs="Gentium"/>
          <w:i/>
          <w:color w:val="000000" w:themeColor="text1"/>
        </w:rPr>
        <w:t>sa caturbhir mahābhāgaiḥ putraiḥ Daśarathaḥ priyaḥ. Babhūva paramaprīto devairiva pitāmahaḥ.</w:t>
      </w:r>
      <w:r w:rsidR="009141E4" w:rsidRPr="00C964C8">
        <w:rPr>
          <w:rFonts w:cs="Gentium"/>
          <w:color w:val="000000" w:themeColor="text1"/>
        </w:rPr>
        <w:t>” (p.</w:t>
      </w:r>
      <w:r w:rsidR="008626ED" w:rsidRPr="00C964C8">
        <w:rPr>
          <w:rFonts w:cs="Gentium"/>
          <w:color w:val="000000" w:themeColor="text1"/>
        </w:rPr>
        <w:t xml:space="preserve"> </w:t>
      </w:r>
      <w:r w:rsidR="009141E4" w:rsidRPr="00C964C8">
        <w:rPr>
          <w:rFonts w:cs="Gentium"/>
          <w:color w:val="000000" w:themeColor="text1"/>
        </w:rPr>
        <w:t>59).</w:t>
      </w:r>
    </w:p>
    <w:p w14:paraId="57170E8F" w14:textId="7B53997D" w:rsidR="009141E4" w:rsidRPr="00C964C8" w:rsidRDefault="009141E4" w:rsidP="00365D9F">
      <w:pPr>
        <w:tabs>
          <w:tab w:val="left" w:pos="360"/>
        </w:tabs>
        <w:spacing w:after="80"/>
        <w:rPr>
          <w:rFonts w:cs="Gentium"/>
          <w:color w:val="000000" w:themeColor="text1"/>
        </w:rPr>
      </w:pPr>
      <w:r w:rsidRPr="00C964C8">
        <w:rPr>
          <w:rFonts w:cs="Gentium"/>
          <w:color w:val="000000" w:themeColor="text1"/>
        </w:rPr>
        <w:tab/>
        <w:t>He regards 1.66-76 as broadly original: “Barring cantos 71, 73, 74 and 75 and a few verses in other cantos, the rest of the matter of these cantos is genuine, notwithstanding the view of Jacobi to the contrary.” (p.</w:t>
      </w:r>
      <w:r w:rsidR="008626ED" w:rsidRPr="00C964C8">
        <w:rPr>
          <w:rFonts w:cs="Gentium"/>
          <w:color w:val="000000" w:themeColor="text1"/>
        </w:rPr>
        <w:t xml:space="preserve"> </w:t>
      </w:r>
      <w:r w:rsidRPr="00C964C8">
        <w:rPr>
          <w:rFonts w:cs="Gentium"/>
          <w:color w:val="000000" w:themeColor="text1"/>
        </w:rPr>
        <w:t>59)  On p. 60 he takes the interval between the marriage and the exile as one year.  The other brothers could have been younger than Rāma (cf. p.</w:t>
      </w:r>
      <w:r w:rsidR="008626ED" w:rsidRPr="00C964C8">
        <w:rPr>
          <w:rFonts w:cs="Gentium"/>
          <w:color w:val="000000" w:themeColor="text1"/>
        </w:rPr>
        <w:t xml:space="preserve"> </w:t>
      </w:r>
      <w:r w:rsidRPr="00C964C8">
        <w:rPr>
          <w:rFonts w:cs="Gentium"/>
          <w:color w:val="000000" w:themeColor="text1"/>
        </w:rPr>
        <w:t>58) and correspondingly their brides; specifically Urmilā could have been still with her parents, though married to Lakṣmaṇa at the time of the exile (pp.</w:t>
      </w:r>
      <w:r w:rsidR="008626ED" w:rsidRPr="00C964C8">
        <w:rPr>
          <w:rFonts w:cs="Gentium"/>
          <w:color w:val="000000" w:themeColor="text1"/>
        </w:rPr>
        <w:t xml:space="preserve"> </w:t>
      </w:r>
      <w:r w:rsidRPr="00C964C8">
        <w:rPr>
          <w:rFonts w:cs="Gentium"/>
          <w:color w:val="000000" w:themeColor="text1"/>
        </w:rPr>
        <w:t>61-62).  On the Paraśurāma episode at 1.73-75: “this episode is anachronistic” and absent from the Rāma story in the earliest Purāṇas (p.</w:t>
      </w:r>
      <w:r w:rsidR="008626ED" w:rsidRPr="00C964C8">
        <w:rPr>
          <w:rFonts w:cs="Gentium"/>
          <w:color w:val="000000" w:themeColor="text1"/>
        </w:rPr>
        <w:t xml:space="preserve"> </w:t>
      </w:r>
      <w:r w:rsidRPr="00C964C8">
        <w:rPr>
          <w:rFonts w:cs="Gentium"/>
          <w:color w:val="000000" w:themeColor="text1"/>
        </w:rPr>
        <w:t>62).</w:t>
      </w:r>
    </w:p>
    <w:p w14:paraId="4FA7E92F" w14:textId="77777777" w:rsidR="00A9074F" w:rsidRPr="00C964C8" w:rsidRDefault="00A9074F" w:rsidP="00A9074F">
      <w:pPr>
        <w:tabs>
          <w:tab w:val="left" w:pos="360"/>
        </w:tabs>
        <w:spacing w:after="120"/>
        <w:ind w:left="360" w:hanging="360"/>
        <w:rPr>
          <w:color w:val="000000" w:themeColor="text1"/>
        </w:rPr>
      </w:pPr>
      <w:r w:rsidRPr="00C964C8">
        <w:rPr>
          <w:color w:val="000000" w:themeColor="text1"/>
        </w:rPr>
        <w:t>Rāma Jāmadagnya episode (1.73-75) – cf. Gail 1977, Magnone 2004.</w:t>
      </w:r>
    </w:p>
    <w:p w14:paraId="18CFB2BD" w14:textId="48ABF371" w:rsidR="0074469D" w:rsidRPr="00C964C8" w:rsidRDefault="0074469D" w:rsidP="001C7C76">
      <w:pPr>
        <w:tabs>
          <w:tab w:val="left" w:pos="360"/>
        </w:tabs>
        <w:spacing w:before="120" w:after="120"/>
        <w:ind w:left="360" w:hanging="360"/>
        <w:rPr>
          <w:rFonts w:cs="Gentium"/>
          <w:color w:val="000000" w:themeColor="text1"/>
        </w:rPr>
      </w:pPr>
      <w:r w:rsidRPr="00C964C8">
        <w:rPr>
          <w:rFonts w:cs="Gentium"/>
          <w:color w:val="000000" w:themeColor="text1"/>
        </w:rPr>
        <w:t>Hellwig 2016: 50 – “Book 1 constitutes a single layer and is mainly connected to the end of Book 6 and the beginning of Book 7”.</w:t>
      </w:r>
    </w:p>
    <w:p w14:paraId="3FC9C1BE" w14:textId="51D8B8FD" w:rsidR="0072703D" w:rsidRPr="00C964C8" w:rsidRDefault="0072703D" w:rsidP="009141E4">
      <w:pPr>
        <w:tabs>
          <w:tab w:val="left" w:pos="360"/>
        </w:tabs>
        <w:spacing w:after="120"/>
        <w:ind w:left="360" w:hanging="360"/>
        <w:rPr>
          <w:color w:val="000000" w:themeColor="text1"/>
        </w:rPr>
      </w:pPr>
      <w:r w:rsidRPr="00C964C8">
        <w:rPr>
          <w:color w:val="000000" w:themeColor="text1"/>
        </w:rPr>
        <w:t xml:space="preserve">Julia Leslie’s identification of the </w:t>
      </w:r>
      <w:r w:rsidRPr="00C964C8">
        <w:rPr>
          <w:i/>
          <w:color w:val="000000" w:themeColor="text1"/>
        </w:rPr>
        <w:t>krauñca</w:t>
      </w:r>
      <w:r w:rsidRPr="00C964C8">
        <w:rPr>
          <w:color w:val="000000" w:themeColor="text1"/>
        </w:rPr>
        <w:t xml:space="preserve"> as the sarus crane was challenged at 17th WSC by Nagamanickam Ganesan, who suggested the Indian Black Ibis (Pseudibis papillosa), which has red skin on its crown and nape and so, he claimed, fits </w:t>
      </w:r>
      <w:r w:rsidRPr="00C964C8">
        <w:rPr>
          <w:i/>
          <w:color w:val="000000" w:themeColor="text1"/>
        </w:rPr>
        <w:t>tāmraśīrṣa</w:t>
      </w:r>
      <w:r w:rsidRPr="00C964C8">
        <w:rPr>
          <w:color w:val="000000" w:themeColor="text1"/>
        </w:rPr>
        <w:t xml:space="preserve"> better.</w:t>
      </w:r>
    </w:p>
    <w:p w14:paraId="692658D5" w14:textId="529AA272" w:rsidR="003926B5" w:rsidRPr="00C964C8" w:rsidRDefault="003926B5" w:rsidP="00796B66">
      <w:pPr>
        <w:ind w:firstLine="0"/>
        <w:rPr>
          <w:color w:val="000000" w:themeColor="text1"/>
        </w:rPr>
      </w:pPr>
      <w:r w:rsidRPr="00C964C8">
        <w:rPr>
          <w:color w:val="000000" w:themeColor="text1"/>
        </w:rPr>
        <w:t>Pollock 2007: 80</w:t>
      </w:r>
      <w:r w:rsidR="00725DB2" w:rsidRPr="00C964C8">
        <w:rPr>
          <w:color w:val="000000" w:themeColor="text1"/>
        </w:rPr>
        <w:t xml:space="preserve"> —</w:t>
      </w:r>
    </w:p>
    <w:p w14:paraId="7F2AD87D" w14:textId="77777777" w:rsidR="003926B5" w:rsidRPr="00C964C8" w:rsidRDefault="003926B5" w:rsidP="003926B5">
      <w:pPr>
        <w:spacing w:after="80"/>
        <w:rPr>
          <w:color w:val="000000" w:themeColor="text1"/>
        </w:rPr>
      </w:pPr>
      <w:r w:rsidRPr="00C964C8">
        <w:rPr>
          <w:color w:val="000000" w:themeColor="text1"/>
        </w:rPr>
        <w:tab/>
        <w:t xml:space="preserve">. . .  . . .  pragmatically, ‘kavya’ was the name given to a literary text that was written down and transmitted primarily in written form – indeed,the text was the kind it was, in complexity, magnitude and variety, precisely because it was written down.  The Indian intellectuals who theorized kavya as an expressive, imaginative, formally ordered type of language use, while saying little about its written embodiment, understood full well that it was a historically </w:t>
      </w:r>
      <w:r w:rsidRPr="00C964C8">
        <w:rPr>
          <w:i/>
          <w:color w:val="000000" w:themeColor="text1"/>
        </w:rPr>
        <w:t>new</w:t>
      </w:r>
      <w:r w:rsidRPr="00C964C8">
        <w:rPr>
          <w:color w:val="000000" w:themeColor="text1"/>
        </w:rPr>
        <w:t xml:space="preserve"> type.</w:t>
      </w:r>
    </w:p>
    <w:p w14:paraId="2FE92D84" w14:textId="77777777" w:rsidR="003F1B3B" w:rsidRPr="00C964C8" w:rsidRDefault="003926B5" w:rsidP="00796B66">
      <w:pPr>
        <w:spacing w:after="120"/>
        <w:rPr>
          <w:rFonts w:cs="Gentium"/>
          <w:b/>
          <w:color w:val="000000" w:themeColor="text1"/>
        </w:rPr>
      </w:pPr>
      <w:r w:rsidRPr="00C964C8">
        <w:rPr>
          <w:color w:val="000000" w:themeColor="text1"/>
        </w:rPr>
        <w:t xml:space="preserve">The history of the text of Valmiki’s </w:t>
      </w:r>
      <w:r w:rsidRPr="00C964C8">
        <w:rPr>
          <w:i/>
          <w:color w:val="000000" w:themeColor="text1"/>
        </w:rPr>
        <w:t>Ramayana,</w:t>
      </w:r>
      <w:r w:rsidRPr="00C964C8">
        <w:rPr>
          <w:color w:val="000000" w:themeColor="text1"/>
        </w:rPr>
        <w:t xml:space="preserve"> which Indian tradition from the second century onward has unanimously regarded as the first work of kavya, seems to confirm this fact of novelty.  For in contrast to the manuscript record of the second great epic, the </w:t>
      </w:r>
      <w:r w:rsidRPr="00C964C8">
        <w:rPr>
          <w:i/>
          <w:color w:val="000000" w:themeColor="text1"/>
        </w:rPr>
        <w:t>Mahabharata,</w:t>
      </w:r>
      <w:r w:rsidRPr="00C964C8">
        <w:rPr>
          <w:color w:val="000000" w:themeColor="text1"/>
        </w:rPr>
        <w:t xml:space="preserve"> which shows that it was transmitted entirely in writing (with the exception of a few of its books), that of the </w:t>
      </w:r>
      <w:r w:rsidRPr="00C964C8">
        <w:rPr>
          <w:i/>
          <w:color w:val="000000" w:themeColor="text1"/>
        </w:rPr>
        <w:t>Ramayana</w:t>
      </w:r>
      <w:r w:rsidRPr="00C964C8">
        <w:rPr>
          <w:color w:val="000000" w:themeColor="text1"/>
        </w:rPr>
        <w:t xml:space="preserve"> testifies to a </w:t>
      </w:r>
      <w:r w:rsidRPr="00C964C8">
        <w:rPr>
          <w:i/>
          <w:color w:val="000000" w:themeColor="text1"/>
        </w:rPr>
        <w:t>transitional</w:t>
      </w:r>
      <w:r w:rsidRPr="00C964C8">
        <w:rPr>
          <w:color w:val="000000" w:themeColor="text1"/>
        </w:rPr>
        <w:t xml:space="preserve"> relationship to writing.  The manuscripts are independent transcriptions of an oral version of Valmiki’s text that was passed down with considerable stability in largely memorized form.  The firstness of the poem may therefore lie, in part at least, in its being the first major literary text committed to writing.  On this interpretation, the </w:t>
      </w:r>
      <w:r w:rsidRPr="00C964C8">
        <w:rPr>
          <w:i/>
          <w:color w:val="000000" w:themeColor="text1"/>
        </w:rPr>
        <w:t>upodghata,</w:t>
      </w:r>
      <w:r w:rsidRPr="00C964C8">
        <w:rPr>
          <w:color w:val="000000" w:themeColor="text1"/>
        </w:rPr>
        <w:t xml:space="preserve"> or prelude, to the </w:t>
      </w:r>
      <w:r w:rsidRPr="00C964C8">
        <w:rPr>
          <w:i/>
          <w:color w:val="000000" w:themeColor="text1"/>
        </w:rPr>
        <w:t>Ramayana,</w:t>
      </w:r>
      <w:r w:rsidRPr="00C964C8">
        <w:rPr>
          <w:color w:val="000000" w:themeColor="text1"/>
        </w:rPr>
        <w:t xml:space="preserve"> which was a later addition to Valmiki’s work, takes on an unanticipated significance: when the poet is shown to compose his poem after meditating and to transmit it orally to two young singers, who learn and perform it exactly as he taught it to them, what we are being given is, not an authentic image of a purely oral culture, but a sentimental ‘fiction of written culture’, as the phenomenon has been described for the remarkably parallel case of the </w:t>
      </w:r>
      <w:r w:rsidRPr="00C964C8">
        <w:rPr>
          <w:i/>
          <w:color w:val="000000" w:themeColor="text1"/>
        </w:rPr>
        <w:t>chansons de geste.</w:t>
      </w:r>
      <w:r w:rsidRPr="00C964C8">
        <w:rPr>
          <w:color w:val="000000" w:themeColor="text1"/>
        </w:rPr>
        <w:t xml:space="preserve">  For here orality as such is being observed from outside orality, so to say, in a way impossible to do in a world ignorant of alternatives – ignorant, that is, of writing.  Nostalgia for the oral and a desire to continue to share in its authenticity and authority, with the same lingering effects of a remembered oral poetry, mark other first moments of literacy across Eurasia, most memorably, in the English tradition, with Caedmon, whom one recent scholar recently described as an ‘exemplum of grammatical culture’.</w:t>
      </w:r>
      <w:r w:rsidR="00796B66" w:rsidRPr="00C964C8">
        <w:rPr>
          <w:rFonts w:cs="Gentium"/>
          <w:b/>
          <w:color w:val="000000" w:themeColor="text1"/>
        </w:rPr>
        <w:t xml:space="preserve"> </w:t>
      </w:r>
    </w:p>
    <w:p w14:paraId="2219F35F" w14:textId="25971D7A" w:rsidR="003F1B3B" w:rsidRDefault="003F1B3B" w:rsidP="00796B66">
      <w:pPr>
        <w:spacing w:after="120"/>
        <w:rPr>
          <w:rFonts w:cs="Gentium"/>
          <w:b/>
          <w:color w:val="000000" w:themeColor="text1"/>
        </w:rPr>
      </w:pPr>
    </w:p>
    <w:p w14:paraId="315286E5" w14:textId="77777777" w:rsidR="005B2144" w:rsidRPr="00C964C8" w:rsidRDefault="005B2144" w:rsidP="00796B66">
      <w:pPr>
        <w:spacing w:after="120"/>
        <w:rPr>
          <w:rFonts w:cs="Gentium"/>
          <w:b/>
          <w:color w:val="000000" w:themeColor="text1"/>
        </w:rPr>
      </w:pPr>
    </w:p>
    <w:p w14:paraId="3421A132" w14:textId="0163DB55" w:rsidR="003F1B3B" w:rsidRPr="00C964C8" w:rsidRDefault="003F1B3B" w:rsidP="003F1B3B">
      <w:pPr>
        <w:spacing w:after="240"/>
        <w:ind w:firstLine="0"/>
        <w:rPr>
          <w:rFonts w:cs="Gentium"/>
          <w:b/>
          <w:color w:val="000000" w:themeColor="text1"/>
        </w:rPr>
      </w:pPr>
      <w:r w:rsidRPr="00C964C8">
        <w:rPr>
          <w:rFonts w:cs="Gentium"/>
          <w:b/>
          <w:color w:val="000000" w:themeColor="text1"/>
        </w:rPr>
        <w:t xml:space="preserve">Parallels between </w:t>
      </w:r>
      <w:r w:rsidRPr="00C964C8">
        <w:rPr>
          <w:rFonts w:cs="Gentium"/>
          <w:b/>
          <w:i/>
          <w:color w:val="000000" w:themeColor="text1"/>
        </w:rPr>
        <w:t>Bālakāṇḍa</w:t>
      </w:r>
      <w:r w:rsidRPr="00C964C8">
        <w:rPr>
          <w:rFonts w:cs="Gentium"/>
          <w:b/>
          <w:color w:val="000000" w:themeColor="text1"/>
        </w:rPr>
        <w:t xml:space="preserve"> 13 and MBh </w:t>
      </w:r>
      <w:r w:rsidR="001D395E" w:rsidRPr="00C964C8">
        <w:rPr>
          <w:rFonts w:cs="Gentium"/>
          <w:b/>
          <w:i/>
          <w:color w:val="000000" w:themeColor="text1"/>
        </w:rPr>
        <w:t>Āś</w:t>
      </w:r>
      <w:r w:rsidRPr="00C964C8">
        <w:rPr>
          <w:rFonts w:cs="Gentium"/>
          <w:b/>
          <w:i/>
          <w:color w:val="000000" w:themeColor="text1"/>
        </w:rPr>
        <w:t xml:space="preserve">vamedhikaparvan </w:t>
      </w:r>
      <w:r w:rsidRPr="00C964C8">
        <w:rPr>
          <w:rFonts w:cs="Gentium"/>
          <w:b/>
          <w:color w:val="000000" w:themeColor="text1"/>
        </w:rPr>
        <w:t>90-91</w:t>
      </w:r>
    </w:p>
    <w:p w14:paraId="7771A4F9" w14:textId="5458838E" w:rsidR="003F1B3B" w:rsidRPr="00C964C8" w:rsidRDefault="003F1B3B" w:rsidP="003F1B3B">
      <w:pPr>
        <w:tabs>
          <w:tab w:val="right" w:pos="4320"/>
        </w:tabs>
        <w:spacing w:after="120" w:line="276" w:lineRule="auto"/>
        <w:ind w:left="360" w:hanging="360"/>
        <w:rPr>
          <w:color w:val="000000" w:themeColor="text1"/>
        </w:rPr>
      </w:pPr>
      <w:r w:rsidRPr="00C964C8">
        <w:rPr>
          <w:color w:val="000000" w:themeColor="text1"/>
        </w:rPr>
        <w:t>parallels set out in two columns on next page with direct parallels of wording emboldened</w:t>
      </w:r>
    </w:p>
    <w:p w14:paraId="0931DADA" w14:textId="332F958E" w:rsidR="003F1B3B" w:rsidRPr="00C964C8" w:rsidRDefault="003F1B3B" w:rsidP="003F1B3B">
      <w:pPr>
        <w:tabs>
          <w:tab w:val="right" w:pos="4320"/>
        </w:tabs>
        <w:spacing w:after="120" w:line="276" w:lineRule="auto"/>
        <w:ind w:left="360" w:hanging="360"/>
        <w:rPr>
          <w:b/>
          <w:color w:val="000000" w:themeColor="text1"/>
        </w:rPr>
      </w:pPr>
      <w:r w:rsidRPr="00C964C8">
        <w:rPr>
          <w:b/>
          <w:color w:val="000000" w:themeColor="text1"/>
        </w:rPr>
        <w:t xml:space="preserve">n.b. </w:t>
      </w:r>
      <w:r w:rsidRPr="00C964C8">
        <w:rPr>
          <w:i/>
          <w:color w:val="000000" w:themeColor="text1"/>
        </w:rPr>
        <w:t>nirṇudan pāpam ātmanaḥ</w:t>
      </w:r>
      <w:r w:rsidRPr="00C964C8">
        <w:rPr>
          <w:color w:val="000000" w:themeColor="text1"/>
        </w:rPr>
        <w:t xml:space="preserve"> 1.13.30d and </w:t>
      </w:r>
      <w:r w:rsidRPr="00C964C8">
        <w:rPr>
          <w:i/>
          <w:color w:val="000000" w:themeColor="text1"/>
        </w:rPr>
        <w:t>sarvapāpmāpahaṃ</w:t>
      </w:r>
      <w:r w:rsidRPr="00C964C8">
        <w:rPr>
          <w:color w:val="000000" w:themeColor="text1"/>
        </w:rPr>
        <w:t xml:space="preserve"> MBh 14.90.4d</w:t>
      </w:r>
    </w:p>
    <w:p w14:paraId="58A58EF2" w14:textId="77777777" w:rsidR="003F1B3B" w:rsidRPr="00C964C8" w:rsidRDefault="003F1B3B" w:rsidP="00036C18">
      <w:pPr>
        <w:tabs>
          <w:tab w:val="right" w:pos="4320"/>
        </w:tabs>
        <w:spacing w:line="276" w:lineRule="auto"/>
        <w:ind w:left="360" w:hanging="360"/>
        <w:rPr>
          <w:color w:val="000000" w:themeColor="text1"/>
        </w:rPr>
      </w:pPr>
    </w:p>
    <w:p w14:paraId="6269CB21" w14:textId="26DDC884" w:rsidR="003F1B3B" w:rsidRPr="00C964C8" w:rsidRDefault="003F1B3B" w:rsidP="003F1B3B">
      <w:pPr>
        <w:tabs>
          <w:tab w:val="right" w:pos="4320"/>
        </w:tabs>
        <w:spacing w:line="276" w:lineRule="auto"/>
        <w:ind w:left="360" w:hanging="360"/>
        <w:rPr>
          <w:color w:val="000000" w:themeColor="text1"/>
        </w:rPr>
      </w:pPr>
      <w:r w:rsidRPr="00C964C8">
        <w:rPr>
          <w:b/>
          <w:color w:val="000000" w:themeColor="text1"/>
        </w:rPr>
        <w:t>long compounds</w:t>
      </w:r>
      <w:r w:rsidRPr="00C964C8">
        <w:rPr>
          <w:color w:val="000000" w:themeColor="text1"/>
        </w:rPr>
        <w:t xml:space="preserve"> </w:t>
      </w:r>
      <w:r w:rsidR="001D395E" w:rsidRPr="00C964C8">
        <w:rPr>
          <w:color w:val="000000" w:themeColor="text1"/>
        </w:rPr>
        <w:t xml:space="preserve">found </w:t>
      </w:r>
      <w:r w:rsidRPr="00C964C8">
        <w:rPr>
          <w:b/>
          <w:color w:val="000000" w:themeColor="text1"/>
        </w:rPr>
        <w:t>only</w:t>
      </w:r>
      <w:r w:rsidRPr="00C964C8">
        <w:rPr>
          <w:color w:val="000000" w:themeColor="text1"/>
        </w:rPr>
        <w:t xml:space="preserve"> in </w:t>
      </w:r>
      <w:r w:rsidRPr="00C964C8">
        <w:rPr>
          <w:i/>
          <w:color w:val="000000" w:themeColor="text1"/>
        </w:rPr>
        <w:t>sarga</w:t>
      </w:r>
      <w:r w:rsidRPr="00C964C8">
        <w:rPr>
          <w:color w:val="000000" w:themeColor="text1"/>
        </w:rPr>
        <w:t xml:space="preserve"> 13 within </w:t>
      </w:r>
      <w:r w:rsidRPr="00C964C8">
        <w:rPr>
          <w:i/>
          <w:color w:val="000000" w:themeColor="text1"/>
        </w:rPr>
        <w:t>VR</w:t>
      </w:r>
      <w:r w:rsidRPr="00C964C8">
        <w:rPr>
          <w:color w:val="000000" w:themeColor="text1"/>
        </w:rPr>
        <w:t xml:space="preserve"> but several times in </w:t>
      </w:r>
      <w:r w:rsidRPr="00C964C8">
        <w:rPr>
          <w:i/>
          <w:color w:val="000000" w:themeColor="text1"/>
        </w:rPr>
        <w:t>MBh</w:t>
      </w:r>
      <w:r w:rsidRPr="00C964C8">
        <w:rPr>
          <w:color w:val="000000" w:themeColor="text1"/>
        </w:rPr>
        <w:t>:</w:t>
      </w:r>
    </w:p>
    <w:p w14:paraId="0FA29C70" w14:textId="77777777" w:rsidR="003F1B3B" w:rsidRPr="00C964C8" w:rsidRDefault="003F1B3B" w:rsidP="003F1B3B">
      <w:pPr>
        <w:tabs>
          <w:tab w:val="right" w:pos="4320"/>
        </w:tabs>
        <w:spacing w:line="276" w:lineRule="auto"/>
        <w:ind w:left="360" w:hanging="360"/>
        <w:rPr>
          <w:color w:val="000000" w:themeColor="text1"/>
        </w:rPr>
      </w:pPr>
      <w:r w:rsidRPr="00C964C8">
        <w:rPr>
          <w:i/>
          <w:color w:val="000000" w:themeColor="text1"/>
        </w:rPr>
        <w:tab/>
        <w:t>sumṛṣṭamaṇikuṇḍala</w:t>
      </w:r>
      <w:r w:rsidRPr="00C964C8">
        <w:rPr>
          <w:color w:val="000000" w:themeColor="text1"/>
        </w:rPr>
        <w:t xml:space="preserve">  VR 1.13.13d and 9 times in MBh (including 14.87.15b)</w:t>
      </w:r>
    </w:p>
    <w:p w14:paraId="6C583A4B" w14:textId="77777777" w:rsidR="003F1B3B" w:rsidRPr="00C964C8" w:rsidRDefault="003F1B3B" w:rsidP="003F1B3B">
      <w:pPr>
        <w:tabs>
          <w:tab w:val="right" w:pos="4320"/>
        </w:tabs>
        <w:spacing w:line="276" w:lineRule="auto"/>
        <w:ind w:left="360" w:hanging="360"/>
        <w:rPr>
          <w:color w:val="000000" w:themeColor="text1"/>
        </w:rPr>
      </w:pPr>
      <w:r w:rsidRPr="00C964C8">
        <w:rPr>
          <w:i/>
          <w:color w:val="000000" w:themeColor="text1"/>
        </w:rPr>
        <w:tab/>
        <w:t>parasparajigīśā</w:t>
      </w:r>
      <w:r w:rsidRPr="00C964C8">
        <w:rPr>
          <w:color w:val="000000" w:themeColor="text1"/>
        </w:rPr>
        <w:t xml:space="preserve"> VR 1.13.14d; MBh 5.180.19d, 8.16.10d, 20.14d</w:t>
      </w:r>
    </w:p>
    <w:p w14:paraId="0FC145A3" w14:textId="77777777" w:rsidR="003F1B3B" w:rsidRPr="00C964C8" w:rsidRDefault="003F1B3B" w:rsidP="003F1B3B">
      <w:pPr>
        <w:tabs>
          <w:tab w:val="right" w:pos="4320"/>
        </w:tabs>
        <w:spacing w:line="276" w:lineRule="auto"/>
        <w:ind w:left="360" w:hanging="360"/>
        <w:rPr>
          <w:color w:val="000000" w:themeColor="text1"/>
        </w:rPr>
      </w:pPr>
      <w:r w:rsidRPr="00C964C8">
        <w:rPr>
          <w:i/>
          <w:color w:val="000000" w:themeColor="text1"/>
        </w:rPr>
        <w:tab/>
        <w:t>svayaṃbhuvihita</w:t>
      </w:r>
      <w:r w:rsidRPr="00C964C8">
        <w:rPr>
          <w:color w:val="000000" w:themeColor="text1"/>
        </w:rPr>
        <w:t xml:space="preserve"> VR 1.13.37d; MBh 1 App.52.1, 3.189.2b, 277.17b, 13.91.22c, 14 App.4.222</w:t>
      </w:r>
    </w:p>
    <w:p w14:paraId="42930101" w14:textId="589A57A8" w:rsidR="003F1B3B" w:rsidRPr="00C964C8" w:rsidRDefault="003F1B3B" w:rsidP="00796B66">
      <w:pPr>
        <w:spacing w:after="120"/>
        <w:rPr>
          <w:rFonts w:cs="Gentium"/>
          <w:b/>
          <w:color w:val="000000" w:themeColor="text1"/>
        </w:rPr>
        <w:sectPr w:rsidR="003F1B3B" w:rsidRPr="00C964C8" w:rsidSect="00947A6A">
          <w:footerReference w:type="even" r:id="rId11"/>
          <w:footerReference w:type="default" r:id="rId12"/>
          <w:type w:val="continuous"/>
          <w:pgSz w:w="11900" w:h="16840"/>
          <w:pgMar w:top="1440" w:right="1440" w:bottom="1440" w:left="1440" w:header="708" w:footer="708" w:gutter="0"/>
          <w:cols w:space="708"/>
          <w:titlePg/>
          <w:docGrid w:linePitch="360"/>
        </w:sectPr>
      </w:pPr>
    </w:p>
    <w:p w14:paraId="0D0B086E" w14:textId="77777777" w:rsidR="003F1B3B" w:rsidRPr="00C964C8" w:rsidRDefault="003F1B3B" w:rsidP="003F1B3B">
      <w:pPr>
        <w:ind w:left="-90" w:firstLine="0"/>
        <w:jc w:val="center"/>
        <w:rPr>
          <w:color w:val="000000" w:themeColor="text1"/>
        </w:rPr>
      </w:pPr>
      <w:r w:rsidRPr="00C964C8">
        <w:rPr>
          <w:color w:val="000000" w:themeColor="text1"/>
        </w:rPr>
        <w:t>Bālakāṇḍa 13</w:t>
      </w:r>
    </w:p>
    <w:p w14:paraId="7B4F1B1B" w14:textId="77777777" w:rsidR="003F1B3B" w:rsidRPr="00C964C8" w:rsidRDefault="003F1B3B" w:rsidP="003F1B3B">
      <w:pPr>
        <w:ind w:left="-90" w:firstLine="0"/>
        <w:rPr>
          <w:color w:val="000000" w:themeColor="text1"/>
        </w:rPr>
      </w:pPr>
    </w:p>
    <w:p w14:paraId="24CFCF06" w14:textId="77777777" w:rsidR="003F1B3B" w:rsidRPr="00C964C8" w:rsidRDefault="003F1B3B" w:rsidP="003F1B3B">
      <w:pPr>
        <w:tabs>
          <w:tab w:val="right" w:pos="4500"/>
        </w:tabs>
        <w:spacing w:after="80" w:line="276" w:lineRule="auto"/>
        <w:ind w:left="-90" w:firstLine="0"/>
        <w:rPr>
          <w:color w:val="000000" w:themeColor="text1"/>
        </w:rPr>
      </w:pPr>
      <w:r w:rsidRPr="00C964C8">
        <w:rPr>
          <w:b/>
          <w:i/>
          <w:color w:val="000000" w:themeColor="text1"/>
        </w:rPr>
        <w:t>dīyatāṃ</w:t>
      </w:r>
      <w:r w:rsidRPr="00C964C8">
        <w:rPr>
          <w:i/>
          <w:color w:val="000000" w:themeColor="text1"/>
        </w:rPr>
        <w:t xml:space="preserve"> dīyatām annaṃ</w:t>
      </w:r>
      <w:r w:rsidRPr="00C964C8">
        <w:rPr>
          <w:color w:val="000000" w:themeColor="text1"/>
        </w:rPr>
        <w:t xml:space="preserve"> </w:t>
      </w:r>
      <w:r w:rsidRPr="00C964C8">
        <w:rPr>
          <w:i/>
          <w:color w:val="000000" w:themeColor="text1"/>
        </w:rPr>
        <w:t>vāsāṃsi vividhāni ca</w:t>
      </w:r>
      <w:r w:rsidRPr="00C964C8">
        <w:rPr>
          <w:color w:val="000000" w:themeColor="text1"/>
        </w:rPr>
        <w:t xml:space="preserve"> ||</w:t>
      </w:r>
      <w:r w:rsidRPr="00C964C8">
        <w:rPr>
          <w:color w:val="000000" w:themeColor="text1"/>
        </w:rPr>
        <w:br/>
      </w:r>
      <w:r w:rsidRPr="00C964C8">
        <w:rPr>
          <w:i/>
          <w:color w:val="000000" w:themeColor="text1"/>
        </w:rPr>
        <w:t>iti saṃcoditās tatra tathā cakrur anekaśaḥ</w:t>
      </w:r>
      <w:r w:rsidRPr="00C964C8">
        <w:rPr>
          <w:color w:val="000000" w:themeColor="text1"/>
        </w:rPr>
        <w:t xml:space="preserve"> ||  </w:t>
      </w:r>
      <w:r w:rsidRPr="00C964C8">
        <w:rPr>
          <w:color w:val="000000" w:themeColor="text1"/>
        </w:rPr>
        <w:tab/>
        <w:t>10</w:t>
      </w:r>
    </w:p>
    <w:p w14:paraId="5345E887" w14:textId="77777777" w:rsidR="003F1B3B" w:rsidRPr="00C964C8" w:rsidRDefault="003F1B3B" w:rsidP="003F1B3B">
      <w:pPr>
        <w:tabs>
          <w:tab w:val="right" w:pos="4500"/>
        </w:tabs>
        <w:spacing w:after="80" w:line="276" w:lineRule="auto"/>
        <w:ind w:left="-90" w:firstLine="0"/>
        <w:rPr>
          <w:color w:val="000000" w:themeColor="text1"/>
        </w:rPr>
      </w:pPr>
      <w:r w:rsidRPr="00C964C8">
        <w:rPr>
          <w:b/>
          <w:i/>
          <w:color w:val="000000" w:themeColor="text1"/>
        </w:rPr>
        <w:t>divase divase</w:t>
      </w:r>
      <w:r w:rsidRPr="00C964C8">
        <w:rPr>
          <w:i/>
          <w:color w:val="000000" w:themeColor="text1"/>
        </w:rPr>
        <w:t xml:space="preserve"> tatra </w:t>
      </w:r>
      <w:r w:rsidRPr="00C964C8">
        <w:rPr>
          <w:b/>
          <w:i/>
          <w:color w:val="000000" w:themeColor="text1"/>
        </w:rPr>
        <w:t>saṃstare kuśalā</w:t>
      </w:r>
      <w:r w:rsidRPr="00C964C8">
        <w:rPr>
          <w:i/>
          <w:color w:val="000000" w:themeColor="text1"/>
        </w:rPr>
        <w:t xml:space="preserve"> dvijāḥ </w:t>
      </w:r>
      <w:r w:rsidRPr="00C964C8">
        <w:rPr>
          <w:color w:val="000000" w:themeColor="text1"/>
        </w:rPr>
        <w:t>||</w:t>
      </w:r>
      <w:r w:rsidRPr="00C964C8">
        <w:rPr>
          <w:color w:val="000000" w:themeColor="text1"/>
        </w:rPr>
        <w:br/>
      </w:r>
      <w:r w:rsidRPr="00C964C8">
        <w:rPr>
          <w:i/>
          <w:color w:val="000000" w:themeColor="text1"/>
        </w:rPr>
        <w:t xml:space="preserve">sarvakarmāṇi cakrus te </w:t>
      </w:r>
      <w:r w:rsidRPr="00C964C8">
        <w:rPr>
          <w:b/>
          <w:i/>
          <w:color w:val="000000" w:themeColor="text1"/>
        </w:rPr>
        <w:t>yathāśāstraṃ</w:t>
      </w:r>
      <w:r w:rsidRPr="00C964C8">
        <w:rPr>
          <w:i/>
          <w:color w:val="000000" w:themeColor="text1"/>
        </w:rPr>
        <w:t xml:space="preserve"> pracoditāḥ</w:t>
      </w:r>
      <w:r w:rsidRPr="00C964C8">
        <w:rPr>
          <w:i/>
          <w:color w:val="000000" w:themeColor="text1"/>
        </w:rPr>
        <w:br/>
      </w:r>
      <w:r w:rsidRPr="00C964C8">
        <w:rPr>
          <w:i/>
          <w:color w:val="000000" w:themeColor="text1"/>
        </w:rPr>
        <w:tab/>
      </w:r>
      <w:r w:rsidRPr="00C964C8">
        <w:rPr>
          <w:color w:val="000000" w:themeColor="text1"/>
        </w:rPr>
        <w:t>12</w:t>
      </w:r>
    </w:p>
    <w:p w14:paraId="3BF66A98" w14:textId="01C66E83" w:rsidR="003F1B3B" w:rsidRPr="00C964C8" w:rsidRDefault="003F1B3B" w:rsidP="003F1B3B">
      <w:pPr>
        <w:tabs>
          <w:tab w:val="right" w:pos="4500"/>
        </w:tabs>
        <w:spacing w:after="80" w:line="276" w:lineRule="auto"/>
        <w:ind w:left="-90" w:firstLine="0"/>
        <w:rPr>
          <w:color w:val="000000" w:themeColor="text1"/>
        </w:rPr>
      </w:pPr>
      <w:r w:rsidRPr="00C964C8">
        <w:rPr>
          <w:b/>
          <w:i/>
          <w:color w:val="000000" w:themeColor="text1"/>
        </w:rPr>
        <w:t>nāṣaḍaṅgavid atrāsīn</w:t>
      </w:r>
      <w:r w:rsidRPr="00C964C8">
        <w:rPr>
          <w:i/>
          <w:color w:val="000000" w:themeColor="text1"/>
        </w:rPr>
        <w:t xml:space="preserve"> </w:t>
      </w:r>
      <w:r w:rsidRPr="00C964C8">
        <w:rPr>
          <w:b/>
          <w:i/>
          <w:color w:val="000000" w:themeColor="text1"/>
        </w:rPr>
        <w:t>nāvrato</w:t>
      </w:r>
      <w:r w:rsidRPr="00C964C8">
        <w:rPr>
          <w:i/>
          <w:color w:val="000000" w:themeColor="text1"/>
        </w:rPr>
        <w:t xml:space="preserve"> nābahuśrutaḥ</w:t>
      </w:r>
      <w:r w:rsidRPr="00C964C8">
        <w:rPr>
          <w:color w:val="000000" w:themeColor="text1"/>
        </w:rPr>
        <w:t xml:space="preserve"> ||</w:t>
      </w:r>
      <w:r w:rsidRPr="00C964C8">
        <w:rPr>
          <w:color w:val="000000" w:themeColor="text1"/>
        </w:rPr>
        <w:br/>
      </w:r>
      <w:r w:rsidRPr="00C964C8">
        <w:rPr>
          <w:b/>
          <w:i/>
          <w:color w:val="000000" w:themeColor="text1"/>
        </w:rPr>
        <w:t>sadasyas tasya</w:t>
      </w:r>
      <w:r w:rsidRPr="00C964C8">
        <w:rPr>
          <w:i/>
          <w:color w:val="000000" w:themeColor="text1"/>
        </w:rPr>
        <w:t xml:space="preserve"> vai rājño nāvadakuśalo </w:t>
      </w:r>
      <w:r w:rsidRPr="00C964C8">
        <w:rPr>
          <w:b/>
          <w:i/>
          <w:color w:val="000000" w:themeColor="text1"/>
        </w:rPr>
        <w:t>dvijaḥ</w:t>
      </w:r>
      <w:r w:rsidRPr="00C964C8">
        <w:rPr>
          <w:color w:val="000000" w:themeColor="text1"/>
        </w:rPr>
        <w:t xml:space="preserve"> ||</w:t>
      </w:r>
      <w:r w:rsidRPr="00C964C8">
        <w:rPr>
          <w:color w:val="000000" w:themeColor="text1"/>
        </w:rPr>
        <w:br/>
      </w:r>
      <w:r w:rsidRPr="00C964C8">
        <w:rPr>
          <w:b/>
          <w:i/>
          <w:color w:val="000000" w:themeColor="text1"/>
        </w:rPr>
        <w:t>prāpte yūpocchraye</w:t>
      </w:r>
      <w:r w:rsidRPr="00C964C8">
        <w:rPr>
          <w:i/>
          <w:color w:val="000000" w:themeColor="text1"/>
        </w:rPr>
        <w:t xml:space="preserve"> tasmin </w:t>
      </w:r>
      <w:r w:rsidRPr="00C964C8">
        <w:rPr>
          <w:b/>
          <w:i/>
          <w:color w:val="000000" w:themeColor="text1"/>
        </w:rPr>
        <w:t>ṣaḍbailvāḥ</w:t>
      </w:r>
      <w:r w:rsidRPr="00C964C8">
        <w:rPr>
          <w:i/>
          <w:color w:val="000000" w:themeColor="text1"/>
        </w:rPr>
        <w:t xml:space="preserve"> </w:t>
      </w:r>
      <w:r w:rsidRPr="00C964C8">
        <w:rPr>
          <w:b/>
          <w:i/>
          <w:color w:val="000000" w:themeColor="text1"/>
        </w:rPr>
        <w:t>khādirā</w:t>
      </w:r>
      <w:r w:rsidRPr="00C964C8">
        <w:rPr>
          <w:i/>
          <w:color w:val="000000" w:themeColor="text1"/>
        </w:rPr>
        <w:t xml:space="preserve">s </w:t>
      </w:r>
      <w:r w:rsidRPr="00C964C8">
        <w:rPr>
          <w:i/>
          <w:color w:val="000000" w:themeColor="text1"/>
        </w:rPr>
        <w:tab/>
        <w:t>tathā</w:t>
      </w:r>
      <w:r w:rsidRPr="00C964C8">
        <w:rPr>
          <w:color w:val="000000" w:themeColor="text1"/>
        </w:rPr>
        <w:t xml:space="preserve"> ||</w:t>
      </w:r>
      <w:r w:rsidRPr="00C964C8">
        <w:rPr>
          <w:color w:val="000000" w:themeColor="text1"/>
        </w:rPr>
        <w:br/>
      </w:r>
      <w:r w:rsidRPr="00C964C8">
        <w:rPr>
          <w:i/>
          <w:color w:val="000000" w:themeColor="text1"/>
        </w:rPr>
        <w:t>tāvanto</w:t>
      </w:r>
      <w:r w:rsidRPr="00C964C8">
        <w:rPr>
          <w:b/>
          <w:i/>
          <w:color w:val="000000" w:themeColor="text1"/>
        </w:rPr>
        <w:t xml:space="preserve"> bilvasahitāḥ</w:t>
      </w:r>
      <w:r w:rsidRPr="00C964C8">
        <w:rPr>
          <w:i/>
          <w:color w:val="000000" w:themeColor="text1"/>
        </w:rPr>
        <w:t xml:space="preserve"> parṇinaś ca tathāpare</w:t>
      </w:r>
      <w:r w:rsidRPr="00C964C8">
        <w:rPr>
          <w:color w:val="000000" w:themeColor="text1"/>
        </w:rPr>
        <w:t xml:space="preserve"> ||</w:t>
      </w:r>
      <w:r w:rsidRPr="00C964C8">
        <w:rPr>
          <w:color w:val="000000" w:themeColor="text1"/>
        </w:rPr>
        <w:br/>
      </w:r>
      <w:r w:rsidRPr="00C964C8">
        <w:rPr>
          <w:b/>
          <w:i/>
          <w:color w:val="000000" w:themeColor="text1"/>
        </w:rPr>
        <w:t>śleṣmātakamayo</w:t>
      </w:r>
      <w:r w:rsidRPr="00C964C8">
        <w:rPr>
          <w:i/>
          <w:color w:val="000000" w:themeColor="text1"/>
        </w:rPr>
        <w:t xml:space="preserve"> diṣṭo </w:t>
      </w:r>
      <w:r w:rsidRPr="00C964C8">
        <w:rPr>
          <w:b/>
          <w:i/>
          <w:color w:val="000000" w:themeColor="text1"/>
        </w:rPr>
        <w:t>devadārumayas</w:t>
      </w:r>
      <w:r w:rsidRPr="00C964C8">
        <w:rPr>
          <w:i/>
          <w:color w:val="000000" w:themeColor="text1"/>
        </w:rPr>
        <w:t xml:space="preserve"> tathā </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i/>
          <w:color w:val="000000" w:themeColor="text1"/>
        </w:rPr>
        <w:t>dvāv eva tatra vihitau bāhuvyasta parigrahau</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b/>
          <w:i/>
          <w:color w:val="000000" w:themeColor="text1"/>
        </w:rPr>
        <w:t>śobhārthaṃ</w:t>
      </w:r>
      <w:r w:rsidRPr="00C964C8">
        <w:rPr>
          <w:i/>
          <w:color w:val="000000" w:themeColor="text1"/>
        </w:rPr>
        <w:t xml:space="preserve"> tasya yajñasya kāñcanālaṃkṛtā </w:t>
      </w:r>
      <w:r w:rsidRPr="00C964C8">
        <w:rPr>
          <w:i/>
          <w:color w:val="000000" w:themeColor="text1"/>
        </w:rPr>
        <w:tab/>
        <w:t xml:space="preserve">bhavan </w:t>
      </w:r>
      <w:r w:rsidRPr="00C964C8">
        <w:rPr>
          <w:color w:val="000000" w:themeColor="text1"/>
        </w:rPr>
        <w:t>||</w:t>
      </w:r>
      <w:r w:rsidRPr="00C964C8">
        <w:rPr>
          <w:i/>
          <w:color w:val="000000" w:themeColor="text1"/>
        </w:rPr>
        <w:br/>
        <w:t>vinyastā vidhivat sarve śilpibhiḥ sukṛtā dṛḍhāḥ</w:t>
      </w:r>
      <w:r w:rsidRPr="00C964C8">
        <w:rPr>
          <w:i/>
          <w:color w:val="000000" w:themeColor="text1"/>
        </w:rPr>
        <w:br/>
        <w:t xml:space="preserve">aṣṭāśrayaḥ sarva eva ślakṣṇarūpasamanvitāḥ </w:t>
      </w:r>
      <w:r w:rsidRPr="00C964C8">
        <w:rPr>
          <w:color w:val="000000" w:themeColor="text1"/>
        </w:rPr>
        <w:t>||</w:t>
      </w:r>
      <w:r w:rsidRPr="00C964C8">
        <w:rPr>
          <w:i/>
          <w:color w:val="000000" w:themeColor="text1"/>
        </w:rPr>
        <w:br/>
        <w:t xml:space="preserve">ācchāditās te </w:t>
      </w:r>
      <w:r w:rsidRPr="00C964C8">
        <w:rPr>
          <w:b/>
          <w:i/>
          <w:color w:val="000000" w:themeColor="text1"/>
        </w:rPr>
        <w:t>vāsobhiḥ</w:t>
      </w:r>
      <w:r w:rsidRPr="00C964C8">
        <w:rPr>
          <w:i/>
          <w:color w:val="000000" w:themeColor="text1"/>
        </w:rPr>
        <w:t xml:space="preserve"> puśpair gandhaiś ca </w:t>
      </w:r>
      <w:r w:rsidRPr="00C964C8">
        <w:rPr>
          <w:i/>
          <w:color w:val="000000" w:themeColor="text1"/>
        </w:rPr>
        <w:tab/>
        <w:t xml:space="preserve">bhūṣitaiḥ </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b/>
          <w:i/>
          <w:color w:val="000000" w:themeColor="text1"/>
        </w:rPr>
        <w:t>saptarṣayo</w:t>
      </w:r>
      <w:r w:rsidRPr="00C964C8">
        <w:rPr>
          <w:i/>
          <w:color w:val="000000" w:themeColor="text1"/>
        </w:rPr>
        <w:t xml:space="preserve"> dīptimanto virājante </w:t>
      </w:r>
      <w:r w:rsidRPr="00C964C8">
        <w:rPr>
          <w:b/>
          <w:i/>
          <w:color w:val="000000" w:themeColor="text1"/>
        </w:rPr>
        <w:t>yathā divi</w:t>
      </w:r>
      <w:r w:rsidRPr="00C964C8">
        <w:rPr>
          <w:b/>
          <w:i/>
          <w:color w:val="000000" w:themeColor="text1"/>
          <w:vertAlign w:val="superscript"/>
        </w:rPr>
        <w:t xml:space="preserve"> </w:t>
      </w:r>
      <w:r w:rsidRPr="00C964C8">
        <w:rPr>
          <w:color w:val="000000" w:themeColor="text1"/>
        </w:rPr>
        <w:t>||</w:t>
      </w:r>
      <w:r w:rsidRPr="00C964C8">
        <w:rPr>
          <w:i/>
          <w:color w:val="000000" w:themeColor="text1"/>
        </w:rPr>
        <w:br/>
      </w:r>
      <w:r w:rsidRPr="00C964C8">
        <w:rPr>
          <w:b/>
          <w:i/>
          <w:color w:val="000000" w:themeColor="text1"/>
        </w:rPr>
        <w:t>iṣṭakāś</w:t>
      </w:r>
      <w:r w:rsidRPr="00C964C8">
        <w:rPr>
          <w:i/>
          <w:color w:val="000000" w:themeColor="text1"/>
        </w:rPr>
        <w:t xml:space="preserve"> ca yathānyāyaṃ kāritāś ca pramāṇataḥ </w:t>
      </w:r>
      <w:r w:rsidRPr="00C964C8">
        <w:rPr>
          <w:color w:val="000000" w:themeColor="text1"/>
        </w:rPr>
        <w:t>||</w:t>
      </w:r>
      <w:r w:rsidRPr="00C964C8">
        <w:rPr>
          <w:i/>
          <w:color w:val="000000" w:themeColor="text1"/>
        </w:rPr>
        <w:br/>
        <w:t>cito ’gnir brāhmaṇais tatra kuśalaiḥ śulbakarmaṇi</w:t>
      </w:r>
      <w:r w:rsidRPr="00C964C8">
        <w:rPr>
          <w:i/>
          <w:color w:val="000000" w:themeColor="text1"/>
        </w:rPr>
        <w:br/>
        <w:t xml:space="preserve">sa </w:t>
      </w:r>
      <w:r w:rsidRPr="00C964C8">
        <w:rPr>
          <w:b/>
          <w:i/>
          <w:color w:val="000000" w:themeColor="text1"/>
        </w:rPr>
        <w:t>cityo</w:t>
      </w:r>
      <w:r w:rsidRPr="00C964C8">
        <w:rPr>
          <w:i/>
          <w:color w:val="000000" w:themeColor="text1"/>
        </w:rPr>
        <w:t xml:space="preserve"> rājasiṃhasya saṃcitaḥ kuśalair dvijaiḥ </w:t>
      </w:r>
      <w:r w:rsidRPr="00C964C8">
        <w:rPr>
          <w:color w:val="000000" w:themeColor="text1"/>
        </w:rPr>
        <w:t>||</w:t>
      </w:r>
      <w:r w:rsidRPr="00C964C8">
        <w:rPr>
          <w:i/>
          <w:color w:val="000000" w:themeColor="text1"/>
        </w:rPr>
        <w:br/>
      </w:r>
      <w:r w:rsidRPr="00C964C8">
        <w:rPr>
          <w:b/>
          <w:i/>
          <w:color w:val="000000" w:themeColor="text1"/>
        </w:rPr>
        <w:t>garuḍo rukmapakṣo</w:t>
      </w:r>
      <w:r w:rsidRPr="00C964C8">
        <w:rPr>
          <w:i/>
          <w:color w:val="000000" w:themeColor="text1"/>
        </w:rPr>
        <w:t xml:space="preserve"> vai </w:t>
      </w:r>
      <w:r w:rsidRPr="00C964C8">
        <w:rPr>
          <w:b/>
          <w:i/>
          <w:color w:val="000000" w:themeColor="text1"/>
        </w:rPr>
        <w:t>triguṇo</w:t>
      </w:r>
      <w:r w:rsidRPr="00C964C8">
        <w:rPr>
          <w:i/>
          <w:color w:val="000000" w:themeColor="text1"/>
        </w:rPr>
        <w:t xml:space="preserve"> </w:t>
      </w:r>
      <w:r w:rsidRPr="00C964C8">
        <w:rPr>
          <w:b/>
          <w:i/>
          <w:color w:val="000000" w:themeColor="text1"/>
        </w:rPr>
        <w:t>’ṣṭādaśātmakaḥ</w:t>
      </w:r>
      <w:r w:rsidRPr="00C964C8">
        <w:rPr>
          <w:i/>
          <w:color w:val="000000" w:themeColor="text1"/>
        </w:rPr>
        <w:t xml:space="preserve"> </w:t>
      </w:r>
      <w:r w:rsidRPr="00C964C8">
        <w:rPr>
          <w:color w:val="000000" w:themeColor="text1"/>
        </w:rPr>
        <w:t>||</w:t>
      </w:r>
      <w:r w:rsidRPr="00C964C8">
        <w:rPr>
          <w:color w:val="000000" w:themeColor="text1"/>
        </w:rPr>
        <w:br/>
      </w:r>
      <w:r w:rsidRPr="00C964C8">
        <w:rPr>
          <w:b/>
          <w:i/>
          <w:color w:val="000000" w:themeColor="text1"/>
        </w:rPr>
        <w:t>niyuktas</w:t>
      </w:r>
      <w:r w:rsidRPr="00C964C8">
        <w:rPr>
          <w:i/>
          <w:color w:val="000000" w:themeColor="text1"/>
        </w:rPr>
        <w:t xml:space="preserve"> tatra </w:t>
      </w:r>
      <w:r w:rsidRPr="00C964C8">
        <w:rPr>
          <w:b/>
          <w:i/>
          <w:color w:val="000000" w:themeColor="text1"/>
        </w:rPr>
        <w:t>paśavas</w:t>
      </w:r>
      <w:r w:rsidRPr="00C964C8">
        <w:rPr>
          <w:i/>
          <w:color w:val="000000" w:themeColor="text1"/>
        </w:rPr>
        <w:t xml:space="preserve"> tad uddiṣya daivatam </w:t>
      </w:r>
      <w:r w:rsidRPr="00C964C8">
        <w:rPr>
          <w:color w:val="000000" w:themeColor="text1"/>
        </w:rPr>
        <w:t xml:space="preserve">|| </w:t>
      </w:r>
      <w:r w:rsidRPr="00C964C8">
        <w:rPr>
          <w:i/>
          <w:color w:val="000000" w:themeColor="text1"/>
        </w:rPr>
        <w:br/>
        <w:t xml:space="preserve">uragāḥ </w:t>
      </w:r>
      <w:r w:rsidRPr="00C964C8">
        <w:rPr>
          <w:b/>
          <w:i/>
          <w:color w:val="000000" w:themeColor="text1"/>
        </w:rPr>
        <w:t>pakṣiṇaś</w:t>
      </w:r>
      <w:r w:rsidRPr="00C964C8">
        <w:rPr>
          <w:i/>
          <w:color w:val="000000" w:themeColor="text1"/>
        </w:rPr>
        <w:t xml:space="preserve"> caiva yathāśāstraṃ pracoditāḥ</w:t>
      </w:r>
      <w:r w:rsidRPr="00C964C8">
        <w:rPr>
          <w:i/>
          <w:color w:val="000000" w:themeColor="text1"/>
        </w:rPr>
        <w:br/>
        <w:t xml:space="preserve">śāmitre tu hayas tatra </w:t>
      </w:r>
      <w:r w:rsidRPr="00C964C8">
        <w:rPr>
          <w:b/>
          <w:i/>
          <w:color w:val="000000" w:themeColor="text1"/>
        </w:rPr>
        <w:t>tathā jalacarāś ca ye</w:t>
      </w:r>
      <w:r w:rsidRPr="00C964C8">
        <w:rPr>
          <w:i/>
          <w:color w:val="000000" w:themeColor="text1"/>
        </w:rPr>
        <w:t xml:space="preserve"> </w:t>
      </w:r>
      <w:r w:rsidRPr="00C964C8">
        <w:rPr>
          <w:color w:val="000000" w:themeColor="text1"/>
        </w:rPr>
        <w:t>||</w:t>
      </w:r>
      <w:r w:rsidRPr="00C964C8">
        <w:rPr>
          <w:color w:val="000000" w:themeColor="text1"/>
        </w:rPr>
        <w:br/>
      </w:r>
      <w:r w:rsidRPr="00C964C8">
        <w:rPr>
          <w:i/>
          <w:color w:val="000000" w:themeColor="text1"/>
        </w:rPr>
        <w:t>ṛtvigbhiḥ sarvam evaita niyuktaṃ sāstratas tadā</w:t>
      </w:r>
      <w:r w:rsidRPr="00C964C8">
        <w:rPr>
          <w:i/>
          <w:color w:val="000000" w:themeColor="text1"/>
        </w:rPr>
        <w:br/>
      </w:r>
      <w:r w:rsidRPr="00C964C8">
        <w:rPr>
          <w:color w:val="000000" w:themeColor="text1"/>
        </w:rPr>
        <w:br/>
      </w:r>
      <w:r w:rsidRPr="00C964C8">
        <w:rPr>
          <w:b/>
          <w:i/>
          <w:color w:val="000000" w:themeColor="text1"/>
        </w:rPr>
        <w:t>paśūnāṃ triśataṃ</w:t>
      </w:r>
      <w:r w:rsidRPr="00C964C8">
        <w:rPr>
          <w:i/>
          <w:color w:val="000000" w:themeColor="text1"/>
        </w:rPr>
        <w:t xml:space="preserve"> tatra</w:t>
      </w:r>
      <w:r w:rsidRPr="00C964C8">
        <w:rPr>
          <w:b/>
          <w:i/>
          <w:color w:val="000000" w:themeColor="text1"/>
        </w:rPr>
        <w:t xml:space="preserve"> yūpeṣu niyataṃ</w:t>
      </w:r>
      <w:r w:rsidRPr="00C964C8">
        <w:rPr>
          <w:i/>
          <w:color w:val="000000" w:themeColor="text1"/>
        </w:rPr>
        <w:t xml:space="preserve"> tadā </w:t>
      </w:r>
      <w:r w:rsidRPr="00C964C8">
        <w:rPr>
          <w:color w:val="000000" w:themeColor="text1"/>
        </w:rPr>
        <w:t>||</w:t>
      </w:r>
      <w:r w:rsidRPr="00C964C8">
        <w:rPr>
          <w:color w:val="000000" w:themeColor="text1"/>
        </w:rPr>
        <w:br/>
      </w:r>
      <w:r w:rsidRPr="00C964C8">
        <w:rPr>
          <w:b/>
          <w:i/>
          <w:color w:val="000000" w:themeColor="text1"/>
        </w:rPr>
        <w:t>aśvaratnottamaṃ</w:t>
      </w:r>
      <w:r w:rsidRPr="00C964C8">
        <w:rPr>
          <w:i/>
          <w:color w:val="000000" w:themeColor="text1"/>
        </w:rPr>
        <w:t xml:space="preserve"> tasya rājño daśarathasya ha </w:t>
      </w:r>
      <w:r w:rsidRPr="00C964C8">
        <w:rPr>
          <w:color w:val="000000" w:themeColor="text1"/>
        </w:rPr>
        <w:t>||</w:t>
      </w:r>
      <w:r w:rsidRPr="00C964C8">
        <w:rPr>
          <w:color w:val="000000" w:themeColor="text1"/>
        </w:rPr>
        <w:br/>
      </w:r>
      <w:r w:rsidRPr="00C964C8">
        <w:rPr>
          <w:color w:val="000000" w:themeColor="text1"/>
        </w:rPr>
        <w:tab/>
        <w:t>16-25</w:t>
      </w:r>
    </w:p>
    <w:p w14:paraId="7764241B" w14:textId="77777777" w:rsidR="003F1B3B" w:rsidRPr="00C964C8" w:rsidRDefault="003F1B3B" w:rsidP="003F1B3B">
      <w:pPr>
        <w:tabs>
          <w:tab w:val="right" w:pos="4500"/>
        </w:tabs>
        <w:spacing w:after="80" w:line="276" w:lineRule="auto"/>
        <w:ind w:left="-90" w:firstLine="0"/>
        <w:rPr>
          <w:color w:val="000000" w:themeColor="text1"/>
        </w:rPr>
      </w:pPr>
      <w:r w:rsidRPr="00C964C8">
        <w:rPr>
          <w:i/>
          <w:color w:val="000000" w:themeColor="text1"/>
        </w:rPr>
        <w:t>patatriṇas</w:t>
      </w:r>
      <w:r w:rsidRPr="00C964C8">
        <w:rPr>
          <w:b/>
          <w:i/>
          <w:color w:val="000000" w:themeColor="text1"/>
          <w:vertAlign w:val="superscript"/>
        </w:rPr>
        <w:t xml:space="preserve"> </w:t>
      </w:r>
      <w:r w:rsidRPr="00C964C8">
        <w:rPr>
          <w:b/>
          <w:i/>
          <w:color w:val="000000" w:themeColor="text1"/>
        </w:rPr>
        <w:t>tasya</w:t>
      </w:r>
      <w:r w:rsidRPr="00C964C8">
        <w:rPr>
          <w:b/>
          <w:i/>
          <w:color w:val="000000" w:themeColor="text1"/>
          <w:vertAlign w:val="superscript"/>
        </w:rPr>
        <w:t xml:space="preserve"> </w:t>
      </w:r>
      <w:r w:rsidRPr="00C964C8">
        <w:rPr>
          <w:b/>
          <w:i/>
          <w:color w:val="000000" w:themeColor="text1"/>
        </w:rPr>
        <w:t>vapām</w:t>
      </w:r>
      <w:r w:rsidRPr="00C964C8">
        <w:rPr>
          <w:b/>
          <w:i/>
          <w:color w:val="000000" w:themeColor="text1"/>
          <w:vertAlign w:val="superscript"/>
        </w:rPr>
        <w:t xml:space="preserve"> </w:t>
      </w:r>
      <w:r w:rsidRPr="00C964C8">
        <w:rPr>
          <w:b/>
          <w:i/>
          <w:color w:val="000000" w:themeColor="text1"/>
        </w:rPr>
        <w:t>uddhṛtya</w:t>
      </w:r>
      <w:r w:rsidRPr="00C964C8">
        <w:rPr>
          <w:i/>
          <w:color w:val="000000" w:themeColor="text1"/>
          <w:vertAlign w:val="superscript"/>
        </w:rPr>
        <w:t xml:space="preserve"> </w:t>
      </w:r>
      <w:r w:rsidRPr="00C964C8">
        <w:rPr>
          <w:i/>
          <w:color w:val="000000" w:themeColor="text1"/>
        </w:rPr>
        <w:t>niyatendriyaḥ</w:t>
      </w:r>
      <w:r w:rsidRPr="00C964C8">
        <w:rPr>
          <w:i/>
          <w:color w:val="000000" w:themeColor="text1"/>
        </w:rPr>
        <w:br/>
        <w:t xml:space="preserve">ṛtvik paramasaṃpannaḥ </w:t>
      </w:r>
      <w:r w:rsidRPr="00C964C8">
        <w:rPr>
          <w:b/>
          <w:i/>
          <w:color w:val="000000" w:themeColor="text1"/>
        </w:rPr>
        <w:t>śrapayāmāsa</w:t>
      </w:r>
      <w:r w:rsidRPr="00C964C8">
        <w:rPr>
          <w:i/>
          <w:color w:val="000000" w:themeColor="text1"/>
        </w:rPr>
        <w:t xml:space="preserve"> </w:t>
      </w:r>
      <w:r w:rsidRPr="00C964C8">
        <w:rPr>
          <w:b/>
          <w:i/>
          <w:color w:val="000000" w:themeColor="text1"/>
        </w:rPr>
        <w:t>śāstrataḥ</w:t>
      </w:r>
      <w:r w:rsidRPr="00C964C8">
        <w:rPr>
          <w:b/>
          <w:i/>
          <w:color w:val="000000" w:themeColor="text1"/>
        </w:rPr>
        <w:br/>
        <w:t>dhūmagandhaṃ vapāyās</w:t>
      </w:r>
      <w:r w:rsidRPr="00C964C8">
        <w:rPr>
          <w:i/>
          <w:color w:val="000000" w:themeColor="text1"/>
        </w:rPr>
        <w:t xml:space="preserve"> tu</w:t>
      </w:r>
      <w:r w:rsidRPr="00C964C8">
        <w:rPr>
          <w:b/>
          <w:i/>
          <w:color w:val="000000" w:themeColor="text1"/>
        </w:rPr>
        <w:t xml:space="preserve"> jighrati</w:t>
      </w:r>
      <w:r w:rsidRPr="00C964C8">
        <w:rPr>
          <w:i/>
          <w:color w:val="000000" w:themeColor="text1"/>
        </w:rPr>
        <w:t xml:space="preserve"> sma </w:t>
      </w:r>
      <w:r w:rsidRPr="00C964C8">
        <w:rPr>
          <w:i/>
          <w:color w:val="000000" w:themeColor="text1"/>
        </w:rPr>
        <w:tab/>
        <w:t xml:space="preserve">narādhipaḥ </w:t>
      </w:r>
      <w:r w:rsidRPr="00C964C8">
        <w:rPr>
          <w:color w:val="000000" w:themeColor="text1"/>
        </w:rPr>
        <w:t>||</w:t>
      </w:r>
      <w:r w:rsidRPr="00C964C8">
        <w:rPr>
          <w:color w:val="000000" w:themeColor="text1"/>
        </w:rPr>
        <w:br/>
      </w:r>
      <w:r w:rsidRPr="00C964C8">
        <w:rPr>
          <w:i/>
          <w:color w:val="000000" w:themeColor="text1"/>
        </w:rPr>
        <w:t xml:space="preserve">yathākālaṃ </w:t>
      </w:r>
      <w:r w:rsidRPr="00C964C8">
        <w:rPr>
          <w:b/>
          <w:i/>
          <w:color w:val="000000" w:themeColor="text1"/>
        </w:rPr>
        <w:t>yathānyāyaṃ</w:t>
      </w:r>
      <w:r w:rsidRPr="00C964C8">
        <w:rPr>
          <w:i/>
          <w:color w:val="000000" w:themeColor="text1"/>
        </w:rPr>
        <w:t xml:space="preserve"> nirṇudan pāpam </w:t>
      </w:r>
      <w:r w:rsidRPr="00C964C8">
        <w:rPr>
          <w:i/>
          <w:color w:val="000000" w:themeColor="text1"/>
        </w:rPr>
        <w:tab/>
        <w:t xml:space="preserve">ātmanaḥ </w:t>
      </w:r>
      <w:r w:rsidRPr="00C964C8">
        <w:rPr>
          <w:color w:val="000000" w:themeColor="text1"/>
        </w:rPr>
        <w:t>||</w:t>
      </w:r>
      <w:r w:rsidRPr="00C964C8">
        <w:rPr>
          <w:color w:val="000000" w:themeColor="text1"/>
        </w:rPr>
        <w:br/>
      </w:r>
      <w:r w:rsidRPr="00C964C8">
        <w:rPr>
          <w:i/>
          <w:color w:val="000000" w:themeColor="text1"/>
        </w:rPr>
        <w:t>hayasya yāni c</w:t>
      </w:r>
      <w:r w:rsidRPr="00C964C8">
        <w:rPr>
          <w:b/>
          <w:i/>
          <w:color w:val="000000" w:themeColor="text1"/>
        </w:rPr>
        <w:t>āṅgāni</w:t>
      </w:r>
      <w:r w:rsidRPr="00C964C8">
        <w:rPr>
          <w:i/>
          <w:color w:val="000000" w:themeColor="text1"/>
        </w:rPr>
        <w:t xml:space="preserve"> tāni sarvāṇi brāhmaṇāḥ </w:t>
      </w:r>
      <w:r w:rsidRPr="00C964C8">
        <w:rPr>
          <w:color w:val="000000" w:themeColor="text1"/>
        </w:rPr>
        <w:t>||</w:t>
      </w:r>
      <w:r w:rsidRPr="00C964C8">
        <w:rPr>
          <w:color w:val="000000" w:themeColor="text1"/>
        </w:rPr>
        <w:br/>
      </w:r>
      <w:r w:rsidRPr="00C964C8">
        <w:rPr>
          <w:b/>
          <w:i/>
          <w:color w:val="000000" w:themeColor="text1"/>
        </w:rPr>
        <w:t>agnau</w:t>
      </w:r>
      <w:r w:rsidRPr="00C964C8">
        <w:rPr>
          <w:i/>
          <w:color w:val="000000" w:themeColor="text1"/>
        </w:rPr>
        <w:t xml:space="preserve"> prāsyanti vidhivat </w:t>
      </w:r>
      <w:r w:rsidRPr="00C964C8">
        <w:rPr>
          <w:b/>
          <w:i/>
          <w:color w:val="000000" w:themeColor="text1"/>
        </w:rPr>
        <w:t>samastāḥ</w:t>
      </w:r>
      <w:r w:rsidRPr="00C964C8">
        <w:rPr>
          <w:i/>
          <w:color w:val="000000" w:themeColor="text1"/>
        </w:rPr>
        <w:t xml:space="preserve"> </w:t>
      </w:r>
      <w:r w:rsidRPr="00C964C8">
        <w:rPr>
          <w:b/>
          <w:i/>
          <w:color w:val="000000" w:themeColor="text1"/>
        </w:rPr>
        <w:t>śoḍaśartvijaḥ</w:t>
      </w:r>
      <w:r w:rsidRPr="00C964C8">
        <w:rPr>
          <w:i/>
          <w:color w:val="000000" w:themeColor="text1"/>
        </w:rPr>
        <w:br/>
      </w:r>
      <w:r w:rsidRPr="00C964C8">
        <w:rPr>
          <w:i/>
          <w:color w:val="000000" w:themeColor="text1"/>
        </w:rPr>
        <w:tab/>
      </w:r>
      <w:r w:rsidRPr="00C964C8">
        <w:rPr>
          <w:color w:val="000000" w:themeColor="text1"/>
        </w:rPr>
        <w:t>29-31</w:t>
      </w:r>
    </w:p>
    <w:p w14:paraId="57CA064F" w14:textId="77777777" w:rsidR="003F1B3B" w:rsidRPr="00C964C8" w:rsidRDefault="003F1B3B" w:rsidP="003F1B3B">
      <w:pPr>
        <w:ind w:left="-90" w:firstLine="0"/>
        <w:jc w:val="center"/>
        <w:rPr>
          <w:color w:val="000000" w:themeColor="text1"/>
        </w:rPr>
      </w:pPr>
      <w:r w:rsidRPr="00C964C8">
        <w:rPr>
          <w:color w:val="000000" w:themeColor="text1"/>
        </w:rPr>
        <w:br w:type="column"/>
        <w:t>Āśvamedhikaparvan</w:t>
      </w:r>
    </w:p>
    <w:p w14:paraId="7C60F11E" w14:textId="77777777" w:rsidR="003F1B3B" w:rsidRPr="00C964C8" w:rsidRDefault="003F1B3B" w:rsidP="003F1B3B">
      <w:pPr>
        <w:ind w:left="-90" w:firstLine="0"/>
        <w:rPr>
          <w:color w:val="000000" w:themeColor="text1"/>
        </w:rPr>
      </w:pPr>
    </w:p>
    <w:p w14:paraId="2E0F05BC" w14:textId="77777777" w:rsidR="003F1B3B" w:rsidRPr="00C964C8" w:rsidRDefault="003F1B3B" w:rsidP="003F1B3B">
      <w:pPr>
        <w:tabs>
          <w:tab w:val="right" w:pos="4500"/>
        </w:tabs>
        <w:spacing w:after="80" w:line="276" w:lineRule="auto"/>
        <w:ind w:left="-90" w:firstLine="0"/>
        <w:rPr>
          <w:color w:val="000000" w:themeColor="text1"/>
        </w:rPr>
      </w:pPr>
      <w:r w:rsidRPr="00C964C8">
        <w:rPr>
          <w:b/>
          <w:i/>
          <w:color w:val="000000" w:themeColor="text1"/>
        </w:rPr>
        <w:t>dīyatāṃ</w:t>
      </w:r>
      <w:r w:rsidRPr="00C964C8">
        <w:rPr>
          <w:i/>
          <w:color w:val="000000" w:themeColor="text1"/>
        </w:rPr>
        <w:t xml:space="preserve"> bhujyatāṃ ceti divārātram avāritam</w:t>
      </w:r>
      <w:r w:rsidRPr="00C964C8">
        <w:rPr>
          <w:color w:val="000000" w:themeColor="text1"/>
        </w:rPr>
        <w:t xml:space="preserve"> |</w:t>
      </w:r>
      <w:r w:rsidRPr="00C964C8">
        <w:rPr>
          <w:color w:val="000000" w:themeColor="text1"/>
        </w:rPr>
        <w:br/>
      </w:r>
      <w:r w:rsidRPr="00C964C8">
        <w:rPr>
          <w:color w:val="000000" w:themeColor="text1"/>
        </w:rPr>
        <w:tab/>
        <w:t>91.40</w:t>
      </w:r>
    </w:p>
    <w:p w14:paraId="115BBE43" w14:textId="77777777" w:rsidR="003F1B3B" w:rsidRPr="00C964C8" w:rsidRDefault="003F1B3B" w:rsidP="003F1B3B">
      <w:pPr>
        <w:tabs>
          <w:tab w:val="right" w:pos="4500"/>
        </w:tabs>
        <w:spacing w:after="80" w:line="276" w:lineRule="auto"/>
        <w:ind w:left="-90" w:firstLine="0"/>
        <w:rPr>
          <w:i/>
          <w:color w:val="000000" w:themeColor="text1"/>
        </w:rPr>
      </w:pPr>
      <w:r w:rsidRPr="00C964C8">
        <w:rPr>
          <w:b/>
          <w:i/>
          <w:color w:val="000000" w:themeColor="text1"/>
        </w:rPr>
        <w:t>saṃstare kuśalāś</w:t>
      </w:r>
      <w:r w:rsidRPr="00C964C8">
        <w:rPr>
          <w:i/>
          <w:color w:val="000000" w:themeColor="text1"/>
        </w:rPr>
        <w:t xml:space="preserve"> cāpi sarvakarmāṇi yājakāḥ </w:t>
      </w:r>
      <w:r w:rsidRPr="00C964C8">
        <w:rPr>
          <w:color w:val="000000" w:themeColor="text1"/>
        </w:rPr>
        <w:t>||</w:t>
      </w:r>
      <w:r w:rsidRPr="00C964C8">
        <w:rPr>
          <w:color w:val="000000" w:themeColor="text1"/>
        </w:rPr>
        <w:br/>
      </w:r>
      <w:r w:rsidRPr="00C964C8">
        <w:rPr>
          <w:b/>
          <w:i/>
          <w:color w:val="000000" w:themeColor="text1"/>
        </w:rPr>
        <w:t>divase divase</w:t>
      </w:r>
      <w:r w:rsidRPr="00C964C8">
        <w:rPr>
          <w:i/>
          <w:color w:val="000000" w:themeColor="text1"/>
        </w:rPr>
        <w:t xml:space="preserve"> cakrur </w:t>
      </w:r>
      <w:r w:rsidRPr="00C964C8">
        <w:rPr>
          <w:b/>
          <w:i/>
          <w:color w:val="000000" w:themeColor="text1"/>
        </w:rPr>
        <w:t>yathāśāstr</w:t>
      </w:r>
      <w:r w:rsidRPr="00C964C8">
        <w:rPr>
          <w:i/>
          <w:color w:val="000000" w:themeColor="text1"/>
        </w:rPr>
        <w:t xml:space="preserve">ārthacakṣusaḥ </w:t>
      </w:r>
      <w:r w:rsidRPr="00C964C8">
        <w:rPr>
          <w:color w:val="000000" w:themeColor="text1"/>
        </w:rPr>
        <w:t>||</w:t>
      </w:r>
      <w:r w:rsidRPr="00C964C8">
        <w:rPr>
          <w:color w:val="000000" w:themeColor="text1"/>
        </w:rPr>
        <w:br/>
      </w:r>
      <w:r w:rsidRPr="00C964C8">
        <w:rPr>
          <w:color w:val="000000" w:themeColor="text1"/>
        </w:rPr>
        <w:tab/>
        <w:t>90.24</w:t>
      </w:r>
    </w:p>
    <w:p w14:paraId="079ED654" w14:textId="77777777" w:rsidR="003F1B3B" w:rsidRPr="00C964C8" w:rsidRDefault="003F1B3B" w:rsidP="003F1B3B">
      <w:pPr>
        <w:tabs>
          <w:tab w:val="right" w:pos="4500"/>
        </w:tabs>
        <w:spacing w:after="80" w:line="276" w:lineRule="auto"/>
        <w:ind w:left="-90" w:firstLine="0"/>
        <w:rPr>
          <w:color w:val="000000" w:themeColor="text1"/>
        </w:rPr>
      </w:pPr>
      <w:r w:rsidRPr="00C964C8">
        <w:rPr>
          <w:b/>
          <w:i/>
          <w:color w:val="000000" w:themeColor="text1"/>
        </w:rPr>
        <w:t>nāṣaḍaṅgavid atrāsīt</w:t>
      </w:r>
      <w:r w:rsidRPr="00C964C8">
        <w:rPr>
          <w:i/>
          <w:color w:val="000000" w:themeColor="text1"/>
        </w:rPr>
        <w:t xml:space="preserve"> </w:t>
      </w:r>
      <w:r w:rsidRPr="00C964C8">
        <w:rPr>
          <w:b/>
          <w:i/>
          <w:color w:val="000000" w:themeColor="text1"/>
        </w:rPr>
        <w:t>sadasyas tasya</w:t>
      </w:r>
      <w:r w:rsidRPr="00C964C8">
        <w:rPr>
          <w:i/>
          <w:color w:val="000000" w:themeColor="text1"/>
        </w:rPr>
        <w:t xml:space="preserve"> dhīmataḥ</w:t>
      </w:r>
      <w:r w:rsidRPr="00C964C8">
        <w:rPr>
          <w:color w:val="000000" w:themeColor="text1"/>
        </w:rPr>
        <w:t xml:space="preserve"> ||</w:t>
      </w:r>
      <w:r w:rsidRPr="00C964C8">
        <w:rPr>
          <w:color w:val="000000" w:themeColor="text1"/>
        </w:rPr>
        <w:br/>
      </w:r>
      <w:r w:rsidRPr="00C964C8">
        <w:rPr>
          <w:b/>
          <w:i/>
          <w:color w:val="000000" w:themeColor="text1"/>
        </w:rPr>
        <w:t>nāvrato</w:t>
      </w:r>
      <w:r w:rsidRPr="00C964C8">
        <w:rPr>
          <w:i/>
          <w:color w:val="000000" w:themeColor="text1"/>
          <w:vertAlign w:val="superscript"/>
        </w:rPr>
        <w:t xml:space="preserve"> </w:t>
      </w:r>
      <w:r w:rsidRPr="00C964C8">
        <w:rPr>
          <w:i/>
          <w:color w:val="000000" w:themeColor="text1"/>
        </w:rPr>
        <w:t>nānupādhyāyo na</w:t>
      </w:r>
      <w:r w:rsidRPr="00C964C8">
        <w:rPr>
          <w:i/>
          <w:color w:val="000000" w:themeColor="text1"/>
          <w:vertAlign w:val="superscript"/>
        </w:rPr>
        <w:t xml:space="preserve"> </w:t>
      </w:r>
      <w:r w:rsidRPr="00C964C8">
        <w:rPr>
          <w:i/>
          <w:color w:val="000000" w:themeColor="text1"/>
        </w:rPr>
        <w:t>ca</w:t>
      </w:r>
      <w:r w:rsidRPr="00C964C8">
        <w:rPr>
          <w:i/>
          <w:color w:val="000000" w:themeColor="text1"/>
          <w:vertAlign w:val="superscript"/>
        </w:rPr>
        <w:t xml:space="preserve"> </w:t>
      </w:r>
      <w:r w:rsidRPr="00C964C8">
        <w:rPr>
          <w:i/>
          <w:color w:val="000000" w:themeColor="text1"/>
        </w:rPr>
        <w:t>vādākṣamo</w:t>
      </w:r>
      <w:r w:rsidRPr="00C964C8">
        <w:rPr>
          <w:color w:val="000000" w:themeColor="text1"/>
          <w:vertAlign w:val="superscript"/>
        </w:rPr>
        <w:t xml:space="preserve"> </w:t>
      </w:r>
      <w:r w:rsidRPr="00C964C8">
        <w:rPr>
          <w:b/>
          <w:i/>
          <w:color w:val="000000" w:themeColor="text1"/>
        </w:rPr>
        <w:t>dvijaḥ</w:t>
      </w:r>
      <w:r w:rsidRPr="00C964C8">
        <w:rPr>
          <w:color w:val="000000" w:themeColor="text1"/>
          <w:vertAlign w:val="superscript"/>
        </w:rPr>
        <w:t xml:space="preserve"> </w:t>
      </w:r>
      <w:r w:rsidRPr="00C964C8">
        <w:rPr>
          <w:color w:val="000000" w:themeColor="text1"/>
        </w:rPr>
        <w:t>||</w:t>
      </w:r>
      <w:r w:rsidRPr="00C964C8">
        <w:rPr>
          <w:color w:val="000000" w:themeColor="text1"/>
        </w:rPr>
        <w:br/>
      </w:r>
      <w:r w:rsidRPr="00C964C8">
        <w:rPr>
          <w:i/>
          <w:color w:val="000000" w:themeColor="text1"/>
        </w:rPr>
        <w:t>tato</w:t>
      </w:r>
      <w:r w:rsidRPr="00C964C8">
        <w:rPr>
          <w:i/>
          <w:color w:val="000000" w:themeColor="text1"/>
          <w:vertAlign w:val="superscript"/>
        </w:rPr>
        <w:t xml:space="preserve"> </w:t>
      </w:r>
      <w:r w:rsidRPr="00C964C8">
        <w:rPr>
          <w:b/>
          <w:i/>
          <w:color w:val="000000" w:themeColor="text1"/>
        </w:rPr>
        <w:t>yūpocchraye</w:t>
      </w:r>
      <w:r w:rsidRPr="00C964C8">
        <w:rPr>
          <w:b/>
          <w:i/>
          <w:color w:val="000000" w:themeColor="text1"/>
          <w:vertAlign w:val="superscript"/>
        </w:rPr>
        <w:t xml:space="preserve"> </w:t>
      </w:r>
      <w:r w:rsidRPr="00C964C8">
        <w:rPr>
          <w:b/>
          <w:i/>
          <w:color w:val="000000" w:themeColor="text1"/>
        </w:rPr>
        <w:t>prāpte</w:t>
      </w:r>
      <w:r w:rsidRPr="00C964C8">
        <w:rPr>
          <w:i/>
          <w:color w:val="000000" w:themeColor="text1"/>
          <w:vertAlign w:val="superscript"/>
        </w:rPr>
        <w:t xml:space="preserve"> </w:t>
      </w:r>
      <w:r w:rsidRPr="00C964C8">
        <w:rPr>
          <w:b/>
          <w:i/>
          <w:color w:val="000000" w:themeColor="text1"/>
        </w:rPr>
        <w:t>ṣaḍbailvān</w:t>
      </w:r>
      <w:r w:rsidRPr="00C964C8">
        <w:rPr>
          <w:i/>
          <w:color w:val="000000" w:themeColor="text1"/>
          <w:vertAlign w:val="superscript"/>
        </w:rPr>
        <w:t xml:space="preserve"> </w:t>
      </w:r>
      <w:r w:rsidRPr="00C964C8">
        <w:rPr>
          <w:i/>
          <w:color w:val="000000" w:themeColor="text1"/>
          <w:vertAlign w:val="superscript"/>
        </w:rPr>
        <w:tab/>
      </w:r>
      <w:r w:rsidRPr="00C964C8">
        <w:rPr>
          <w:i/>
          <w:color w:val="000000" w:themeColor="text1"/>
        </w:rPr>
        <w:t>bharatarṣabha</w:t>
      </w:r>
      <w:r w:rsidRPr="00C964C8">
        <w:rPr>
          <w:i/>
          <w:color w:val="000000" w:themeColor="text1"/>
          <w:vertAlign w:val="superscript"/>
        </w:rPr>
        <w:t xml:space="preserve"> </w:t>
      </w:r>
      <w:r w:rsidRPr="00C964C8">
        <w:rPr>
          <w:color w:val="000000" w:themeColor="text1"/>
        </w:rPr>
        <w:br/>
      </w:r>
      <w:r w:rsidRPr="00C964C8">
        <w:rPr>
          <w:b/>
          <w:i/>
          <w:color w:val="000000" w:themeColor="text1"/>
        </w:rPr>
        <w:t>khādirān</w:t>
      </w:r>
      <w:r w:rsidRPr="00C964C8">
        <w:rPr>
          <w:i/>
          <w:color w:val="000000" w:themeColor="text1"/>
          <w:vertAlign w:val="superscript"/>
        </w:rPr>
        <w:t xml:space="preserve"> </w:t>
      </w:r>
      <w:r w:rsidRPr="00C964C8">
        <w:rPr>
          <w:b/>
          <w:i/>
          <w:color w:val="000000" w:themeColor="text1"/>
        </w:rPr>
        <w:t>bilvasamitāṃs</w:t>
      </w:r>
      <w:r w:rsidRPr="00C964C8">
        <w:rPr>
          <w:b/>
          <w:i/>
          <w:color w:val="000000" w:themeColor="text1"/>
          <w:vertAlign w:val="superscript"/>
        </w:rPr>
        <w:t xml:space="preserve"> </w:t>
      </w:r>
      <w:r w:rsidRPr="00C964C8">
        <w:rPr>
          <w:i/>
          <w:color w:val="000000" w:themeColor="text1"/>
        </w:rPr>
        <w:t>tāvataḥ</w:t>
      </w:r>
      <w:r w:rsidRPr="00C964C8">
        <w:rPr>
          <w:i/>
          <w:color w:val="000000" w:themeColor="text1"/>
          <w:vertAlign w:val="superscript"/>
        </w:rPr>
        <w:t xml:space="preserve"> </w:t>
      </w:r>
      <w:r w:rsidRPr="00C964C8">
        <w:rPr>
          <w:i/>
          <w:color w:val="000000" w:themeColor="text1"/>
        </w:rPr>
        <w:t xml:space="preserve">sarvavarṇinaḥ </w:t>
      </w:r>
      <w:r w:rsidRPr="00C964C8">
        <w:rPr>
          <w:color w:val="000000" w:themeColor="text1"/>
        </w:rPr>
        <w:t>||</w:t>
      </w:r>
      <w:r w:rsidRPr="00C964C8">
        <w:rPr>
          <w:color w:val="000000" w:themeColor="text1"/>
        </w:rPr>
        <w:br/>
      </w:r>
      <w:r w:rsidRPr="00C964C8">
        <w:rPr>
          <w:b/>
          <w:i/>
          <w:color w:val="000000" w:themeColor="text1"/>
        </w:rPr>
        <w:t>devadārumayau</w:t>
      </w:r>
      <w:r w:rsidRPr="00C964C8">
        <w:rPr>
          <w:i/>
          <w:color w:val="000000" w:themeColor="text1"/>
        </w:rPr>
        <w:t xml:space="preserve"> dvau tu yūpau kurupateḥ </w:t>
      </w:r>
      <w:r w:rsidRPr="00C964C8">
        <w:rPr>
          <w:i/>
          <w:color w:val="000000" w:themeColor="text1"/>
        </w:rPr>
        <w:tab/>
        <w:t>kratau</w:t>
      </w:r>
      <w:r w:rsidRPr="00C964C8">
        <w:rPr>
          <w:i/>
          <w:color w:val="000000" w:themeColor="text1"/>
          <w:vertAlign w:val="superscript"/>
        </w:rPr>
        <w:t xml:space="preserve"> </w:t>
      </w:r>
      <w:r w:rsidRPr="00C964C8">
        <w:rPr>
          <w:i/>
          <w:color w:val="000000" w:themeColor="text1"/>
        </w:rPr>
        <w:br/>
      </w:r>
      <w:r w:rsidRPr="00C964C8">
        <w:rPr>
          <w:b/>
          <w:i/>
          <w:color w:val="000000" w:themeColor="text1"/>
        </w:rPr>
        <w:t>śleṣmātakamayaṃ</w:t>
      </w:r>
      <w:r w:rsidRPr="00C964C8">
        <w:rPr>
          <w:i/>
          <w:color w:val="000000" w:themeColor="text1"/>
        </w:rPr>
        <w:t xml:space="preserve"> caikaṃ yājakaḥ </w:t>
      </w:r>
      <w:r w:rsidRPr="00C964C8">
        <w:rPr>
          <w:i/>
          <w:color w:val="000000" w:themeColor="text1"/>
        </w:rPr>
        <w:tab/>
        <w:t>samakārayan</w:t>
      </w:r>
      <w:r w:rsidRPr="00C964C8">
        <w:rPr>
          <w:i/>
          <w:color w:val="000000" w:themeColor="text1"/>
          <w:vertAlign w:val="superscript"/>
        </w:rPr>
        <w:t xml:space="preserve"> </w:t>
      </w:r>
      <w:r w:rsidRPr="00C964C8">
        <w:rPr>
          <w:i/>
          <w:color w:val="000000" w:themeColor="text1"/>
          <w:vertAlign w:val="superscript"/>
        </w:rPr>
        <w:br/>
      </w:r>
      <w:r w:rsidRPr="00C964C8">
        <w:rPr>
          <w:i/>
          <w:color w:val="000000" w:themeColor="text1"/>
        </w:rPr>
        <w:br/>
      </w:r>
      <w:r w:rsidRPr="00C964C8">
        <w:rPr>
          <w:b/>
          <w:i/>
          <w:color w:val="000000" w:themeColor="text1"/>
        </w:rPr>
        <w:t>śobhārthaṃ</w:t>
      </w:r>
      <w:r w:rsidRPr="00C964C8">
        <w:rPr>
          <w:i/>
          <w:color w:val="000000" w:themeColor="text1"/>
        </w:rPr>
        <w:t xml:space="preserve"> cāparān yūpān kāñcanān </w:t>
      </w:r>
      <w:r w:rsidRPr="00C964C8">
        <w:rPr>
          <w:i/>
          <w:color w:val="000000" w:themeColor="text1"/>
        </w:rPr>
        <w:tab/>
        <w:t xml:space="preserve">puruṣarṣabha </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color w:val="000000" w:themeColor="text1"/>
        </w:rPr>
        <w:br/>
      </w:r>
      <w:r w:rsidRPr="00C964C8">
        <w:rPr>
          <w:i/>
          <w:color w:val="000000" w:themeColor="text1"/>
        </w:rPr>
        <w:t>sa bhīmaḥ kārayāmāsa dharmarājasya śāsanāt</w:t>
      </w:r>
      <w:r w:rsidRPr="00C964C8">
        <w:rPr>
          <w:i/>
          <w:color w:val="000000" w:themeColor="text1"/>
          <w:vertAlign w:val="superscript"/>
        </w:rPr>
        <w:t xml:space="preserve"> </w:t>
      </w:r>
      <w:r w:rsidRPr="00C964C8">
        <w:rPr>
          <w:color w:val="000000" w:themeColor="text1"/>
        </w:rPr>
        <w:t>||</w:t>
      </w:r>
      <w:r w:rsidRPr="00C964C8">
        <w:rPr>
          <w:color w:val="000000" w:themeColor="text1"/>
        </w:rPr>
        <w:tab/>
      </w:r>
      <w:r w:rsidRPr="00C964C8">
        <w:rPr>
          <w:color w:val="000000" w:themeColor="text1"/>
        </w:rPr>
        <w:br/>
      </w:r>
      <w:r w:rsidRPr="00C964C8">
        <w:rPr>
          <w:i/>
          <w:color w:val="000000" w:themeColor="text1"/>
        </w:rPr>
        <w:t xml:space="preserve">te vyarājanta rājarṣe </w:t>
      </w:r>
      <w:r w:rsidRPr="00C964C8">
        <w:rPr>
          <w:b/>
          <w:i/>
          <w:color w:val="000000" w:themeColor="text1"/>
        </w:rPr>
        <w:t>vāsobhir</w:t>
      </w:r>
      <w:r w:rsidRPr="00C964C8">
        <w:rPr>
          <w:i/>
          <w:color w:val="000000" w:themeColor="text1"/>
        </w:rPr>
        <w:t xml:space="preserve"> upaśobhitāḥ</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i/>
          <w:color w:val="000000" w:themeColor="text1"/>
        </w:rPr>
        <w:t xml:space="preserve">narendrābhigatā devān </w:t>
      </w:r>
      <w:r w:rsidRPr="00C964C8">
        <w:rPr>
          <w:b/>
          <w:i/>
          <w:color w:val="000000" w:themeColor="text1"/>
        </w:rPr>
        <w:t>yatha saparṣayo divi</w:t>
      </w:r>
      <w:r w:rsidRPr="00C964C8">
        <w:rPr>
          <w:i/>
          <w:color w:val="000000" w:themeColor="text1"/>
          <w:vertAlign w:val="superscript"/>
        </w:rPr>
        <w:t xml:space="preserve"> </w:t>
      </w:r>
      <w:r w:rsidRPr="00C964C8">
        <w:rPr>
          <w:color w:val="000000" w:themeColor="text1"/>
        </w:rPr>
        <w:t>||</w:t>
      </w:r>
      <w:r w:rsidRPr="00C964C8">
        <w:rPr>
          <w:color w:val="000000" w:themeColor="text1"/>
        </w:rPr>
        <w:br/>
      </w:r>
      <w:r w:rsidRPr="00C964C8">
        <w:rPr>
          <w:i/>
          <w:color w:val="000000" w:themeColor="text1"/>
        </w:rPr>
        <w:br/>
      </w:r>
      <w:r w:rsidRPr="00C964C8">
        <w:rPr>
          <w:b/>
          <w:i/>
          <w:color w:val="000000" w:themeColor="text1"/>
        </w:rPr>
        <w:t>iṣṭakāḥ</w:t>
      </w:r>
      <w:r w:rsidRPr="00C964C8">
        <w:rPr>
          <w:i/>
          <w:color w:val="000000" w:themeColor="text1"/>
        </w:rPr>
        <w:t xml:space="preserve"> kāñcanīś cātra cayanārthaṃ kṛtābhavan</w:t>
      </w:r>
      <w:r w:rsidRPr="00C964C8">
        <w:rPr>
          <w:i/>
          <w:color w:val="000000" w:themeColor="text1"/>
        </w:rPr>
        <w:br/>
        <w:t xml:space="preserve">śuśubhe cayanaṃ tatra dakṣasyeva prajāpateḥ </w:t>
      </w:r>
      <w:r w:rsidRPr="00C964C8">
        <w:rPr>
          <w:color w:val="000000" w:themeColor="text1"/>
        </w:rPr>
        <w:t>||</w:t>
      </w:r>
      <w:r w:rsidRPr="00C964C8">
        <w:rPr>
          <w:color w:val="000000" w:themeColor="text1"/>
        </w:rPr>
        <w:br/>
      </w:r>
      <w:r w:rsidRPr="00C964C8">
        <w:rPr>
          <w:i/>
          <w:color w:val="000000" w:themeColor="text1"/>
        </w:rPr>
        <w:t>catuś</w:t>
      </w:r>
      <w:r w:rsidRPr="00C964C8">
        <w:rPr>
          <w:b/>
          <w:i/>
          <w:color w:val="000000" w:themeColor="text1"/>
        </w:rPr>
        <w:t>cityaḥ</w:t>
      </w:r>
      <w:r w:rsidRPr="00C964C8">
        <w:rPr>
          <w:i/>
          <w:color w:val="000000" w:themeColor="text1"/>
        </w:rPr>
        <w:t xml:space="preserve"> sa tasyāsīd </w:t>
      </w:r>
      <w:r w:rsidRPr="00C964C8">
        <w:rPr>
          <w:b/>
          <w:i/>
          <w:color w:val="000000" w:themeColor="text1"/>
        </w:rPr>
        <w:t>aṣṭādaśātmakaḥ</w:t>
      </w:r>
      <w:r w:rsidRPr="00C964C8">
        <w:rPr>
          <w:i/>
          <w:color w:val="000000" w:themeColor="text1"/>
        </w:rPr>
        <w:t xml:space="preserve"> </w:t>
      </w:r>
      <w:r w:rsidRPr="00C964C8">
        <w:rPr>
          <w:color w:val="000000" w:themeColor="text1"/>
        </w:rPr>
        <w:t>||</w:t>
      </w:r>
      <w:r w:rsidRPr="00C964C8">
        <w:rPr>
          <w:i/>
          <w:color w:val="000000" w:themeColor="text1"/>
        </w:rPr>
        <w:br/>
        <w:t xml:space="preserve">sa </w:t>
      </w:r>
      <w:r w:rsidRPr="00C964C8">
        <w:rPr>
          <w:b/>
          <w:i/>
          <w:color w:val="000000" w:themeColor="text1"/>
        </w:rPr>
        <w:t>rukmapakṣo</w:t>
      </w:r>
      <w:r w:rsidRPr="00C964C8">
        <w:rPr>
          <w:i/>
          <w:color w:val="000000" w:themeColor="text1"/>
        </w:rPr>
        <w:t xml:space="preserve"> nicitas </w:t>
      </w:r>
      <w:r w:rsidRPr="00C964C8">
        <w:rPr>
          <w:b/>
          <w:i/>
          <w:color w:val="000000" w:themeColor="text1"/>
        </w:rPr>
        <w:t>triguṇo</w:t>
      </w:r>
      <w:r w:rsidRPr="00C964C8">
        <w:rPr>
          <w:i/>
          <w:color w:val="000000" w:themeColor="text1"/>
        </w:rPr>
        <w:t xml:space="preserve"> </w:t>
      </w:r>
      <w:r w:rsidRPr="00C964C8">
        <w:rPr>
          <w:b/>
          <w:i/>
          <w:color w:val="000000" w:themeColor="text1"/>
        </w:rPr>
        <w:t>garuḍ</w:t>
      </w:r>
      <w:r w:rsidRPr="00C964C8">
        <w:rPr>
          <w:i/>
          <w:color w:val="000000" w:themeColor="text1"/>
        </w:rPr>
        <w:t xml:space="preserve">ākṛtiḥ </w:t>
      </w:r>
      <w:r w:rsidRPr="00C964C8">
        <w:rPr>
          <w:color w:val="000000" w:themeColor="text1"/>
        </w:rPr>
        <w:t>||</w:t>
      </w:r>
      <w:r w:rsidRPr="00C964C8">
        <w:rPr>
          <w:i/>
          <w:color w:val="000000" w:themeColor="text1"/>
        </w:rPr>
        <w:br/>
        <w:t xml:space="preserve">tato </w:t>
      </w:r>
      <w:r w:rsidRPr="00C964C8">
        <w:rPr>
          <w:b/>
          <w:i/>
          <w:color w:val="000000" w:themeColor="text1"/>
        </w:rPr>
        <w:t>niyuktāḥ paśavo</w:t>
      </w:r>
      <w:r w:rsidRPr="00C964C8">
        <w:rPr>
          <w:i/>
          <w:color w:val="000000" w:themeColor="text1"/>
        </w:rPr>
        <w:t xml:space="preserve"> yathāśāstraṃ manīṣibhiḥ </w:t>
      </w:r>
      <w:r w:rsidRPr="00C964C8">
        <w:rPr>
          <w:color w:val="000000" w:themeColor="text1"/>
        </w:rPr>
        <w:t>||</w:t>
      </w:r>
      <w:r w:rsidRPr="00C964C8">
        <w:rPr>
          <w:color w:val="000000" w:themeColor="text1"/>
        </w:rPr>
        <w:br/>
      </w:r>
      <w:r w:rsidRPr="00C964C8">
        <w:rPr>
          <w:i/>
          <w:color w:val="000000" w:themeColor="text1"/>
        </w:rPr>
        <w:t>taṃ</w:t>
      </w:r>
      <w:r w:rsidRPr="00C964C8">
        <w:rPr>
          <w:i/>
          <w:color w:val="000000" w:themeColor="text1"/>
          <w:vertAlign w:val="superscript"/>
        </w:rPr>
        <w:t xml:space="preserve"> </w:t>
      </w:r>
      <w:r w:rsidRPr="00C964C8">
        <w:rPr>
          <w:i/>
          <w:color w:val="000000" w:themeColor="text1"/>
        </w:rPr>
        <w:t>taṃ</w:t>
      </w:r>
      <w:r w:rsidRPr="00C964C8">
        <w:rPr>
          <w:i/>
          <w:color w:val="000000" w:themeColor="text1"/>
          <w:vertAlign w:val="superscript"/>
        </w:rPr>
        <w:t xml:space="preserve"> </w:t>
      </w:r>
      <w:r w:rsidRPr="00C964C8">
        <w:rPr>
          <w:i/>
          <w:color w:val="000000" w:themeColor="text1"/>
        </w:rPr>
        <w:t>devaṃ</w:t>
      </w:r>
      <w:r w:rsidRPr="00C964C8">
        <w:rPr>
          <w:i/>
          <w:color w:val="000000" w:themeColor="text1"/>
          <w:vertAlign w:val="superscript"/>
        </w:rPr>
        <w:t xml:space="preserve"> </w:t>
      </w:r>
      <w:r w:rsidRPr="00C964C8">
        <w:rPr>
          <w:i/>
          <w:color w:val="000000" w:themeColor="text1"/>
        </w:rPr>
        <w:t>samuddiśya</w:t>
      </w:r>
      <w:r w:rsidRPr="00C964C8">
        <w:rPr>
          <w:i/>
          <w:color w:val="000000" w:themeColor="text1"/>
          <w:vertAlign w:val="superscript"/>
        </w:rPr>
        <w:t xml:space="preserve"> </w:t>
      </w:r>
      <w:r w:rsidRPr="00C964C8">
        <w:rPr>
          <w:i/>
          <w:color w:val="000000" w:themeColor="text1"/>
        </w:rPr>
        <w:t>pakṣiṇaḥ</w:t>
      </w:r>
      <w:r w:rsidRPr="00C964C8">
        <w:rPr>
          <w:i/>
          <w:color w:val="000000" w:themeColor="text1"/>
          <w:vertAlign w:val="superscript"/>
        </w:rPr>
        <w:t xml:space="preserve"> </w:t>
      </w:r>
      <w:r w:rsidRPr="00C964C8">
        <w:rPr>
          <w:i/>
          <w:color w:val="000000" w:themeColor="text1"/>
        </w:rPr>
        <w:t>paśavaś</w:t>
      </w:r>
      <w:r w:rsidRPr="00C964C8">
        <w:rPr>
          <w:i/>
          <w:color w:val="000000" w:themeColor="text1"/>
          <w:vertAlign w:val="superscript"/>
        </w:rPr>
        <w:t xml:space="preserve"> </w:t>
      </w:r>
      <w:r w:rsidRPr="00C964C8">
        <w:rPr>
          <w:i/>
          <w:color w:val="000000" w:themeColor="text1"/>
        </w:rPr>
        <w:t>ca</w:t>
      </w:r>
      <w:r w:rsidRPr="00C964C8">
        <w:rPr>
          <w:i/>
          <w:color w:val="000000" w:themeColor="text1"/>
          <w:vertAlign w:val="superscript"/>
        </w:rPr>
        <w:t xml:space="preserve"> </w:t>
      </w:r>
      <w:r w:rsidRPr="00C964C8">
        <w:rPr>
          <w:i/>
          <w:color w:val="000000" w:themeColor="text1"/>
        </w:rPr>
        <w:t>ye</w:t>
      </w:r>
      <w:r w:rsidRPr="00C964C8">
        <w:rPr>
          <w:i/>
          <w:color w:val="000000" w:themeColor="text1"/>
        </w:rPr>
        <w:br/>
        <w:t>ṛṣabhāḥ śāstrapaṭhitāś</w:t>
      </w:r>
      <w:r w:rsidRPr="00C964C8">
        <w:rPr>
          <w:b/>
          <w:i/>
          <w:color w:val="000000" w:themeColor="text1"/>
        </w:rPr>
        <w:t xml:space="preserve"> tathā jalacarāñ ca ye</w:t>
      </w:r>
      <w:r w:rsidRPr="00C964C8">
        <w:rPr>
          <w:i/>
          <w:color w:val="000000" w:themeColor="text1"/>
        </w:rPr>
        <w:t xml:space="preserve"> </w:t>
      </w:r>
      <w:r w:rsidRPr="00C964C8">
        <w:rPr>
          <w:color w:val="000000" w:themeColor="text1"/>
        </w:rPr>
        <w:t>||</w:t>
      </w:r>
      <w:r w:rsidRPr="00C964C8">
        <w:rPr>
          <w:i/>
          <w:color w:val="000000" w:themeColor="text1"/>
        </w:rPr>
        <w:br/>
        <w:t xml:space="preserve">sarvāṃs tān abhyayuñjaṃs te </w:t>
      </w:r>
      <w:r w:rsidRPr="00C964C8">
        <w:rPr>
          <w:i/>
          <w:color w:val="000000" w:themeColor="text1"/>
        </w:rPr>
        <w:tab/>
        <w:t xml:space="preserve">tatrāgnicayakarmaṇi  </w:t>
      </w:r>
      <w:r w:rsidRPr="00C964C8">
        <w:rPr>
          <w:color w:val="000000" w:themeColor="text1"/>
        </w:rPr>
        <w:t>||</w:t>
      </w:r>
      <w:r w:rsidRPr="00C964C8">
        <w:rPr>
          <w:i/>
          <w:color w:val="000000" w:themeColor="text1"/>
        </w:rPr>
        <w:br/>
      </w:r>
      <w:r w:rsidRPr="00C964C8">
        <w:rPr>
          <w:b/>
          <w:i/>
          <w:color w:val="000000" w:themeColor="text1"/>
        </w:rPr>
        <w:t>yūpeṣu niyataṃ</w:t>
      </w:r>
      <w:r w:rsidRPr="00C964C8">
        <w:rPr>
          <w:i/>
          <w:color w:val="000000" w:themeColor="text1"/>
        </w:rPr>
        <w:t xml:space="preserve"> cāsīt </w:t>
      </w:r>
      <w:r w:rsidRPr="00C964C8">
        <w:rPr>
          <w:b/>
          <w:i/>
          <w:color w:val="000000" w:themeColor="text1"/>
        </w:rPr>
        <w:t>paśūnāṃ triśataṃ</w:t>
      </w:r>
      <w:r w:rsidRPr="00C964C8">
        <w:rPr>
          <w:i/>
          <w:color w:val="000000" w:themeColor="text1"/>
        </w:rPr>
        <w:t xml:space="preserve"> tathā </w:t>
      </w:r>
      <w:r w:rsidRPr="00C964C8">
        <w:rPr>
          <w:color w:val="000000" w:themeColor="text1"/>
        </w:rPr>
        <w:t>||</w:t>
      </w:r>
      <w:r w:rsidRPr="00C964C8">
        <w:rPr>
          <w:color w:val="000000" w:themeColor="text1"/>
        </w:rPr>
        <w:br/>
      </w:r>
      <w:r w:rsidRPr="00C964C8">
        <w:rPr>
          <w:b/>
          <w:i/>
          <w:color w:val="000000" w:themeColor="text1"/>
        </w:rPr>
        <w:t>aśvaratnottaraṃ</w:t>
      </w:r>
      <w:r w:rsidRPr="00C964C8">
        <w:rPr>
          <w:i/>
          <w:color w:val="000000" w:themeColor="text1"/>
        </w:rPr>
        <w:t xml:space="preserve"> rājñaḥ kaunteyasya </w:t>
      </w:r>
      <w:r w:rsidRPr="00C964C8">
        <w:rPr>
          <w:i/>
          <w:color w:val="000000" w:themeColor="text1"/>
        </w:rPr>
        <w:tab/>
        <w:t xml:space="preserve">mahātmanaḥ </w:t>
      </w:r>
      <w:r w:rsidRPr="00C964C8">
        <w:rPr>
          <w:color w:val="000000" w:themeColor="text1"/>
        </w:rPr>
        <w:t>||  90.25-34</w:t>
      </w:r>
    </w:p>
    <w:p w14:paraId="7390FAA7" w14:textId="14EE4B6A" w:rsidR="003F1B3B" w:rsidRPr="00C964C8" w:rsidRDefault="003F1B3B" w:rsidP="003F1B3B">
      <w:pPr>
        <w:tabs>
          <w:tab w:val="right" w:pos="4500"/>
        </w:tabs>
        <w:spacing w:before="40" w:after="80" w:line="276" w:lineRule="auto"/>
        <w:ind w:left="-90" w:firstLine="0"/>
        <w:rPr>
          <w:color w:val="000000" w:themeColor="text1"/>
        </w:rPr>
        <w:sectPr w:rsidR="003F1B3B" w:rsidRPr="00C964C8" w:rsidSect="003F1B3B">
          <w:pgSz w:w="11900" w:h="16840"/>
          <w:pgMar w:top="1440" w:right="1296" w:bottom="1152" w:left="1296" w:header="706" w:footer="706" w:gutter="0"/>
          <w:cols w:num="2" w:space="288"/>
          <w:docGrid w:linePitch="360"/>
        </w:sectPr>
      </w:pPr>
      <w:r w:rsidRPr="00C964C8">
        <w:rPr>
          <w:b/>
          <w:i/>
          <w:color w:val="000000" w:themeColor="text1"/>
        </w:rPr>
        <w:t>uddhṛtya tu vapāṃ tasya</w:t>
      </w:r>
      <w:r w:rsidRPr="00C964C8">
        <w:rPr>
          <w:i/>
          <w:color w:val="000000" w:themeColor="text1"/>
        </w:rPr>
        <w:t xml:space="preserve"> yathāśāstraṃ </w:t>
      </w:r>
      <w:r w:rsidRPr="00C964C8">
        <w:rPr>
          <w:i/>
          <w:color w:val="000000" w:themeColor="text1"/>
        </w:rPr>
        <w:tab/>
        <w:t xml:space="preserve">dvijarṣabhāḥ </w:t>
      </w:r>
      <w:r w:rsidRPr="00C964C8">
        <w:rPr>
          <w:color w:val="000000" w:themeColor="text1"/>
        </w:rPr>
        <w:t>||</w:t>
      </w:r>
      <w:r w:rsidRPr="00C964C8">
        <w:rPr>
          <w:color w:val="000000" w:themeColor="text1"/>
        </w:rPr>
        <w:br/>
      </w:r>
      <w:r w:rsidRPr="00C964C8">
        <w:rPr>
          <w:b/>
          <w:i/>
          <w:color w:val="000000" w:themeColor="text1"/>
        </w:rPr>
        <w:t>śrapayāmāsur</w:t>
      </w:r>
      <w:r w:rsidRPr="00C964C8">
        <w:rPr>
          <w:i/>
          <w:color w:val="000000" w:themeColor="text1"/>
        </w:rPr>
        <w:t xml:space="preserve"> avyagrāḥ </w:t>
      </w:r>
      <w:r w:rsidRPr="00C964C8">
        <w:rPr>
          <w:b/>
          <w:i/>
          <w:color w:val="000000" w:themeColor="text1"/>
        </w:rPr>
        <w:t>śāstravad</w:t>
      </w:r>
      <w:r w:rsidRPr="00C964C8">
        <w:rPr>
          <w:i/>
          <w:color w:val="000000" w:themeColor="text1"/>
        </w:rPr>
        <w:t xml:space="preserve"> </w:t>
      </w:r>
      <w:r w:rsidRPr="00C964C8">
        <w:rPr>
          <w:i/>
          <w:color w:val="000000" w:themeColor="text1"/>
        </w:rPr>
        <w:tab/>
        <w:t>bharatarṣabha</w:t>
      </w:r>
      <w:r w:rsidRPr="00C964C8">
        <w:rPr>
          <w:i/>
          <w:color w:val="000000" w:themeColor="text1"/>
        </w:rPr>
        <w:br/>
        <w:t xml:space="preserve">taṃ </w:t>
      </w:r>
      <w:r w:rsidRPr="00C964C8">
        <w:rPr>
          <w:b/>
          <w:i/>
          <w:color w:val="000000" w:themeColor="text1"/>
        </w:rPr>
        <w:t>vapādhūmagandhaṃ</w:t>
      </w:r>
      <w:r w:rsidRPr="00C964C8">
        <w:rPr>
          <w:i/>
          <w:color w:val="000000" w:themeColor="text1"/>
        </w:rPr>
        <w:t xml:space="preserve"> tu dharmarājaḥ </w:t>
      </w:r>
      <w:r w:rsidRPr="00C964C8">
        <w:rPr>
          <w:i/>
          <w:color w:val="000000" w:themeColor="text1"/>
        </w:rPr>
        <w:tab/>
        <w:t xml:space="preserve">sahānujaḥ  </w:t>
      </w:r>
      <w:r w:rsidRPr="00C964C8">
        <w:rPr>
          <w:color w:val="000000" w:themeColor="text1"/>
        </w:rPr>
        <w:t>||</w:t>
      </w:r>
      <w:r w:rsidRPr="00C964C8">
        <w:rPr>
          <w:i/>
          <w:color w:val="000000" w:themeColor="text1"/>
        </w:rPr>
        <w:t xml:space="preserve"> </w:t>
      </w:r>
      <w:r w:rsidRPr="00C964C8">
        <w:rPr>
          <w:i/>
          <w:color w:val="000000" w:themeColor="text1"/>
        </w:rPr>
        <w:br/>
      </w:r>
      <w:r w:rsidRPr="00C964C8">
        <w:rPr>
          <w:b/>
          <w:i/>
          <w:color w:val="000000" w:themeColor="text1"/>
        </w:rPr>
        <w:t>upājighrad yathānyāyaṃ</w:t>
      </w:r>
      <w:r w:rsidRPr="00C964C8">
        <w:rPr>
          <w:i/>
          <w:color w:val="000000" w:themeColor="text1"/>
        </w:rPr>
        <w:t xml:space="preserve"> sarvapāpmāpahaṃ </w:t>
      </w:r>
      <w:r w:rsidRPr="00C964C8">
        <w:rPr>
          <w:i/>
          <w:color w:val="000000" w:themeColor="text1"/>
        </w:rPr>
        <w:tab/>
        <w:t xml:space="preserve">tadā </w:t>
      </w:r>
      <w:r w:rsidRPr="00C964C8">
        <w:rPr>
          <w:color w:val="000000" w:themeColor="text1"/>
        </w:rPr>
        <w:t>||</w:t>
      </w:r>
      <w:r w:rsidRPr="00C964C8">
        <w:rPr>
          <w:i/>
          <w:color w:val="000000" w:themeColor="text1"/>
        </w:rPr>
        <w:br/>
        <w:t xml:space="preserve">śiṣṭāny </w:t>
      </w:r>
      <w:r w:rsidRPr="00C964C8">
        <w:rPr>
          <w:b/>
          <w:i/>
          <w:color w:val="000000" w:themeColor="text1"/>
        </w:rPr>
        <w:t>aṅgāni</w:t>
      </w:r>
      <w:r w:rsidRPr="00C964C8">
        <w:rPr>
          <w:i/>
          <w:color w:val="000000" w:themeColor="text1"/>
        </w:rPr>
        <w:t xml:space="preserve"> yāny āsāṃs tasyāśvasya narādhipa</w:t>
      </w:r>
      <w:r w:rsidRPr="00C964C8">
        <w:rPr>
          <w:color w:val="000000" w:themeColor="text1"/>
        </w:rPr>
        <w:br/>
      </w:r>
      <w:r w:rsidRPr="00C964C8">
        <w:rPr>
          <w:i/>
          <w:color w:val="000000" w:themeColor="text1"/>
        </w:rPr>
        <w:t xml:space="preserve">tāny </w:t>
      </w:r>
      <w:r w:rsidRPr="00C964C8">
        <w:rPr>
          <w:b/>
          <w:i/>
          <w:color w:val="000000" w:themeColor="text1"/>
        </w:rPr>
        <w:t>agnau</w:t>
      </w:r>
      <w:r w:rsidRPr="00C964C8">
        <w:rPr>
          <w:i/>
          <w:color w:val="000000" w:themeColor="text1"/>
        </w:rPr>
        <w:t xml:space="preserve"> juhuvur dhīrāḥ </w:t>
      </w:r>
      <w:r w:rsidRPr="00C964C8">
        <w:rPr>
          <w:b/>
          <w:i/>
          <w:color w:val="000000" w:themeColor="text1"/>
        </w:rPr>
        <w:t>samastāḥ</w:t>
      </w:r>
      <w:r w:rsidRPr="00C964C8">
        <w:rPr>
          <w:i/>
          <w:color w:val="000000" w:themeColor="text1"/>
        </w:rPr>
        <w:t xml:space="preserve"> </w:t>
      </w:r>
      <w:r w:rsidRPr="00C964C8">
        <w:rPr>
          <w:i/>
          <w:color w:val="000000" w:themeColor="text1"/>
        </w:rPr>
        <w:tab/>
      </w:r>
      <w:r w:rsidRPr="00C964C8">
        <w:rPr>
          <w:b/>
          <w:i/>
          <w:color w:val="000000" w:themeColor="text1"/>
        </w:rPr>
        <w:t>śoḍaśartvijaḥ</w:t>
      </w:r>
      <w:r w:rsidRPr="00C964C8">
        <w:rPr>
          <w:i/>
          <w:color w:val="000000" w:themeColor="text1"/>
        </w:rPr>
        <w:t xml:space="preserve"> </w:t>
      </w:r>
      <w:r w:rsidRPr="00C964C8">
        <w:rPr>
          <w:color w:val="000000" w:themeColor="text1"/>
        </w:rPr>
        <w:t xml:space="preserve">||   91.3-5 </w:t>
      </w:r>
    </w:p>
    <w:p w14:paraId="5C4371C5" w14:textId="4A09465A" w:rsidR="00D410F4" w:rsidRPr="00C964C8" w:rsidRDefault="003C17C6" w:rsidP="00D410F4">
      <w:pPr>
        <w:pStyle w:val="BodyText"/>
        <w:spacing w:after="160"/>
        <w:rPr>
          <w:rFonts w:cs="Gentium"/>
          <w:b/>
          <w:color w:val="000000" w:themeColor="text1"/>
          <w:sz w:val="28"/>
        </w:rPr>
      </w:pPr>
      <w:r w:rsidRPr="00C964C8">
        <w:rPr>
          <w:rFonts w:cs="Gentium"/>
          <w:b/>
          <w:color w:val="000000" w:themeColor="text1"/>
          <w:sz w:val="28"/>
        </w:rPr>
        <w:t>Uttarakāṇḍa</w:t>
      </w:r>
    </w:p>
    <w:p w14:paraId="3662AF1F" w14:textId="6351AE54" w:rsidR="0079695A" w:rsidRPr="00C964C8" w:rsidRDefault="0079695A" w:rsidP="0079695A">
      <w:pPr>
        <w:tabs>
          <w:tab w:val="left" w:pos="1080"/>
        </w:tabs>
        <w:spacing w:after="180"/>
        <w:rPr>
          <w:color w:val="000000" w:themeColor="text1"/>
        </w:rPr>
      </w:pPr>
      <w:r w:rsidRPr="00C964C8">
        <w:rPr>
          <w:rFonts w:eastAsia="Times"/>
          <w:color w:val="000000" w:themeColor="text1"/>
        </w:rPr>
        <w:t xml:space="preserve">There are obvious stylistic differences between Agastya’s post-victory narrative in </w:t>
      </w:r>
      <w:r w:rsidRPr="00C964C8">
        <w:rPr>
          <w:rFonts w:eastAsia="Times"/>
          <w:color w:val="000000" w:themeColor="text1"/>
        </w:rPr>
        <w:br/>
        <w:t>7,1</w:t>
      </w:r>
      <w:r w:rsidRPr="00C964C8">
        <w:rPr>
          <w:rFonts w:eastAsia="Gentium"/>
          <w:color w:val="000000" w:themeColor="text1"/>
        </w:rPr>
        <w:t>—</w:t>
      </w:r>
      <w:r w:rsidRPr="00C964C8">
        <w:rPr>
          <w:rFonts w:eastAsia="Times"/>
          <w:color w:val="000000" w:themeColor="text1"/>
        </w:rPr>
        <w:t xml:space="preserve">36 and the remaining </w:t>
      </w:r>
      <w:r w:rsidRPr="00C964C8">
        <w:rPr>
          <w:rFonts w:eastAsia="Times"/>
          <w:i/>
          <w:color w:val="000000" w:themeColor="text1"/>
        </w:rPr>
        <w:t>sargas</w:t>
      </w:r>
      <w:r w:rsidRPr="00C964C8">
        <w:rPr>
          <w:rFonts w:eastAsia="Times"/>
          <w:color w:val="000000" w:themeColor="text1"/>
        </w:rPr>
        <w:t xml:space="preserve"> 37—100.  The difference in total length is actually the reverse of that which the number of </w:t>
      </w:r>
      <w:r w:rsidRPr="00C964C8">
        <w:rPr>
          <w:rFonts w:eastAsia="Times"/>
          <w:i/>
          <w:color w:val="000000" w:themeColor="text1"/>
        </w:rPr>
        <w:t>sargas</w:t>
      </w:r>
      <w:r w:rsidRPr="00C964C8">
        <w:rPr>
          <w:rFonts w:eastAsia="Times"/>
          <w:color w:val="000000" w:themeColor="text1"/>
        </w:rPr>
        <w:t xml:space="preserve"> might suggest, since the average length of </w:t>
      </w:r>
      <w:r w:rsidRPr="00C964C8">
        <w:rPr>
          <w:rFonts w:eastAsia="Times"/>
          <w:i/>
          <w:color w:val="000000" w:themeColor="text1"/>
        </w:rPr>
        <w:t>sargas</w:t>
      </w:r>
      <w:r w:rsidRPr="00C964C8">
        <w:rPr>
          <w:rFonts w:eastAsia="Times"/>
          <w:color w:val="000000" w:themeColor="text1"/>
        </w:rPr>
        <w:t xml:space="preserve"> 1—36 is nearly double that of the other </w:t>
      </w:r>
      <w:r w:rsidRPr="00C964C8">
        <w:rPr>
          <w:rFonts w:eastAsia="Times"/>
          <w:i/>
          <w:color w:val="000000" w:themeColor="text1"/>
        </w:rPr>
        <w:t>sargas</w:t>
      </w:r>
      <w:r w:rsidRPr="00C964C8">
        <w:rPr>
          <w:rFonts w:eastAsia="Times"/>
          <w:color w:val="000000" w:themeColor="text1"/>
        </w:rPr>
        <w:t xml:space="preserve"> and so their total length slightly exceeds that of </w:t>
      </w:r>
      <w:r w:rsidRPr="00C964C8">
        <w:rPr>
          <w:rFonts w:eastAsia="Times"/>
          <w:i/>
          <w:color w:val="000000" w:themeColor="text1"/>
        </w:rPr>
        <w:t xml:space="preserve">sargas </w:t>
      </w:r>
      <w:r w:rsidRPr="00C964C8">
        <w:rPr>
          <w:rFonts w:eastAsia="Times"/>
          <w:color w:val="000000" w:themeColor="text1"/>
        </w:rPr>
        <w:t>37—100.  The style of 7,1—36 is relatively ornate, with a fairly high proportion of similes and long compounds, and it contains more tag verses in longer metres (though still a lower proportion than in the core books); the general impression that it gives stylistically is not greatly dissimilar from the elaborated passages of the second stage</w:t>
      </w:r>
      <w:r w:rsidR="007D7E16" w:rsidRPr="00C964C8">
        <w:rPr>
          <w:rFonts w:eastAsia="Times"/>
          <w:color w:val="000000" w:themeColor="text1"/>
        </w:rPr>
        <w:t xml:space="preserve"> (n.b. t</w:t>
      </w:r>
      <w:r w:rsidR="007D7E16" w:rsidRPr="00C964C8">
        <w:rPr>
          <w:color w:val="000000" w:themeColor="text1"/>
        </w:rPr>
        <w:t xml:space="preserve">he guests for Rāma’s </w:t>
      </w:r>
      <w:r w:rsidR="007D7E16" w:rsidRPr="00C964C8">
        <w:rPr>
          <w:i/>
          <w:color w:val="000000" w:themeColor="text1"/>
        </w:rPr>
        <w:t>abhiṣeka</w:t>
      </w:r>
      <w:r w:rsidR="007D7E16" w:rsidRPr="00C964C8">
        <w:rPr>
          <w:color w:val="000000" w:themeColor="text1"/>
        </w:rPr>
        <w:t xml:space="preserve"> go home after the recitation of Agastya’s narrative in 7.37-39</w:t>
      </w:r>
      <w:r w:rsidR="007D7E16" w:rsidRPr="00C964C8">
        <w:rPr>
          <w:rFonts w:eastAsia="Times"/>
          <w:color w:val="000000" w:themeColor="text1"/>
        </w:rPr>
        <w:t xml:space="preserve">).   All except the last two </w:t>
      </w:r>
      <w:r w:rsidR="007D7E16" w:rsidRPr="00C964C8">
        <w:rPr>
          <w:rFonts w:eastAsia="Times"/>
          <w:i/>
          <w:color w:val="000000" w:themeColor="text1"/>
        </w:rPr>
        <w:t>sargas</w:t>
      </w:r>
      <w:r w:rsidR="007D7E16" w:rsidRPr="00C964C8">
        <w:rPr>
          <w:rFonts w:eastAsia="Times"/>
          <w:color w:val="000000" w:themeColor="text1"/>
        </w:rPr>
        <w:t xml:space="preserve"> of the passage narrate the previous exploits of Rāvaṇa and his ancestors (material corresponding to this is found in the </w:t>
      </w:r>
      <w:r w:rsidR="007D7E16" w:rsidRPr="00C964C8">
        <w:rPr>
          <w:rFonts w:eastAsia="Times"/>
          <w:i/>
          <w:color w:val="000000" w:themeColor="text1"/>
        </w:rPr>
        <w:t>Rāmopākhyāna</w:t>
      </w:r>
      <w:r w:rsidR="007D7E16" w:rsidRPr="00C964C8">
        <w:rPr>
          <w:rFonts w:eastAsia="Times"/>
          <w:color w:val="000000" w:themeColor="text1"/>
        </w:rPr>
        <w:t xml:space="preserve">); </w:t>
      </w:r>
      <w:r w:rsidR="007D7E16" w:rsidRPr="00C964C8">
        <w:rPr>
          <w:rFonts w:eastAsia="Times"/>
          <w:i/>
          <w:color w:val="000000" w:themeColor="text1"/>
        </w:rPr>
        <w:t xml:space="preserve"> </w:t>
      </w:r>
      <w:r w:rsidR="007D7E16" w:rsidRPr="00C964C8">
        <w:rPr>
          <w:rFonts w:eastAsia="Times"/>
          <w:color w:val="000000" w:themeColor="text1"/>
        </w:rPr>
        <w:t xml:space="preserve">the last two </w:t>
      </w:r>
      <w:r w:rsidR="007D7E16" w:rsidRPr="00C964C8">
        <w:rPr>
          <w:rFonts w:eastAsia="Times"/>
          <w:i/>
          <w:color w:val="000000" w:themeColor="text1"/>
        </w:rPr>
        <w:t>sargas</w:t>
      </w:r>
      <w:r w:rsidR="007D7E16" w:rsidRPr="00C964C8">
        <w:rPr>
          <w:rFonts w:eastAsia="Times"/>
          <w:color w:val="000000" w:themeColor="text1"/>
        </w:rPr>
        <w:t xml:space="preserve"> comprise a separate story, that of Hanumān’s birth and childhood, and show much the same degree of stylistic elaboration.</w:t>
      </w:r>
      <w:r w:rsidRPr="00C964C8">
        <w:rPr>
          <w:rFonts w:eastAsia="Times"/>
          <w:color w:val="000000" w:themeColor="text1"/>
        </w:rPr>
        <w:t xml:space="preserve">.  The most obvious examples of such elaboration are </w:t>
      </w:r>
      <w:r w:rsidRPr="00C964C8">
        <w:rPr>
          <w:rFonts w:eastAsia="Times"/>
          <w:i/>
          <w:color w:val="000000" w:themeColor="text1"/>
        </w:rPr>
        <w:t>sargas</w:t>
      </w:r>
      <w:r w:rsidRPr="00C964C8">
        <w:rPr>
          <w:rFonts w:eastAsia="Times"/>
          <w:color w:val="000000" w:themeColor="text1"/>
        </w:rPr>
        <w:t xml:space="preserve"> 5 (the description of Sukeśa’s sons), 26 (Rāvaṇa camping on Kailāsa for the night, describing the beauty of the moonlit night) and 31 (Rāvaṇa’s going to Māhiṣmatī with its description of the Vindhyas and the Narmadā).  </w:t>
      </w:r>
      <w:r w:rsidRPr="00C964C8">
        <w:rPr>
          <w:rFonts w:cs="Gentium"/>
          <w:color w:val="000000" w:themeColor="text1"/>
        </w:rPr>
        <w:t xml:space="preserve">There is marked contrast in frequency of </w:t>
      </w:r>
      <w:r w:rsidRPr="00C964C8">
        <w:rPr>
          <w:color w:val="000000" w:themeColor="text1"/>
          <w:shd w:val="clear" w:color="auto" w:fill="FFFFFF"/>
        </w:rPr>
        <w:t>ἅπαξ λεγόμενα</w:t>
      </w:r>
      <w:r w:rsidRPr="00C964C8">
        <w:rPr>
          <w:rFonts w:cs="Gentium"/>
          <w:color w:val="000000" w:themeColor="text1"/>
        </w:rPr>
        <w:t xml:space="preserve"> between </w:t>
      </w:r>
      <w:r w:rsidRPr="00C964C8">
        <w:rPr>
          <w:rFonts w:cs="Gentium"/>
          <w:i/>
          <w:color w:val="000000" w:themeColor="text1"/>
        </w:rPr>
        <w:t>sargas</w:t>
      </w:r>
      <w:r w:rsidRPr="00C964C8">
        <w:rPr>
          <w:rFonts w:cs="Gentium"/>
          <w:color w:val="000000" w:themeColor="text1"/>
        </w:rPr>
        <w:t xml:space="preserve"> 1—36 (containing 91 instances; 72 in 1—34 and 19 in 35—36) and </w:t>
      </w:r>
      <w:r w:rsidRPr="00C964C8">
        <w:rPr>
          <w:rFonts w:cs="Gentium"/>
          <w:i/>
          <w:color w:val="000000" w:themeColor="text1"/>
        </w:rPr>
        <w:t>sargas</w:t>
      </w:r>
      <w:r w:rsidRPr="00C964C8">
        <w:rPr>
          <w:rFonts w:cs="Gentium"/>
          <w:color w:val="000000" w:themeColor="text1"/>
        </w:rPr>
        <w:t xml:space="preserve"> 37—100 (44 in a similar overall length of text).  </w:t>
      </w:r>
      <w:r w:rsidRPr="00C964C8">
        <w:rPr>
          <w:color w:val="000000" w:themeColor="text1"/>
        </w:rPr>
        <w:t xml:space="preserve">Several differences of vocabulary are found between </w:t>
      </w:r>
      <w:r w:rsidRPr="00C964C8">
        <w:rPr>
          <w:i/>
          <w:color w:val="000000" w:themeColor="text1"/>
        </w:rPr>
        <w:t xml:space="preserve">sargas </w:t>
      </w:r>
      <w:r w:rsidRPr="00C964C8">
        <w:rPr>
          <w:color w:val="000000" w:themeColor="text1"/>
        </w:rPr>
        <w:t xml:space="preserve">1—36 and 37—100, both positively and negatively.  A  striking feature is that </w:t>
      </w:r>
      <w:r w:rsidRPr="00C964C8">
        <w:rPr>
          <w:i/>
          <w:color w:val="000000" w:themeColor="text1"/>
        </w:rPr>
        <w:t>vai</w:t>
      </w:r>
      <w:r w:rsidRPr="00C964C8">
        <w:rPr>
          <w:color w:val="000000" w:themeColor="text1"/>
        </w:rPr>
        <w:t xml:space="preserve"> occurs approximately twice as frequently in </w:t>
      </w:r>
      <w:r w:rsidRPr="00C964C8">
        <w:rPr>
          <w:i/>
          <w:color w:val="000000" w:themeColor="text1"/>
        </w:rPr>
        <w:t>sargas</w:t>
      </w:r>
      <w:r w:rsidRPr="00C964C8">
        <w:rPr>
          <w:color w:val="000000" w:themeColor="text1"/>
        </w:rPr>
        <w:t xml:space="preserve"> 1—36 compared to </w:t>
      </w:r>
      <w:r w:rsidRPr="00C964C8">
        <w:rPr>
          <w:i/>
          <w:color w:val="000000" w:themeColor="text1"/>
        </w:rPr>
        <w:t>sargas</w:t>
      </w:r>
      <w:r w:rsidRPr="00C964C8">
        <w:rPr>
          <w:color w:val="000000" w:themeColor="text1"/>
        </w:rPr>
        <w:t xml:space="preserve"> 37—100 (53 in 7,1—36 and 27 in 7,37—100).  </w:t>
      </w:r>
      <w:r w:rsidRPr="00C964C8">
        <w:rPr>
          <w:rFonts w:eastAsia="Times"/>
          <w:color w:val="000000" w:themeColor="text1"/>
        </w:rPr>
        <w:t>The</w:t>
      </w:r>
      <w:r w:rsidRPr="00C964C8">
        <w:rPr>
          <w:rFonts w:cs="Tahoma"/>
          <w:color w:val="000000" w:themeColor="text1"/>
        </w:rPr>
        <w:t xml:space="preserve"> </w:t>
      </w:r>
      <w:r w:rsidRPr="00C964C8">
        <w:rPr>
          <w:rFonts w:cs="Tahoma"/>
          <w:i/>
          <w:color w:val="000000" w:themeColor="text1"/>
        </w:rPr>
        <w:t>Uttarakāṇḍa</w:t>
      </w:r>
      <w:r w:rsidRPr="00C964C8">
        <w:rPr>
          <w:rFonts w:cs="Tahoma"/>
          <w:color w:val="000000" w:themeColor="text1"/>
        </w:rPr>
        <w:t xml:space="preserve"> contains the</w:t>
      </w:r>
      <w:r w:rsidRPr="00C964C8">
        <w:rPr>
          <w:rFonts w:eastAsia="Times"/>
          <w:color w:val="000000" w:themeColor="text1"/>
        </w:rPr>
        <w:t xml:space="preserve"> largest number of instances of the past active participle </w:t>
      </w:r>
      <w:r w:rsidRPr="00C964C8">
        <w:rPr>
          <w:rFonts w:cs="Tahoma"/>
          <w:color w:val="000000" w:themeColor="text1"/>
        </w:rPr>
        <w:t xml:space="preserve">formed by adding the </w:t>
      </w:r>
      <w:r w:rsidRPr="00C964C8">
        <w:rPr>
          <w:rFonts w:cs="Tahoma"/>
          <w:i/>
          <w:color w:val="000000" w:themeColor="text1"/>
        </w:rPr>
        <w:t>-vat</w:t>
      </w:r>
      <w:r w:rsidRPr="00C964C8">
        <w:rPr>
          <w:rFonts w:cs="Tahoma"/>
          <w:color w:val="000000" w:themeColor="text1"/>
        </w:rPr>
        <w:t xml:space="preserve"> suffix to the past participle passive of any </w:t>
      </w:r>
      <w:r w:rsidRPr="00C964C8">
        <w:rPr>
          <w:rFonts w:cs="Tahoma"/>
          <w:i/>
          <w:color w:val="000000" w:themeColor="text1"/>
        </w:rPr>
        <w:t>kāṇḍa</w:t>
      </w:r>
      <w:r w:rsidRPr="00C964C8">
        <w:rPr>
          <w:rFonts w:cs="Tahoma"/>
          <w:color w:val="000000" w:themeColor="text1"/>
        </w:rPr>
        <w:t xml:space="preserve">, but there is a significant difference in frequency between 7,1—36 (28 instances) and 7,37—100 (16 instances).  </w:t>
      </w:r>
      <w:r w:rsidRPr="00C964C8">
        <w:rPr>
          <w:rFonts w:cs="Tahoma"/>
          <w:color w:val="000000" w:themeColor="text1"/>
          <w:szCs w:val="22"/>
        </w:rPr>
        <w:t xml:space="preserve">It is also worth noting that there are no fewer than 10 past active participles in </w:t>
      </w:r>
      <w:r w:rsidRPr="00C964C8">
        <w:rPr>
          <w:rFonts w:cs="Tahoma"/>
          <w:i/>
          <w:color w:val="000000" w:themeColor="text1"/>
          <w:szCs w:val="22"/>
        </w:rPr>
        <w:t>sargas</w:t>
      </w:r>
      <w:r w:rsidRPr="00C964C8">
        <w:rPr>
          <w:rFonts w:cs="Tahoma"/>
          <w:color w:val="000000" w:themeColor="text1"/>
          <w:szCs w:val="22"/>
        </w:rPr>
        <w:t xml:space="preserve"> 29—36, the last seven </w:t>
      </w:r>
      <w:r w:rsidRPr="00C964C8">
        <w:rPr>
          <w:rFonts w:cs="Tahoma"/>
          <w:i/>
          <w:color w:val="000000" w:themeColor="text1"/>
          <w:szCs w:val="22"/>
        </w:rPr>
        <w:t>sargas</w:t>
      </w:r>
      <w:r w:rsidRPr="00C964C8">
        <w:rPr>
          <w:rFonts w:cs="Tahoma"/>
          <w:color w:val="000000" w:themeColor="text1"/>
          <w:szCs w:val="22"/>
        </w:rPr>
        <w:t xml:space="preserve"> of Agastya’s narrative, and as many as 3 such forms in </w:t>
      </w:r>
      <w:r w:rsidRPr="00C964C8">
        <w:rPr>
          <w:rFonts w:cs="Tahoma"/>
          <w:i/>
          <w:color w:val="000000" w:themeColor="text1"/>
          <w:szCs w:val="22"/>
        </w:rPr>
        <w:t>sargas</w:t>
      </w:r>
      <w:r w:rsidRPr="00C964C8">
        <w:rPr>
          <w:rFonts w:cs="Tahoma"/>
          <w:color w:val="000000" w:themeColor="text1"/>
          <w:szCs w:val="22"/>
        </w:rPr>
        <w:t xml:space="preserve"> 18, 75 and 81, with 4 in </w:t>
      </w:r>
      <w:r w:rsidRPr="00C964C8">
        <w:rPr>
          <w:rFonts w:cs="Tahoma"/>
          <w:i/>
          <w:color w:val="000000" w:themeColor="text1"/>
          <w:szCs w:val="22"/>
        </w:rPr>
        <w:t>sarga</w:t>
      </w:r>
      <w:r w:rsidRPr="00C964C8">
        <w:rPr>
          <w:rFonts w:cs="Tahoma"/>
          <w:color w:val="000000" w:themeColor="text1"/>
          <w:szCs w:val="22"/>
        </w:rPr>
        <w:t xml:space="preserve"> 11.</w:t>
      </w:r>
    </w:p>
    <w:p w14:paraId="57A64083" w14:textId="2E165FD5" w:rsidR="00D410F4" w:rsidRPr="00C964C8" w:rsidRDefault="00D410F4" w:rsidP="0079695A">
      <w:pPr>
        <w:tabs>
          <w:tab w:val="left" w:pos="1080"/>
        </w:tabs>
        <w:spacing w:before="360" w:after="180"/>
        <w:ind w:firstLine="0"/>
        <w:rPr>
          <w:color w:val="000000" w:themeColor="text1"/>
          <w:sz w:val="20"/>
        </w:rPr>
      </w:pPr>
      <w:r w:rsidRPr="00C964C8">
        <w:rPr>
          <w:b/>
          <w:color w:val="000000" w:themeColor="text1"/>
        </w:rPr>
        <w:t xml:space="preserve">grammatical/stylistic features </w:t>
      </w:r>
    </w:p>
    <w:p w14:paraId="0FB0F3DB" w14:textId="3E37C558" w:rsidR="00681E97" w:rsidRPr="00C964C8" w:rsidRDefault="00D410F4" w:rsidP="00300E61">
      <w:pPr>
        <w:tabs>
          <w:tab w:val="left" w:pos="1080"/>
        </w:tabs>
        <w:spacing w:after="80"/>
        <w:ind w:left="1080" w:hanging="1080"/>
        <w:rPr>
          <w:color w:val="000000" w:themeColor="text1"/>
        </w:rPr>
      </w:pPr>
      <w:r w:rsidRPr="00C964C8">
        <w:rPr>
          <w:color w:val="000000" w:themeColor="text1"/>
        </w:rPr>
        <w:t>1</w:t>
      </w:r>
      <w:r w:rsidR="00464769" w:rsidRPr="00464769">
        <w:rPr>
          <w:color w:val="000000" w:themeColor="text1"/>
        </w:rPr>
        <w:t>–</w:t>
      </w:r>
      <w:r w:rsidRPr="00C964C8">
        <w:rPr>
          <w:color w:val="000000" w:themeColor="text1"/>
        </w:rPr>
        <w:t>34</w:t>
      </w:r>
      <w:r w:rsidRPr="00C964C8">
        <w:rPr>
          <w:color w:val="000000" w:themeColor="text1"/>
        </w:rPr>
        <w:tab/>
      </w:r>
      <w:r w:rsidR="00300E61" w:rsidRPr="00C964C8">
        <w:rPr>
          <w:color w:val="000000" w:themeColor="text1"/>
        </w:rPr>
        <w:t xml:space="preserve">[Agastya’s account of Rāvaṇa’s history and past exploits] </w:t>
      </w:r>
      <w:r w:rsidRPr="00C964C8">
        <w:rPr>
          <w:color w:val="000000" w:themeColor="text1"/>
        </w:rPr>
        <w:t>generally more ornate than rest: several sargas with high/very high proportions of long compounds and/or similes,</w:t>
      </w:r>
      <w:r w:rsidR="00536B29" w:rsidRPr="00C964C8">
        <w:rPr>
          <w:color w:val="000000" w:themeColor="text1"/>
        </w:rPr>
        <w:t xml:space="preserve"> more similarities in long compounds with MBh. than with rest of VR,</w:t>
      </w:r>
      <w:r w:rsidRPr="00C964C8">
        <w:rPr>
          <w:color w:val="000000" w:themeColor="text1"/>
        </w:rPr>
        <w:t xml:space="preserve"> some more elaborate </w:t>
      </w:r>
      <w:r w:rsidRPr="00C964C8">
        <w:rPr>
          <w:i/>
          <w:color w:val="000000" w:themeColor="text1"/>
        </w:rPr>
        <w:t>alaṃkāras</w:t>
      </w:r>
      <w:r w:rsidRPr="00C964C8">
        <w:rPr>
          <w:color w:val="000000" w:themeColor="text1"/>
        </w:rPr>
        <w:t xml:space="preserve"> (in </w:t>
      </w:r>
      <w:r w:rsidRPr="00C964C8">
        <w:rPr>
          <w:i/>
          <w:color w:val="000000" w:themeColor="text1"/>
        </w:rPr>
        <w:t xml:space="preserve">sargas </w:t>
      </w:r>
      <w:r w:rsidRPr="00C964C8">
        <w:rPr>
          <w:color w:val="000000" w:themeColor="text1"/>
        </w:rPr>
        <w:t xml:space="preserve">28, 31 and 32), several desideratives, p.p.p. + </w:t>
      </w:r>
      <w:r w:rsidRPr="00C964C8">
        <w:rPr>
          <w:i/>
          <w:color w:val="000000" w:themeColor="text1"/>
        </w:rPr>
        <w:t>vat</w:t>
      </w:r>
      <w:r w:rsidRPr="00C964C8">
        <w:rPr>
          <w:color w:val="000000" w:themeColor="text1"/>
        </w:rPr>
        <w:t xml:space="preserve"> common, p.p.p. </w:t>
      </w:r>
      <w:r w:rsidRPr="00C964C8">
        <w:rPr>
          <w:rFonts w:cs="Tahoma"/>
          <w:color w:val="000000" w:themeColor="text1"/>
        </w:rPr>
        <w:t xml:space="preserve">with forms of </w:t>
      </w:r>
      <w:r w:rsidRPr="00C964C8">
        <w:rPr>
          <w:rFonts w:ascii="Cambria Math" w:hAnsi="Cambria Math" w:cs="Tahoma"/>
          <w:color w:val="000000" w:themeColor="text1"/>
        </w:rPr>
        <w:t>√</w:t>
      </w:r>
      <w:r w:rsidRPr="00C964C8">
        <w:rPr>
          <w:rFonts w:cs="Tahoma"/>
          <w:i/>
          <w:color w:val="000000" w:themeColor="text1"/>
        </w:rPr>
        <w:t xml:space="preserve">as </w:t>
      </w:r>
      <w:r w:rsidRPr="00C964C8">
        <w:rPr>
          <w:rFonts w:cs="Tahoma"/>
          <w:color w:val="000000" w:themeColor="text1"/>
        </w:rPr>
        <w:t>very frequent,</w:t>
      </w:r>
      <w:r w:rsidRPr="00C964C8">
        <w:rPr>
          <w:color w:val="000000" w:themeColor="text1"/>
        </w:rPr>
        <w:t xml:space="preserve"> large numbers of patronymics in </w:t>
      </w:r>
      <w:r w:rsidRPr="00C964C8">
        <w:rPr>
          <w:i/>
          <w:color w:val="000000" w:themeColor="text1"/>
        </w:rPr>
        <w:t>sargas</w:t>
      </w:r>
      <w:r w:rsidRPr="00C964C8">
        <w:rPr>
          <w:color w:val="000000" w:themeColor="text1"/>
        </w:rPr>
        <w:t xml:space="preserve"> 1 and 28-29 and of other vṛddhied derivatives in 5, 6, 16-18, 25-26, 29 and 34, longer verses to conclude </w:t>
      </w:r>
      <w:r w:rsidRPr="00C964C8">
        <w:rPr>
          <w:i/>
          <w:color w:val="000000" w:themeColor="text1"/>
        </w:rPr>
        <w:t>sargas</w:t>
      </w:r>
      <w:r w:rsidRPr="00C964C8">
        <w:rPr>
          <w:color w:val="000000" w:themeColor="text1"/>
        </w:rPr>
        <w:t xml:space="preserve"> more frequent than in 37-100 (and multiple at end of </w:t>
      </w:r>
      <w:r w:rsidRPr="00C964C8">
        <w:rPr>
          <w:i/>
          <w:color w:val="000000" w:themeColor="text1"/>
        </w:rPr>
        <w:t xml:space="preserve">sargas </w:t>
      </w:r>
      <w:r w:rsidRPr="00C964C8">
        <w:rPr>
          <w:color w:val="000000" w:themeColor="text1"/>
        </w:rPr>
        <w:t xml:space="preserve">5, 6, 7, 11 and 29); </w:t>
      </w:r>
      <w:r w:rsidRPr="00C964C8">
        <w:rPr>
          <w:color w:val="000000" w:themeColor="text1"/>
          <w:shd w:val="clear" w:color="auto" w:fill="FFFFFF"/>
        </w:rPr>
        <w:t xml:space="preserve">ἅπαξ λεγόμενα above average for whole </w:t>
      </w:r>
      <w:r w:rsidRPr="00C964C8">
        <w:rPr>
          <w:i/>
          <w:color w:val="000000" w:themeColor="text1"/>
          <w:shd w:val="clear" w:color="auto" w:fill="FFFFFF"/>
        </w:rPr>
        <w:t>kāṇḍa</w:t>
      </w:r>
      <w:r w:rsidRPr="00C964C8">
        <w:rPr>
          <w:color w:val="000000" w:themeColor="text1"/>
          <w:shd w:val="clear" w:color="auto" w:fill="FFFFFF"/>
        </w:rPr>
        <w:t xml:space="preserve"> (high in </w:t>
      </w:r>
      <w:r w:rsidRPr="00C964C8">
        <w:rPr>
          <w:i/>
          <w:color w:val="000000" w:themeColor="text1"/>
          <w:shd w:val="clear" w:color="auto" w:fill="FFFFFF"/>
        </w:rPr>
        <w:t>sargas</w:t>
      </w:r>
      <w:r w:rsidRPr="00C964C8">
        <w:rPr>
          <w:color w:val="000000" w:themeColor="text1"/>
          <w:shd w:val="clear" w:color="auto" w:fill="FFFFFF"/>
        </w:rPr>
        <w:t xml:space="preserve"> 7, 18 and 31-34)</w:t>
      </w:r>
      <w:r w:rsidRPr="00C964C8">
        <w:rPr>
          <w:color w:val="000000" w:themeColor="text1"/>
        </w:rPr>
        <w:t xml:space="preserve">; </w:t>
      </w:r>
      <w:r w:rsidRPr="00C964C8">
        <w:rPr>
          <w:rFonts w:eastAsia="Times"/>
          <w:i/>
          <w:color w:val="000000" w:themeColor="text1"/>
        </w:rPr>
        <w:t>śakalībhavitā</w:t>
      </w:r>
      <w:r w:rsidRPr="00C964C8">
        <w:rPr>
          <w:rFonts w:eastAsia="Times"/>
          <w:color w:val="000000" w:themeColor="text1"/>
        </w:rPr>
        <w:t xml:space="preserve"> at 7.26.44d;</w:t>
      </w:r>
      <w:r w:rsidRPr="00C964C8">
        <w:rPr>
          <w:color w:val="000000" w:themeColor="text1"/>
          <w:shd w:val="clear" w:color="auto" w:fill="FFFFFF"/>
        </w:rPr>
        <w:t xml:space="preserve"> hypermetric </w:t>
      </w:r>
      <w:r w:rsidRPr="00C964C8">
        <w:rPr>
          <w:i/>
          <w:color w:val="000000" w:themeColor="text1"/>
          <w:shd w:val="clear" w:color="auto" w:fill="FFFFFF"/>
        </w:rPr>
        <w:t xml:space="preserve">pāda </w:t>
      </w:r>
      <w:r w:rsidRPr="00C964C8">
        <w:rPr>
          <w:color w:val="000000" w:themeColor="text1"/>
          <w:shd w:val="clear" w:color="auto" w:fill="FFFFFF"/>
        </w:rPr>
        <w:t>at 5.23c;</w:t>
      </w:r>
      <w:r w:rsidRPr="00C964C8">
        <w:rPr>
          <w:color w:val="000000" w:themeColor="text1"/>
        </w:rPr>
        <w:t xml:space="preserve"> hiatus between pādas frequent (esp. in </w:t>
      </w:r>
      <w:r w:rsidRPr="00C964C8">
        <w:rPr>
          <w:i/>
          <w:color w:val="000000" w:themeColor="text1"/>
        </w:rPr>
        <w:t>sargas</w:t>
      </w:r>
      <w:r w:rsidRPr="00C964C8">
        <w:rPr>
          <w:color w:val="000000" w:themeColor="text1"/>
        </w:rPr>
        <w:t xml:space="preserve"> 32-34) and conversely compounds crossing the pāda boundary at 6.19ab, 15.3ab, 20.12ab (but N mss avoid this in 394*), 32.22ab,34cd </w:t>
      </w:r>
      <w:r w:rsidR="00681E97" w:rsidRPr="00C964C8">
        <w:rPr>
          <w:color w:val="000000" w:themeColor="text1"/>
        </w:rPr>
        <w:tab/>
      </w:r>
    </w:p>
    <w:p w14:paraId="1287E3DD" w14:textId="77777777" w:rsidR="00681E97" w:rsidRPr="00C964C8" w:rsidRDefault="00681E97" w:rsidP="00300E61">
      <w:pPr>
        <w:tabs>
          <w:tab w:val="left" w:pos="2520"/>
        </w:tabs>
        <w:ind w:left="2160" w:hanging="720"/>
        <w:rPr>
          <w:color w:val="000000" w:themeColor="text1"/>
        </w:rPr>
      </w:pPr>
      <w:r w:rsidRPr="00C964C8">
        <w:rPr>
          <w:color w:val="000000" w:themeColor="text1"/>
        </w:rPr>
        <w:t>1</w:t>
      </w:r>
      <w:r w:rsidRPr="00C964C8">
        <w:rPr>
          <w:color w:val="000000" w:themeColor="text1"/>
        </w:rPr>
        <w:tab/>
        <w:t>Rāma requests sages to tell Rāvaṇa’s history</w:t>
      </w:r>
    </w:p>
    <w:p w14:paraId="023D5DD2" w14:textId="77777777" w:rsidR="00681E97" w:rsidRPr="00C964C8" w:rsidRDefault="00681E97" w:rsidP="00300E61">
      <w:pPr>
        <w:tabs>
          <w:tab w:val="left" w:pos="2520"/>
        </w:tabs>
        <w:ind w:left="2160" w:hanging="720"/>
        <w:rPr>
          <w:color w:val="000000" w:themeColor="text1"/>
        </w:rPr>
      </w:pPr>
      <w:r w:rsidRPr="00C964C8">
        <w:rPr>
          <w:color w:val="000000" w:themeColor="text1"/>
        </w:rPr>
        <w:t>2-5</w:t>
      </w:r>
      <w:r w:rsidRPr="00C964C8">
        <w:rPr>
          <w:color w:val="000000" w:themeColor="text1"/>
        </w:rPr>
        <w:tab/>
        <w:t>ancestors of Rāvaṇa</w:t>
      </w:r>
    </w:p>
    <w:p w14:paraId="0744EE2D" w14:textId="77777777" w:rsidR="00681E97" w:rsidRPr="00C964C8" w:rsidRDefault="00681E97" w:rsidP="00300E61">
      <w:pPr>
        <w:tabs>
          <w:tab w:val="left" w:pos="2520"/>
        </w:tabs>
        <w:ind w:left="2160" w:hanging="720"/>
        <w:rPr>
          <w:color w:val="000000" w:themeColor="text1"/>
        </w:rPr>
      </w:pPr>
      <w:r w:rsidRPr="00C964C8">
        <w:rPr>
          <w:color w:val="000000" w:themeColor="text1"/>
        </w:rPr>
        <w:t>6-8</w:t>
      </w:r>
      <w:r w:rsidRPr="00C964C8">
        <w:rPr>
          <w:color w:val="000000" w:themeColor="text1"/>
        </w:rPr>
        <w:tab/>
        <w:t xml:space="preserve">gods petition Śiva; gods drive </w:t>
      </w:r>
      <w:r w:rsidRPr="00C964C8">
        <w:rPr>
          <w:i/>
          <w:color w:val="000000" w:themeColor="text1"/>
        </w:rPr>
        <w:t>rākṣasas</w:t>
      </w:r>
      <w:r w:rsidRPr="00C964C8">
        <w:rPr>
          <w:color w:val="000000" w:themeColor="text1"/>
        </w:rPr>
        <w:t xml:space="preserve"> from Laṅkā</w:t>
      </w:r>
    </w:p>
    <w:p w14:paraId="7A71E041" w14:textId="77777777" w:rsidR="00681E97" w:rsidRPr="00C964C8" w:rsidRDefault="00681E97" w:rsidP="00300E61">
      <w:pPr>
        <w:tabs>
          <w:tab w:val="left" w:pos="2520"/>
        </w:tabs>
        <w:ind w:left="2160" w:hanging="720"/>
        <w:rPr>
          <w:color w:val="000000" w:themeColor="text1"/>
        </w:rPr>
      </w:pPr>
      <w:r w:rsidRPr="00C964C8">
        <w:rPr>
          <w:color w:val="000000" w:themeColor="text1"/>
        </w:rPr>
        <w:t>9</w:t>
      </w:r>
      <w:r w:rsidRPr="00C964C8">
        <w:rPr>
          <w:color w:val="000000" w:themeColor="text1"/>
        </w:rPr>
        <w:tab/>
        <w:t>birth of Rāvaṇa and siblings</w:t>
      </w:r>
    </w:p>
    <w:p w14:paraId="7DB51F60" w14:textId="77777777" w:rsidR="00681E97" w:rsidRPr="00C964C8" w:rsidRDefault="00681E97" w:rsidP="00300E61">
      <w:pPr>
        <w:tabs>
          <w:tab w:val="left" w:pos="2520"/>
        </w:tabs>
        <w:ind w:left="2160" w:hanging="720"/>
        <w:rPr>
          <w:color w:val="000000" w:themeColor="text1"/>
        </w:rPr>
      </w:pPr>
      <w:r w:rsidRPr="00C964C8">
        <w:rPr>
          <w:color w:val="000000" w:themeColor="text1"/>
        </w:rPr>
        <w:t>10</w:t>
      </w:r>
      <w:r w:rsidRPr="00C964C8">
        <w:rPr>
          <w:color w:val="000000" w:themeColor="text1"/>
        </w:rPr>
        <w:tab/>
        <w:t>Rāvaṇa obtains boons; immortality for Vibhīṣaṇa</w:t>
      </w:r>
    </w:p>
    <w:p w14:paraId="2881AE05" w14:textId="77777777" w:rsidR="00681E97" w:rsidRPr="00C964C8" w:rsidRDefault="00681E97" w:rsidP="00300E61">
      <w:pPr>
        <w:tabs>
          <w:tab w:val="left" w:pos="2520"/>
        </w:tabs>
        <w:ind w:left="2160" w:hanging="720"/>
        <w:rPr>
          <w:color w:val="000000" w:themeColor="text1"/>
        </w:rPr>
      </w:pPr>
      <w:r w:rsidRPr="00C964C8">
        <w:rPr>
          <w:color w:val="000000" w:themeColor="text1"/>
        </w:rPr>
        <w:t>11-12</w:t>
      </w:r>
      <w:r w:rsidRPr="00C964C8">
        <w:rPr>
          <w:color w:val="000000" w:themeColor="text1"/>
        </w:rPr>
        <w:tab/>
        <w:t>Rāvaṇa v. Vaiśravaṇa; marriages; birth of Meghanāda</w:t>
      </w:r>
    </w:p>
    <w:p w14:paraId="11FDD14F" w14:textId="562FEA92" w:rsidR="00681E97" w:rsidRPr="00C964C8" w:rsidRDefault="00681E97" w:rsidP="00300E61">
      <w:pPr>
        <w:tabs>
          <w:tab w:val="left" w:pos="2520"/>
        </w:tabs>
        <w:ind w:left="2160" w:hanging="720"/>
        <w:rPr>
          <w:color w:val="000000" w:themeColor="text1"/>
        </w:rPr>
      </w:pPr>
      <w:r w:rsidRPr="00C964C8">
        <w:rPr>
          <w:color w:val="000000" w:themeColor="text1"/>
        </w:rPr>
        <w:t>13-23</w:t>
      </w:r>
      <w:r w:rsidRPr="00C964C8">
        <w:rPr>
          <w:color w:val="000000" w:themeColor="text1"/>
        </w:rPr>
        <w:tab/>
        <w:t xml:space="preserve">warfare against gods, including </w:t>
      </w:r>
      <w:r w:rsidRPr="00C964C8">
        <w:rPr>
          <w:i/>
          <w:color w:val="000000" w:themeColor="text1"/>
        </w:rPr>
        <w:t xml:space="preserve">puṣpaka, </w:t>
      </w:r>
      <w:r w:rsidRPr="00C964C8">
        <w:rPr>
          <w:color w:val="000000" w:themeColor="text1"/>
        </w:rPr>
        <w:t xml:space="preserve">austerities, Vedavatī (17), </w:t>
      </w:r>
      <w:r w:rsidRPr="00C964C8">
        <w:rPr>
          <w:color w:val="000000" w:themeColor="text1"/>
        </w:rPr>
        <w:tab/>
        <w:t>Anaraṇya (18) Yama (21-22), Kālakeyas, Varuṇa (23)</w:t>
      </w:r>
    </w:p>
    <w:p w14:paraId="51536EDB" w14:textId="14486740" w:rsidR="00681E97" w:rsidRPr="00C964C8" w:rsidRDefault="00681E97" w:rsidP="00300E61">
      <w:pPr>
        <w:tabs>
          <w:tab w:val="left" w:pos="2520"/>
        </w:tabs>
        <w:ind w:left="2160" w:hanging="720"/>
        <w:rPr>
          <w:color w:val="000000" w:themeColor="text1"/>
        </w:rPr>
      </w:pPr>
      <w:r w:rsidRPr="00C964C8">
        <w:rPr>
          <w:color w:val="000000" w:themeColor="text1"/>
        </w:rPr>
        <w:t>(App.1</w:t>
      </w:r>
      <w:r w:rsidRPr="00C964C8">
        <w:rPr>
          <w:color w:val="000000" w:themeColor="text1"/>
        </w:rPr>
        <w:tab/>
        <w:t xml:space="preserve">= </w:t>
      </w:r>
      <w:r w:rsidRPr="00C964C8">
        <w:rPr>
          <w:i/>
          <w:color w:val="000000" w:themeColor="text1"/>
        </w:rPr>
        <w:t>prakṣipta</w:t>
      </w:r>
      <w:r w:rsidRPr="00C964C8">
        <w:rPr>
          <w:color w:val="000000" w:themeColor="text1"/>
        </w:rPr>
        <w:t xml:space="preserve"> I-IV; in </w:t>
      </w:r>
      <w:r w:rsidRPr="00C964C8">
        <w:rPr>
          <w:i/>
          <w:color w:val="000000" w:themeColor="text1"/>
        </w:rPr>
        <w:t>prakṣipta</w:t>
      </w:r>
      <w:r w:rsidRPr="00C964C8">
        <w:rPr>
          <w:color w:val="000000" w:themeColor="text1"/>
        </w:rPr>
        <w:t xml:space="preserve"> II Rāvaṇa is bested by women of Śvetadvīpa)</w:t>
      </w:r>
    </w:p>
    <w:p w14:paraId="08D0B961" w14:textId="0746BC95" w:rsidR="00681E97" w:rsidRPr="00C964C8" w:rsidRDefault="00681E97" w:rsidP="00300E61">
      <w:pPr>
        <w:tabs>
          <w:tab w:val="left" w:pos="2520"/>
        </w:tabs>
        <w:ind w:left="2160" w:hanging="720"/>
        <w:rPr>
          <w:color w:val="000000" w:themeColor="text1"/>
        </w:rPr>
      </w:pPr>
      <w:r w:rsidRPr="00C964C8">
        <w:rPr>
          <w:color w:val="000000" w:themeColor="text1"/>
        </w:rPr>
        <w:t>24-26</w:t>
      </w:r>
      <w:r w:rsidRPr="00C964C8">
        <w:rPr>
          <w:color w:val="000000" w:themeColor="text1"/>
        </w:rPr>
        <w:tab/>
        <w:t xml:space="preserve">various abductions; Meghanāda’s sacrifices; Madhu + Kumbhīnasī; </w:t>
      </w:r>
      <w:r w:rsidRPr="00C964C8">
        <w:rPr>
          <w:color w:val="000000" w:themeColor="text1"/>
        </w:rPr>
        <w:tab/>
        <w:t>Rambhā’s curse</w:t>
      </w:r>
    </w:p>
    <w:p w14:paraId="4A646E58" w14:textId="3FBD55EE" w:rsidR="00681E97" w:rsidRPr="00C964C8" w:rsidRDefault="00681E97" w:rsidP="00300E61">
      <w:pPr>
        <w:tabs>
          <w:tab w:val="left" w:pos="2520"/>
        </w:tabs>
        <w:ind w:left="2160" w:hanging="720"/>
        <w:rPr>
          <w:color w:val="000000" w:themeColor="text1"/>
        </w:rPr>
      </w:pPr>
      <w:r w:rsidRPr="00C964C8">
        <w:rPr>
          <w:color w:val="000000" w:themeColor="text1"/>
        </w:rPr>
        <w:t>27-30</w:t>
      </w:r>
      <w:r w:rsidRPr="00C964C8">
        <w:rPr>
          <w:color w:val="000000" w:themeColor="text1"/>
        </w:rPr>
        <w:tab/>
        <w:t xml:space="preserve">renewed warfare against gods, including capture and release of Indra, </w:t>
      </w:r>
      <w:r w:rsidRPr="00C964C8">
        <w:rPr>
          <w:color w:val="000000" w:themeColor="text1"/>
        </w:rPr>
        <w:tab/>
        <w:t>Ahalyā</w:t>
      </w:r>
    </w:p>
    <w:p w14:paraId="09E9F0FA" w14:textId="77777777" w:rsidR="00681E97" w:rsidRPr="00C964C8" w:rsidRDefault="00681E97" w:rsidP="00300E61">
      <w:pPr>
        <w:tabs>
          <w:tab w:val="left" w:pos="2520"/>
        </w:tabs>
        <w:ind w:left="2160" w:hanging="720"/>
        <w:rPr>
          <w:color w:val="000000" w:themeColor="text1"/>
        </w:rPr>
      </w:pPr>
      <w:r w:rsidRPr="00C964C8">
        <w:rPr>
          <w:color w:val="000000" w:themeColor="text1"/>
        </w:rPr>
        <w:t>31-33</w:t>
      </w:r>
      <w:r w:rsidRPr="00C964C8">
        <w:rPr>
          <w:color w:val="000000" w:themeColor="text1"/>
        </w:rPr>
        <w:tab/>
        <w:t>defeat by Arjuna Kārtavīrya</w:t>
      </w:r>
    </w:p>
    <w:p w14:paraId="379B97C4" w14:textId="14B9FB51" w:rsidR="00713E53" w:rsidRPr="00C964C8" w:rsidRDefault="00681E97" w:rsidP="00300E61">
      <w:pPr>
        <w:tabs>
          <w:tab w:val="left" w:pos="2520"/>
        </w:tabs>
        <w:ind w:left="2160" w:hanging="720"/>
        <w:rPr>
          <w:color w:val="000000" w:themeColor="text1"/>
        </w:rPr>
      </w:pPr>
      <w:r w:rsidRPr="00C964C8">
        <w:rPr>
          <w:color w:val="000000" w:themeColor="text1"/>
        </w:rPr>
        <w:t>34</w:t>
      </w:r>
      <w:r w:rsidRPr="00C964C8">
        <w:rPr>
          <w:color w:val="000000" w:themeColor="text1"/>
        </w:rPr>
        <w:tab/>
        <w:t>humiliation by Vālin</w:t>
      </w:r>
    </w:p>
    <w:p w14:paraId="44D8FCCE" w14:textId="359A6210" w:rsidR="008D3790" w:rsidRPr="00C964C8" w:rsidRDefault="008D3790" w:rsidP="00681E97">
      <w:pPr>
        <w:tabs>
          <w:tab w:val="left" w:pos="1080"/>
        </w:tabs>
        <w:spacing w:before="80" w:after="80"/>
        <w:ind w:left="1080" w:hanging="1080"/>
        <w:rPr>
          <w:color w:val="000000" w:themeColor="text1"/>
        </w:rPr>
      </w:pPr>
      <w:r w:rsidRPr="00C964C8">
        <w:rPr>
          <w:i/>
          <w:color w:val="000000" w:themeColor="text1"/>
        </w:rPr>
        <w:tab/>
        <w:t>tanaya</w:t>
      </w:r>
      <w:r w:rsidRPr="00C964C8">
        <w:rPr>
          <w:color w:val="000000" w:themeColor="text1"/>
        </w:rPr>
        <w:t>/</w:t>
      </w:r>
      <w:r w:rsidRPr="00C964C8">
        <w:rPr>
          <w:i/>
          <w:color w:val="000000" w:themeColor="text1"/>
        </w:rPr>
        <w:t>ā</w:t>
      </w:r>
      <w:r w:rsidRPr="00C964C8">
        <w:rPr>
          <w:color w:val="000000" w:themeColor="text1"/>
        </w:rPr>
        <w:t xml:space="preserve"> 14 times in </w:t>
      </w:r>
      <w:r w:rsidRPr="00C964C8">
        <w:rPr>
          <w:i/>
          <w:color w:val="000000" w:themeColor="text1"/>
        </w:rPr>
        <w:t>sargas</w:t>
      </w:r>
      <w:r w:rsidRPr="00C964C8">
        <w:rPr>
          <w:color w:val="000000" w:themeColor="text1"/>
        </w:rPr>
        <w:t xml:space="preserve"> 2-12 (also at 37.9d, 7 in Bāla, 12 in bks 2-6);</w:t>
      </w:r>
      <w:r w:rsidR="007D5E48" w:rsidRPr="00C964C8">
        <w:rPr>
          <w:color w:val="000000" w:themeColor="text1"/>
        </w:rPr>
        <w:t xml:space="preserve"> unique occurrence of name Govinda at 8.11b;</w:t>
      </w:r>
      <w:r w:rsidRPr="00C964C8">
        <w:rPr>
          <w:color w:val="000000" w:themeColor="text1"/>
        </w:rPr>
        <w:t xml:space="preserve"> </w:t>
      </w:r>
      <w:r w:rsidRPr="00C964C8">
        <w:rPr>
          <w:i/>
          <w:color w:val="000000" w:themeColor="text1"/>
        </w:rPr>
        <w:t>sarvaguṇopeta</w:t>
      </w:r>
      <w:r w:rsidRPr="00C964C8">
        <w:rPr>
          <w:color w:val="000000" w:themeColor="text1"/>
        </w:rPr>
        <w:t xml:space="preserve"> at 9.5a is only at 1.1.16a besides (</w:t>
      </w:r>
      <w:r w:rsidR="00711A61" w:rsidRPr="00C964C8">
        <w:rPr>
          <w:color w:val="000000" w:themeColor="text1"/>
        </w:rPr>
        <w:t>also</w:t>
      </w:r>
      <w:r w:rsidRPr="00C964C8">
        <w:rPr>
          <w:color w:val="000000" w:themeColor="text1"/>
        </w:rPr>
        <w:t xml:space="preserve"> MBh.2.19.22c); only in Vedavatī episode (</w:t>
      </w:r>
      <w:r w:rsidRPr="00C964C8">
        <w:rPr>
          <w:i/>
          <w:color w:val="000000" w:themeColor="text1"/>
        </w:rPr>
        <w:t xml:space="preserve">sarga </w:t>
      </w:r>
      <w:r w:rsidRPr="00C964C8">
        <w:rPr>
          <w:color w:val="000000" w:themeColor="text1"/>
        </w:rPr>
        <w:t xml:space="preserve">17) are Rāma and Sītā placed in </w:t>
      </w:r>
      <w:r w:rsidRPr="00C964C8">
        <w:rPr>
          <w:i/>
          <w:color w:val="000000" w:themeColor="text1"/>
        </w:rPr>
        <w:t>tretāyuga</w:t>
      </w:r>
      <w:r w:rsidRPr="00C964C8">
        <w:rPr>
          <w:color w:val="000000" w:themeColor="text1"/>
        </w:rPr>
        <w:t xml:space="preserve"> (cf. Eltschinger 2020: 43-45; González-Reimann 2021: 253-4); </w:t>
      </w:r>
      <w:r w:rsidRPr="00C964C8">
        <w:rPr>
          <w:rFonts w:eastAsia="Times"/>
          <w:i/>
          <w:color w:val="000000" w:themeColor="text1"/>
        </w:rPr>
        <w:t>śakalībhavitā</w:t>
      </w:r>
      <w:r w:rsidRPr="00C964C8">
        <w:rPr>
          <w:rFonts w:eastAsia="Times"/>
          <w:color w:val="000000" w:themeColor="text1"/>
        </w:rPr>
        <w:t xml:space="preserve"> at 26.44d;</w:t>
      </w:r>
      <w:r w:rsidRPr="00C964C8">
        <w:rPr>
          <w:color w:val="000000" w:themeColor="text1"/>
          <w:shd w:val="clear" w:color="auto" w:fill="FFFFFF"/>
        </w:rPr>
        <w:t xml:space="preserve"> hypermetric </w:t>
      </w:r>
      <w:r w:rsidRPr="00C964C8">
        <w:rPr>
          <w:i/>
          <w:color w:val="000000" w:themeColor="text1"/>
          <w:shd w:val="clear" w:color="auto" w:fill="FFFFFF"/>
        </w:rPr>
        <w:t xml:space="preserve">pāda </w:t>
      </w:r>
      <w:r w:rsidRPr="00C964C8">
        <w:rPr>
          <w:color w:val="000000" w:themeColor="text1"/>
          <w:shd w:val="clear" w:color="auto" w:fill="FFFFFF"/>
        </w:rPr>
        <w:t>at 5.23c;</w:t>
      </w:r>
      <w:r w:rsidRPr="00C964C8">
        <w:rPr>
          <w:color w:val="000000" w:themeColor="text1"/>
        </w:rPr>
        <w:t xml:space="preserve"> hiatus between pādas frequent (esp. in </w:t>
      </w:r>
      <w:r w:rsidRPr="00C964C8">
        <w:rPr>
          <w:i/>
          <w:color w:val="000000" w:themeColor="text1"/>
        </w:rPr>
        <w:t>sargas</w:t>
      </w:r>
      <w:r w:rsidRPr="00C964C8">
        <w:rPr>
          <w:color w:val="000000" w:themeColor="text1"/>
        </w:rPr>
        <w:t xml:space="preserve"> 32-34) and conversely compounds crossing the pāda boundary at 6.19ab, 15.3ab, 20.12ab (but N mss avoid this in 394*), 32.22ab,34cd</w:t>
      </w:r>
    </w:p>
    <w:p w14:paraId="16DD3DAC" w14:textId="0BF55335" w:rsidR="00D410F4" w:rsidRPr="00C964C8" w:rsidRDefault="00D410F4" w:rsidP="00AF5FD6">
      <w:pPr>
        <w:tabs>
          <w:tab w:val="left" w:pos="720"/>
          <w:tab w:val="left" w:pos="1440"/>
          <w:tab w:val="right" w:pos="9000"/>
        </w:tabs>
        <w:spacing w:after="120"/>
        <w:ind w:left="1080" w:hanging="1080"/>
        <w:rPr>
          <w:color w:val="000000" w:themeColor="text1"/>
        </w:rPr>
      </w:pPr>
      <w:r w:rsidRPr="00C964C8">
        <w:rPr>
          <w:color w:val="000000" w:themeColor="text1"/>
        </w:rPr>
        <w:tab/>
      </w:r>
      <w:r w:rsidRPr="00C964C8">
        <w:rPr>
          <w:color w:val="000000" w:themeColor="text1"/>
        </w:rPr>
        <w:tab/>
        <w:t>[</w:t>
      </w:r>
      <w:r w:rsidRPr="00C964C8">
        <w:rPr>
          <w:i/>
          <w:color w:val="000000" w:themeColor="text1"/>
        </w:rPr>
        <w:t>varaṃ vṛṇīṣva bhadraṃ te</w:t>
      </w:r>
      <w:r w:rsidRPr="00C964C8">
        <w:rPr>
          <w:color w:val="000000" w:themeColor="text1"/>
        </w:rPr>
        <w:t xml:space="preserve"> at 3.13c only is a late MBh + Purānas stock pāda;</w:t>
      </w:r>
      <w:r w:rsidRPr="00C964C8">
        <w:rPr>
          <w:color w:val="000000" w:themeColor="text1"/>
        </w:rPr>
        <w:br/>
      </w:r>
      <w:r w:rsidRPr="00C964C8">
        <w:rPr>
          <w:i/>
          <w:color w:val="000000" w:themeColor="text1"/>
        </w:rPr>
        <w:t>smayamāno ’bhyabhāṣata</w:t>
      </w:r>
      <w:r w:rsidRPr="00C964C8">
        <w:rPr>
          <w:color w:val="000000" w:themeColor="text1"/>
        </w:rPr>
        <w:t xml:space="preserve"> at 4.2d and 26.12d only is common in MBh;</w:t>
      </w:r>
      <w:r w:rsidRPr="00C964C8">
        <w:rPr>
          <w:color w:val="000000" w:themeColor="text1"/>
        </w:rPr>
        <w:br/>
      </w:r>
      <w:r w:rsidRPr="00C964C8">
        <w:rPr>
          <w:i/>
          <w:color w:val="000000" w:themeColor="text1"/>
        </w:rPr>
        <w:t>viṣṇunā prabhaviṣṇunā</w:t>
      </w:r>
      <w:r w:rsidRPr="00C964C8">
        <w:rPr>
          <w:color w:val="000000" w:themeColor="text1"/>
        </w:rPr>
        <w:t xml:space="preserve"> at 6.20b, 7.21b and 11.16b only, also late MBh + Pur.;</w:t>
      </w:r>
      <w:r w:rsidRPr="00C964C8">
        <w:rPr>
          <w:color w:val="000000" w:themeColor="text1"/>
        </w:rPr>
        <w:br/>
        <w:t xml:space="preserve">l.c. </w:t>
      </w:r>
      <w:r w:rsidRPr="00C964C8">
        <w:rPr>
          <w:i/>
          <w:color w:val="000000" w:themeColor="text1"/>
        </w:rPr>
        <w:t>siṃhanādarava</w:t>
      </w:r>
      <w:r w:rsidRPr="00C964C8">
        <w:rPr>
          <w:color w:val="000000" w:themeColor="text1"/>
        </w:rPr>
        <w:t xml:space="preserve"> at 7.40c only common in MBh;</w:t>
      </w:r>
      <w:r w:rsidRPr="00C964C8">
        <w:rPr>
          <w:color w:val="000000" w:themeColor="text1"/>
        </w:rPr>
        <w:br/>
      </w:r>
      <w:r w:rsidRPr="00C964C8">
        <w:rPr>
          <w:i/>
          <w:color w:val="000000" w:themeColor="text1"/>
        </w:rPr>
        <w:t>śaṅkhacakragadādhara</w:t>
      </w:r>
      <w:r w:rsidRPr="00C964C8">
        <w:rPr>
          <w:color w:val="000000" w:themeColor="text1"/>
        </w:rPr>
        <w:t xml:space="preserve"> at 8.5b and 24d common in MBh; </w:t>
      </w:r>
      <w:r w:rsidRPr="00C964C8">
        <w:rPr>
          <w:color w:val="000000" w:themeColor="text1"/>
        </w:rPr>
        <w:br/>
        <w:t xml:space="preserve">l.c. </w:t>
      </w:r>
      <w:r w:rsidRPr="00C964C8">
        <w:rPr>
          <w:i/>
          <w:color w:val="000000" w:themeColor="text1"/>
        </w:rPr>
        <w:t xml:space="preserve">mārīcaśukaśāraṇa </w:t>
      </w:r>
      <w:r w:rsidRPr="00C964C8">
        <w:rPr>
          <w:color w:val="000000" w:themeColor="text1"/>
        </w:rPr>
        <w:t xml:space="preserve">only at 14.1d, 31.24d,32b and 32.47b; </w:t>
      </w:r>
      <w:r w:rsidRPr="00C964C8">
        <w:rPr>
          <w:color w:val="000000" w:themeColor="text1"/>
        </w:rPr>
        <w:br/>
      </w:r>
      <w:r w:rsidRPr="00C964C8">
        <w:rPr>
          <w:i/>
          <w:color w:val="000000" w:themeColor="text1"/>
        </w:rPr>
        <w:t>nārado bhagavān ṛṣiḥ</w:t>
      </w:r>
      <w:r w:rsidRPr="00C964C8">
        <w:rPr>
          <w:color w:val="000000" w:themeColor="text1"/>
        </w:rPr>
        <w:t xml:space="preserve"> at 21.5b otherwise only in MBh; etc., etc. </w:t>
      </w:r>
      <w:r w:rsidRPr="00C964C8">
        <w:rPr>
          <w:color w:val="000000" w:themeColor="text1"/>
        </w:rPr>
        <w:br/>
      </w:r>
      <w:r w:rsidRPr="00C964C8">
        <w:rPr>
          <w:i/>
          <w:color w:val="000000" w:themeColor="text1"/>
        </w:rPr>
        <w:t>bhoḥ</w:t>
      </w:r>
      <w:r w:rsidRPr="00C964C8">
        <w:rPr>
          <w:color w:val="000000" w:themeColor="text1"/>
        </w:rPr>
        <w:t xml:space="preserve"> at 29.33c, 32.28b, 36.8a only otherwise at 2.40.14b (duplicated)</w:t>
      </w:r>
      <w:r w:rsidR="00045145" w:rsidRPr="00C964C8">
        <w:rPr>
          <w:color w:val="000000" w:themeColor="text1"/>
        </w:rPr>
        <w:br/>
      </w:r>
      <w:r w:rsidR="00045145" w:rsidRPr="00C964C8">
        <w:rPr>
          <w:b/>
          <w:color w:val="000000" w:themeColor="text1"/>
        </w:rPr>
        <w:t>n.b.</w:t>
      </w:r>
      <w:r w:rsidR="00045145" w:rsidRPr="00C964C8">
        <w:rPr>
          <w:color w:val="000000" w:themeColor="text1"/>
        </w:rPr>
        <w:t xml:space="preserve"> also </w:t>
      </w:r>
      <w:r w:rsidR="00045145" w:rsidRPr="00C964C8">
        <w:rPr>
          <w:i/>
          <w:color w:val="000000" w:themeColor="text1"/>
        </w:rPr>
        <w:t>sarvabhūtabhayāvaha</w:t>
      </w:r>
      <w:r w:rsidR="00045145" w:rsidRPr="00C964C8">
        <w:rPr>
          <w:color w:val="000000" w:themeColor="text1"/>
        </w:rPr>
        <w:t xml:space="preserve"> 1.8.12d, 4.39.42d and 7.5.9d (also MBh. 9.64.42d, </w:t>
      </w:r>
      <w:r w:rsidR="00045145" w:rsidRPr="00C964C8">
        <w:rPr>
          <w:color w:val="000000" w:themeColor="text1"/>
        </w:rPr>
        <w:tab/>
        <w:t xml:space="preserve">13.14.125b); </w:t>
      </w:r>
      <w:r w:rsidR="00045145" w:rsidRPr="00C964C8">
        <w:rPr>
          <w:i/>
          <w:color w:val="000000" w:themeColor="text1"/>
        </w:rPr>
        <w:t>mṛtyupāśāvapāśita</w:t>
      </w:r>
      <w:r w:rsidR="00045145" w:rsidRPr="00C964C8">
        <w:rPr>
          <w:color w:val="000000" w:themeColor="text1"/>
        </w:rPr>
        <w:t xml:space="preserve"> 3.22.25d, 25.11d and 7.6.48d</w:t>
      </w:r>
      <w:r w:rsidR="00045145" w:rsidRPr="00C964C8">
        <w:rPr>
          <w:color w:val="000000" w:themeColor="text1"/>
        </w:rPr>
        <w:br/>
        <w:t xml:space="preserve">with 3.24ab  </w:t>
      </w:r>
      <w:r w:rsidR="00045145" w:rsidRPr="00C964C8">
        <w:rPr>
          <w:i/>
          <w:color w:val="000000" w:themeColor="text1"/>
        </w:rPr>
        <w:t>laṅkā nāma purī ramyā nirmitā viśvakarmaṇā</w:t>
      </w:r>
      <w:r w:rsidR="00045145" w:rsidRPr="00C964C8">
        <w:rPr>
          <w:color w:val="000000" w:themeColor="text1"/>
        </w:rPr>
        <w:t xml:space="preserve"> cf. 4.57.20cd  </w:t>
      </w:r>
      <w:r w:rsidR="00045145" w:rsidRPr="00C964C8">
        <w:rPr>
          <w:i/>
          <w:color w:val="000000" w:themeColor="text1"/>
        </w:rPr>
        <w:t xml:space="preserve">tasmin̐l </w:t>
      </w:r>
      <w:r w:rsidR="00045145" w:rsidRPr="00C964C8">
        <w:rPr>
          <w:i/>
          <w:color w:val="000000" w:themeColor="text1"/>
        </w:rPr>
        <w:tab/>
        <w:t>laṅkā purī ramyā nirmitā viśvakarmaṇā</w:t>
      </w:r>
      <w:r w:rsidR="00045145" w:rsidRPr="00C964C8">
        <w:rPr>
          <w:i/>
          <w:color w:val="000000" w:themeColor="text1"/>
        </w:rPr>
        <w:br/>
      </w:r>
      <w:r w:rsidR="00045145" w:rsidRPr="00C964C8">
        <w:rPr>
          <w:color w:val="000000" w:themeColor="text1"/>
        </w:rPr>
        <w:t xml:space="preserve">3.28a  </w:t>
      </w:r>
      <w:r w:rsidR="00045145" w:rsidRPr="00C964C8">
        <w:rPr>
          <w:i/>
          <w:color w:val="000000" w:themeColor="text1"/>
        </w:rPr>
        <w:t>acireṇaiva kālena</w:t>
      </w:r>
      <w:r w:rsidR="00045145" w:rsidRPr="00C964C8">
        <w:rPr>
          <w:color w:val="000000" w:themeColor="text1"/>
        </w:rPr>
        <w:t xml:space="preserve">  = 2.74.11a, 5.24.25a,26c, 6.49.20c, 7.2.28c, 3.1d</w:t>
      </w:r>
      <w:r w:rsidR="00045145" w:rsidRPr="00C964C8">
        <w:rPr>
          <w:color w:val="000000" w:themeColor="text1"/>
        </w:rPr>
        <w:br/>
        <w:t xml:space="preserve">4.10b  </w:t>
      </w:r>
      <w:r w:rsidR="00045145" w:rsidRPr="00C964C8">
        <w:rPr>
          <w:i/>
          <w:color w:val="000000" w:themeColor="text1"/>
        </w:rPr>
        <w:t>vinītavad upasthitāḥ</w:t>
      </w:r>
      <w:r w:rsidR="00045145" w:rsidRPr="00C964C8">
        <w:rPr>
          <w:color w:val="000000" w:themeColor="text1"/>
        </w:rPr>
        <w:t xml:space="preserve">  </w:t>
      </w:r>
      <w:r w:rsidR="00045145" w:rsidRPr="00C964C8">
        <w:rPr>
          <w:rFonts w:ascii="Cambria Math" w:eastAsia="Times New Roman" w:hAnsi="Cambria Math" w:cs="Cambria Math"/>
          <w:color w:val="000000" w:themeColor="text1"/>
          <w:lang w:eastAsia="zh-CN"/>
        </w:rPr>
        <w:t xml:space="preserve">≈ </w:t>
      </w:r>
      <w:r w:rsidR="00045145" w:rsidRPr="00C964C8">
        <w:rPr>
          <w:rFonts w:eastAsia="Times New Roman" w:cs="Cambria Math"/>
          <w:color w:val="000000" w:themeColor="text1"/>
          <w:lang w:eastAsia="zh-CN"/>
        </w:rPr>
        <w:t>5.30.2b</w:t>
      </w:r>
      <w:r w:rsidR="00045145" w:rsidRPr="00C964C8">
        <w:rPr>
          <w:rFonts w:eastAsia="Times New Roman" w:cs="Cambria Math"/>
          <w:color w:val="000000" w:themeColor="text1"/>
          <w:lang w:eastAsia="zh-CN"/>
        </w:rPr>
        <w:br/>
      </w:r>
      <w:r w:rsidR="00045145" w:rsidRPr="00C964C8">
        <w:rPr>
          <w:i/>
          <w:color w:val="000000" w:themeColor="text1"/>
        </w:rPr>
        <w:t>sadevāsuramānuṣa</w:t>
      </w:r>
      <w:r w:rsidR="00045145" w:rsidRPr="00C964C8">
        <w:rPr>
          <w:color w:val="000000" w:themeColor="text1"/>
        </w:rPr>
        <w:t xml:space="preserve"> at 5.10d also at 35.52b and MBh. 1.160.30b, 170.12b, 5.10.3d, </w:t>
      </w:r>
      <w:r w:rsidR="00AF5FD6" w:rsidRPr="00C964C8">
        <w:rPr>
          <w:color w:val="000000" w:themeColor="text1"/>
        </w:rPr>
        <w:tab/>
      </w:r>
      <w:r w:rsidR="00045145" w:rsidRPr="00C964C8">
        <w:rPr>
          <w:color w:val="000000" w:themeColor="text1"/>
        </w:rPr>
        <w:t>7.86.6b</w:t>
      </w:r>
      <w:r w:rsidR="00045145" w:rsidRPr="00C964C8">
        <w:rPr>
          <w:color w:val="000000" w:themeColor="text1"/>
        </w:rPr>
        <w:br/>
      </w:r>
      <w:r w:rsidR="00045145" w:rsidRPr="00C964C8">
        <w:rPr>
          <w:i/>
          <w:color w:val="000000" w:themeColor="text1"/>
        </w:rPr>
        <w:t>pūrṇacandranibhānana</w:t>
      </w:r>
      <w:r w:rsidR="00045145" w:rsidRPr="00C964C8">
        <w:rPr>
          <w:color w:val="000000" w:themeColor="text1"/>
        </w:rPr>
        <w:t xml:space="preserve"> at 5.28d,33b also at 2.95.18d, 3.32.19b, 44.11b, 5.10.21b, </w:t>
      </w:r>
      <w:r w:rsidR="00045145" w:rsidRPr="00C964C8">
        <w:rPr>
          <w:color w:val="000000" w:themeColor="text1"/>
        </w:rPr>
        <w:tab/>
        <w:t>15.3b, 28.7b,10b, 35.1b, 7.9.12b, 24.4b, 26.9d, 33.14b</w:t>
      </w:r>
      <w:r w:rsidR="00045145" w:rsidRPr="00C964C8">
        <w:rPr>
          <w:color w:val="000000" w:themeColor="text1"/>
        </w:rPr>
        <w:br/>
      </w:r>
      <w:r w:rsidR="00045145" w:rsidRPr="00C964C8">
        <w:rPr>
          <w:i/>
          <w:color w:val="000000" w:themeColor="text1"/>
        </w:rPr>
        <w:t>cakrakṛttāsyakamala</w:t>
      </w:r>
      <w:r w:rsidR="00045145" w:rsidRPr="00C964C8">
        <w:rPr>
          <w:color w:val="000000" w:themeColor="text1"/>
        </w:rPr>
        <w:t xml:space="preserve"> only at 6.15c and 7.48a</w:t>
      </w:r>
      <w:r w:rsidR="00045145" w:rsidRPr="00C964C8">
        <w:rPr>
          <w:color w:val="000000" w:themeColor="text1"/>
        </w:rPr>
        <w:br/>
      </w:r>
      <w:r w:rsidR="00045145" w:rsidRPr="00C964C8">
        <w:rPr>
          <w:i/>
          <w:color w:val="000000" w:themeColor="text1"/>
        </w:rPr>
        <w:t>viṣṇunā prabhaviṣṇunā</w:t>
      </w:r>
      <w:r w:rsidR="00045145" w:rsidRPr="00C964C8">
        <w:rPr>
          <w:color w:val="000000" w:themeColor="text1"/>
        </w:rPr>
        <w:t xml:space="preserve"> at 6.20b and 7.72b also at 11.16b and MBh. 3.80.91b, 81.36d, </w:t>
      </w:r>
      <w:r w:rsidR="00AF5FD6" w:rsidRPr="00C964C8">
        <w:rPr>
          <w:color w:val="000000" w:themeColor="text1"/>
        </w:rPr>
        <w:tab/>
      </w:r>
      <w:r w:rsidR="00045145" w:rsidRPr="00C964C8">
        <w:rPr>
          <w:color w:val="000000" w:themeColor="text1"/>
        </w:rPr>
        <w:t>82.104f, 5.13.9b, 14.55.1d(dat.)</w:t>
      </w:r>
      <w:r w:rsidR="00045145" w:rsidRPr="00C964C8">
        <w:rPr>
          <w:color w:val="000000" w:themeColor="text1"/>
        </w:rPr>
        <w:br/>
      </w:r>
      <w:r w:rsidR="00045145" w:rsidRPr="00C964C8">
        <w:rPr>
          <w:i/>
          <w:color w:val="000000" w:themeColor="text1"/>
        </w:rPr>
        <w:t>pītavāsā janārdanaḥ</w:t>
      </w:r>
      <w:r w:rsidR="00045145" w:rsidRPr="00C964C8">
        <w:rPr>
          <w:color w:val="000000" w:themeColor="text1"/>
        </w:rPr>
        <w:t xml:space="preserve"> at 6.28b also at MBh. 3.186.14b, 5.92.52b</w:t>
      </w:r>
      <w:r w:rsidR="00045145" w:rsidRPr="00C964C8">
        <w:rPr>
          <w:color w:val="000000" w:themeColor="text1"/>
        </w:rPr>
        <w:br/>
      </w:r>
      <w:r w:rsidR="00045145" w:rsidRPr="00C964C8">
        <w:rPr>
          <w:i/>
          <w:color w:val="000000" w:themeColor="text1"/>
        </w:rPr>
        <w:t>mṛtyupāśāvapāśita</w:t>
      </w:r>
      <w:r w:rsidR="00045145" w:rsidRPr="00C964C8">
        <w:rPr>
          <w:color w:val="000000" w:themeColor="text1"/>
        </w:rPr>
        <w:t xml:space="preserve"> at 6.48d also at 3.22.25d, 25.11d</w:t>
      </w:r>
      <w:r w:rsidR="00045145" w:rsidRPr="00C964C8">
        <w:rPr>
          <w:color w:val="000000" w:themeColor="text1"/>
        </w:rPr>
        <w:br/>
      </w:r>
      <w:r w:rsidR="00045145" w:rsidRPr="00C964C8">
        <w:rPr>
          <w:i/>
          <w:color w:val="000000" w:themeColor="text1"/>
        </w:rPr>
        <w:t>śataśo ’tha sahasraśaḥ</w:t>
      </w:r>
      <w:r w:rsidR="00045145" w:rsidRPr="00C964C8">
        <w:rPr>
          <w:color w:val="000000" w:themeColor="text1"/>
        </w:rPr>
        <w:t xml:space="preserve"> at 7.8d,18d also at 2.51.7b, 3.24.15d,20f, 6.4.11d,</w:t>
      </w:r>
      <w:r w:rsidR="00045145" w:rsidRPr="00C964C8">
        <w:rPr>
          <w:color w:val="000000" w:themeColor="text1"/>
          <w:vertAlign w:val="superscript"/>
        </w:rPr>
        <w:t xml:space="preserve"> </w:t>
      </w:r>
      <w:r w:rsidR="00045145" w:rsidRPr="00C964C8">
        <w:rPr>
          <w:color w:val="000000" w:themeColor="text1"/>
        </w:rPr>
        <w:t>18.4b,</w:t>
      </w:r>
      <w:r w:rsidR="00AF5FD6" w:rsidRPr="00C964C8">
        <w:rPr>
          <w:color w:val="000000" w:themeColor="text1"/>
        </w:rPr>
        <w:t xml:space="preserve"> </w:t>
      </w:r>
      <w:r w:rsidR="00045145" w:rsidRPr="00C964C8">
        <w:rPr>
          <w:color w:val="000000" w:themeColor="text1"/>
        </w:rPr>
        <w:t>96.14b</w:t>
      </w:r>
      <w:r w:rsidR="00045145" w:rsidRPr="00C964C8">
        <w:rPr>
          <w:color w:val="000000" w:themeColor="text1"/>
        </w:rPr>
        <w:br/>
      </w:r>
      <w:r w:rsidR="00045145" w:rsidRPr="00C964C8">
        <w:rPr>
          <w:i/>
          <w:color w:val="000000" w:themeColor="text1"/>
        </w:rPr>
        <w:t>siṃhanādarava</w:t>
      </w:r>
      <w:r w:rsidR="00045145" w:rsidRPr="00C964C8">
        <w:rPr>
          <w:color w:val="000000" w:themeColor="text1"/>
        </w:rPr>
        <w:t xml:space="preserve"> at 7.40c only in VR but 19 times in MBh. text </w:t>
      </w:r>
      <w:r w:rsidR="00045145" w:rsidRPr="00C964C8">
        <w:rPr>
          <w:i/>
          <w:color w:val="000000" w:themeColor="text1"/>
        </w:rPr>
        <w:t>śaṅkhacakragadādhara</w:t>
      </w:r>
      <w:r w:rsidR="00045145" w:rsidRPr="00C964C8">
        <w:rPr>
          <w:color w:val="000000" w:themeColor="text1"/>
        </w:rPr>
        <w:t xml:space="preserve"> at 8.5b,24d (and v.l. at 7.32b) and 9 times in MBh. text </w:t>
      </w:r>
      <w:r w:rsidR="00045145" w:rsidRPr="00C964C8">
        <w:rPr>
          <w:color w:val="000000" w:themeColor="text1"/>
        </w:rPr>
        <w:tab/>
        <w:t xml:space="preserve">plus </w:t>
      </w:r>
      <w:r w:rsidR="00934AC1" w:rsidRPr="00C964C8">
        <w:rPr>
          <w:color w:val="000000" w:themeColor="text1"/>
        </w:rPr>
        <w:tab/>
      </w:r>
      <w:r w:rsidR="00045145" w:rsidRPr="00C964C8">
        <w:rPr>
          <w:color w:val="000000" w:themeColor="text1"/>
        </w:rPr>
        <w:t>19 times in */App.I</w:t>
      </w:r>
      <w:r w:rsidR="00045145" w:rsidRPr="00C964C8">
        <w:rPr>
          <w:color w:val="000000" w:themeColor="text1"/>
        </w:rPr>
        <w:br/>
      </w:r>
      <w:r w:rsidR="00045145" w:rsidRPr="00C964C8">
        <w:rPr>
          <w:i/>
          <w:color w:val="000000" w:themeColor="text1"/>
        </w:rPr>
        <w:t>tasthau girir ivācalaḥ</w:t>
      </w:r>
      <w:r w:rsidR="00045145" w:rsidRPr="00C964C8">
        <w:rPr>
          <w:color w:val="000000" w:themeColor="text1"/>
        </w:rPr>
        <w:t xml:space="preserve"> at 8.13d only in VR but 14 times in </w:t>
      </w:r>
      <w:r w:rsidR="00045145" w:rsidRPr="00C964C8">
        <w:rPr>
          <w:i/>
          <w:color w:val="000000" w:themeColor="text1"/>
        </w:rPr>
        <w:t>MBh</w:t>
      </w:r>
      <w:r w:rsidR="00045145" w:rsidRPr="00C964C8">
        <w:rPr>
          <w:color w:val="000000" w:themeColor="text1"/>
        </w:rPr>
        <w:t>.</w:t>
      </w:r>
      <w:r w:rsidRPr="00C964C8">
        <w:rPr>
          <w:color w:val="000000" w:themeColor="text1"/>
        </w:rPr>
        <w:t>]</w:t>
      </w:r>
    </w:p>
    <w:p w14:paraId="40939D1E" w14:textId="17CF207C" w:rsidR="00D410F4" w:rsidRPr="00C964C8" w:rsidRDefault="00D410F4" w:rsidP="000066C3">
      <w:pPr>
        <w:tabs>
          <w:tab w:val="left" w:pos="1080"/>
        </w:tabs>
        <w:spacing w:after="100"/>
        <w:ind w:left="1080" w:hanging="1080"/>
        <w:rPr>
          <w:color w:val="000000" w:themeColor="text1"/>
        </w:rPr>
      </w:pPr>
      <w:r w:rsidRPr="00C964C8">
        <w:rPr>
          <w:color w:val="000000" w:themeColor="text1"/>
        </w:rPr>
        <w:t>35</w:t>
      </w:r>
      <w:r w:rsidR="00464769">
        <w:rPr>
          <w:color w:val="000000" w:themeColor="text1"/>
        </w:rPr>
        <w:t>–</w:t>
      </w:r>
      <w:r w:rsidRPr="00C964C8">
        <w:rPr>
          <w:color w:val="000000" w:themeColor="text1"/>
        </w:rPr>
        <w:t>36</w:t>
      </w:r>
      <w:r w:rsidRPr="00C964C8">
        <w:rPr>
          <w:color w:val="000000" w:themeColor="text1"/>
        </w:rPr>
        <w:tab/>
      </w:r>
      <w:r w:rsidR="00681E97" w:rsidRPr="00C964C8">
        <w:rPr>
          <w:color w:val="000000" w:themeColor="text1"/>
        </w:rPr>
        <w:t xml:space="preserve">[Agastya’s account of Hanumān’s birth and childhood] </w:t>
      </w:r>
      <w:r w:rsidRPr="00C964C8">
        <w:rPr>
          <w:color w:val="000000" w:themeColor="text1"/>
        </w:rPr>
        <w:t xml:space="preserve">both </w:t>
      </w:r>
      <w:r w:rsidRPr="00C964C8">
        <w:rPr>
          <w:i/>
          <w:color w:val="000000" w:themeColor="text1"/>
        </w:rPr>
        <w:t>sargas</w:t>
      </w:r>
      <w:r w:rsidRPr="00C964C8">
        <w:rPr>
          <w:color w:val="000000" w:themeColor="text1"/>
        </w:rPr>
        <w:t xml:space="preserve"> above average length; high proportion of l</w:t>
      </w:r>
      <w:r w:rsidR="005D4C95">
        <w:rPr>
          <w:color w:val="000000" w:themeColor="text1"/>
        </w:rPr>
        <w:t>l</w:t>
      </w:r>
      <w:r w:rsidRPr="00C964C8">
        <w:rPr>
          <w:color w:val="000000" w:themeColor="text1"/>
        </w:rPr>
        <w:t>.c</w:t>
      </w:r>
      <w:r w:rsidR="005D4C95">
        <w:rPr>
          <w:color w:val="000000" w:themeColor="text1"/>
        </w:rPr>
        <w:t>c</w:t>
      </w:r>
      <w:r w:rsidRPr="00C964C8">
        <w:rPr>
          <w:color w:val="000000" w:themeColor="text1"/>
        </w:rPr>
        <w:t xml:space="preserve">. in 35 and one 2-pādas long at 36.8ab (divided in N+ mss.); high proportion of </w:t>
      </w:r>
      <w:r w:rsidRPr="00C964C8">
        <w:rPr>
          <w:color w:val="000000" w:themeColor="text1"/>
          <w:shd w:val="clear" w:color="auto" w:fill="FFFFFF"/>
        </w:rPr>
        <w:t xml:space="preserve">ἅπαξ λεγόμενα in both (10 in each), though perhaps partly due to subject matter, e.g. </w:t>
      </w:r>
      <w:r w:rsidRPr="00C964C8">
        <w:rPr>
          <w:i/>
          <w:color w:val="000000" w:themeColor="text1"/>
          <w:szCs w:val="18"/>
        </w:rPr>
        <w:t>prakopa</w:t>
      </w:r>
      <w:r w:rsidRPr="00C964C8">
        <w:rPr>
          <w:color w:val="000000" w:themeColor="text1"/>
          <w:szCs w:val="18"/>
        </w:rPr>
        <w:t xml:space="preserve"> at 7,35</w:t>
      </w:r>
      <w:r w:rsidRPr="00C964C8">
        <w:rPr>
          <w:color w:val="000000" w:themeColor="text1"/>
        </w:rPr>
        <w:t>.</w:t>
      </w:r>
      <w:r w:rsidRPr="00C964C8">
        <w:rPr>
          <w:color w:val="000000" w:themeColor="text1"/>
          <w:szCs w:val="18"/>
        </w:rPr>
        <w:t>50a,51c</w:t>
      </w:r>
      <w:r w:rsidRPr="00C964C8">
        <w:rPr>
          <w:color w:val="000000" w:themeColor="text1"/>
          <w:shd w:val="clear" w:color="auto" w:fill="FFFFFF"/>
        </w:rPr>
        <w:t xml:space="preserve">; large numbers of other </w:t>
      </w:r>
      <w:r w:rsidRPr="00C964C8">
        <w:rPr>
          <w:rFonts w:ascii="Cambria Math" w:hAnsi="Cambria Math"/>
          <w:color w:val="000000" w:themeColor="text1"/>
          <w:shd w:val="clear" w:color="auto" w:fill="FFFFFF"/>
        </w:rPr>
        <w:t>vṛddhied derivatives in both;</w:t>
      </w:r>
      <w:r w:rsidRPr="00C964C8">
        <w:rPr>
          <w:color w:val="000000" w:themeColor="text1"/>
        </w:rPr>
        <w:t xml:space="preserve"> hiatus between pādas frequent in both </w:t>
      </w:r>
      <w:r w:rsidRPr="00C964C8">
        <w:rPr>
          <w:i/>
          <w:color w:val="000000" w:themeColor="text1"/>
        </w:rPr>
        <w:t>sargas</w:t>
      </w:r>
      <w:r w:rsidRPr="00C964C8">
        <w:rPr>
          <w:color w:val="000000" w:themeColor="text1"/>
        </w:rPr>
        <w:t xml:space="preserve"> and long compounds crossing the pāda boundary at 36.2ab,8ab; hiatus within </w:t>
      </w:r>
      <w:r w:rsidRPr="00C964C8">
        <w:rPr>
          <w:i/>
          <w:color w:val="000000" w:themeColor="text1"/>
        </w:rPr>
        <w:t>pāda</w:t>
      </w:r>
      <w:r w:rsidRPr="00C964C8">
        <w:rPr>
          <w:color w:val="000000" w:themeColor="text1"/>
        </w:rPr>
        <w:t xml:space="preserve"> at 36.35d; two </w:t>
      </w:r>
      <w:r w:rsidRPr="00C964C8">
        <w:rPr>
          <w:i/>
          <w:color w:val="000000" w:themeColor="text1"/>
        </w:rPr>
        <w:t xml:space="preserve">vaṃśastha </w:t>
      </w:r>
      <w:r w:rsidRPr="00C964C8">
        <w:rPr>
          <w:color w:val="000000" w:themeColor="text1"/>
        </w:rPr>
        <w:t xml:space="preserve">verses at end of </w:t>
      </w:r>
      <w:r w:rsidRPr="00C964C8">
        <w:rPr>
          <w:i/>
          <w:color w:val="000000" w:themeColor="text1"/>
        </w:rPr>
        <w:t>sarga</w:t>
      </w:r>
      <w:r w:rsidRPr="00C964C8">
        <w:rPr>
          <w:color w:val="000000" w:themeColor="text1"/>
        </w:rPr>
        <w:t xml:space="preserve"> 35 and four </w:t>
      </w:r>
      <w:r w:rsidRPr="00C964C8">
        <w:rPr>
          <w:i/>
          <w:color w:val="000000" w:themeColor="text1"/>
        </w:rPr>
        <w:t>triṣṭubhs</w:t>
      </w:r>
      <w:r w:rsidRPr="00C964C8">
        <w:rPr>
          <w:color w:val="000000" w:themeColor="text1"/>
        </w:rPr>
        <w:t xml:space="preserve"> at 36.41-44 followed by two </w:t>
      </w:r>
      <w:r w:rsidRPr="00C964C8">
        <w:rPr>
          <w:i/>
          <w:color w:val="000000" w:themeColor="text1"/>
        </w:rPr>
        <w:t xml:space="preserve">ślokas </w:t>
      </w:r>
      <w:r w:rsidRPr="00C964C8">
        <w:rPr>
          <w:color w:val="000000" w:themeColor="text1"/>
        </w:rPr>
        <w:t>omitted by B</w:t>
      </w:r>
      <w:r w:rsidRPr="00C964C8">
        <w:rPr>
          <w:color w:val="000000" w:themeColor="text1"/>
          <w:sz w:val="20"/>
        </w:rPr>
        <w:t>2</w:t>
      </w:r>
      <w:r w:rsidRPr="00C964C8">
        <w:rPr>
          <w:color w:val="000000" w:themeColor="text1"/>
        </w:rPr>
        <w:t xml:space="preserve"> (om. 35-40) and M</w:t>
      </w:r>
      <w:r w:rsidRPr="00C964C8">
        <w:rPr>
          <w:color w:val="000000" w:themeColor="text1"/>
          <w:sz w:val="20"/>
        </w:rPr>
        <w:t>6</w:t>
      </w:r>
      <w:r w:rsidRPr="00C964C8">
        <w:rPr>
          <w:color w:val="000000" w:themeColor="text1"/>
        </w:rPr>
        <w:t xml:space="preserve"> (om. 35-36)</w:t>
      </w:r>
      <w:r w:rsidR="00713E53" w:rsidRPr="00C964C8">
        <w:rPr>
          <w:color w:val="000000" w:themeColor="text1"/>
        </w:rPr>
        <w:t xml:space="preserve">  </w:t>
      </w:r>
    </w:p>
    <w:p w14:paraId="50886E1C" w14:textId="7B4C1B84" w:rsidR="008B0128" w:rsidRPr="00C964C8" w:rsidRDefault="008B0128" w:rsidP="000066C3">
      <w:pPr>
        <w:tabs>
          <w:tab w:val="left" w:pos="1080"/>
        </w:tabs>
        <w:spacing w:after="100"/>
        <w:ind w:left="1080" w:hanging="1080"/>
        <w:rPr>
          <w:color w:val="000000" w:themeColor="text1"/>
        </w:rPr>
      </w:pPr>
      <w:r w:rsidRPr="00C964C8">
        <w:rPr>
          <w:color w:val="000000" w:themeColor="text1"/>
        </w:rPr>
        <w:t>7,37</w:t>
      </w:r>
      <w:r w:rsidR="00F22792">
        <w:rPr>
          <w:color w:val="000000" w:themeColor="text1"/>
        </w:rPr>
        <w:t>–</w:t>
      </w:r>
      <w:r w:rsidRPr="00C964C8">
        <w:rPr>
          <w:color w:val="000000" w:themeColor="text1"/>
        </w:rPr>
        <w:t>40</w:t>
      </w:r>
      <w:r w:rsidRPr="00C964C8">
        <w:rPr>
          <w:color w:val="000000" w:themeColor="text1"/>
        </w:rPr>
        <w:tab/>
      </w:r>
      <w:r w:rsidR="00713E53" w:rsidRPr="00C964C8">
        <w:rPr>
          <w:color w:val="000000" w:themeColor="text1"/>
        </w:rPr>
        <w:t>[</w:t>
      </w:r>
      <w:r w:rsidRPr="00C964C8">
        <w:rPr>
          <w:color w:val="000000" w:themeColor="text1"/>
        </w:rPr>
        <w:t xml:space="preserve">Rāma dismisses Pratardana (only here </w:t>
      </w:r>
      <w:r w:rsidRPr="00C964C8">
        <w:rPr>
          <w:b/>
          <w:color w:val="000000" w:themeColor="text1"/>
        </w:rPr>
        <w:t>and</w:t>
      </w:r>
      <w:r w:rsidRPr="00C964C8">
        <w:rPr>
          <w:color w:val="000000" w:themeColor="text1"/>
        </w:rPr>
        <w:t xml:space="preserve"> 6 App.57.140) and other subordinate kings</w:t>
      </w:r>
      <w:r w:rsidR="002A3241" w:rsidRPr="00C964C8">
        <w:rPr>
          <w:color w:val="000000" w:themeColor="text1"/>
        </w:rPr>
        <w:t xml:space="preserve"> who have been guests at his </w:t>
      </w:r>
      <w:r w:rsidR="002A3241" w:rsidRPr="00C964C8">
        <w:rPr>
          <w:i/>
          <w:color w:val="000000" w:themeColor="text1"/>
        </w:rPr>
        <w:t>abhiṣeka</w:t>
      </w:r>
      <w:r w:rsidRPr="00C964C8">
        <w:rPr>
          <w:color w:val="000000" w:themeColor="text1"/>
        </w:rPr>
        <w:t xml:space="preserve"> (</w:t>
      </w:r>
      <w:r w:rsidRPr="00C964C8">
        <w:rPr>
          <w:b/>
          <w:color w:val="000000" w:themeColor="text1"/>
        </w:rPr>
        <w:t>cf.</w:t>
      </w:r>
      <w:r w:rsidRPr="00C964C8">
        <w:rPr>
          <w:color w:val="000000" w:themeColor="text1"/>
        </w:rPr>
        <w:t xml:space="preserve"> Goldman 2018b: 195-6); he distributes kings’ gifts among </w:t>
      </w:r>
      <w:r w:rsidRPr="00C964C8">
        <w:rPr>
          <w:i/>
          <w:color w:val="000000" w:themeColor="text1"/>
        </w:rPr>
        <w:t>vānaras</w:t>
      </w:r>
      <w:r w:rsidRPr="00C964C8">
        <w:rPr>
          <w:color w:val="000000" w:themeColor="text1"/>
        </w:rPr>
        <w:t>; Sugrīva and Vibhīṣaṇa depart; Kubera sends Puṣpaka to Rāma]</w:t>
      </w:r>
    </w:p>
    <w:p w14:paraId="79FF5320" w14:textId="37099FC1" w:rsidR="00D410F4" w:rsidRPr="005D4C95" w:rsidRDefault="00D410F4" w:rsidP="000066C3">
      <w:pPr>
        <w:tabs>
          <w:tab w:val="left" w:pos="1080"/>
        </w:tabs>
        <w:spacing w:after="100"/>
        <w:ind w:left="1080" w:hanging="1080"/>
        <w:rPr>
          <w:color w:val="000000" w:themeColor="text1"/>
        </w:rPr>
      </w:pPr>
      <w:r w:rsidRPr="00C964C8">
        <w:rPr>
          <w:color w:val="000000" w:themeColor="text1"/>
        </w:rPr>
        <w:t>41</w:t>
      </w:r>
      <w:r w:rsidR="00F22792">
        <w:rPr>
          <w:color w:val="000000" w:themeColor="text1"/>
        </w:rPr>
        <w:t>–48</w:t>
      </w:r>
      <w:r w:rsidRPr="00C964C8">
        <w:rPr>
          <w:color w:val="000000" w:themeColor="text1"/>
        </w:rPr>
        <w:tab/>
      </w:r>
      <w:r w:rsidR="00096ED6" w:rsidRPr="00C964C8">
        <w:rPr>
          <w:color w:val="000000" w:themeColor="text1"/>
          <w:shd w:val="clear" w:color="auto" w:fill="FFFFFF"/>
        </w:rPr>
        <w:t xml:space="preserve"> [</w:t>
      </w:r>
      <w:r w:rsidR="00096ED6" w:rsidRPr="00C964C8">
        <w:rPr>
          <w:color w:val="000000" w:themeColor="text1"/>
        </w:rPr>
        <w:t xml:space="preserve">Rāma and Sītā in </w:t>
      </w:r>
      <w:r w:rsidR="00096ED6" w:rsidRPr="00C964C8">
        <w:rPr>
          <w:i/>
          <w:color w:val="000000" w:themeColor="text1"/>
        </w:rPr>
        <w:t>aśokavanikā</w:t>
      </w:r>
      <w:r w:rsidR="0087790A">
        <w:rPr>
          <w:i/>
          <w:color w:val="000000" w:themeColor="text1"/>
        </w:rPr>
        <w:t xml:space="preserve">: </w:t>
      </w:r>
      <w:r w:rsidR="0087790A" w:rsidRPr="0087790A">
        <w:t xml:space="preserve">41.1-20: elaborate description of beauties of Ayodhyā’s </w:t>
      </w:r>
      <w:r w:rsidR="0087790A" w:rsidRPr="00081EF5">
        <w:rPr>
          <w:i/>
        </w:rPr>
        <w:t>aśokavana</w:t>
      </w:r>
      <w:r w:rsidR="0087790A" w:rsidRPr="0087790A">
        <w:t xml:space="preserve"> (natural and erotic)</w:t>
      </w:r>
      <w:r w:rsidR="00081EF5">
        <w:t xml:space="preserve">, </w:t>
      </w:r>
      <w:r w:rsidR="00081EF5" w:rsidRPr="00081EF5">
        <w:t xml:space="preserve">41.21-27: Sītā conceives </w:t>
      </w:r>
      <w:r w:rsidR="00081EF5">
        <w:t>(</w:t>
      </w:r>
      <w:r w:rsidR="00E41EDD">
        <w:t>leading into 7,</w:t>
      </w:r>
      <w:r w:rsidR="00081EF5" w:rsidRPr="00081EF5">
        <w:t>42</w:t>
      </w:r>
      <w:r w:rsidR="00081EF5">
        <w:t>)</w:t>
      </w:r>
      <w:r w:rsidR="00096ED6" w:rsidRPr="00C964C8">
        <w:rPr>
          <w:color w:val="000000" w:themeColor="text1"/>
          <w:shd w:val="clear" w:color="auto" w:fill="FFFFFF"/>
        </w:rPr>
        <w:t xml:space="preserve">] </w:t>
      </w:r>
      <w:r w:rsidRPr="00C964C8">
        <w:rPr>
          <w:color w:val="000000" w:themeColor="text1"/>
        </w:rPr>
        <w:t>very high proportions of both l</w:t>
      </w:r>
      <w:r w:rsidR="005D4C95">
        <w:rPr>
          <w:color w:val="000000" w:themeColor="text1"/>
        </w:rPr>
        <w:t>l.cc.</w:t>
      </w:r>
      <w:r w:rsidRPr="00C964C8">
        <w:rPr>
          <w:color w:val="000000" w:themeColor="text1"/>
        </w:rPr>
        <w:t xml:space="preserve"> and similes</w:t>
      </w:r>
      <w:r w:rsidR="00F22792">
        <w:rPr>
          <w:color w:val="000000" w:themeColor="text1"/>
        </w:rPr>
        <w:t xml:space="preserve"> in 41</w:t>
      </w:r>
      <w:r w:rsidRPr="00C964C8">
        <w:rPr>
          <w:color w:val="000000" w:themeColor="text1"/>
        </w:rPr>
        <w:t>, incl</w:t>
      </w:r>
      <w:r w:rsidR="00E41EDD">
        <w:rPr>
          <w:color w:val="000000" w:themeColor="text1"/>
        </w:rPr>
        <w:t>.</w:t>
      </w:r>
      <w:r w:rsidRPr="00C964C8">
        <w:rPr>
          <w:color w:val="000000" w:themeColor="text1"/>
        </w:rPr>
        <w:t xml:space="preserve"> one longer simile and one l.c. crossing pāda boundary; many patronymics (also in 42); </w:t>
      </w:r>
      <w:r w:rsidR="004E6C9A" w:rsidRPr="00C964C8">
        <w:rPr>
          <w:color w:val="000000" w:themeColor="text1"/>
        </w:rPr>
        <w:t xml:space="preserve">long list of trees at 41.2-3, including </w:t>
      </w:r>
      <w:r w:rsidR="00E41EDD">
        <w:rPr>
          <w:color w:val="000000" w:themeColor="text1"/>
        </w:rPr>
        <w:t>1</w:t>
      </w:r>
      <w:r w:rsidR="004E6C9A" w:rsidRPr="00C964C8">
        <w:rPr>
          <w:color w:val="000000" w:themeColor="text1"/>
        </w:rPr>
        <w:t xml:space="preserve"> </w:t>
      </w:r>
      <w:r w:rsidRPr="00C964C8">
        <w:rPr>
          <w:color w:val="000000" w:themeColor="text1"/>
          <w:shd w:val="clear" w:color="auto" w:fill="FFFFFF"/>
        </w:rPr>
        <w:t xml:space="preserve">ἅπαξ, </w:t>
      </w:r>
      <w:r w:rsidRPr="00C964C8">
        <w:rPr>
          <w:i/>
          <w:color w:val="000000" w:themeColor="text1"/>
          <w:shd w:val="clear" w:color="auto" w:fill="FFFFFF"/>
        </w:rPr>
        <w:t xml:space="preserve">kāleyaka, </w:t>
      </w:r>
      <w:r w:rsidRPr="00C964C8">
        <w:rPr>
          <w:color w:val="000000" w:themeColor="text1"/>
          <w:shd w:val="clear" w:color="auto" w:fill="FFFFFF"/>
        </w:rPr>
        <w:t>at 2b</w:t>
      </w:r>
      <w:r w:rsidR="00096ED6" w:rsidRPr="00C964C8">
        <w:rPr>
          <w:color w:val="000000" w:themeColor="text1"/>
          <w:shd w:val="clear" w:color="auto" w:fill="FFFFFF"/>
        </w:rPr>
        <w:t xml:space="preserve">  </w:t>
      </w:r>
      <w:r w:rsidR="00081EF5">
        <w:rPr>
          <w:color w:val="000000" w:themeColor="text1"/>
          <w:shd w:val="clear" w:color="auto" w:fill="FFFFFF"/>
        </w:rPr>
        <w:br/>
      </w:r>
      <w:r w:rsidR="00096ED6" w:rsidRPr="00C964C8">
        <w:rPr>
          <w:color w:val="000000" w:themeColor="text1"/>
          <w:shd w:val="clear" w:color="auto" w:fill="FFFFFF"/>
        </w:rPr>
        <w:t>[elaboration of style probably related to subject matter]</w:t>
      </w:r>
    </w:p>
    <w:p w14:paraId="40D1A42B" w14:textId="4F0E1FBD" w:rsidR="009C218B" w:rsidRDefault="00464769" w:rsidP="00464769">
      <w:pPr>
        <w:tabs>
          <w:tab w:val="left" w:pos="1080"/>
        </w:tabs>
        <w:spacing w:after="100"/>
        <w:ind w:left="1080" w:hanging="1080"/>
        <w:rPr>
          <w:color w:val="000000" w:themeColor="text1"/>
        </w:rPr>
      </w:pPr>
      <w:r>
        <w:rPr>
          <w:color w:val="000000" w:themeColor="text1"/>
        </w:rPr>
        <w:t xml:space="preserve">   </w:t>
      </w:r>
      <w:r w:rsidR="009C218B" w:rsidRPr="00C964C8">
        <w:rPr>
          <w:color w:val="000000" w:themeColor="text1"/>
        </w:rPr>
        <w:t>42</w:t>
      </w:r>
      <w:r w:rsidR="00F22792">
        <w:rPr>
          <w:color w:val="000000" w:themeColor="text1"/>
        </w:rPr>
        <w:t>–</w:t>
      </w:r>
      <w:r w:rsidR="009C218B" w:rsidRPr="00C964C8">
        <w:rPr>
          <w:color w:val="000000" w:themeColor="text1"/>
        </w:rPr>
        <w:t>47</w:t>
      </w:r>
      <w:r w:rsidR="009C218B" w:rsidRPr="00C964C8">
        <w:rPr>
          <w:color w:val="000000" w:themeColor="text1"/>
        </w:rPr>
        <w:tab/>
        <w:t>[banishment of Sītā</w:t>
      </w:r>
      <w:r w:rsidR="00F22792">
        <w:rPr>
          <w:color w:val="000000" w:themeColor="text1"/>
        </w:rPr>
        <w:t xml:space="preserve"> </w:t>
      </w:r>
      <w:r w:rsidR="00F22792" w:rsidRPr="001232F1">
        <w:t>as result of rumours</w:t>
      </w:r>
      <w:r w:rsidR="00F22792">
        <w:t xml:space="preserve">; Vālmīki takes Sītā to his </w:t>
      </w:r>
      <w:r w:rsidR="00F22792">
        <w:rPr>
          <w:i/>
        </w:rPr>
        <w:t>āśrama</w:t>
      </w:r>
      <w:r w:rsidR="009C218B" w:rsidRPr="00C964C8">
        <w:rPr>
          <w:color w:val="000000" w:themeColor="text1"/>
        </w:rPr>
        <w:t>]</w:t>
      </w:r>
    </w:p>
    <w:p w14:paraId="3867D2B6" w14:textId="4F8C868C" w:rsidR="00464769" w:rsidRPr="001232F1" w:rsidRDefault="00464769" w:rsidP="00464769">
      <w:pPr>
        <w:tabs>
          <w:tab w:val="left" w:pos="1440"/>
          <w:tab w:val="right" w:pos="9000"/>
        </w:tabs>
        <w:ind w:left="1080" w:hanging="1080"/>
      </w:pPr>
      <w:r>
        <w:t>49—51</w:t>
      </w:r>
      <w:r>
        <w:tab/>
        <w:t xml:space="preserve">Lakṣmaṇa and Sumantra’s conversation, including Durvāsas’ narrative to Daśaratha, and Lakṣmaṇa’s report to Rāma [50.13 = 1.1.76; </w:t>
      </w:r>
      <w:r w:rsidRPr="001232F1">
        <w:t>after a rule of 11,000 years (cf. 6.116.90, 7.50.13ab, 94.12ab), R. will go to Brahmaloka</w:t>
      </w:r>
      <w:r>
        <w:t>]</w:t>
      </w:r>
    </w:p>
    <w:p w14:paraId="5324DA8D" w14:textId="0D5ADC7E" w:rsidR="00D410F4" w:rsidRPr="00C964C8" w:rsidRDefault="00BE0DD8" w:rsidP="000066C3">
      <w:pPr>
        <w:tabs>
          <w:tab w:val="left" w:pos="1080"/>
        </w:tabs>
        <w:spacing w:after="100"/>
        <w:ind w:left="1080" w:hanging="1080"/>
        <w:rPr>
          <w:color w:val="000000" w:themeColor="text1"/>
        </w:rPr>
      </w:pPr>
      <w:r w:rsidRPr="00C964C8">
        <w:rPr>
          <w:color w:val="000000" w:themeColor="text1"/>
        </w:rPr>
        <w:t>52</w:t>
      </w:r>
      <w:r>
        <w:rPr>
          <w:color w:val="000000" w:themeColor="text1"/>
        </w:rPr>
        <w:t>–</w:t>
      </w:r>
      <w:r w:rsidRPr="00C964C8">
        <w:rPr>
          <w:color w:val="000000" w:themeColor="text1"/>
        </w:rPr>
        <w:t>62/63</w:t>
      </w:r>
      <w:r w:rsidRPr="00C964C8">
        <w:rPr>
          <w:color w:val="000000" w:themeColor="text1"/>
        </w:rPr>
        <w:tab/>
        <w:t>[</w:t>
      </w:r>
      <w:r>
        <w:rPr>
          <w:color w:val="000000" w:themeColor="text1"/>
        </w:rPr>
        <w:t xml:space="preserve">arrival of Yamunā sages (52; elaborate), Bhārgava </w:t>
      </w:r>
      <w:r w:rsidRPr="007F41FC">
        <w:t xml:space="preserve">recounts pre-history of </w:t>
      </w:r>
      <w:r>
        <w:rPr>
          <w:i/>
        </w:rPr>
        <w:t>śūla</w:t>
      </w:r>
      <w:r w:rsidRPr="007F41FC">
        <w:t xml:space="preserve"> given by Rudra/Mahādeva to asura Madhu, </w:t>
      </w:r>
      <w:r>
        <w:t>t</w:t>
      </w:r>
      <w:r w:rsidRPr="007F41FC">
        <w:t>hence to son Lavaṇa</w:t>
      </w:r>
      <w:r>
        <w:t xml:space="preserve">, who is oppressing ascetics (53; </w:t>
      </w:r>
      <w:r w:rsidRPr="007F41FC">
        <w:t>v.8 conditions of use</w:t>
      </w:r>
      <w:r>
        <w:t xml:space="preserve"> of </w:t>
      </w:r>
      <w:r>
        <w:rPr>
          <w:i/>
        </w:rPr>
        <w:t>śūla</w:t>
      </w:r>
      <w:r>
        <w:t xml:space="preserve">), </w:t>
      </w:r>
      <w:r w:rsidRPr="00BF23CC">
        <w:t>R</w:t>
      </w:r>
      <w:r>
        <w:t>.</w:t>
      </w:r>
      <w:r w:rsidRPr="00BF23CC">
        <w:t xml:space="preserve"> promise</w:t>
      </w:r>
      <w:r>
        <w:t>s aid,</w:t>
      </w:r>
      <w:r w:rsidRPr="00BF23CC">
        <w:t xml:space="preserve"> asks for volunteer</w:t>
      </w:r>
      <w:r>
        <w:t xml:space="preserve"> and</w:t>
      </w:r>
      <w:r w:rsidRPr="00BF23CC">
        <w:t xml:space="preserve"> Bharata ousted by Śatrughna </w:t>
      </w:r>
      <w:r>
        <w:t xml:space="preserve">(54; </w:t>
      </w:r>
      <w:r w:rsidRPr="00BF23CC">
        <w:t>burlesque</w:t>
      </w:r>
      <w:r>
        <w:t xml:space="preserve">), </w:t>
      </w:r>
      <w:r w:rsidRPr="00BF23CC">
        <w:t>Śatrughna consecrated, given arrow, instructed how to evade Lavaṇa’s spear</w:t>
      </w:r>
      <w:r>
        <w:t xml:space="preserve"> (55), R. instructs Śatrughna in battle tactics (56), </w:t>
      </w:r>
      <w:r w:rsidRPr="00C964C8">
        <w:rPr>
          <w:color w:val="000000" w:themeColor="text1"/>
        </w:rPr>
        <w:t xml:space="preserve">Śatrughna’s first visit to Vālmīki’s </w:t>
      </w:r>
      <w:r w:rsidRPr="00C964C8">
        <w:rPr>
          <w:i/>
          <w:color w:val="000000" w:themeColor="text1"/>
        </w:rPr>
        <w:t>āśrama</w:t>
      </w:r>
      <w:r>
        <w:rPr>
          <w:color w:val="000000" w:themeColor="text1"/>
        </w:rPr>
        <w:t xml:space="preserve"> (57), two sons born to S. (58), Cyavana Bhārgava tells Śatrughna story of Lavaṇa (59), Śatrughna challenges Lavaṇa and kills him (60-61), Śatrughna founds Madhurā (63); </w:t>
      </w:r>
      <w:r w:rsidRPr="00C964C8">
        <w:rPr>
          <w:color w:val="000000" w:themeColor="text1"/>
        </w:rPr>
        <w:t xml:space="preserve">App.9, after 63.3ab, includes Śatrughna’s second visit to Vālmīki’s </w:t>
      </w:r>
      <w:r w:rsidRPr="00C964C8">
        <w:rPr>
          <w:i/>
          <w:color w:val="000000" w:themeColor="text1"/>
        </w:rPr>
        <w:t>āśrama,</w:t>
      </w:r>
      <w:r w:rsidRPr="00C964C8">
        <w:rPr>
          <w:color w:val="000000" w:themeColor="text1"/>
        </w:rPr>
        <w:t xml:space="preserve"> when he hears the </w:t>
      </w:r>
      <w:r w:rsidRPr="00C964C8">
        <w:rPr>
          <w:i/>
          <w:color w:val="000000" w:themeColor="text1"/>
        </w:rPr>
        <w:t xml:space="preserve">Rāmacarita </w:t>
      </w:r>
      <w:r w:rsidRPr="00C964C8">
        <w:rPr>
          <w:color w:val="000000" w:themeColor="text1"/>
        </w:rPr>
        <w:t>sung</w:t>
      </w:r>
      <w:r>
        <w:rPr>
          <w:color w:val="000000" w:themeColor="text1"/>
        </w:rPr>
        <w:t>,</w:t>
      </w:r>
      <w:r w:rsidRPr="00C964C8">
        <w:rPr>
          <w:color w:val="000000" w:themeColor="text1"/>
        </w:rPr>
        <w:t xml:space="preserve"> regarded as part of text in Princeton trans.</w:t>
      </w:r>
      <w:r>
        <w:rPr>
          <w:color w:val="000000" w:themeColor="text1"/>
        </w:rPr>
        <w:t>,</w:t>
      </w:r>
      <w:r w:rsidRPr="00C964C8">
        <w:rPr>
          <w:color w:val="000000" w:themeColor="text1"/>
        </w:rPr>
        <w:t xml:space="preserve"> in fact a late but well-attested addition</w:t>
      </w:r>
      <w:r>
        <w:rPr>
          <w:color w:val="000000" w:themeColor="text1"/>
        </w:rPr>
        <w:t>]</w:t>
      </w:r>
      <w:r>
        <w:rPr>
          <w:color w:val="000000" w:themeColor="text1"/>
        </w:rPr>
        <w:br/>
      </w:r>
      <w:r w:rsidRPr="00C964C8">
        <w:rPr>
          <w:color w:val="000000" w:themeColor="text1"/>
        </w:rPr>
        <w:t>several periphrastic futures</w:t>
      </w:r>
      <w:r>
        <w:rPr>
          <w:color w:val="000000" w:themeColor="text1"/>
        </w:rPr>
        <w:t xml:space="preserve"> in 52-55</w:t>
      </w:r>
      <w:r w:rsidRPr="00C964C8">
        <w:rPr>
          <w:color w:val="000000" w:themeColor="text1"/>
        </w:rPr>
        <w:t xml:space="preserve"> (</w:t>
      </w:r>
      <w:r>
        <w:t xml:space="preserve">1 each in 52-54, 2 in 55: so </w:t>
      </w:r>
      <w:r w:rsidRPr="00C964C8">
        <w:rPr>
          <w:color w:val="000000" w:themeColor="text1"/>
        </w:rPr>
        <w:t>5 out of 16 total); awkward syntax at 54.13 and pl</w:t>
      </w:r>
      <w:r>
        <w:rPr>
          <w:color w:val="000000" w:themeColor="text1"/>
        </w:rPr>
        <w:t>.</w:t>
      </w:r>
      <w:r w:rsidRPr="00C964C8">
        <w:rPr>
          <w:color w:val="000000" w:themeColor="text1"/>
        </w:rPr>
        <w:t xml:space="preserve"> used with du</w:t>
      </w:r>
      <w:r>
        <w:rPr>
          <w:color w:val="000000" w:themeColor="text1"/>
        </w:rPr>
        <w:t>al</w:t>
      </w:r>
      <w:r w:rsidRPr="00C964C8">
        <w:rPr>
          <w:color w:val="000000" w:themeColor="text1"/>
        </w:rPr>
        <w:t xml:space="preserve"> at 55.3-5</w:t>
      </w:r>
      <w:r>
        <w:rPr>
          <w:color w:val="000000" w:themeColor="text1"/>
        </w:rPr>
        <w:t xml:space="preserve">; </w:t>
      </w:r>
      <w:r w:rsidRPr="00C964C8">
        <w:rPr>
          <w:color w:val="000000" w:themeColor="text1"/>
        </w:rPr>
        <w:t xml:space="preserve">most </w:t>
      </w:r>
      <w:r w:rsidRPr="00C46B5F">
        <w:rPr>
          <w:i/>
          <w:color w:val="000000" w:themeColor="text1"/>
        </w:rPr>
        <w:t>sargas</w:t>
      </w:r>
      <w:r w:rsidRPr="00C964C8">
        <w:rPr>
          <w:color w:val="000000" w:themeColor="text1"/>
        </w:rPr>
        <w:t xml:space="preserve"> with high or very high proportions of similes; hiatus frequent in 54, also found in 55-57, 61 </w:t>
      </w:r>
      <w:r>
        <w:rPr>
          <w:color w:val="000000" w:themeColor="text1"/>
        </w:rPr>
        <w:t>+</w:t>
      </w:r>
      <w:r w:rsidRPr="00C964C8">
        <w:rPr>
          <w:color w:val="000000" w:themeColor="text1"/>
        </w:rPr>
        <w:t xml:space="preserve"> 63; ref. to mythology of Viṣṇu at 55.10-12 and 61.27-28;</w:t>
      </w:r>
      <w:r>
        <w:rPr>
          <w:color w:val="000000" w:themeColor="text1"/>
        </w:rPr>
        <w:t xml:space="preserve"> </w:t>
      </w:r>
      <w:r w:rsidRPr="00C964C8">
        <w:rPr>
          <w:color w:val="000000" w:themeColor="text1"/>
        </w:rPr>
        <w:t xml:space="preserve">many other vṛddhi in 57 (also in 49); </w:t>
      </w:r>
      <w:r w:rsidRPr="00C964C8">
        <w:rPr>
          <w:i/>
          <w:color w:val="000000" w:themeColor="text1"/>
        </w:rPr>
        <w:t>krodhena mahatāviṣṭaḥ</w:t>
      </w:r>
      <w:r w:rsidRPr="00C964C8">
        <w:rPr>
          <w:color w:val="000000" w:themeColor="text1"/>
        </w:rPr>
        <w:t xml:space="preserve"> at 57.13c,27a only but common in */App.I; m. for n. in </w:t>
      </w:r>
      <w:r w:rsidRPr="00C964C8">
        <w:rPr>
          <w:i/>
          <w:color w:val="000000" w:themeColor="text1"/>
        </w:rPr>
        <w:t>rakṣas</w:t>
      </w:r>
      <w:r w:rsidRPr="00C964C8">
        <w:rPr>
          <w:color w:val="000000" w:themeColor="text1"/>
        </w:rPr>
        <w:t xml:space="preserve"> at 7.57.24c; MBh. stock pādas at 59.9c, 61.13ab</w:t>
      </w:r>
      <w:r>
        <w:t xml:space="preserve">; </w:t>
      </w:r>
      <w:r>
        <w:rPr>
          <w:i/>
        </w:rPr>
        <w:t xml:space="preserve">sarga </w:t>
      </w:r>
      <w:r>
        <w:t>61 well above average length for 37-100</w:t>
      </w:r>
      <w:r w:rsidRPr="00C964C8">
        <w:rPr>
          <w:color w:val="000000" w:themeColor="text1"/>
        </w:rPr>
        <w:t xml:space="preserve">; </w:t>
      </w:r>
      <w:r w:rsidRPr="00C964C8">
        <w:rPr>
          <w:color w:val="000000" w:themeColor="text1"/>
          <w:shd w:val="clear" w:color="auto" w:fill="FFFFFF"/>
        </w:rPr>
        <w:t>ἅπαξ</w:t>
      </w:r>
      <w:r w:rsidRPr="00C964C8">
        <w:rPr>
          <w:rFonts w:eastAsia="Times"/>
          <w:color w:val="000000" w:themeColor="text1"/>
        </w:rPr>
        <w:t xml:space="preserve"> denom</w:t>
      </w:r>
      <w:r>
        <w:rPr>
          <w:rFonts w:eastAsia="Times"/>
          <w:color w:val="000000" w:themeColor="text1"/>
        </w:rPr>
        <w:t>.</w:t>
      </w:r>
      <w:r w:rsidRPr="00C964C8">
        <w:rPr>
          <w:rFonts w:eastAsia="Times"/>
          <w:color w:val="000000" w:themeColor="text1"/>
        </w:rPr>
        <w:t xml:space="preserve"> stem absolutive </w:t>
      </w:r>
      <w:r w:rsidRPr="00C964C8">
        <w:rPr>
          <w:rFonts w:eastAsia="Times"/>
          <w:i/>
          <w:color w:val="000000" w:themeColor="text1"/>
        </w:rPr>
        <w:t>kaṭakaṭāyya</w:t>
      </w:r>
      <w:r w:rsidRPr="00C964C8">
        <w:rPr>
          <w:rFonts w:eastAsia="Times"/>
          <w:color w:val="000000" w:themeColor="text1"/>
        </w:rPr>
        <w:t xml:space="preserve"> at 61.2b</w:t>
      </w:r>
      <w:r w:rsidRPr="00C964C8">
        <w:rPr>
          <w:color w:val="000000" w:themeColor="text1"/>
        </w:rPr>
        <w:t xml:space="preserve">; 62.11ab = </w:t>
      </w:r>
      <w:r w:rsidRPr="00C964C8">
        <w:rPr>
          <w:i/>
          <w:color w:val="000000" w:themeColor="text1"/>
        </w:rPr>
        <w:t>Hv</w:t>
      </w:r>
      <w:r w:rsidRPr="00C964C8">
        <w:rPr>
          <w:color w:val="000000" w:themeColor="text1"/>
        </w:rPr>
        <w:t xml:space="preserve"> 44.57cd (for 10c cf. </w:t>
      </w:r>
      <w:r w:rsidRPr="00C964C8">
        <w:rPr>
          <w:i/>
          <w:color w:val="000000" w:themeColor="text1"/>
        </w:rPr>
        <w:t>Hv</w:t>
      </w:r>
      <w:r w:rsidRPr="00C964C8">
        <w:rPr>
          <w:color w:val="000000" w:themeColor="text1"/>
        </w:rPr>
        <w:t xml:space="preserve"> 44.57a)</w:t>
      </w:r>
    </w:p>
    <w:p w14:paraId="47E12AAA" w14:textId="71C3C108" w:rsidR="00D410F4" w:rsidRPr="00C964C8" w:rsidRDefault="00D410F4" w:rsidP="000066C3">
      <w:pPr>
        <w:tabs>
          <w:tab w:val="left" w:pos="1080"/>
          <w:tab w:val="left" w:pos="4320"/>
          <w:tab w:val="left" w:pos="5760"/>
          <w:tab w:val="left" w:pos="7200"/>
          <w:tab w:val="right" w:pos="9000"/>
        </w:tabs>
        <w:spacing w:after="100"/>
        <w:ind w:left="1080" w:hanging="1080"/>
        <w:rPr>
          <w:color w:val="000000" w:themeColor="text1"/>
        </w:rPr>
      </w:pPr>
      <w:r w:rsidRPr="00C964C8">
        <w:rPr>
          <w:color w:val="000000" w:themeColor="text1"/>
        </w:rPr>
        <w:t>64</w:t>
      </w:r>
      <w:r w:rsidR="00F22792">
        <w:rPr>
          <w:color w:val="000000" w:themeColor="text1"/>
        </w:rPr>
        <w:t>–</w:t>
      </w:r>
      <w:r w:rsidRPr="00C964C8">
        <w:rPr>
          <w:color w:val="000000" w:themeColor="text1"/>
        </w:rPr>
        <w:t>67</w:t>
      </w:r>
      <w:r w:rsidRPr="00C964C8">
        <w:rPr>
          <w:color w:val="000000" w:themeColor="text1"/>
        </w:rPr>
        <w:tab/>
      </w:r>
      <w:r w:rsidR="009660A9" w:rsidRPr="00C964C8">
        <w:rPr>
          <w:color w:val="000000" w:themeColor="text1"/>
        </w:rPr>
        <w:t xml:space="preserve">[Śambūka episode]  </w:t>
      </w:r>
      <w:r w:rsidRPr="00C964C8">
        <w:rPr>
          <w:color w:val="000000" w:themeColor="text1"/>
        </w:rPr>
        <w:t>high l</w:t>
      </w:r>
      <w:r w:rsidR="009B44D9">
        <w:rPr>
          <w:color w:val="000000" w:themeColor="text1"/>
        </w:rPr>
        <w:t>l.cc.</w:t>
      </w:r>
      <w:r w:rsidRPr="00C964C8">
        <w:rPr>
          <w:color w:val="000000" w:themeColor="text1"/>
        </w:rPr>
        <w:t xml:space="preserve"> in 64,66 and 67; very high proportion of similes in 64; hiatus between </w:t>
      </w:r>
      <w:r w:rsidRPr="00C964C8">
        <w:rPr>
          <w:i/>
          <w:color w:val="000000" w:themeColor="text1"/>
        </w:rPr>
        <w:t>pādas</w:t>
      </w:r>
      <w:r w:rsidRPr="00C964C8">
        <w:rPr>
          <w:color w:val="000000" w:themeColor="text1"/>
        </w:rPr>
        <w:t xml:space="preserve"> at 65.5ab and 66.7ab; 65.4ab = 2.61.2ab; </w:t>
      </w:r>
      <w:r w:rsidRPr="00C964C8">
        <w:rPr>
          <w:color w:val="000000" w:themeColor="text1"/>
          <w:shd w:val="clear" w:color="auto" w:fill="FFFFFF"/>
        </w:rPr>
        <w:t>ἅπαξ</w:t>
      </w:r>
      <w:r w:rsidR="00EE0682">
        <w:rPr>
          <w:color w:val="000000" w:themeColor="text1"/>
          <w:shd w:val="clear" w:color="auto" w:fill="FFFFFF"/>
        </w:rPr>
        <w:t xml:space="preserve"> of</w:t>
      </w:r>
      <w:r w:rsidRPr="00C964C8">
        <w:rPr>
          <w:color w:val="000000" w:themeColor="text1"/>
          <w:shd w:val="clear" w:color="auto" w:fill="FFFFFF"/>
        </w:rPr>
        <w:t xml:space="preserve"> </w:t>
      </w:r>
      <w:r w:rsidRPr="00C964C8">
        <w:rPr>
          <w:i/>
          <w:color w:val="000000" w:themeColor="text1"/>
          <w:shd w:val="clear" w:color="auto" w:fill="FFFFFF"/>
        </w:rPr>
        <w:t>katipaya</w:t>
      </w:r>
      <w:r w:rsidRPr="00C964C8">
        <w:rPr>
          <w:color w:val="000000" w:themeColor="text1"/>
          <w:shd w:val="clear" w:color="auto" w:fill="FFFFFF"/>
        </w:rPr>
        <w:t xml:space="preserve"> at 64.2a</w:t>
      </w:r>
      <w:r w:rsidR="004E6C9A" w:rsidRPr="00C964C8">
        <w:rPr>
          <w:color w:val="000000" w:themeColor="text1"/>
          <w:shd w:val="clear" w:color="auto" w:fill="FFFFFF"/>
        </w:rPr>
        <w:t xml:space="preserve">  </w:t>
      </w:r>
      <w:r w:rsidR="009660A9" w:rsidRPr="00C964C8">
        <w:rPr>
          <w:color w:val="000000" w:themeColor="text1"/>
          <w:shd w:val="clear" w:color="auto" w:fill="FFFFFF"/>
        </w:rPr>
        <w:t>[</w:t>
      </w:r>
      <w:r w:rsidR="004E6C9A" w:rsidRPr="00C964C8">
        <w:rPr>
          <w:color w:val="000000" w:themeColor="text1"/>
        </w:rPr>
        <w:t>cf. Goldman 2018b: 191 fin.–194 init.</w:t>
      </w:r>
      <w:r w:rsidR="004E6C9A" w:rsidRPr="00C964C8">
        <w:rPr>
          <w:color w:val="000000" w:themeColor="text1"/>
          <w:shd w:val="clear" w:color="auto" w:fill="FFFFFF"/>
        </w:rPr>
        <w:t xml:space="preserve">; multiple mentions of </w:t>
      </w:r>
      <w:r w:rsidR="004E6C9A" w:rsidRPr="00C964C8">
        <w:rPr>
          <w:i/>
          <w:color w:val="000000" w:themeColor="text1"/>
          <w:shd w:val="clear" w:color="auto" w:fill="FFFFFF"/>
        </w:rPr>
        <w:t xml:space="preserve">yugas </w:t>
      </w:r>
      <w:r w:rsidR="004E6C9A" w:rsidRPr="00C964C8">
        <w:rPr>
          <w:color w:val="000000" w:themeColor="text1"/>
          <w:shd w:val="clear" w:color="auto" w:fill="FFFFFF"/>
        </w:rPr>
        <w:t xml:space="preserve">and action placed in </w:t>
      </w:r>
      <w:r w:rsidR="004E6C9A" w:rsidRPr="00C964C8">
        <w:rPr>
          <w:i/>
          <w:color w:val="000000" w:themeColor="text1"/>
          <w:shd w:val="clear" w:color="auto" w:fill="FFFFFF"/>
        </w:rPr>
        <w:t xml:space="preserve">dvāparayuga </w:t>
      </w:r>
      <w:r w:rsidR="004E6C9A" w:rsidRPr="00C964C8">
        <w:rPr>
          <w:color w:val="000000" w:themeColor="text1"/>
          <w:shd w:val="clear" w:color="auto" w:fill="FFFFFF"/>
        </w:rPr>
        <w:t xml:space="preserve">(cf. </w:t>
      </w:r>
      <w:r w:rsidR="004E6C9A" w:rsidRPr="00C964C8">
        <w:rPr>
          <w:color w:val="000000" w:themeColor="text1"/>
        </w:rPr>
        <w:t>González-Reimann 2021: 252</w:t>
      </w:r>
      <w:r w:rsidR="0066238E">
        <w:rPr>
          <w:color w:val="000000"/>
        </w:rPr>
        <w:t xml:space="preserve"> + App.1 and 254-6</w:t>
      </w:r>
      <w:r w:rsidR="009071AF" w:rsidRPr="00C964C8">
        <w:rPr>
          <w:color w:val="000000" w:themeColor="text1"/>
        </w:rPr>
        <w:t xml:space="preserve">; Śambūka episode is referred to at </w:t>
      </w:r>
      <w:r w:rsidR="009071AF" w:rsidRPr="00C964C8">
        <w:rPr>
          <w:i/>
          <w:color w:val="000000" w:themeColor="text1"/>
        </w:rPr>
        <w:t xml:space="preserve">MBh </w:t>
      </w:r>
      <w:r w:rsidR="009071AF" w:rsidRPr="00C964C8">
        <w:rPr>
          <w:color w:val="000000" w:themeColor="text1"/>
        </w:rPr>
        <w:t>12.149.62</w:t>
      </w:r>
      <w:r w:rsidR="004E6C9A" w:rsidRPr="00C964C8">
        <w:rPr>
          <w:color w:val="000000" w:themeColor="text1"/>
        </w:rPr>
        <w:t>]</w:t>
      </w:r>
    </w:p>
    <w:p w14:paraId="782F67B0" w14:textId="29F3CA9D" w:rsidR="001E5957" w:rsidRDefault="001E5957" w:rsidP="000066C3">
      <w:pPr>
        <w:tabs>
          <w:tab w:val="left" w:pos="1080"/>
        </w:tabs>
        <w:spacing w:after="100"/>
        <w:ind w:left="1080" w:hanging="1080"/>
        <w:rPr>
          <w:color w:val="000000" w:themeColor="text1"/>
        </w:rPr>
      </w:pPr>
      <w:r w:rsidRPr="00C964C8">
        <w:rPr>
          <w:color w:val="000000" w:themeColor="text1"/>
        </w:rPr>
        <w:t>7,68</w:t>
      </w:r>
      <w:r w:rsidR="00F22792">
        <w:rPr>
          <w:color w:val="000000" w:themeColor="text1"/>
        </w:rPr>
        <w:t>–</w:t>
      </w:r>
      <w:r w:rsidRPr="00C964C8">
        <w:rPr>
          <w:color w:val="000000" w:themeColor="text1"/>
        </w:rPr>
        <w:t>72</w:t>
      </w:r>
      <w:r w:rsidRPr="00C964C8">
        <w:rPr>
          <w:color w:val="000000" w:themeColor="text1"/>
        </w:rPr>
        <w:tab/>
      </w:r>
      <w:r w:rsidR="0001364D" w:rsidRPr="00C964C8">
        <w:rPr>
          <w:color w:val="000000" w:themeColor="text1"/>
        </w:rPr>
        <w:t>[</w:t>
      </w:r>
      <w:r w:rsidRPr="00C964C8">
        <w:rPr>
          <w:color w:val="000000" w:themeColor="text1"/>
        </w:rPr>
        <w:t xml:space="preserve">Agastya narrates stories of Śveta and Daṇḍa; </w:t>
      </w:r>
      <w:r w:rsidRPr="00C964C8">
        <w:rPr>
          <w:rFonts w:eastAsia="Times"/>
          <w:b/>
          <w:color w:val="000000" w:themeColor="text1"/>
        </w:rPr>
        <w:t>n.b.</w:t>
      </w:r>
      <w:r w:rsidRPr="00C964C8">
        <w:rPr>
          <w:rFonts w:eastAsia="Times"/>
          <w:color w:val="000000" w:themeColor="text1"/>
        </w:rPr>
        <w:t xml:space="preserve"> brief discussion of Daṇḍa and Daṇḍakāraṇya at </w:t>
      </w:r>
      <w:r w:rsidRPr="00C964C8">
        <w:rPr>
          <w:color w:val="000000" w:themeColor="text1"/>
        </w:rPr>
        <w:t xml:space="preserve">Glucklich 1988-89: </w:t>
      </w:r>
      <w:r w:rsidRPr="00C964C8">
        <w:rPr>
          <w:rFonts w:eastAsia="Times"/>
          <w:color w:val="000000" w:themeColor="text1"/>
        </w:rPr>
        <w:t>112-3</w:t>
      </w:r>
      <w:r w:rsidRPr="00C964C8">
        <w:rPr>
          <w:color w:val="000000" w:themeColor="text1"/>
        </w:rPr>
        <w:t>]</w:t>
      </w:r>
      <w:r w:rsidR="0001364D" w:rsidRPr="00C964C8">
        <w:rPr>
          <w:color w:val="000000" w:themeColor="text1"/>
        </w:rPr>
        <w:t xml:space="preserve"> 5 desiderative forms in </w:t>
      </w:r>
      <w:r w:rsidR="0001364D" w:rsidRPr="00C964C8">
        <w:rPr>
          <w:i/>
          <w:color w:val="000000" w:themeColor="text1"/>
        </w:rPr>
        <w:t>sarga</w:t>
      </w:r>
      <w:r w:rsidR="0001364D" w:rsidRPr="00C964C8">
        <w:rPr>
          <w:color w:val="000000" w:themeColor="text1"/>
        </w:rPr>
        <w:t xml:space="preserve"> 69 (</w:t>
      </w:r>
      <w:r w:rsidR="0062011D">
        <w:rPr>
          <w:color w:val="000000" w:themeColor="text1"/>
        </w:rPr>
        <w:t xml:space="preserve">an </w:t>
      </w:r>
      <w:r w:rsidR="0001364D" w:rsidRPr="00C964C8">
        <w:rPr>
          <w:color w:val="000000" w:themeColor="text1"/>
        </w:rPr>
        <w:t>outré narrative of Śveta the self-cannibal)</w:t>
      </w:r>
    </w:p>
    <w:p w14:paraId="3DBDE384" w14:textId="46B74D59" w:rsidR="0066238E" w:rsidRPr="0066238E" w:rsidRDefault="0066238E" w:rsidP="0066238E">
      <w:pPr>
        <w:tabs>
          <w:tab w:val="right" w:pos="9000"/>
        </w:tabs>
        <w:ind w:left="1080" w:hanging="1080"/>
      </w:pPr>
      <w:r>
        <w:t>73—81</w:t>
      </w:r>
      <w:r>
        <w:tab/>
        <w:t xml:space="preserve">[background to Rāma’s planned </w:t>
      </w:r>
      <w:r>
        <w:rPr>
          <w:i/>
        </w:rPr>
        <w:t>āsvamedha</w:t>
      </w:r>
      <w:r>
        <w:t>]</w:t>
      </w:r>
    </w:p>
    <w:p w14:paraId="45E4905C" w14:textId="25051CF1" w:rsidR="0066238E" w:rsidRPr="00C964C8" w:rsidRDefault="0066238E" w:rsidP="0066238E">
      <w:pPr>
        <w:tabs>
          <w:tab w:val="right" w:pos="9000"/>
        </w:tabs>
        <w:ind w:left="1080" w:hanging="1080"/>
        <w:rPr>
          <w:color w:val="000000" w:themeColor="text1"/>
        </w:rPr>
      </w:pPr>
      <w:r>
        <w:t xml:space="preserve">   73-74</w:t>
      </w:r>
      <w:r>
        <w:tab/>
        <w:t xml:space="preserve">[Rāma returns to Ayodhyā, suggests performing a </w:t>
      </w:r>
      <w:r>
        <w:rPr>
          <w:i/>
        </w:rPr>
        <w:t>rājasūya</w:t>
      </w:r>
      <w:r>
        <w:t xml:space="preserve"> but is dissuaded by Bharata and Lakṣmaṇa]</w:t>
      </w:r>
    </w:p>
    <w:p w14:paraId="242E94A0" w14:textId="2704A134" w:rsidR="00D410F4" w:rsidRPr="00C964C8" w:rsidRDefault="0066238E" w:rsidP="000066C3">
      <w:pPr>
        <w:tabs>
          <w:tab w:val="left" w:pos="1080"/>
        </w:tabs>
        <w:spacing w:after="100"/>
        <w:ind w:left="1080" w:hanging="1080"/>
        <w:rPr>
          <w:rFonts w:cs="Calibri"/>
          <w:color w:val="000000" w:themeColor="text1"/>
        </w:rPr>
      </w:pPr>
      <w:r>
        <w:rPr>
          <w:color w:val="000000" w:themeColor="text1"/>
        </w:rPr>
        <w:t xml:space="preserve">   </w:t>
      </w:r>
      <w:r w:rsidR="00D410F4" w:rsidRPr="00C964C8">
        <w:rPr>
          <w:color w:val="000000" w:themeColor="text1"/>
        </w:rPr>
        <w:t>75</w:t>
      </w:r>
      <w:r w:rsidR="00F22792">
        <w:rPr>
          <w:color w:val="000000" w:themeColor="text1"/>
        </w:rPr>
        <w:t>–</w:t>
      </w:r>
      <w:r w:rsidR="00D410F4" w:rsidRPr="00C964C8">
        <w:rPr>
          <w:color w:val="000000" w:themeColor="text1"/>
        </w:rPr>
        <w:t>77</w:t>
      </w:r>
      <w:r w:rsidR="00D410F4" w:rsidRPr="00C964C8">
        <w:rPr>
          <w:color w:val="000000" w:themeColor="text1"/>
        </w:rPr>
        <w:tab/>
      </w:r>
      <w:r w:rsidR="000467F8" w:rsidRPr="00C964C8">
        <w:rPr>
          <w:rFonts w:cs="Calibri"/>
          <w:color w:val="000000" w:themeColor="text1"/>
        </w:rPr>
        <w:t>[</w:t>
      </w:r>
      <w:r w:rsidR="000467F8" w:rsidRPr="00C964C8">
        <w:rPr>
          <w:color w:val="000000" w:themeColor="text1"/>
        </w:rPr>
        <w:t xml:space="preserve">Indra’s </w:t>
      </w:r>
      <w:r w:rsidR="000467F8" w:rsidRPr="00C964C8">
        <w:rPr>
          <w:i/>
          <w:color w:val="000000" w:themeColor="text1"/>
        </w:rPr>
        <w:t>brahmahatyā</w:t>
      </w:r>
      <w:r w:rsidR="000467F8" w:rsidRPr="00C964C8">
        <w:rPr>
          <w:color w:val="000000" w:themeColor="text1"/>
        </w:rPr>
        <w:t xml:space="preserve"> and performance of an </w:t>
      </w:r>
      <w:r w:rsidR="000467F8" w:rsidRPr="00C964C8">
        <w:rPr>
          <w:i/>
          <w:color w:val="000000" w:themeColor="text1"/>
        </w:rPr>
        <w:t>aśvamedha</w:t>
      </w:r>
      <w:r w:rsidR="000467F8" w:rsidRPr="00C964C8">
        <w:rPr>
          <w:color w:val="000000" w:themeColor="text1"/>
        </w:rPr>
        <w:t xml:space="preserve">]  </w:t>
      </w:r>
      <w:r w:rsidR="00D410F4" w:rsidRPr="00C964C8">
        <w:rPr>
          <w:color w:val="000000" w:themeColor="text1"/>
        </w:rPr>
        <w:t>3  p</w:t>
      </w:r>
      <w:r w:rsidR="009660A9" w:rsidRPr="00C964C8">
        <w:rPr>
          <w:color w:val="000000" w:themeColor="text1"/>
        </w:rPr>
        <w:t>.</w:t>
      </w:r>
      <w:r w:rsidR="00D410F4" w:rsidRPr="00C964C8">
        <w:rPr>
          <w:color w:val="000000" w:themeColor="text1"/>
        </w:rPr>
        <w:t>p</w:t>
      </w:r>
      <w:r w:rsidR="009660A9" w:rsidRPr="00C964C8">
        <w:rPr>
          <w:color w:val="000000" w:themeColor="text1"/>
        </w:rPr>
        <w:t>.</w:t>
      </w:r>
      <w:r w:rsidR="00D410F4" w:rsidRPr="00C964C8">
        <w:rPr>
          <w:color w:val="000000" w:themeColor="text1"/>
        </w:rPr>
        <w:t>p</w:t>
      </w:r>
      <w:r w:rsidR="009660A9" w:rsidRPr="00C964C8">
        <w:rPr>
          <w:color w:val="000000" w:themeColor="text1"/>
        </w:rPr>
        <w:t>.</w:t>
      </w:r>
      <w:r w:rsidR="00D410F4" w:rsidRPr="00C964C8">
        <w:rPr>
          <w:color w:val="000000" w:themeColor="text1"/>
        </w:rPr>
        <w:t>+</w:t>
      </w:r>
      <w:r w:rsidR="00D410F4" w:rsidRPr="00C964C8">
        <w:rPr>
          <w:i/>
          <w:color w:val="000000" w:themeColor="text1"/>
        </w:rPr>
        <w:t>vat</w:t>
      </w:r>
      <w:r w:rsidR="00D410F4" w:rsidRPr="00C964C8">
        <w:rPr>
          <w:color w:val="000000" w:themeColor="text1"/>
        </w:rPr>
        <w:t xml:space="preserve"> in 75; longer simile in 76; 76.18-21 </w:t>
      </w:r>
      <w:r w:rsidR="00D410F4" w:rsidRPr="00C964C8">
        <w:rPr>
          <w:rFonts w:ascii="Cambria Math" w:eastAsia="Calibri" w:hAnsi="Cambria Math" w:cs="Cambria Math"/>
          <w:color w:val="000000" w:themeColor="text1"/>
        </w:rPr>
        <w:t>≈</w:t>
      </w:r>
      <w:r w:rsidR="00D410F4" w:rsidRPr="00C964C8">
        <w:rPr>
          <w:rFonts w:cs="Calibri"/>
          <w:color w:val="000000" w:themeColor="text1"/>
        </w:rPr>
        <w:t xml:space="preserve"> MBh. 5.13.10cd-13, 77.2-5 </w:t>
      </w:r>
      <w:r w:rsidR="00D410F4" w:rsidRPr="00C964C8">
        <w:rPr>
          <w:rFonts w:ascii="Cambria Math" w:hAnsi="Cambria Math" w:cs="Cambria Math"/>
          <w:color w:val="000000" w:themeColor="text1"/>
        </w:rPr>
        <w:t>≈</w:t>
      </w:r>
      <w:r w:rsidR="00D410F4" w:rsidRPr="00C964C8">
        <w:rPr>
          <w:rFonts w:ascii="Calibri" w:hAnsi="Calibri" w:cs="Calibri"/>
          <w:color w:val="000000" w:themeColor="text1"/>
        </w:rPr>
        <w:t xml:space="preserve"> </w:t>
      </w:r>
      <w:r w:rsidR="00D410F4" w:rsidRPr="00C964C8">
        <w:rPr>
          <w:rFonts w:cs="Calibri"/>
          <w:color w:val="000000" w:themeColor="text1"/>
        </w:rPr>
        <w:t xml:space="preserve">MBh. 5.10.42-45, 77.7+9 </w:t>
      </w:r>
      <w:r w:rsidR="00D410F4" w:rsidRPr="00C964C8">
        <w:rPr>
          <w:rFonts w:ascii="Cambria Math" w:eastAsia="Calibri" w:hAnsi="Cambria Math" w:cs="Cambria Math"/>
          <w:color w:val="000000" w:themeColor="text1"/>
        </w:rPr>
        <w:t>≈</w:t>
      </w:r>
      <w:r w:rsidR="00D410F4" w:rsidRPr="00C964C8">
        <w:rPr>
          <w:rFonts w:cs="Calibri"/>
          <w:color w:val="000000" w:themeColor="text1"/>
        </w:rPr>
        <w:t xml:space="preserve"> MBh. 5.13.15-16</w:t>
      </w:r>
      <w:r w:rsidR="00E07CCA">
        <w:rPr>
          <w:rFonts w:cs="Calibri"/>
          <w:color w:val="000000" w:themeColor="text1"/>
        </w:rPr>
        <w:t>; high proportion of l</w:t>
      </w:r>
      <w:r w:rsidR="008D34C4">
        <w:rPr>
          <w:rFonts w:cs="Calibri"/>
          <w:color w:val="000000" w:themeColor="text1"/>
        </w:rPr>
        <w:t>l.cc</w:t>
      </w:r>
      <w:r w:rsidR="00E07CCA">
        <w:rPr>
          <w:rFonts w:cs="Calibri"/>
          <w:color w:val="000000" w:themeColor="text1"/>
        </w:rPr>
        <w:t xml:space="preserve"> in 75 and very high in 76</w:t>
      </w:r>
      <w:r w:rsidR="00424CCF" w:rsidRPr="00C964C8">
        <w:rPr>
          <w:rFonts w:cs="Calibri"/>
          <w:color w:val="000000" w:themeColor="text1"/>
        </w:rPr>
        <w:t xml:space="preserve">  </w:t>
      </w:r>
      <w:r w:rsidR="00424CCF" w:rsidRPr="00C964C8">
        <w:rPr>
          <w:color w:val="000000" w:themeColor="text1"/>
          <w:shd w:val="clear" w:color="auto" w:fill="FFFFFF"/>
        </w:rPr>
        <w:t>[elaboration of style perhaps related to subject matter]</w:t>
      </w:r>
    </w:p>
    <w:p w14:paraId="4D6C8D95" w14:textId="629411A4" w:rsidR="006040FB" w:rsidRPr="00C964C8" w:rsidRDefault="0066238E" w:rsidP="000066C3">
      <w:pPr>
        <w:tabs>
          <w:tab w:val="left" w:pos="1080"/>
        </w:tabs>
        <w:spacing w:after="100"/>
        <w:ind w:left="1080" w:hanging="1080"/>
        <w:rPr>
          <w:rFonts w:cs="Calibri"/>
          <w:color w:val="000000" w:themeColor="text1"/>
        </w:rPr>
      </w:pPr>
      <w:r>
        <w:rPr>
          <w:rFonts w:cs="Calibri"/>
          <w:color w:val="000000" w:themeColor="text1"/>
        </w:rPr>
        <w:t xml:space="preserve">   </w:t>
      </w:r>
      <w:r w:rsidR="006040FB" w:rsidRPr="00C964C8">
        <w:rPr>
          <w:rFonts w:cs="Calibri"/>
          <w:color w:val="000000" w:themeColor="text1"/>
        </w:rPr>
        <w:t>78</w:t>
      </w:r>
      <w:r w:rsidR="00F22792">
        <w:rPr>
          <w:rFonts w:cs="Calibri"/>
          <w:color w:val="000000" w:themeColor="text1"/>
        </w:rPr>
        <w:t>–</w:t>
      </w:r>
      <w:r w:rsidR="006040FB" w:rsidRPr="00C964C8">
        <w:rPr>
          <w:rFonts w:cs="Calibri"/>
          <w:color w:val="000000" w:themeColor="text1"/>
        </w:rPr>
        <w:t>81</w:t>
      </w:r>
      <w:r w:rsidR="006040FB" w:rsidRPr="00C964C8">
        <w:rPr>
          <w:rFonts w:cs="Calibri"/>
          <w:color w:val="000000" w:themeColor="text1"/>
        </w:rPr>
        <w:tab/>
        <w:t>[</w:t>
      </w:r>
      <w:r w:rsidR="006040FB" w:rsidRPr="00C964C8">
        <w:rPr>
          <w:color w:val="000000" w:themeColor="text1"/>
        </w:rPr>
        <w:t>story of Ila/Ilā</w:t>
      </w:r>
      <w:r w:rsidR="006040FB" w:rsidRPr="00C964C8">
        <w:rPr>
          <w:rFonts w:cs="Calibri"/>
          <w:color w:val="000000" w:themeColor="text1"/>
        </w:rPr>
        <w:t xml:space="preserve">] </w:t>
      </w:r>
      <w:r w:rsidR="006040FB" w:rsidRPr="00C964C8">
        <w:rPr>
          <w:color w:val="000000" w:themeColor="text1"/>
        </w:rPr>
        <w:t>high proportion of l</w:t>
      </w:r>
      <w:r w:rsidR="008D34C4">
        <w:rPr>
          <w:color w:val="000000" w:themeColor="text1"/>
        </w:rPr>
        <w:t>l.cc</w:t>
      </w:r>
      <w:r w:rsidR="006040FB" w:rsidRPr="00C964C8">
        <w:rPr>
          <w:color w:val="000000" w:themeColor="text1"/>
        </w:rPr>
        <w:t xml:space="preserve"> in 78-80 </w:t>
      </w:r>
      <w:r w:rsidR="006040FB" w:rsidRPr="00C964C8">
        <w:rPr>
          <w:color w:val="000000" w:themeColor="text1"/>
          <w:shd w:val="clear" w:color="auto" w:fill="FFFFFF"/>
        </w:rPr>
        <w:t>[elaboration of style related to subject matter</w:t>
      </w:r>
      <w:r w:rsidR="0009759E" w:rsidRPr="00C964C8">
        <w:rPr>
          <w:color w:val="000000" w:themeColor="text1"/>
          <w:shd w:val="clear" w:color="auto" w:fill="FFFFFF"/>
        </w:rPr>
        <w:t xml:space="preserve"> (?)</w:t>
      </w:r>
      <w:r w:rsidR="00E07CCA">
        <w:rPr>
          <w:color w:val="000000" w:themeColor="text1"/>
          <w:shd w:val="clear" w:color="auto" w:fill="FFFFFF"/>
        </w:rPr>
        <w:t>]</w:t>
      </w:r>
      <w:r w:rsidR="00C8175C" w:rsidRPr="00C964C8">
        <w:rPr>
          <w:color w:val="000000" w:themeColor="text1"/>
          <w:shd w:val="clear" w:color="auto" w:fill="FFFFFF"/>
        </w:rPr>
        <w:t xml:space="preserve">; </w:t>
      </w:r>
      <w:r w:rsidR="00C8175C" w:rsidRPr="00C964C8">
        <w:rPr>
          <w:b/>
          <w:color w:val="000000" w:themeColor="text1"/>
        </w:rPr>
        <w:t>n.b.</w:t>
      </w:r>
      <w:r w:rsidR="00C8175C" w:rsidRPr="00C964C8">
        <w:rPr>
          <w:color w:val="000000" w:themeColor="text1"/>
        </w:rPr>
        <w:t xml:space="preserve"> Budha’s </w:t>
      </w:r>
      <w:r w:rsidR="00C8175C" w:rsidRPr="00C964C8">
        <w:rPr>
          <w:i/>
          <w:color w:val="000000" w:themeColor="text1"/>
        </w:rPr>
        <w:t xml:space="preserve">aśvamedha </w:t>
      </w:r>
      <w:r w:rsidR="00C8175C" w:rsidRPr="00C964C8">
        <w:rPr>
          <w:color w:val="000000" w:themeColor="text1"/>
        </w:rPr>
        <w:t>at 81.12-20 directed towards Śiva</w:t>
      </w:r>
      <w:r w:rsidR="00543D0C">
        <w:rPr>
          <w:color w:val="000000" w:themeColor="text1"/>
        </w:rPr>
        <w:t xml:space="preserve">; </w:t>
      </w:r>
      <w:r w:rsidR="00543D0C" w:rsidRPr="00C964C8">
        <w:rPr>
          <w:rFonts w:cs="Gentium"/>
          <w:color w:val="000000" w:themeColor="text1"/>
        </w:rPr>
        <w:t xml:space="preserve">summary and discussion at Doniger 2002b: 57-62, followed by Ṛkṣarāja giving birth to Vālin and Sugrīva from an </w:t>
      </w:r>
      <w:r w:rsidR="00543D0C" w:rsidRPr="00C964C8">
        <w:rPr>
          <w:rFonts w:cs="Gentium"/>
          <w:i/>
          <w:color w:val="000000" w:themeColor="text1"/>
        </w:rPr>
        <w:t>Uttara</w:t>
      </w:r>
      <w:r w:rsidR="00543D0C" w:rsidRPr="00C964C8">
        <w:rPr>
          <w:rFonts w:cs="Gentium"/>
          <w:color w:val="000000" w:themeColor="text1"/>
        </w:rPr>
        <w:t xml:space="preserve"> */App.I passage</w:t>
      </w:r>
      <w:r w:rsidR="00543D0C">
        <w:rPr>
          <w:rFonts w:cs="Gentium"/>
          <w:color w:val="000000" w:themeColor="text1"/>
        </w:rPr>
        <w:t>.</w:t>
      </w:r>
      <w:r w:rsidR="00A7298D">
        <w:rPr>
          <w:rFonts w:cs="Gentium"/>
          <w:color w:val="000000" w:themeColor="text1"/>
        </w:rPr>
        <w:t xml:space="preserve">  </w:t>
      </w:r>
      <w:r w:rsidR="00DF5BC8">
        <w:rPr>
          <w:rFonts w:cs="Gentium"/>
          <w:color w:val="000000" w:themeColor="text1"/>
        </w:rPr>
        <w:br/>
      </w:r>
      <w:r w:rsidRPr="001232F1">
        <w:t>In terms of narrative coherence it would be best to continue 81 up to 7 App.8.12, then follow with 7</w:t>
      </w:r>
      <w:r>
        <w:t>,</w:t>
      </w:r>
      <w:r w:rsidRPr="001232F1">
        <w:t>52.1</w:t>
      </w:r>
      <w:r>
        <w:t>;</w:t>
      </w:r>
      <w:r w:rsidRPr="001232F1">
        <w:t xml:space="preserve"> the scribe of ms Ñ</w:t>
      </w:r>
      <w:r w:rsidRPr="001232F1">
        <w:rPr>
          <w:sz w:val="22"/>
        </w:rPr>
        <w:t>1</w:t>
      </w:r>
      <w:r w:rsidRPr="001232F1">
        <w:t xml:space="preserve"> saw the narrative logic and moved colophon from after 51.16 to after App.8.12 (effectively ending 7</w:t>
      </w:r>
      <w:r>
        <w:t>,</w:t>
      </w:r>
      <w:r w:rsidRPr="001232F1">
        <w:t>81 there) and alone inserted a verse (App. 8.4*) to introduce the story of Nṛga (App.8.13-82).</w:t>
      </w:r>
      <w:r w:rsidR="006040FB" w:rsidRPr="00C964C8">
        <w:rPr>
          <w:color w:val="000000" w:themeColor="text1"/>
          <w:shd w:val="clear" w:color="auto" w:fill="FFFFFF"/>
        </w:rPr>
        <w:t>]</w:t>
      </w:r>
    </w:p>
    <w:p w14:paraId="2A0881F0" w14:textId="27E359E4" w:rsidR="00D410F4" w:rsidRPr="00C964C8" w:rsidRDefault="00D410F4" w:rsidP="000066C3">
      <w:pPr>
        <w:tabs>
          <w:tab w:val="left" w:pos="1080"/>
        </w:tabs>
        <w:spacing w:after="100"/>
        <w:ind w:left="1080" w:hanging="1080"/>
        <w:rPr>
          <w:rFonts w:cs="Calibri"/>
          <w:color w:val="000000" w:themeColor="text1"/>
        </w:rPr>
      </w:pPr>
      <w:r w:rsidRPr="00C964C8">
        <w:rPr>
          <w:rFonts w:cs="Calibri"/>
          <w:color w:val="000000" w:themeColor="text1"/>
        </w:rPr>
        <w:t>82-83</w:t>
      </w:r>
      <w:r w:rsidRPr="00C964C8">
        <w:rPr>
          <w:rFonts w:cs="Calibri"/>
          <w:color w:val="000000" w:themeColor="text1"/>
        </w:rPr>
        <w:tab/>
      </w:r>
      <w:r w:rsidR="000467F8" w:rsidRPr="00C964C8">
        <w:rPr>
          <w:rFonts w:eastAsia="Times"/>
          <w:color w:val="000000" w:themeColor="text1"/>
        </w:rPr>
        <w:t>[</w:t>
      </w:r>
      <w:r w:rsidR="000467F8" w:rsidRPr="00C964C8">
        <w:rPr>
          <w:i/>
          <w:color w:val="000000" w:themeColor="text1"/>
        </w:rPr>
        <w:t>aśvamedha</w:t>
      </w:r>
      <w:r w:rsidR="000467F8" w:rsidRPr="00C964C8">
        <w:rPr>
          <w:color w:val="000000" w:themeColor="text1"/>
        </w:rPr>
        <w:t xml:space="preserve"> preparations (n.b. in Naimiṣa forest)</w:t>
      </w:r>
      <w:r w:rsidR="000467F8" w:rsidRPr="00C964C8">
        <w:rPr>
          <w:rFonts w:eastAsia="Times"/>
          <w:color w:val="000000" w:themeColor="text1"/>
        </w:rPr>
        <w:t xml:space="preserve">]  </w:t>
      </w:r>
      <w:r w:rsidRPr="00C964C8">
        <w:rPr>
          <w:rFonts w:eastAsia="Times"/>
          <w:color w:val="000000" w:themeColor="text1"/>
        </w:rPr>
        <w:t>nom. for acc. at 7.82.18c (</w:t>
      </w:r>
      <w:r w:rsidRPr="00C964C8">
        <w:rPr>
          <w:rFonts w:eastAsia="Times"/>
          <w:i/>
          <w:color w:val="000000" w:themeColor="text1"/>
        </w:rPr>
        <w:t>mātaraḥ</w:t>
      </w:r>
      <w:r w:rsidRPr="00C964C8">
        <w:rPr>
          <w:rFonts w:eastAsia="Times"/>
          <w:color w:val="000000" w:themeColor="text1"/>
        </w:rPr>
        <w:t xml:space="preserve"> for </w:t>
      </w:r>
      <w:r w:rsidRPr="00C964C8">
        <w:rPr>
          <w:rFonts w:eastAsia="Times"/>
          <w:i/>
          <w:color w:val="000000" w:themeColor="text1"/>
        </w:rPr>
        <w:t>mātṝḥ</w:t>
      </w:r>
      <w:r w:rsidRPr="00C964C8">
        <w:rPr>
          <w:rFonts w:eastAsia="Times"/>
          <w:color w:val="000000" w:themeColor="text1"/>
        </w:rPr>
        <w:t>)</w:t>
      </w:r>
      <w:r w:rsidR="00D835DC">
        <w:rPr>
          <w:rFonts w:eastAsia="Times"/>
          <w:color w:val="000000" w:themeColor="text1"/>
        </w:rPr>
        <w:t>; very high proportion of l</w:t>
      </w:r>
      <w:r w:rsidR="00A428FF">
        <w:rPr>
          <w:rFonts w:eastAsia="Times"/>
          <w:color w:val="000000" w:themeColor="text1"/>
        </w:rPr>
        <w:t>l.cc.</w:t>
      </w:r>
      <w:r w:rsidR="00D835DC">
        <w:rPr>
          <w:rFonts w:eastAsia="Times"/>
          <w:color w:val="000000" w:themeColor="text1"/>
        </w:rPr>
        <w:t xml:space="preserve"> in</w:t>
      </w:r>
      <w:r w:rsidR="004E7915" w:rsidRPr="00C964C8">
        <w:rPr>
          <w:rFonts w:eastAsia="Times"/>
          <w:color w:val="000000" w:themeColor="text1"/>
        </w:rPr>
        <w:t xml:space="preserve"> </w:t>
      </w:r>
      <w:r w:rsidR="00D835DC">
        <w:rPr>
          <w:rFonts w:eastAsia="Times"/>
          <w:color w:val="000000" w:themeColor="text1"/>
        </w:rPr>
        <w:t>82</w:t>
      </w:r>
    </w:p>
    <w:p w14:paraId="236D966D" w14:textId="2F6C4DD2" w:rsidR="00D410F4" w:rsidRPr="00C964C8" w:rsidRDefault="00D410F4" w:rsidP="000066C3">
      <w:pPr>
        <w:tabs>
          <w:tab w:val="left" w:pos="1080"/>
        </w:tabs>
        <w:spacing w:after="100"/>
        <w:ind w:left="1080" w:hanging="1080"/>
        <w:rPr>
          <w:color w:val="000000" w:themeColor="text1"/>
        </w:rPr>
      </w:pPr>
      <w:r w:rsidRPr="00C964C8">
        <w:rPr>
          <w:color w:val="000000" w:themeColor="text1"/>
        </w:rPr>
        <w:t>84-86</w:t>
      </w:r>
      <w:r w:rsidRPr="00C964C8">
        <w:rPr>
          <w:color w:val="000000" w:themeColor="text1"/>
        </w:rPr>
        <w:tab/>
      </w:r>
      <w:r w:rsidR="000467F8" w:rsidRPr="00C964C8">
        <w:rPr>
          <w:color w:val="000000" w:themeColor="text1"/>
        </w:rPr>
        <w:t>[</w:t>
      </w:r>
      <w:r w:rsidR="000467F8" w:rsidRPr="00C964C8">
        <w:rPr>
          <w:i/>
          <w:color w:val="000000" w:themeColor="text1"/>
        </w:rPr>
        <w:t>kuśīlavau</w:t>
      </w:r>
      <w:r w:rsidR="000467F8" w:rsidRPr="00C964C8">
        <w:rPr>
          <w:color w:val="000000" w:themeColor="text1"/>
        </w:rPr>
        <w:t xml:space="preserve"> sing the Rāmāyaṇa] </w:t>
      </w:r>
      <w:r w:rsidRPr="00C964C8">
        <w:rPr>
          <w:color w:val="000000" w:themeColor="text1"/>
        </w:rPr>
        <w:t xml:space="preserve">6 agent nouns in 85, which ends with l.v., also several other vṛddhi; longer simile in 7. 87.10ab; </w:t>
      </w:r>
      <w:r w:rsidRPr="00C964C8">
        <w:rPr>
          <w:i/>
          <w:color w:val="000000" w:themeColor="text1"/>
        </w:rPr>
        <w:t>tantrīlayasamanvita</w:t>
      </w:r>
      <w:r w:rsidRPr="00C964C8">
        <w:rPr>
          <w:color w:val="000000" w:themeColor="text1"/>
        </w:rPr>
        <w:t xml:space="preserve">  at 84.14d and 85.3b also at 1.2.17b and 4.7d (and in * passages) </w:t>
      </w:r>
      <w:r w:rsidR="006529DE" w:rsidRPr="00C964C8">
        <w:rPr>
          <w:color w:val="000000" w:themeColor="text1"/>
        </w:rPr>
        <w:t xml:space="preserve"> </w:t>
      </w:r>
      <w:r w:rsidR="0010122F" w:rsidRPr="00C964C8">
        <w:rPr>
          <w:color w:val="000000" w:themeColor="text1"/>
        </w:rPr>
        <w:t>[</w:t>
      </w:r>
      <w:r w:rsidR="0010122F" w:rsidRPr="00C964C8">
        <w:rPr>
          <w:rFonts w:cs="Gentium"/>
          <w:i/>
          <w:color w:val="000000" w:themeColor="text1"/>
        </w:rPr>
        <w:t>kuśīlavas</w:t>
      </w:r>
      <w:r w:rsidR="0010122F" w:rsidRPr="00C964C8">
        <w:rPr>
          <w:rFonts w:cs="Gentium"/>
          <w:color w:val="000000" w:themeColor="text1"/>
        </w:rPr>
        <w:t xml:space="preserve"> are mentioned at </w:t>
      </w:r>
      <w:r w:rsidR="0010122F" w:rsidRPr="00C964C8">
        <w:rPr>
          <w:rFonts w:cs="Gentium"/>
          <w:i/>
          <w:color w:val="000000" w:themeColor="text1"/>
        </w:rPr>
        <w:t>Baudhāyanadharmasūtra</w:t>
      </w:r>
      <w:r w:rsidR="0010122F" w:rsidRPr="00C964C8">
        <w:rPr>
          <w:rFonts w:cs="Gentium"/>
          <w:color w:val="000000" w:themeColor="text1"/>
        </w:rPr>
        <w:t xml:space="preserve"> 1,5.10.24, </w:t>
      </w:r>
      <w:r w:rsidR="0010122F" w:rsidRPr="00C964C8">
        <w:rPr>
          <w:rFonts w:cs="Gentium"/>
          <w:i/>
          <w:color w:val="000000" w:themeColor="text1"/>
        </w:rPr>
        <w:t>Vasiṣṭhadharmasūtra</w:t>
      </w:r>
      <w:r w:rsidR="0010122F" w:rsidRPr="00C964C8">
        <w:rPr>
          <w:rFonts w:cs="Gentium"/>
          <w:color w:val="000000" w:themeColor="text1"/>
        </w:rPr>
        <w:t xml:space="preserve">  3,3 and 14.12, </w:t>
      </w:r>
      <w:r w:rsidR="0010122F" w:rsidRPr="00C964C8">
        <w:rPr>
          <w:rFonts w:cs="Gentium"/>
          <w:i/>
          <w:color w:val="000000" w:themeColor="text1"/>
        </w:rPr>
        <w:t>Manusmṛti</w:t>
      </w:r>
      <w:r w:rsidR="0010122F" w:rsidRPr="00C964C8">
        <w:rPr>
          <w:rFonts w:cs="Gentium"/>
          <w:color w:val="000000" w:themeColor="text1"/>
        </w:rPr>
        <w:t xml:space="preserve"> 8,65, 8,102 and 9,225, and frequently in the </w:t>
      </w:r>
      <w:r w:rsidR="0010122F" w:rsidRPr="00C964C8">
        <w:rPr>
          <w:rFonts w:cs="Gentium"/>
          <w:i/>
          <w:color w:val="000000" w:themeColor="text1"/>
        </w:rPr>
        <w:t>Kauṭilīya Arthaśāstra</w:t>
      </w:r>
      <w:r w:rsidR="0010122F" w:rsidRPr="00C964C8">
        <w:rPr>
          <w:color w:val="000000" w:themeColor="text1"/>
        </w:rPr>
        <w:t>]</w:t>
      </w:r>
    </w:p>
    <w:p w14:paraId="3E309CF4" w14:textId="55F0DFA6" w:rsidR="00D410F4" w:rsidRPr="00C964C8" w:rsidRDefault="00D410F4" w:rsidP="000066C3">
      <w:pPr>
        <w:tabs>
          <w:tab w:val="left" w:pos="1080"/>
        </w:tabs>
        <w:spacing w:after="100"/>
        <w:ind w:left="1080" w:hanging="1080"/>
        <w:rPr>
          <w:color w:val="000000" w:themeColor="text1"/>
        </w:rPr>
      </w:pPr>
      <w:r w:rsidRPr="00C964C8">
        <w:rPr>
          <w:color w:val="000000" w:themeColor="text1"/>
        </w:rPr>
        <w:t>87-88/89</w:t>
      </w:r>
      <w:r w:rsidRPr="00C964C8">
        <w:rPr>
          <w:color w:val="000000" w:themeColor="text1"/>
        </w:rPr>
        <w:tab/>
      </w:r>
      <w:r w:rsidR="009C218B" w:rsidRPr="00C964C8">
        <w:rPr>
          <w:rFonts w:eastAsia="Times"/>
          <w:color w:val="000000" w:themeColor="text1"/>
        </w:rPr>
        <w:t>[</w:t>
      </w:r>
      <w:r w:rsidR="009C218B" w:rsidRPr="00C964C8">
        <w:rPr>
          <w:color w:val="000000" w:themeColor="text1"/>
        </w:rPr>
        <w:t>Vālmīki brings S. before R., she attests her purity and is swallowed by Earth]</w:t>
      </w:r>
      <w:r w:rsidR="009C218B" w:rsidRPr="00C964C8">
        <w:rPr>
          <w:i/>
          <w:color w:val="000000" w:themeColor="text1"/>
        </w:rPr>
        <w:t xml:space="preserve"> </w:t>
      </w:r>
      <w:r w:rsidRPr="00C964C8">
        <w:rPr>
          <w:i/>
          <w:color w:val="000000" w:themeColor="text1"/>
        </w:rPr>
        <w:t xml:space="preserve">agniṣṭomātirātrābhyāṃ </w:t>
      </w:r>
      <w:r w:rsidRPr="00C964C8">
        <w:rPr>
          <w:color w:val="000000" w:themeColor="text1"/>
        </w:rPr>
        <w:t xml:space="preserve">at 89.6a occurs 5 times in MBh., only at the start of the </w:t>
      </w:r>
      <w:r w:rsidRPr="00C964C8">
        <w:rPr>
          <w:i/>
          <w:color w:val="000000" w:themeColor="text1"/>
        </w:rPr>
        <w:t xml:space="preserve">Tīrthayātrāparvan </w:t>
      </w:r>
      <w:r w:rsidRPr="00C964C8">
        <w:rPr>
          <w:color w:val="000000" w:themeColor="text1"/>
        </w:rPr>
        <w:t xml:space="preserve">(3.80.78c, 81.10c,73c,132c, 82.46c); </w:t>
      </w:r>
      <w:r w:rsidRPr="00C964C8">
        <w:rPr>
          <w:rFonts w:eastAsia="Times"/>
          <w:color w:val="000000" w:themeColor="text1"/>
        </w:rPr>
        <w:t xml:space="preserve">long simile at 87.10ab; </w:t>
      </w:r>
      <w:r w:rsidRPr="00C964C8">
        <w:rPr>
          <w:rFonts w:eastAsia="Times"/>
          <w:i/>
          <w:color w:val="000000" w:themeColor="text1"/>
        </w:rPr>
        <w:t>iti</w:t>
      </w:r>
      <w:r w:rsidRPr="00C964C8">
        <w:rPr>
          <w:rFonts w:eastAsia="Times"/>
          <w:color w:val="000000" w:themeColor="text1"/>
        </w:rPr>
        <w:t xml:space="preserve"> before not at end of statement at 7.87.13d</w:t>
      </w:r>
      <w:r w:rsidR="00EE0682">
        <w:rPr>
          <w:rFonts w:eastAsia="Times"/>
          <w:color w:val="000000" w:themeColor="text1"/>
        </w:rPr>
        <w:t xml:space="preserve">; </w:t>
      </w:r>
      <w:r w:rsidR="00EE0682">
        <w:t>high proportion of ll.cc. in 89</w:t>
      </w:r>
      <w:r w:rsidR="000467F8" w:rsidRPr="00C964C8">
        <w:rPr>
          <w:rFonts w:eastAsia="Times"/>
          <w:color w:val="000000" w:themeColor="text1"/>
        </w:rPr>
        <w:t xml:space="preserve"> </w:t>
      </w:r>
      <w:r w:rsidR="00E9412C" w:rsidRPr="00C964C8">
        <w:rPr>
          <w:i/>
          <w:color w:val="000000" w:themeColor="text1"/>
        </w:rPr>
        <w:t xml:space="preserve"> </w:t>
      </w:r>
      <w:r w:rsidR="009C218B" w:rsidRPr="00C964C8">
        <w:rPr>
          <w:color w:val="000000" w:themeColor="text1"/>
        </w:rPr>
        <w:t>[</w:t>
      </w:r>
      <w:r w:rsidR="00580828" w:rsidRPr="00C964C8">
        <w:rPr>
          <w:i/>
          <w:color w:val="000000" w:themeColor="text1"/>
        </w:rPr>
        <w:t>Mādhavī</w:t>
      </w:r>
      <w:r w:rsidR="00580828" w:rsidRPr="00C964C8">
        <w:rPr>
          <w:color w:val="000000" w:themeColor="text1"/>
        </w:rPr>
        <w:t xml:space="preserve"> only here at 88.10c, </w:t>
      </w:r>
      <w:r w:rsidR="00580828" w:rsidRPr="00C964C8">
        <w:rPr>
          <w:i/>
          <w:color w:val="000000" w:themeColor="text1"/>
        </w:rPr>
        <w:t>dharaṇī</w:t>
      </w:r>
      <w:r w:rsidR="00580828" w:rsidRPr="00C964C8">
        <w:rPr>
          <w:color w:val="000000" w:themeColor="text1"/>
        </w:rPr>
        <w:t xml:space="preserve"> at 88.13a</w:t>
      </w:r>
      <w:r w:rsidR="00E9412C" w:rsidRPr="00C964C8">
        <w:rPr>
          <w:color w:val="000000" w:themeColor="text1"/>
        </w:rPr>
        <w:t>; 89 briefly notes R.’s grief, his use of golden statue of S. in major sacrifices and deaths of mothers (so is it a tail-end to 87-88</w:t>
      </w:r>
      <w:r w:rsidR="00E25F76" w:rsidRPr="00C964C8">
        <w:rPr>
          <w:color w:val="000000" w:themeColor="text1"/>
        </w:rPr>
        <w:t xml:space="preserve"> — and </w:t>
      </w:r>
      <w:r w:rsidR="0020192A" w:rsidRPr="00C964C8">
        <w:rPr>
          <w:color w:val="000000" w:themeColor="text1"/>
        </w:rPr>
        <w:t>at one stage</w:t>
      </w:r>
      <w:r w:rsidR="00E25F76" w:rsidRPr="00C964C8">
        <w:rPr>
          <w:color w:val="000000" w:themeColor="text1"/>
        </w:rPr>
        <w:t xml:space="preserve"> of the whole narrative —</w:t>
      </w:r>
      <w:r w:rsidR="00E9412C" w:rsidRPr="00C964C8">
        <w:rPr>
          <w:color w:val="000000" w:themeColor="text1"/>
        </w:rPr>
        <w:t xml:space="preserve"> or separate?)]</w:t>
      </w:r>
    </w:p>
    <w:p w14:paraId="6A020FCF" w14:textId="246086F2" w:rsidR="00D410F4" w:rsidRPr="00C964C8" w:rsidRDefault="00D410F4" w:rsidP="000066C3">
      <w:pPr>
        <w:tabs>
          <w:tab w:val="left" w:pos="1080"/>
        </w:tabs>
        <w:spacing w:after="100"/>
        <w:ind w:left="1080" w:hanging="1080"/>
        <w:rPr>
          <w:color w:val="000000" w:themeColor="text1"/>
        </w:rPr>
      </w:pPr>
      <w:r w:rsidRPr="00C964C8">
        <w:rPr>
          <w:color w:val="000000" w:themeColor="text1"/>
        </w:rPr>
        <w:t>90-91</w:t>
      </w:r>
      <w:r w:rsidRPr="00C964C8">
        <w:rPr>
          <w:color w:val="000000" w:themeColor="text1"/>
        </w:rPr>
        <w:tab/>
      </w:r>
      <w:r w:rsidR="000467F8" w:rsidRPr="00C964C8">
        <w:rPr>
          <w:color w:val="000000" w:themeColor="text1"/>
        </w:rPr>
        <w:t xml:space="preserve">[conquest of Gandharvas by Bharata and his two sons]  </w:t>
      </w:r>
      <w:r w:rsidRPr="00C964C8">
        <w:rPr>
          <w:color w:val="000000" w:themeColor="text1"/>
        </w:rPr>
        <w:t xml:space="preserve">2 pseudo-desiderative forms; </w:t>
      </w:r>
      <w:r w:rsidRPr="00C964C8">
        <w:rPr>
          <w:i/>
          <w:color w:val="000000" w:themeColor="text1"/>
        </w:rPr>
        <w:t>tataḥ samabhavad yuddham</w:t>
      </w:r>
      <w:r w:rsidRPr="00C964C8">
        <w:rPr>
          <w:color w:val="000000" w:themeColor="text1"/>
        </w:rPr>
        <w:t xml:space="preserve"> is MBh. stock pāda; many patronymics in 90 (also in 87 and 95, and other vṛddhi in 85); change of declension (</w:t>
      </w:r>
      <w:r w:rsidRPr="00C964C8">
        <w:rPr>
          <w:i/>
          <w:color w:val="000000" w:themeColor="text1"/>
        </w:rPr>
        <w:t>aśvapatinaḥ</w:t>
      </w:r>
      <w:r w:rsidRPr="00C964C8">
        <w:rPr>
          <w:color w:val="000000" w:themeColor="text1"/>
        </w:rPr>
        <w:t xml:space="preserve"> for </w:t>
      </w:r>
      <w:r w:rsidRPr="00C964C8">
        <w:rPr>
          <w:i/>
          <w:color w:val="000000" w:themeColor="text1"/>
        </w:rPr>
        <w:t>aśvapateḥ</w:t>
      </w:r>
      <w:r w:rsidRPr="00C964C8">
        <w:rPr>
          <w:color w:val="000000" w:themeColor="text1"/>
        </w:rPr>
        <w:t>) at 90.4c</w:t>
      </w:r>
      <w:r w:rsidR="00A428FF">
        <w:rPr>
          <w:color w:val="000000" w:themeColor="text1"/>
        </w:rPr>
        <w:t>; very</w:t>
      </w:r>
      <w:r w:rsidR="007B70CF" w:rsidRPr="00C964C8">
        <w:rPr>
          <w:color w:val="000000" w:themeColor="text1"/>
        </w:rPr>
        <w:t xml:space="preserve"> </w:t>
      </w:r>
      <w:r w:rsidR="00A428FF">
        <w:t>high proportion of ll.cc. in 91</w:t>
      </w:r>
      <w:r w:rsidR="007B70CF" w:rsidRPr="00C964C8">
        <w:rPr>
          <w:color w:val="000000" w:themeColor="text1"/>
        </w:rPr>
        <w:t xml:space="preserve"> </w:t>
      </w:r>
      <w:r w:rsidR="00A428FF">
        <w:rPr>
          <w:color w:val="000000" w:themeColor="text1"/>
        </w:rPr>
        <w:br/>
      </w:r>
      <w:r w:rsidR="000066C3" w:rsidRPr="00C964C8">
        <w:rPr>
          <w:color w:val="000000" w:themeColor="text1"/>
        </w:rPr>
        <w:t>[alternatively 90-92 as a single unit]</w:t>
      </w:r>
    </w:p>
    <w:p w14:paraId="6C2569DD" w14:textId="6A550544" w:rsidR="00D410F4" w:rsidRPr="00C964C8" w:rsidRDefault="00D410F4" w:rsidP="000066C3">
      <w:pPr>
        <w:tabs>
          <w:tab w:val="left" w:pos="1080"/>
        </w:tabs>
        <w:spacing w:after="100"/>
        <w:ind w:left="1080" w:hanging="1080"/>
        <w:rPr>
          <w:color w:val="000000" w:themeColor="text1"/>
        </w:rPr>
      </w:pPr>
      <w:r w:rsidRPr="00C964C8">
        <w:rPr>
          <w:color w:val="000000" w:themeColor="text1"/>
        </w:rPr>
        <w:t>92</w:t>
      </w:r>
      <w:r w:rsidRPr="00C964C8">
        <w:rPr>
          <w:color w:val="000000" w:themeColor="text1"/>
        </w:rPr>
        <w:tab/>
      </w:r>
      <w:r w:rsidR="000467F8" w:rsidRPr="00C964C8">
        <w:rPr>
          <w:color w:val="000000" w:themeColor="text1"/>
        </w:rPr>
        <w:t xml:space="preserve">[conquest of Kārāpatha country and installation of Lakṣmaṇa’s two sons]  </w:t>
      </w:r>
      <w:r w:rsidRPr="00C964C8">
        <w:rPr>
          <w:color w:val="000000" w:themeColor="text1"/>
        </w:rPr>
        <w:t xml:space="preserve">ends with l.v. and includes longer simile at </w:t>
      </w:r>
      <w:r w:rsidRPr="00C964C8">
        <w:rPr>
          <w:rFonts w:eastAsia="Times"/>
          <w:color w:val="000000" w:themeColor="text1"/>
        </w:rPr>
        <w:t xml:space="preserve">17cd[l.v.]; </w:t>
      </w:r>
      <w:r w:rsidRPr="00C964C8">
        <w:rPr>
          <w:color w:val="000000" w:themeColor="text1"/>
        </w:rPr>
        <w:t>plural for dual at 92.1b</w:t>
      </w:r>
    </w:p>
    <w:p w14:paraId="725B322D" w14:textId="639D58A9" w:rsidR="00D410F4" w:rsidRPr="00C964C8" w:rsidRDefault="00D410F4" w:rsidP="000066C3">
      <w:pPr>
        <w:tabs>
          <w:tab w:val="left" w:pos="1080"/>
        </w:tabs>
        <w:spacing w:after="100"/>
        <w:ind w:left="1080" w:hanging="1080"/>
        <w:rPr>
          <w:color w:val="000000" w:themeColor="text1"/>
        </w:rPr>
      </w:pPr>
      <w:r w:rsidRPr="00C964C8">
        <w:rPr>
          <w:color w:val="000000" w:themeColor="text1"/>
        </w:rPr>
        <w:t>93-96</w:t>
      </w:r>
      <w:r w:rsidRPr="00C964C8">
        <w:rPr>
          <w:color w:val="000000" w:themeColor="text1"/>
        </w:rPr>
        <w:tab/>
      </w:r>
      <w:r w:rsidR="000467F8" w:rsidRPr="00C964C8">
        <w:rPr>
          <w:color w:val="000000" w:themeColor="text1"/>
        </w:rPr>
        <w:t xml:space="preserve">[Kāla’s visit as ascetic, Durvāsas’ arrival and Lakṣmaṇa’s suicide]  </w:t>
      </w:r>
      <w:r w:rsidRPr="00C964C8">
        <w:rPr>
          <w:i/>
          <w:color w:val="000000" w:themeColor="text1"/>
        </w:rPr>
        <w:t>na me ’sty atra vicāraṇā</w:t>
      </w:r>
      <w:r w:rsidRPr="00C964C8">
        <w:rPr>
          <w:color w:val="000000" w:themeColor="text1"/>
        </w:rPr>
        <w:t xml:space="preserve"> (94.13d) is MBh. stock pāda</w:t>
      </w:r>
      <w:r w:rsidR="007B70CF" w:rsidRPr="00C964C8">
        <w:rPr>
          <w:color w:val="000000" w:themeColor="text1"/>
        </w:rPr>
        <w:t xml:space="preserve">  </w:t>
      </w:r>
    </w:p>
    <w:p w14:paraId="229DF128" w14:textId="431BB9DD" w:rsidR="00AE2B74" w:rsidRPr="00C964C8" w:rsidRDefault="00D410F4" w:rsidP="007D7E16">
      <w:pPr>
        <w:tabs>
          <w:tab w:val="left" w:pos="1080"/>
        </w:tabs>
        <w:spacing w:after="120"/>
        <w:ind w:left="1080" w:hanging="1080"/>
        <w:rPr>
          <w:color w:val="000000" w:themeColor="text1"/>
        </w:rPr>
      </w:pPr>
      <w:r w:rsidRPr="00C964C8">
        <w:rPr>
          <w:color w:val="000000" w:themeColor="text1"/>
        </w:rPr>
        <w:t>97-100</w:t>
      </w:r>
      <w:r w:rsidRPr="00C964C8">
        <w:rPr>
          <w:color w:val="000000" w:themeColor="text1"/>
        </w:rPr>
        <w:tab/>
      </w:r>
      <w:r w:rsidR="000467F8" w:rsidRPr="00C964C8">
        <w:rPr>
          <w:color w:val="000000" w:themeColor="text1"/>
        </w:rPr>
        <w:t xml:space="preserve">[Kuśa + Lava installed as rulers of Kośala, final departure in waters of Sarayū by Rāma etc.]  </w:t>
      </w:r>
      <w:r w:rsidR="00A428FF">
        <w:rPr>
          <w:color w:val="000000" w:themeColor="text1"/>
        </w:rPr>
        <w:t xml:space="preserve">very </w:t>
      </w:r>
      <w:r w:rsidRPr="00C964C8">
        <w:rPr>
          <w:color w:val="000000" w:themeColor="text1"/>
        </w:rPr>
        <w:t>high proportion of l</w:t>
      </w:r>
      <w:r w:rsidR="00A428FF">
        <w:rPr>
          <w:color w:val="000000" w:themeColor="text1"/>
        </w:rPr>
        <w:t>l.cc.</w:t>
      </w:r>
      <w:r w:rsidRPr="00C964C8">
        <w:rPr>
          <w:color w:val="000000" w:themeColor="text1"/>
        </w:rPr>
        <w:t xml:space="preserve"> in 99</w:t>
      </w:r>
      <w:r w:rsidR="00A428FF">
        <w:t xml:space="preserve"> and 100, but very low in 92 and 95</w:t>
      </w:r>
      <w:r w:rsidRPr="00C964C8">
        <w:rPr>
          <w:color w:val="000000" w:themeColor="text1"/>
        </w:rPr>
        <w:t xml:space="preserve">; n.b. </w:t>
      </w:r>
      <w:r w:rsidRPr="00C964C8">
        <w:rPr>
          <w:color w:val="000000" w:themeColor="text1"/>
          <w:shd w:val="clear" w:color="auto" w:fill="FFFFFF"/>
        </w:rPr>
        <w:t>ἅπαξ,</w:t>
      </w:r>
      <w:r w:rsidRPr="00C964C8">
        <w:rPr>
          <w:color w:val="000000" w:themeColor="text1"/>
        </w:rPr>
        <w:t xml:space="preserve"> </w:t>
      </w:r>
      <w:r w:rsidRPr="00C964C8">
        <w:rPr>
          <w:i/>
          <w:color w:val="000000" w:themeColor="text1"/>
        </w:rPr>
        <w:t>mahāprāsthanika,</w:t>
      </w:r>
      <w:r w:rsidRPr="00C964C8">
        <w:rPr>
          <w:color w:val="000000" w:themeColor="text1"/>
        </w:rPr>
        <w:t xml:space="preserve"> at 99.3d; hiatus within </w:t>
      </w:r>
      <w:r w:rsidRPr="00C964C8">
        <w:rPr>
          <w:i/>
          <w:color w:val="000000" w:themeColor="text1"/>
        </w:rPr>
        <w:t>pāda</w:t>
      </w:r>
      <w:r w:rsidRPr="00C964C8">
        <w:rPr>
          <w:color w:val="000000" w:themeColor="text1"/>
        </w:rPr>
        <w:t xml:space="preserve"> at 100.26a</w:t>
      </w:r>
      <w:r w:rsidR="007B70CF" w:rsidRPr="00C964C8">
        <w:rPr>
          <w:color w:val="000000" w:themeColor="text1"/>
        </w:rPr>
        <w:t xml:space="preserve">  </w:t>
      </w:r>
    </w:p>
    <w:p w14:paraId="2225A475" w14:textId="77777777" w:rsidR="00F72AD2" w:rsidRPr="00C964C8" w:rsidRDefault="00F72AD2" w:rsidP="00F72AD2">
      <w:pPr>
        <w:jc w:val="center"/>
        <w:rPr>
          <w:rFonts w:eastAsia="Times"/>
          <w:color w:val="000000" w:themeColor="text1"/>
        </w:rPr>
      </w:pPr>
      <w:r w:rsidRPr="00C964C8">
        <w:rPr>
          <w:rFonts w:eastAsia="Times"/>
          <w:color w:val="000000" w:themeColor="text1"/>
        </w:rPr>
        <w:t>——————————</w:t>
      </w:r>
    </w:p>
    <w:p w14:paraId="68F331F2" w14:textId="77777777" w:rsidR="00F72AD2" w:rsidRPr="00C964C8" w:rsidRDefault="00F72AD2" w:rsidP="00F72AD2">
      <w:pPr>
        <w:tabs>
          <w:tab w:val="left" w:pos="1080"/>
        </w:tabs>
        <w:ind w:left="1440" w:hanging="1440"/>
        <w:rPr>
          <w:color w:val="000000" w:themeColor="text1"/>
          <w:sz w:val="16"/>
          <w:szCs w:val="16"/>
        </w:rPr>
      </w:pPr>
    </w:p>
    <w:p w14:paraId="2D7BC4FB" w14:textId="77777777" w:rsidR="00137139" w:rsidRDefault="00137139">
      <w:pPr>
        <w:suppressAutoHyphens w:val="0"/>
        <w:overflowPunct/>
        <w:autoSpaceDE/>
        <w:ind w:firstLine="0"/>
        <w:textAlignment w:val="auto"/>
        <w:rPr>
          <w:color w:val="000000" w:themeColor="text1"/>
        </w:rPr>
      </w:pPr>
      <w:r>
        <w:rPr>
          <w:color w:val="000000" w:themeColor="text1"/>
        </w:rPr>
        <w:br w:type="page"/>
      </w:r>
    </w:p>
    <w:p w14:paraId="343EBF1B" w14:textId="5F0A6970" w:rsidR="00F72AD2" w:rsidRPr="00C964C8" w:rsidRDefault="00F72AD2" w:rsidP="006C29CD">
      <w:pPr>
        <w:tabs>
          <w:tab w:val="left" w:pos="1080"/>
        </w:tabs>
        <w:spacing w:after="120"/>
        <w:ind w:left="360" w:hanging="360"/>
        <w:rPr>
          <w:color w:val="000000" w:themeColor="text1"/>
        </w:rPr>
      </w:pPr>
      <w:r w:rsidRPr="00C964C8">
        <w:rPr>
          <w:color w:val="000000" w:themeColor="text1"/>
        </w:rPr>
        <w:t>list of all instances of hiatus between pādas in “2. Vālmīki Rāmāyaṇa”</w:t>
      </w:r>
      <w:r w:rsidR="006C29CD" w:rsidRPr="00C964C8">
        <w:rPr>
          <w:color w:val="000000" w:themeColor="text1"/>
        </w:rPr>
        <w:t>;</w:t>
      </w:r>
      <w:r w:rsidR="006C29CD" w:rsidRPr="00C964C8">
        <w:rPr>
          <w:color w:val="000000" w:themeColor="text1"/>
        </w:rPr>
        <w:br/>
        <w:t>cf. list given above within “linguistic and stylistic features” under “metrics”</w:t>
      </w:r>
    </w:p>
    <w:p w14:paraId="66363803" w14:textId="304397F8" w:rsidR="00F72AD2" w:rsidRPr="00C964C8" w:rsidRDefault="00F72AD2" w:rsidP="00AC37FC">
      <w:pPr>
        <w:tabs>
          <w:tab w:val="left" w:pos="1080"/>
        </w:tabs>
        <w:spacing w:after="120"/>
        <w:ind w:left="360" w:hanging="360"/>
        <w:rPr>
          <w:color w:val="000000" w:themeColor="text1"/>
        </w:rPr>
      </w:pPr>
      <w:r w:rsidRPr="00C964C8">
        <w:rPr>
          <w:color w:val="000000" w:themeColor="text1"/>
        </w:rPr>
        <w:t xml:space="preserve">much greater frequency of </w:t>
      </w:r>
      <w:r w:rsidRPr="00C964C8">
        <w:rPr>
          <w:i/>
          <w:color w:val="000000" w:themeColor="text1"/>
        </w:rPr>
        <w:t>vai</w:t>
      </w:r>
      <w:r w:rsidRPr="00C964C8">
        <w:rPr>
          <w:color w:val="000000" w:themeColor="text1"/>
        </w:rPr>
        <w:t xml:space="preserve"> (esp. final in </w:t>
      </w:r>
      <w:r w:rsidRPr="00C964C8">
        <w:rPr>
          <w:i/>
          <w:color w:val="000000" w:themeColor="text1"/>
        </w:rPr>
        <w:t>pāda</w:t>
      </w:r>
      <w:r w:rsidRPr="00C964C8">
        <w:rPr>
          <w:color w:val="000000" w:themeColor="text1"/>
        </w:rPr>
        <w:t>) in stage 3 compared with stages 1-2</w:t>
      </w:r>
      <w:r w:rsidR="006C29CD" w:rsidRPr="00C964C8">
        <w:rPr>
          <w:color w:val="000000" w:themeColor="text1"/>
        </w:rPr>
        <w:t>;</w:t>
      </w:r>
      <w:r w:rsidR="00AC37FC" w:rsidRPr="00C964C8">
        <w:rPr>
          <w:color w:val="000000" w:themeColor="text1"/>
        </w:rPr>
        <w:br/>
        <w:t>cf. list given above</w:t>
      </w:r>
      <w:r w:rsidR="00E27065" w:rsidRPr="00C964C8">
        <w:rPr>
          <w:color w:val="000000" w:themeColor="text1"/>
        </w:rPr>
        <w:t xml:space="preserve"> within “linguistic and stylistic features” under “use of </w:t>
      </w:r>
      <w:r w:rsidR="00E27065" w:rsidRPr="00C964C8">
        <w:rPr>
          <w:i/>
          <w:color w:val="000000" w:themeColor="text1"/>
        </w:rPr>
        <w:t>pāda-</w:t>
      </w:r>
      <w:r w:rsidR="00E27065" w:rsidRPr="00C964C8">
        <w:rPr>
          <w:color w:val="000000" w:themeColor="text1"/>
        </w:rPr>
        <w:t>fillers”</w:t>
      </w:r>
    </w:p>
    <w:p w14:paraId="71029B2D" w14:textId="77777777" w:rsidR="00705D81" w:rsidRDefault="00F72AD2" w:rsidP="00705D81">
      <w:pPr>
        <w:tabs>
          <w:tab w:val="left" w:pos="1080"/>
        </w:tabs>
        <w:spacing w:after="40"/>
        <w:ind w:left="1440" w:hanging="1440"/>
        <w:rPr>
          <w:color w:val="000000" w:themeColor="text1"/>
        </w:rPr>
      </w:pPr>
      <w:r w:rsidRPr="00C964C8">
        <w:rPr>
          <w:color w:val="000000" w:themeColor="text1"/>
        </w:rPr>
        <w:t>1 line stanzas: 7.31.30, 34.25, 35.56, 67.5, 86.3</w:t>
      </w:r>
    </w:p>
    <w:p w14:paraId="459BF258" w14:textId="77777777" w:rsidR="00137139" w:rsidRDefault="00F72AD2" w:rsidP="00705D81">
      <w:pPr>
        <w:tabs>
          <w:tab w:val="left" w:pos="1080"/>
        </w:tabs>
        <w:ind w:left="1440" w:hanging="1440"/>
        <w:rPr>
          <w:color w:val="000000" w:themeColor="text1"/>
        </w:rPr>
      </w:pPr>
      <w:r w:rsidRPr="00C964C8">
        <w:rPr>
          <w:color w:val="000000" w:themeColor="text1"/>
        </w:rPr>
        <w:t>3 line stanzas: 7.1.27, 2.25+26, 3.25, 4.30, 5.5,13,21,32,36, 6.39, 7.28, 8.6,23, 9.2,37, 11.29,38, 12.16, 13.37, 14.23, 15.10, 17.12,21,31, 18.16, 23.18+19, 23.38, 24.7,27, 25.28,49, 26.21,30, 28.13, 29.29, 31.18,23,25,36, 32.28, 37.14, 40.11, 45.10, 48.6, 49.11, 51.8, 52.2, 53.23, 54.14, 55.2,6,11, 56.17, 58.2, 64.7, 65.23-24, 67.12, 81.13, 83.10, 85.19, 88.3,6, 89.1, 91.9,14</w:t>
      </w:r>
    </w:p>
    <w:p w14:paraId="48381A2F" w14:textId="77777777" w:rsidR="00137139" w:rsidRPr="00C964C8" w:rsidRDefault="00137139" w:rsidP="00137139">
      <w:pPr>
        <w:jc w:val="center"/>
        <w:rPr>
          <w:rFonts w:eastAsia="Times"/>
          <w:color w:val="000000" w:themeColor="text1"/>
        </w:rPr>
      </w:pPr>
      <w:r w:rsidRPr="00C964C8">
        <w:rPr>
          <w:rFonts w:eastAsia="Times"/>
          <w:color w:val="000000" w:themeColor="text1"/>
        </w:rPr>
        <w:t>——————————</w:t>
      </w:r>
    </w:p>
    <w:p w14:paraId="28CFD556" w14:textId="77777777" w:rsidR="00137139" w:rsidRDefault="00137139" w:rsidP="00705D81">
      <w:pPr>
        <w:tabs>
          <w:tab w:val="left" w:pos="1080"/>
        </w:tabs>
        <w:ind w:left="1440" w:hanging="1440"/>
        <w:rPr>
          <w:b/>
          <w:i/>
          <w:color w:val="000000" w:themeColor="text1"/>
        </w:rPr>
      </w:pPr>
    </w:p>
    <w:p w14:paraId="4882C553" w14:textId="1A6D4754" w:rsidR="00A45BD0" w:rsidRPr="00C964C8" w:rsidRDefault="00206579" w:rsidP="00206579">
      <w:pPr>
        <w:tabs>
          <w:tab w:val="left" w:pos="720"/>
          <w:tab w:val="left" w:pos="1260"/>
        </w:tabs>
        <w:spacing w:before="120" w:after="160"/>
        <w:ind w:firstLine="0"/>
        <w:rPr>
          <w:b/>
          <w:color w:val="000000" w:themeColor="text1"/>
        </w:rPr>
      </w:pPr>
      <w:r w:rsidRPr="00C964C8">
        <w:rPr>
          <w:b/>
          <w:i/>
          <w:color w:val="000000" w:themeColor="text1"/>
        </w:rPr>
        <w:t>prakṣipta sargas</w:t>
      </w:r>
      <w:r w:rsidRPr="00C964C8">
        <w:rPr>
          <w:b/>
          <w:color w:val="000000" w:themeColor="text1"/>
        </w:rPr>
        <w:t xml:space="preserve"> and Appendix I passages</w:t>
      </w:r>
    </w:p>
    <w:p w14:paraId="4BBF17DC" w14:textId="5C013835" w:rsidR="00A50B4E" w:rsidRPr="00C964C8" w:rsidRDefault="007607B6" w:rsidP="00206579">
      <w:pPr>
        <w:tabs>
          <w:tab w:val="left" w:pos="720"/>
          <w:tab w:val="left" w:pos="1260"/>
        </w:tabs>
        <w:spacing w:line="276" w:lineRule="auto"/>
        <w:ind w:firstLine="0"/>
        <w:rPr>
          <w:color w:val="000000" w:themeColor="text1"/>
        </w:rPr>
      </w:pPr>
      <w:r w:rsidRPr="00C964C8">
        <w:rPr>
          <w:b/>
          <w:color w:val="000000" w:themeColor="text1"/>
        </w:rPr>
        <w:t xml:space="preserve">n.b.  </w:t>
      </w:r>
      <w:r w:rsidRPr="00C964C8">
        <w:rPr>
          <w:color w:val="000000" w:themeColor="text1"/>
        </w:rPr>
        <w:t xml:space="preserve">table of location of </w:t>
      </w:r>
      <w:r w:rsidRPr="00C964C8">
        <w:rPr>
          <w:i/>
          <w:color w:val="000000" w:themeColor="text1"/>
        </w:rPr>
        <w:t>prakṣipta sargas</w:t>
      </w:r>
      <w:r w:rsidRPr="00C964C8">
        <w:rPr>
          <w:color w:val="000000" w:themeColor="text1"/>
        </w:rPr>
        <w:t xml:space="preserve"> at CE</w:t>
      </w:r>
      <w:r w:rsidR="00A45BD0" w:rsidRPr="00C964C8">
        <w:rPr>
          <w:color w:val="000000" w:themeColor="text1"/>
        </w:rPr>
        <w:t xml:space="preserve"> </w:t>
      </w:r>
      <w:r w:rsidR="00A45BD0" w:rsidRPr="00C964C8">
        <w:rPr>
          <w:i/>
          <w:color w:val="000000" w:themeColor="text1"/>
        </w:rPr>
        <w:t>Uttara</w:t>
      </w:r>
      <w:r w:rsidRPr="00C964C8">
        <w:rPr>
          <w:color w:val="000000" w:themeColor="text1"/>
        </w:rPr>
        <w:t xml:space="preserve"> p.24</w:t>
      </w:r>
      <w:r w:rsidRPr="00C964C8">
        <w:rPr>
          <w:color w:val="000000" w:themeColor="text1"/>
        </w:rPr>
        <w:br/>
      </w:r>
      <w:r w:rsidRPr="00C964C8">
        <w:rPr>
          <w:i/>
          <w:color w:val="000000" w:themeColor="text1"/>
        </w:rPr>
        <w:t>prakṣipta</w:t>
      </w:r>
      <w:r w:rsidRPr="00C964C8">
        <w:rPr>
          <w:color w:val="000000" w:themeColor="text1"/>
        </w:rPr>
        <w:t xml:space="preserve"> I-IV = App.1 and follow CE 23</w:t>
      </w:r>
      <w:r w:rsidRPr="00C964C8">
        <w:rPr>
          <w:color w:val="000000" w:themeColor="text1"/>
        </w:rPr>
        <w:br/>
      </w:r>
      <w:r w:rsidRPr="00C964C8">
        <w:rPr>
          <w:i/>
          <w:color w:val="000000" w:themeColor="text1"/>
        </w:rPr>
        <w:t>prakṣipta</w:t>
      </w:r>
      <w:r w:rsidRPr="00C964C8">
        <w:rPr>
          <w:color w:val="000000" w:themeColor="text1"/>
        </w:rPr>
        <w:t xml:space="preserve"> V = App.2 and follows CE 30</w:t>
      </w:r>
      <w:r w:rsidRPr="00C964C8">
        <w:rPr>
          <w:color w:val="000000" w:themeColor="text1"/>
        </w:rPr>
        <w:br/>
      </w:r>
      <w:r w:rsidRPr="00C964C8">
        <w:rPr>
          <w:i/>
          <w:color w:val="000000" w:themeColor="text1"/>
        </w:rPr>
        <w:t>prakṣipta</w:t>
      </w:r>
      <w:r w:rsidRPr="00C964C8">
        <w:rPr>
          <w:color w:val="000000" w:themeColor="text1"/>
        </w:rPr>
        <w:t xml:space="preserve"> VI-X = App.3 and follow CE 36</w:t>
      </w:r>
      <w:r w:rsidRPr="00C964C8">
        <w:rPr>
          <w:color w:val="000000" w:themeColor="text1"/>
        </w:rPr>
        <w:br/>
      </w:r>
      <w:r w:rsidRPr="00C964C8">
        <w:rPr>
          <w:i/>
          <w:color w:val="000000" w:themeColor="text1"/>
        </w:rPr>
        <w:t>prakṣipta</w:t>
      </w:r>
      <w:r w:rsidRPr="00C964C8">
        <w:rPr>
          <w:color w:val="000000" w:themeColor="text1"/>
        </w:rPr>
        <w:t xml:space="preserve"> XI-XII = App.8 and come between CE 51 and 52</w:t>
      </w:r>
      <w:r w:rsidRPr="00C964C8">
        <w:rPr>
          <w:color w:val="000000" w:themeColor="text1"/>
        </w:rPr>
        <w:br/>
      </w:r>
      <w:r w:rsidRPr="00C964C8">
        <w:rPr>
          <w:color w:val="000000" w:themeColor="text1"/>
        </w:rPr>
        <w:tab/>
        <w:t>[App. 8 translated in Princeton trans. as 51-1*–51-7*]</w:t>
      </w:r>
      <w:r w:rsidRPr="00C964C8">
        <w:rPr>
          <w:color w:val="000000" w:themeColor="text1"/>
        </w:rPr>
        <w:br/>
      </w:r>
      <w:r w:rsidRPr="00C964C8">
        <w:rPr>
          <w:i/>
          <w:color w:val="000000" w:themeColor="text1"/>
        </w:rPr>
        <w:t>prakṣipta</w:t>
      </w:r>
      <w:r w:rsidRPr="00C964C8">
        <w:rPr>
          <w:color w:val="000000" w:themeColor="text1"/>
        </w:rPr>
        <w:t xml:space="preserve"> XIII = App.10 and comes within CE 67</w:t>
      </w:r>
    </w:p>
    <w:p w14:paraId="781C0555" w14:textId="77777777" w:rsidR="00206579" w:rsidRPr="00C964C8" w:rsidRDefault="00206579" w:rsidP="00206579">
      <w:pPr>
        <w:spacing w:before="160" w:after="80"/>
        <w:rPr>
          <w:color w:val="000000" w:themeColor="text1"/>
        </w:rPr>
      </w:pPr>
      <w:r w:rsidRPr="00C964C8">
        <w:rPr>
          <w:color w:val="000000" w:themeColor="text1"/>
        </w:rPr>
        <w:t xml:space="preserve">The rejection of various passages as </w:t>
      </w:r>
      <w:r w:rsidRPr="00C964C8">
        <w:rPr>
          <w:i/>
          <w:color w:val="000000" w:themeColor="text1"/>
        </w:rPr>
        <w:t>prakṣipta,</w:t>
      </w:r>
      <w:r w:rsidRPr="00C964C8">
        <w:rPr>
          <w:color w:val="000000" w:themeColor="text1"/>
        </w:rPr>
        <w:t xml:space="preserve"> “interpolated” by the commentators is fully justified by the manuscript evidence in the majority of instances (there are just three exceptions) and so confirms the general rightness of their judgement.  </w:t>
      </w:r>
    </w:p>
    <w:p w14:paraId="660584A3" w14:textId="77777777" w:rsidR="00206579" w:rsidRPr="00C964C8" w:rsidRDefault="00206579" w:rsidP="00206579">
      <w:pPr>
        <w:spacing w:after="80"/>
        <w:rPr>
          <w:color w:val="000000" w:themeColor="text1"/>
        </w:rPr>
      </w:pPr>
      <w:r w:rsidRPr="00C964C8">
        <w:rPr>
          <w:color w:val="000000" w:themeColor="text1"/>
        </w:rPr>
        <w:t xml:space="preserve">The policy of the Princeton translators for the </w:t>
      </w:r>
      <w:r w:rsidRPr="00C964C8">
        <w:rPr>
          <w:i/>
          <w:color w:val="000000" w:themeColor="text1"/>
        </w:rPr>
        <w:t>Uttarakāṇḍa</w:t>
      </w:r>
      <w:r w:rsidRPr="00C964C8">
        <w:rPr>
          <w:color w:val="000000" w:themeColor="text1"/>
        </w:rPr>
        <w:t xml:space="preserve"> has been to place in the main body of their translation every passage which has full manuscript support, thus reversing the relegation by U.P. Shah as the </w:t>
      </w:r>
      <w:r w:rsidRPr="00C964C8">
        <w:rPr>
          <w:i/>
          <w:color w:val="000000" w:themeColor="text1"/>
        </w:rPr>
        <w:t xml:space="preserve">Uttarakāṇḍa </w:t>
      </w:r>
      <w:r w:rsidRPr="00C964C8">
        <w:rPr>
          <w:color w:val="000000" w:themeColor="text1"/>
        </w:rPr>
        <w:t xml:space="preserve">editor of a limited number of such passages to the critical apparatus as *passages or to Appendix I, of which there are 4 instances among the 13 App.I passages. </w:t>
      </w:r>
    </w:p>
    <w:p w14:paraId="7CBE5DAB" w14:textId="77777777" w:rsidR="00206579" w:rsidRPr="00C964C8" w:rsidRDefault="00206579" w:rsidP="00206579">
      <w:pPr>
        <w:spacing w:after="80"/>
        <w:rPr>
          <w:color w:val="000000" w:themeColor="text1"/>
        </w:rPr>
      </w:pPr>
      <w:r w:rsidRPr="00C964C8">
        <w:rPr>
          <w:color w:val="000000" w:themeColor="text1"/>
        </w:rPr>
        <w:t>The first is App. 8, where they place App. 8.1-302 in the main translation as 51-1*–7*; there is a slight anomaly here, however, since there is still full manuscript support for ll. 303-7 which they relegate to the Appendix to their translation along with App. 8.308-465 (= </w:t>
      </w:r>
      <w:r w:rsidRPr="00C964C8">
        <w:rPr>
          <w:i/>
          <w:color w:val="000000" w:themeColor="text1"/>
        </w:rPr>
        <w:t>prakṣipta</w:t>
      </w:r>
      <w:r w:rsidRPr="00C964C8">
        <w:rPr>
          <w:color w:val="000000" w:themeColor="text1"/>
        </w:rPr>
        <w:t xml:space="preserve"> 3,</w:t>
      </w:r>
      <w:r w:rsidRPr="00C964C8">
        <w:rPr>
          <w:i/>
          <w:color w:val="000000" w:themeColor="text1"/>
        </w:rPr>
        <w:t xml:space="preserve"> sargas </w:t>
      </w:r>
      <w:r w:rsidRPr="00C964C8">
        <w:rPr>
          <w:color w:val="000000" w:themeColor="text1"/>
        </w:rPr>
        <w:t>1-2 absent from most S mss).  Excision of these in-tales narrated by Rāma supposedly in his dejection not only improves the narrative structure but also, as Shah pointed out, removes the genealogical contradiction inherent in the passage.</w:t>
      </w:r>
    </w:p>
    <w:p w14:paraId="2E1C5E03" w14:textId="77777777" w:rsidR="00206579" w:rsidRPr="00C964C8" w:rsidRDefault="00206579" w:rsidP="00206579">
      <w:pPr>
        <w:spacing w:after="80"/>
        <w:rPr>
          <w:color w:val="000000" w:themeColor="text1"/>
        </w:rPr>
      </w:pPr>
      <w:r w:rsidRPr="00C964C8">
        <w:rPr>
          <w:color w:val="000000" w:themeColor="text1"/>
        </w:rPr>
        <w:t xml:space="preserve">The second is App. 9 which is included in the Princeton translation within </w:t>
      </w:r>
      <w:r w:rsidRPr="00C964C8">
        <w:rPr>
          <w:i/>
          <w:color w:val="000000" w:themeColor="text1"/>
        </w:rPr>
        <w:t>sarga</w:t>
      </w:r>
      <w:r w:rsidRPr="00C964C8">
        <w:rPr>
          <w:color w:val="000000" w:themeColor="text1"/>
        </w:rPr>
        <w:t xml:space="preserve"> 63, so as a single lengthy </w:t>
      </w:r>
      <w:r w:rsidRPr="00C964C8">
        <w:rPr>
          <w:i/>
          <w:color w:val="000000" w:themeColor="text1"/>
        </w:rPr>
        <w:t>sarga,</w:t>
      </w:r>
      <w:r w:rsidRPr="00C964C8">
        <w:rPr>
          <w:color w:val="000000" w:themeColor="text1"/>
        </w:rPr>
        <w:t xml:space="preserve"> despite its containing an internal colophon.  Purely on the basis of manuscript support this passage should be part of the text, but there is ample evidence of its lateness, not only the evidence of Kālidāsa’s </w:t>
      </w:r>
      <w:r w:rsidRPr="00C964C8">
        <w:rPr>
          <w:i/>
          <w:color w:val="000000" w:themeColor="text1"/>
        </w:rPr>
        <w:t>Raghuvaṃśa</w:t>
      </w:r>
      <w:r w:rsidRPr="00C964C8">
        <w:rPr>
          <w:color w:val="000000" w:themeColor="text1"/>
        </w:rPr>
        <w:t xml:space="preserve"> that Shah rightly pointed to (CE VII, introduction pp. 26-27) but, for example, the use at l.44 of the terminology of musicologists such as Dattila in</w:t>
      </w:r>
      <w:r w:rsidRPr="00C964C8">
        <w:rPr>
          <w:i/>
          <w:color w:val="000000" w:themeColor="text1"/>
        </w:rPr>
        <w:t xml:space="preserve"> tantrīlayasamanvitam</w:t>
      </w:r>
      <w:r w:rsidRPr="00C964C8">
        <w:rPr>
          <w:color w:val="000000" w:themeColor="text1"/>
        </w:rPr>
        <w:t xml:space="preserve"> (found also at 1,2.17b, 7,84.14d and 85.3b); all of these provide a rationale for its exclusion from the constituted text, quite apart from its incongruity with the rest of the narrative.  </w:t>
      </w:r>
    </w:p>
    <w:p w14:paraId="114F5A5B" w14:textId="77777777" w:rsidR="00206579" w:rsidRPr="00C964C8" w:rsidRDefault="00206579" w:rsidP="00206579">
      <w:pPr>
        <w:spacing w:after="80"/>
        <w:rPr>
          <w:color w:val="000000" w:themeColor="text1"/>
        </w:rPr>
      </w:pPr>
      <w:r w:rsidRPr="00C964C8">
        <w:rPr>
          <w:color w:val="000000" w:themeColor="text1"/>
        </w:rPr>
        <w:t>The third is the brief App. 11, included in the Princeton translation as part of</w:t>
      </w:r>
      <w:r w:rsidRPr="00C964C8">
        <w:rPr>
          <w:i/>
          <w:color w:val="000000" w:themeColor="text1"/>
        </w:rPr>
        <w:t xml:space="preserve">  sarga </w:t>
      </w:r>
      <w:r w:rsidRPr="00C964C8">
        <w:rPr>
          <w:color w:val="000000" w:themeColor="text1"/>
        </w:rPr>
        <w:t xml:space="preserve">67, in which Rāma executes Śambūka; this contradicts both Nārada’s prediction at 7,65.26 that the brāhman child will come to life again and the statement at 7,67.5 that he did revive immediately the </w:t>
      </w:r>
      <w:r w:rsidRPr="00C964C8">
        <w:rPr>
          <w:i/>
          <w:color w:val="000000" w:themeColor="text1"/>
        </w:rPr>
        <w:t>śūdra’s</w:t>
      </w:r>
      <w:r w:rsidRPr="00C964C8">
        <w:rPr>
          <w:color w:val="000000" w:themeColor="text1"/>
        </w:rPr>
        <w:t xml:space="preserve"> head was cut off by making this dependent on the gods’ granting of it as a boon, the one immediately before and the other immediately following this passage, providing good grounds for the removal of this glaring internal contradiction.  On the other hand, some part at least of 1127* (also with effectively complete manuscript support — B</w:t>
      </w:r>
      <w:r w:rsidRPr="00C964C8">
        <w:rPr>
          <w:color w:val="000000" w:themeColor="text1"/>
          <w:sz w:val="20"/>
          <w:szCs w:val="20"/>
        </w:rPr>
        <w:t>1</w:t>
      </w:r>
      <w:r w:rsidRPr="00C964C8">
        <w:rPr>
          <w:color w:val="000000" w:themeColor="text1"/>
        </w:rPr>
        <w:t xml:space="preserve"> is missing both before and after App. 11 and this passage — and so included in the Princeton translation as part of </w:t>
      </w:r>
      <w:r w:rsidRPr="00C964C8">
        <w:rPr>
          <w:i/>
          <w:color w:val="000000" w:themeColor="text1"/>
        </w:rPr>
        <w:t>sarga</w:t>
      </w:r>
      <w:r w:rsidRPr="00C964C8">
        <w:rPr>
          <w:color w:val="000000" w:themeColor="text1"/>
        </w:rPr>
        <w:t xml:space="preserve"> 67) is needed as an introduction to Agastya’s in-tales (found in 7,67.7—73).</w:t>
      </w:r>
    </w:p>
    <w:p w14:paraId="1BE081DD" w14:textId="3069D39B" w:rsidR="00206579" w:rsidRPr="00C964C8" w:rsidRDefault="00206579" w:rsidP="00206579">
      <w:pPr>
        <w:spacing w:after="80"/>
        <w:rPr>
          <w:b/>
          <w:color w:val="000000" w:themeColor="text1"/>
        </w:rPr>
      </w:pPr>
      <w:r w:rsidRPr="00C964C8">
        <w:rPr>
          <w:color w:val="000000" w:themeColor="text1"/>
        </w:rPr>
        <w:t>The fourth is App. 13 (included in the Princeton translation as</w:t>
      </w:r>
      <w:r w:rsidRPr="00C964C8">
        <w:rPr>
          <w:i/>
          <w:color w:val="000000" w:themeColor="text1"/>
        </w:rPr>
        <w:t xml:space="preserve"> sarga</w:t>
      </w:r>
      <w:r w:rsidRPr="00C964C8">
        <w:rPr>
          <w:color w:val="000000" w:themeColor="text1"/>
        </w:rPr>
        <w:t xml:space="preserve"> 88* and the start of </w:t>
      </w:r>
      <w:r w:rsidRPr="00C964C8">
        <w:rPr>
          <w:i/>
          <w:color w:val="000000" w:themeColor="text1"/>
        </w:rPr>
        <w:t>sarga</w:t>
      </w:r>
      <w:r w:rsidRPr="00C964C8">
        <w:rPr>
          <w:color w:val="000000" w:themeColor="text1"/>
        </w:rPr>
        <w:t xml:space="preserve"> 89) is again an expansion on an expression of Rāma’s dejection.  It is couched in unmistakeably late language; for example, the term </w:t>
      </w:r>
      <w:r w:rsidRPr="00C964C8">
        <w:rPr>
          <w:i/>
          <w:color w:val="000000" w:themeColor="text1"/>
        </w:rPr>
        <w:t>ādikāvya,</w:t>
      </w:r>
      <w:r w:rsidRPr="00C964C8">
        <w:rPr>
          <w:color w:val="000000" w:themeColor="text1"/>
        </w:rPr>
        <w:t xml:space="preserve"> found only in *</w:t>
      </w:r>
      <w:r w:rsidRPr="00C964C8">
        <w:rPr>
          <w:bCs/>
          <w:color w:val="000000" w:themeColor="text1"/>
        </w:rPr>
        <w:t xml:space="preserve">passages elsewhere is found here at l. 31, </w:t>
      </w:r>
      <w:r w:rsidRPr="00C964C8">
        <w:rPr>
          <w:bCs/>
          <w:i/>
          <w:color w:val="000000" w:themeColor="text1"/>
        </w:rPr>
        <w:t>rāmāyaṇa</w:t>
      </w:r>
      <w:r w:rsidRPr="00C964C8">
        <w:rPr>
          <w:bCs/>
          <w:color w:val="000000" w:themeColor="text1"/>
        </w:rPr>
        <w:t xml:space="preserve"> at line 36 occurs in the CE text only at 1,1.78b, 2.35c,40c, 4.6a and 5.3d, 7,84.3c and 100.26c but frequently in *passages — a distribution which demonstrates the lateness of the name — and </w:t>
      </w:r>
      <w:r w:rsidRPr="00C964C8">
        <w:rPr>
          <w:bCs/>
          <w:i/>
          <w:color w:val="000000" w:themeColor="text1"/>
        </w:rPr>
        <w:t>śrotumanas</w:t>
      </w:r>
      <w:r w:rsidRPr="00C964C8">
        <w:rPr>
          <w:bCs/>
          <w:color w:val="000000" w:themeColor="text1"/>
        </w:rPr>
        <w:t xml:space="preserve"> occurs twice (at ll. 50 and 55) but nowhere in the CE text (the only </w:t>
      </w:r>
      <w:r w:rsidRPr="00C964C8">
        <w:rPr>
          <w:bCs/>
          <w:i/>
          <w:color w:val="000000" w:themeColor="text1"/>
        </w:rPr>
        <w:t>-manas</w:t>
      </w:r>
      <w:r w:rsidRPr="00C964C8">
        <w:rPr>
          <w:bCs/>
          <w:color w:val="000000" w:themeColor="text1"/>
        </w:rPr>
        <w:t xml:space="preserve"> form anywhere in the CE text is </w:t>
      </w:r>
      <w:r w:rsidRPr="00C964C8">
        <w:rPr>
          <w:bCs/>
          <w:i/>
          <w:color w:val="000000" w:themeColor="text1"/>
        </w:rPr>
        <w:t>bhoktumanas</w:t>
      </w:r>
      <w:r w:rsidRPr="00C964C8">
        <w:rPr>
          <w:bCs/>
          <w:color w:val="000000" w:themeColor="text1"/>
        </w:rPr>
        <w:t xml:space="preserve"> at 2,84.13c) and the equivalent </w:t>
      </w:r>
      <w:r w:rsidRPr="00C964C8">
        <w:rPr>
          <w:bCs/>
          <w:i/>
          <w:color w:val="000000" w:themeColor="text1"/>
        </w:rPr>
        <w:t>śrotukāma</w:t>
      </w:r>
      <w:r w:rsidRPr="00C964C8">
        <w:rPr>
          <w:bCs/>
          <w:color w:val="000000" w:themeColor="text1"/>
        </w:rPr>
        <w:t xml:space="preserve"> only at 5,55.36a (also 1,206*</w:t>
      </w:r>
      <w:r w:rsidRPr="00C964C8">
        <w:rPr>
          <w:color w:val="000000" w:themeColor="text1"/>
        </w:rPr>
        <w:t>4 and 2,1998*3).  It may have gained manuscript support but its lateness is unmistakeable, quite apart from its emphatically Vaiṣṇava tone.</w:t>
      </w:r>
    </w:p>
    <w:p w14:paraId="0DCFB8F2" w14:textId="77777777" w:rsidR="00D4481B" w:rsidRPr="00C964C8" w:rsidRDefault="00D4481B" w:rsidP="00A50B4E">
      <w:pPr>
        <w:tabs>
          <w:tab w:val="left" w:pos="720"/>
          <w:tab w:val="left" w:pos="1260"/>
        </w:tabs>
        <w:ind w:firstLine="0"/>
        <w:rPr>
          <w:color w:val="000000" w:themeColor="text1"/>
        </w:rPr>
      </w:pPr>
    </w:p>
    <w:p w14:paraId="76B9084C" w14:textId="0F147E64" w:rsidR="00A31764" w:rsidRPr="00C964C8" w:rsidRDefault="00A31764" w:rsidP="00226D47">
      <w:pPr>
        <w:keepNext/>
        <w:tabs>
          <w:tab w:val="left" w:pos="720"/>
          <w:tab w:val="left" w:pos="1260"/>
        </w:tabs>
        <w:spacing w:after="160"/>
        <w:ind w:firstLine="0"/>
        <w:rPr>
          <w:rFonts w:eastAsia="Times"/>
          <w:b/>
          <w:color w:val="000000" w:themeColor="text1"/>
        </w:rPr>
      </w:pPr>
      <w:r w:rsidRPr="00C964C8">
        <w:rPr>
          <w:rFonts w:eastAsia="Times"/>
          <w:b/>
          <w:color w:val="000000" w:themeColor="text1"/>
        </w:rPr>
        <w:t>other points</w:t>
      </w:r>
    </w:p>
    <w:p w14:paraId="353141CF" w14:textId="77777777" w:rsidR="00AB6F00" w:rsidRPr="00C964C8" w:rsidRDefault="00AB6F00" w:rsidP="00AB6F00">
      <w:pPr>
        <w:spacing w:after="240"/>
        <w:rPr>
          <w:color w:val="000000" w:themeColor="text1"/>
        </w:rPr>
      </w:pPr>
      <w:r w:rsidRPr="00C964C8">
        <w:rPr>
          <w:color w:val="000000" w:themeColor="text1"/>
        </w:rPr>
        <w:t xml:space="preserve">The inclusion of 971* in the main body of the Princeton translation of </w:t>
      </w:r>
      <w:r w:rsidRPr="00C964C8">
        <w:rPr>
          <w:i/>
          <w:color w:val="000000" w:themeColor="text1"/>
        </w:rPr>
        <w:t xml:space="preserve">sarga </w:t>
      </w:r>
      <w:r w:rsidRPr="00C964C8">
        <w:rPr>
          <w:color w:val="000000" w:themeColor="text1"/>
        </w:rPr>
        <w:t>55 is not justified by the manuscript evidence, for it has only limited N support; the position with 973* is more complex: V</w:t>
      </w:r>
      <w:r w:rsidRPr="00C964C8">
        <w:rPr>
          <w:color w:val="000000" w:themeColor="text1"/>
          <w:sz w:val="18"/>
        </w:rPr>
        <w:t>2</w:t>
      </w:r>
      <w:r w:rsidRPr="00C964C8">
        <w:rPr>
          <w:color w:val="000000" w:themeColor="text1"/>
        </w:rPr>
        <w:t xml:space="preserve"> alone omits it entirely but the variation in support for individual lines and in their placing suggests strongly that it is in fact secondary.</w:t>
      </w:r>
    </w:p>
    <w:p w14:paraId="2B0E708A" w14:textId="1B852B88" w:rsidR="00AB6F00" w:rsidRPr="00C964C8" w:rsidRDefault="00AB6F00" w:rsidP="00AB6F00">
      <w:pPr>
        <w:tabs>
          <w:tab w:val="left" w:pos="360"/>
          <w:tab w:val="left" w:pos="1440"/>
          <w:tab w:val="right" w:pos="9000"/>
        </w:tabs>
        <w:spacing w:after="240"/>
        <w:rPr>
          <w:color w:val="000000" w:themeColor="text1"/>
        </w:rPr>
      </w:pPr>
      <w:r w:rsidRPr="00C964C8">
        <w:rPr>
          <w:color w:val="000000" w:themeColor="text1"/>
        </w:rPr>
        <w:t xml:space="preserve">The inclusion of more Śārada and Malayāḷam manuscripts has indeed “added depth to our understanding of the textual history of the </w:t>
      </w:r>
      <w:r w:rsidRPr="00C964C8">
        <w:rPr>
          <w:i/>
          <w:color w:val="000000" w:themeColor="text1"/>
        </w:rPr>
        <w:t>Uttarakāṇḍa”</w:t>
      </w:r>
      <w:r w:rsidRPr="00C964C8">
        <w:rPr>
          <w:color w:val="000000" w:themeColor="text1"/>
        </w:rPr>
        <w:t xml:space="preserve"> (Goldman and Goldman 2017: 205) and could have done so for other </w:t>
      </w:r>
      <w:r w:rsidRPr="00C964C8">
        <w:rPr>
          <w:i/>
          <w:color w:val="000000" w:themeColor="text1"/>
        </w:rPr>
        <w:t>kāṇḍas,</w:t>
      </w:r>
      <w:r w:rsidRPr="00C964C8">
        <w:rPr>
          <w:color w:val="000000" w:themeColor="text1"/>
        </w:rPr>
        <w:t xml:space="preserve"> if their significance had been realised earlier (cf. JLB 1995f and 1995-96).</w:t>
      </w:r>
    </w:p>
    <w:p w14:paraId="47256726" w14:textId="735BFD39" w:rsidR="001434B4" w:rsidRPr="00C964C8" w:rsidRDefault="001434B4" w:rsidP="001434B4">
      <w:pPr>
        <w:tabs>
          <w:tab w:val="left" w:pos="360"/>
          <w:tab w:val="left" w:pos="1440"/>
          <w:tab w:val="right" w:pos="9000"/>
        </w:tabs>
        <w:spacing w:after="40"/>
        <w:ind w:left="720" w:hanging="720"/>
        <w:rPr>
          <w:color w:val="000000" w:themeColor="text1"/>
        </w:rPr>
      </w:pPr>
      <w:r w:rsidRPr="00C964C8">
        <w:rPr>
          <w:color w:val="000000" w:themeColor="text1"/>
        </w:rPr>
        <w:t>episodes not found outside 7.1-36</w:t>
      </w:r>
    </w:p>
    <w:p w14:paraId="1944F9F4" w14:textId="47E39CC9" w:rsidR="001434B4" w:rsidRPr="00C964C8" w:rsidRDefault="001434B4" w:rsidP="001434B4">
      <w:pPr>
        <w:tabs>
          <w:tab w:val="left" w:pos="360"/>
          <w:tab w:val="left" w:pos="1440"/>
          <w:tab w:val="right" w:pos="9000"/>
        </w:tabs>
        <w:spacing w:after="40"/>
        <w:ind w:left="720" w:hanging="720"/>
        <w:rPr>
          <w:color w:val="000000" w:themeColor="text1"/>
        </w:rPr>
      </w:pPr>
      <w:r w:rsidRPr="00C964C8">
        <w:rPr>
          <w:color w:val="000000" w:themeColor="text1"/>
        </w:rPr>
        <w:tab/>
        <w:t xml:space="preserve">[7,16.1-17  Nandīśvara/Nandin alternation, cf. SE Asian tellings; Nandin only </w:t>
      </w:r>
      <w:r w:rsidRPr="00C964C8">
        <w:rPr>
          <w:color w:val="000000" w:themeColor="text1"/>
        </w:rPr>
        <w:tab/>
        <w:t xml:space="preserve">otherwise at 3,15.39d[l.v.] in text; cf. comments in Princeton Uttara trans. </w:t>
      </w:r>
      <w:r w:rsidRPr="00C964C8">
        <w:rPr>
          <w:color w:val="000000" w:themeColor="text1"/>
        </w:rPr>
        <w:tab/>
        <w:t xml:space="preserve">pp. 27-28] </w:t>
      </w:r>
      <w:r w:rsidRPr="00C964C8">
        <w:rPr>
          <w:color w:val="000000" w:themeColor="text1"/>
        </w:rPr>
        <w:br/>
        <w:t xml:space="preserve">7,16.20-30  Rāvaṇa lifting Kailāsa and crushed by Śiva apparently </w:t>
      </w:r>
      <w:r w:rsidRPr="00C964C8">
        <w:rPr>
          <w:b/>
          <w:color w:val="000000" w:themeColor="text1"/>
        </w:rPr>
        <w:t>not</w:t>
      </w:r>
      <w:r w:rsidRPr="00C964C8">
        <w:rPr>
          <w:color w:val="000000" w:themeColor="text1"/>
        </w:rPr>
        <w:t xml:space="preserve"> elsewhere </w:t>
      </w:r>
      <w:r w:rsidRPr="00C964C8">
        <w:rPr>
          <w:color w:val="000000" w:themeColor="text1"/>
        </w:rPr>
        <w:tab/>
        <w:t xml:space="preserve">in text, only at 3.App.11.72-73 (N) and 5.1031* (S), despite frequency later, </w:t>
      </w:r>
      <w:r w:rsidRPr="00C964C8">
        <w:rPr>
          <w:color w:val="000000" w:themeColor="text1"/>
        </w:rPr>
        <w:tab/>
        <w:t xml:space="preserve">nearest is going to Kailāsa and defeating Naravāhaṇa (i.e. Kubera) at </w:t>
      </w:r>
      <w:r w:rsidRPr="00C964C8">
        <w:rPr>
          <w:color w:val="000000" w:themeColor="text1"/>
        </w:rPr>
        <w:tab/>
        <w:t xml:space="preserve">3,30.14ab; but epithet </w:t>
      </w:r>
      <w:r w:rsidRPr="00C964C8">
        <w:rPr>
          <w:i/>
          <w:color w:val="000000" w:themeColor="text1"/>
        </w:rPr>
        <w:t>lokarāvaṇa</w:t>
      </w:r>
      <w:r w:rsidRPr="00C964C8">
        <w:rPr>
          <w:color w:val="000000" w:themeColor="text1"/>
        </w:rPr>
        <w:t xml:space="preserve"> not uncommon</w:t>
      </w:r>
    </w:p>
    <w:p w14:paraId="0635B872" w14:textId="77777777" w:rsidR="001434B4" w:rsidRPr="00C964C8" w:rsidRDefault="001434B4" w:rsidP="001434B4">
      <w:pPr>
        <w:tabs>
          <w:tab w:val="left" w:pos="360"/>
          <w:tab w:val="left" w:pos="1440"/>
          <w:tab w:val="right" w:pos="9000"/>
        </w:tabs>
        <w:spacing w:after="40"/>
        <w:ind w:left="720" w:hanging="720"/>
        <w:rPr>
          <w:color w:val="000000" w:themeColor="text1"/>
        </w:rPr>
      </w:pPr>
      <w:r w:rsidRPr="00C964C8">
        <w:rPr>
          <w:color w:val="000000" w:themeColor="text1"/>
        </w:rPr>
        <w:tab/>
        <w:t>7,17  Vedavatī</w:t>
      </w:r>
    </w:p>
    <w:p w14:paraId="55F1A6BC" w14:textId="77777777" w:rsidR="001434B4" w:rsidRPr="00C964C8" w:rsidRDefault="001434B4" w:rsidP="001434B4">
      <w:pPr>
        <w:tabs>
          <w:tab w:val="left" w:pos="360"/>
          <w:tab w:val="left" w:pos="1440"/>
          <w:tab w:val="right" w:pos="9000"/>
        </w:tabs>
        <w:spacing w:after="40"/>
        <w:ind w:left="720" w:hanging="720"/>
        <w:rPr>
          <w:color w:val="000000" w:themeColor="text1"/>
        </w:rPr>
      </w:pPr>
      <w:r w:rsidRPr="00C964C8">
        <w:rPr>
          <w:color w:val="000000" w:themeColor="text1"/>
        </w:rPr>
        <w:tab/>
        <w:t xml:space="preserve">7,18  (defeat of king Marutta) both Marutta and Saṃvarta found in Vedic lit. and </w:t>
      </w:r>
      <w:r w:rsidRPr="00C964C8">
        <w:rPr>
          <w:i/>
          <w:color w:val="000000" w:themeColor="text1"/>
        </w:rPr>
        <w:t>MBh</w:t>
      </w:r>
      <w:r w:rsidRPr="00C964C8">
        <w:rPr>
          <w:color w:val="000000" w:themeColor="text1"/>
        </w:rPr>
        <w:t>. (esp. 14.4-10), also at 7,81.14</w:t>
      </w:r>
    </w:p>
    <w:p w14:paraId="3296526A" w14:textId="1C483CE5" w:rsidR="001434B4" w:rsidRPr="00C964C8" w:rsidRDefault="001434B4" w:rsidP="001434B4">
      <w:pPr>
        <w:tabs>
          <w:tab w:val="left" w:pos="360"/>
          <w:tab w:val="left" w:pos="1440"/>
          <w:tab w:val="right" w:pos="9000"/>
        </w:tabs>
        <w:spacing w:after="40"/>
        <w:ind w:left="720" w:hanging="720"/>
        <w:rPr>
          <w:color w:val="000000" w:themeColor="text1"/>
        </w:rPr>
      </w:pPr>
      <w:r w:rsidRPr="00C964C8">
        <w:rPr>
          <w:color w:val="000000" w:themeColor="text1"/>
        </w:rPr>
        <w:tab/>
        <w:t>7,24.18-27  Śūrpaṇakhā as widow, linked to slaughter of Kālakeyas and explicitly (in 7.433*) to his killing of Vidyujjihva; ?? cf. 6,7.9-10 (Kālakeyas only named here by commentators)</w:t>
      </w:r>
    </w:p>
    <w:p w14:paraId="76B7C3BC" w14:textId="317B2AAD" w:rsidR="00592DD2" w:rsidRPr="00C964C8" w:rsidRDefault="00592DD2" w:rsidP="00AB6F00">
      <w:pPr>
        <w:tabs>
          <w:tab w:val="left" w:pos="720"/>
          <w:tab w:val="left" w:pos="1440"/>
          <w:tab w:val="right" w:pos="9000"/>
        </w:tabs>
        <w:spacing w:before="240"/>
        <w:ind w:firstLine="0"/>
        <w:rPr>
          <w:color w:val="000000" w:themeColor="text1"/>
        </w:rPr>
      </w:pPr>
      <w:r w:rsidRPr="00C964C8">
        <w:rPr>
          <w:color w:val="000000" w:themeColor="text1"/>
        </w:rPr>
        <w:t>in relation to 7,12.5-12 see:</w:t>
      </w:r>
    </w:p>
    <w:p w14:paraId="02DCE96E" w14:textId="77777777" w:rsidR="00592DD2" w:rsidRPr="00C964C8" w:rsidRDefault="00592DD2" w:rsidP="00592DD2">
      <w:pPr>
        <w:pStyle w:val="mine"/>
        <w:rPr>
          <w:color w:val="000000" w:themeColor="text1"/>
        </w:rPr>
      </w:pPr>
      <w:r w:rsidRPr="00C964C8">
        <w:rPr>
          <w:color w:val="000000" w:themeColor="text1"/>
        </w:rPr>
        <w:t xml:space="preserve">4,9—10: </w:t>
      </w:r>
      <w:r w:rsidRPr="00C964C8">
        <w:rPr>
          <w:b/>
          <w:color w:val="000000" w:themeColor="text1"/>
        </w:rPr>
        <w:t>Māyāvin</w:t>
      </w:r>
      <w:r w:rsidRPr="00C964C8">
        <w:rPr>
          <w:color w:val="000000" w:themeColor="text1"/>
        </w:rPr>
        <w:t xml:space="preserve"> is son of Dundubhi; </w:t>
      </w:r>
    </w:p>
    <w:p w14:paraId="6FF3C440" w14:textId="77777777" w:rsidR="00592DD2" w:rsidRPr="00C964C8" w:rsidRDefault="00592DD2" w:rsidP="00592DD2">
      <w:pPr>
        <w:tabs>
          <w:tab w:val="left" w:pos="720"/>
          <w:tab w:val="left" w:pos="1440"/>
          <w:tab w:val="right" w:pos="9000"/>
        </w:tabs>
        <w:rPr>
          <w:color w:val="000000" w:themeColor="text1"/>
        </w:rPr>
      </w:pPr>
      <w:r w:rsidRPr="00C964C8">
        <w:rPr>
          <w:color w:val="000000" w:themeColor="text1"/>
        </w:rPr>
        <w:t>4,9—10: Māyāvin is cause of enmity between Vālin and Sugrīva</w:t>
      </w:r>
    </w:p>
    <w:p w14:paraId="75BCBA4B" w14:textId="77777777" w:rsidR="00592DD2" w:rsidRPr="00C964C8" w:rsidRDefault="00592DD2" w:rsidP="00592DD2">
      <w:pPr>
        <w:tabs>
          <w:tab w:val="left" w:pos="720"/>
          <w:tab w:val="left" w:pos="1440"/>
          <w:tab w:val="right" w:pos="9000"/>
        </w:tabs>
        <w:rPr>
          <w:color w:val="000000" w:themeColor="text1"/>
        </w:rPr>
      </w:pPr>
      <w:r w:rsidRPr="00C964C8">
        <w:rPr>
          <w:color w:val="000000" w:themeColor="text1"/>
        </w:rPr>
        <w:t>4,11:</w:t>
      </w:r>
      <w:r w:rsidRPr="00C964C8">
        <w:rPr>
          <w:color w:val="000000" w:themeColor="text1"/>
        </w:rPr>
        <w:tab/>
      </w:r>
      <w:r w:rsidRPr="00C964C8">
        <w:rPr>
          <w:b/>
          <w:color w:val="000000" w:themeColor="text1"/>
        </w:rPr>
        <w:t>Dundubhi’s</w:t>
      </w:r>
      <w:r w:rsidRPr="00C964C8">
        <w:rPr>
          <w:color w:val="000000" w:themeColor="text1"/>
        </w:rPr>
        <w:t xml:space="preserve"> skeleton is ally test, but</w:t>
      </w:r>
    </w:p>
    <w:p w14:paraId="6443C781" w14:textId="77777777" w:rsidR="00592DD2" w:rsidRPr="00C964C8" w:rsidRDefault="00592DD2" w:rsidP="00592DD2">
      <w:pPr>
        <w:tabs>
          <w:tab w:val="left" w:pos="720"/>
          <w:tab w:val="left" w:pos="1440"/>
          <w:tab w:val="right" w:pos="9000"/>
        </w:tabs>
        <w:rPr>
          <w:color w:val="000000" w:themeColor="text1"/>
        </w:rPr>
      </w:pPr>
      <w:r w:rsidRPr="00C964C8">
        <w:rPr>
          <w:color w:val="000000" w:themeColor="text1"/>
        </w:rPr>
        <w:t>4,45:</w:t>
      </w:r>
      <w:r w:rsidRPr="00C964C8">
        <w:rPr>
          <w:color w:val="000000" w:themeColor="text1"/>
        </w:rPr>
        <w:tab/>
        <w:t>Dundubhi is named as cause of enmity between Vālin and Sugrīva</w:t>
      </w:r>
    </w:p>
    <w:p w14:paraId="17498E3C" w14:textId="77777777" w:rsidR="00592DD2" w:rsidRPr="00C964C8" w:rsidRDefault="00592DD2" w:rsidP="00592DD2">
      <w:pPr>
        <w:tabs>
          <w:tab w:val="left" w:pos="720"/>
          <w:tab w:val="left" w:pos="1440"/>
          <w:tab w:val="right" w:pos="9000"/>
        </w:tabs>
        <w:rPr>
          <w:color w:val="000000" w:themeColor="text1"/>
        </w:rPr>
      </w:pPr>
      <w:r w:rsidRPr="00C964C8">
        <w:rPr>
          <w:color w:val="000000" w:themeColor="text1"/>
        </w:rPr>
        <w:t xml:space="preserve">4,42.29 [N search party]: </w:t>
      </w:r>
      <w:r w:rsidRPr="00C964C8">
        <w:rPr>
          <w:b/>
          <w:color w:val="000000" w:themeColor="text1"/>
        </w:rPr>
        <w:t>Maya’s</w:t>
      </w:r>
      <w:r w:rsidRPr="00C964C8">
        <w:rPr>
          <w:color w:val="000000" w:themeColor="text1"/>
        </w:rPr>
        <w:t xml:space="preserve"> palace</w:t>
      </w:r>
    </w:p>
    <w:p w14:paraId="7BE25CA0" w14:textId="3B721916" w:rsidR="00592DD2" w:rsidRPr="00C964C8" w:rsidRDefault="00592DD2" w:rsidP="00592DD2">
      <w:pPr>
        <w:pStyle w:val="mine"/>
        <w:rPr>
          <w:i/>
          <w:color w:val="000000" w:themeColor="text1"/>
        </w:rPr>
      </w:pPr>
      <w:r w:rsidRPr="00C964C8">
        <w:rPr>
          <w:color w:val="000000" w:themeColor="text1"/>
        </w:rPr>
        <w:t>4,50</w:t>
      </w:r>
      <w:r w:rsidRPr="00C964C8">
        <w:rPr>
          <w:color w:val="000000" w:themeColor="text1"/>
        </w:rPr>
        <w:tab/>
        <w:t>Svayaṃprabhā explains creation of golden city</w:t>
      </w:r>
      <w:r w:rsidR="00503829" w:rsidRPr="00C964C8">
        <w:rPr>
          <w:color w:val="000000" w:themeColor="text1"/>
        </w:rPr>
        <w:t xml:space="preserve">  [</w:t>
      </w:r>
      <w:r w:rsidR="00503829" w:rsidRPr="00C964C8">
        <w:rPr>
          <w:b/>
          <w:color w:val="000000" w:themeColor="text1"/>
        </w:rPr>
        <w:t>Hemā</w:t>
      </w:r>
      <w:r w:rsidR="00503829" w:rsidRPr="00C964C8">
        <w:rPr>
          <w:color w:val="000000" w:themeColor="text1"/>
        </w:rPr>
        <w:t xml:space="preserve"> given golden city by Indra; </w:t>
      </w:r>
      <w:r w:rsidR="00503829" w:rsidRPr="00C964C8">
        <w:rPr>
          <w:color w:val="000000" w:themeColor="text1"/>
        </w:rPr>
        <w:tab/>
      </w:r>
      <w:r w:rsidR="00503829" w:rsidRPr="00C964C8">
        <w:rPr>
          <w:color w:val="000000" w:themeColor="text1"/>
        </w:rPr>
        <w:tab/>
      </w:r>
      <w:r w:rsidR="00503829" w:rsidRPr="00C964C8">
        <w:rPr>
          <w:color w:val="000000" w:themeColor="text1"/>
        </w:rPr>
        <w:tab/>
        <w:t>Svayaṃprabhā takes care of golden city for Hemā]</w:t>
      </w:r>
    </w:p>
    <w:p w14:paraId="3608553F" w14:textId="23392CBF" w:rsidR="00592DD2" w:rsidRPr="00C964C8" w:rsidRDefault="00592DD2" w:rsidP="00592DD2">
      <w:pPr>
        <w:pStyle w:val="mine"/>
        <w:tabs>
          <w:tab w:val="clear" w:pos="720"/>
          <w:tab w:val="left" w:pos="1080"/>
        </w:tabs>
        <w:ind w:left="720" w:hanging="720"/>
        <w:rPr>
          <w:color w:val="000000" w:themeColor="text1"/>
        </w:rPr>
      </w:pPr>
      <w:r w:rsidRPr="00C964C8">
        <w:rPr>
          <w:color w:val="000000" w:themeColor="text1"/>
        </w:rPr>
        <w:t>4,49.10-29 [</w:t>
      </w:r>
      <w:r w:rsidRPr="00C964C8">
        <w:rPr>
          <w:rFonts w:eastAsia="Times New Roman"/>
          <w:color w:val="000000" w:themeColor="text1"/>
        </w:rPr>
        <w:t>19c golden trees, 23c golden mansions/palaces (</w:t>
      </w:r>
      <w:r w:rsidRPr="00C964C8">
        <w:rPr>
          <w:rFonts w:eastAsia="Times New Roman"/>
          <w:i/>
          <w:color w:val="000000" w:themeColor="text1"/>
        </w:rPr>
        <w:t>vimāna</w:t>
      </w:r>
      <w:r w:rsidRPr="00C964C8">
        <w:rPr>
          <w:rFonts w:eastAsia="Times New Roman"/>
          <w:color w:val="000000" w:themeColor="text1"/>
        </w:rPr>
        <w:t>), 26a golden bees</w:t>
      </w:r>
      <w:r w:rsidRPr="00C964C8">
        <w:rPr>
          <w:color w:val="000000" w:themeColor="text1"/>
        </w:rPr>
        <w:t>]; 4,50.10: Maya creates golden city [</w:t>
      </w:r>
      <w:r w:rsidRPr="00C964C8">
        <w:rPr>
          <w:rFonts w:eastAsia="Times New Roman"/>
          <w:color w:val="000000" w:themeColor="text1"/>
        </w:rPr>
        <w:t>Svayaṃprabhā speaking: “The mighty bull of a Dānāva, Maya by name, the magician (</w:t>
      </w:r>
      <w:r w:rsidRPr="00C964C8">
        <w:rPr>
          <w:rFonts w:eastAsia="Times New Roman"/>
          <w:i/>
          <w:color w:val="000000" w:themeColor="text1"/>
        </w:rPr>
        <w:t>māyāvin</w:t>
      </w:r>
      <w:r w:rsidRPr="00C964C8">
        <w:rPr>
          <w:rFonts w:eastAsia="Times New Roman"/>
          <w:color w:val="000000" w:themeColor="text1"/>
        </w:rPr>
        <w:t>), by him was all this golden forest created by magic (</w:t>
      </w:r>
      <w:r w:rsidRPr="00C964C8">
        <w:rPr>
          <w:rFonts w:eastAsia="Times New Roman"/>
          <w:i/>
          <w:color w:val="000000" w:themeColor="text1"/>
        </w:rPr>
        <w:t>māyayā</w:t>
      </w:r>
      <w:r w:rsidRPr="00C964C8">
        <w:rPr>
          <w:rFonts w:eastAsia="Times New Roman"/>
          <w:color w:val="000000" w:themeColor="text1"/>
        </w:rPr>
        <w:t>).”</w:t>
      </w:r>
      <w:r w:rsidRPr="00C964C8">
        <w:rPr>
          <w:color w:val="000000" w:themeColor="text1"/>
        </w:rPr>
        <w:t>]</w:t>
      </w:r>
    </w:p>
    <w:p w14:paraId="78BB13BF" w14:textId="50683BAB" w:rsidR="00592DD2" w:rsidRPr="00C964C8" w:rsidRDefault="00592DD2" w:rsidP="00503829">
      <w:pPr>
        <w:tabs>
          <w:tab w:val="left" w:pos="720"/>
          <w:tab w:val="left" w:pos="1080"/>
          <w:tab w:val="right" w:pos="9000"/>
        </w:tabs>
        <w:ind w:firstLine="0"/>
        <w:rPr>
          <w:color w:val="000000" w:themeColor="text1"/>
        </w:rPr>
      </w:pPr>
      <w:r w:rsidRPr="00C964C8">
        <w:rPr>
          <w:color w:val="000000" w:themeColor="text1"/>
        </w:rPr>
        <w:t>4,52.15; 56.17: golden city created by magic  [</w:t>
      </w:r>
      <w:r w:rsidR="00503829" w:rsidRPr="00C964C8">
        <w:rPr>
          <w:rFonts w:eastAsia="Times New Roman"/>
          <w:color w:val="000000" w:themeColor="text1"/>
        </w:rPr>
        <w:t>4.52.15ab </w:t>
      </w:r>
      <w:r w:rsidR="00503829" w:rsidRPr="00C964C8">
        <w:rPr>
          <w:rFonts w:eastAsia="Times New Roman"/>
          <w:i/>
          <w:iCs/>
          <w:color w:val="000000" w:themeColor="text1"/>
        </w:rPr>
        <w:t xml:space="preserve">mayasya māyāvihitaṃ </w:t>
      </w:r>
      <w:r w:rsidR="00503829" w:rsidRPr="00C964C8">
        <w:rPr>
          <w:rFonts w:eastAsia="Times New Roman"/>
          <w:i/>
          <w:iCs/>
          <w:color w:val="000000" w:themeColor="text1"/>
        </w:rPr>
        <w:tab/>
      </w:r>
      <w:r w:rsidR="00503829" w:rsidRPr="00C964C8">
        <w:rPr>
          <w:rFonts w:eastAsia="Times New Roman"/>
          <w:i/>
          <w:iCs/>
          <w:color w:val="000000" w:themeColor="text1"/>
        </w:rPr>
        <w:tab/>
      </w:r>
      <w:r w:rsidR="00503829" w:rsidRPr="00C964C8">
        <w:rPr>
          <w:rFonts w:eastAsia="Times New Roman"/>
          <w:i/>
          <w:iCs/>
          <w:color w:val="000000" w:themeColor="text1"/>
        </w:rPr>
        <w:tab/>
        <w:t>giridurgaṃ ...</w:t>
      </w:r>
      <w:r w:rsidR="00503829" w:rsidRPr="00C964C8">
        <w:rPr>
          <w:rFonts w:eastAsia="Times New Roman"/>
          <w:color w:val="000000" w:themeColor="text1"/>
        </w:rPr>
        <w:t>  “Maya’s mountain fastness created by magic (</w:t>
      </w:r>
      <w:r w:rsidR="00503829" w:rsidRPr="00C964C8">
        <w:rPr>
          <w:rFonts w:eastAsia="Times New Roman"/>
          <w:i/>
          <w:iCs/>
          <w:color w:val="000000" w:themeColor="text1"/>
        </w:rPr>
        <w:t>māyā</w:t>
      </w:r>
      <w:r w:rsidR="00503829" w:rsidRPr="00C964C8">
        <w:rPr>
          <w:rFonts w:eastAsia="Times New Roman"/>
          <w:color w:val="000000" w:themeColor="text1"/>
        </w:rPr>
        <w:t xml:space="preserve">)” and </w:t>
      </w:r>
      <w:r w:rsidR="00503829" w:rsidRPr="00C964C8">
        <w:rPr>
          <w:rFonts w:eastAsia="Times New Roman"/>
          <w:color w:val="000000" w:themeColor="text1"/>
        </w:rPr>
        <w:tab/>
      </w:r>
      <w:r w:rsidR="00503829" w:rsidRPr="00C964C8">
        <w:rPr>
          <w:rFonts w:eastAsia="Times New Roman"/>
          <w:color w:val="000000" w:themeColor="text1"/>
        </w:rPr>
        <w:tab/>
      </w:r>
      <w:r w:rsidR="00503829" w:rsidRPr="00C964C8">
        <w:rPr>
          <w:rFonts w:eastAsia="Times New Roman"/>
          <w:color w:val="000000" w:themeColor="text1"/>
        </w:rPr>
        <w:tab/>
        <w:t>4.56.17ab </w:t>
      </w:r>
      <w:r w:rsidR="00503829" w:rsidRPr="00C964C8">
        <w:rPr>
          <w:rFonts w:eastAsia="Times New Roman"/>
          <w:i/>
          <w:iCs/>
          <w:color w:val="000000" w:themeColor="text1"/>
        </w:rPr>
        <w:t xml:space="preserve">mayasya māyāvihitaṃ tad bilaṃ ...  </w:t>
      </w:r>
      <w:r w:rsidR="00503829" w:rsidRPr="00C964C8">
        <w:rPr>
          <w:rFonts w:eastAsia="Times New Roman"/>
          <w:color w:val="000000" w:themeColor="text1"/>
        </w:rPr>
        <w:t xml:space="preserve">‘that cave/hole of Maya created by </w:t>
      </w:r>
      <w:r w:rsidR="00503829" w:rsidRPr="00C964C8">
        <w:rPr>
          <w:rFonts w:eastAsia="Times New Roman"/>
          <w:color w:val="000000" w:themeColor="text1"/>
        </w:rPr>
        <w:tab/>
      </w:r>
      <w:r w:rsidR="00503829" w:rsidRPr="00C964C8">
        <w:rPr>
          <w:rFonts w:eastAsia="Times New Roman"/>
          <w:color w:val="000000" w:themeColor="text1"/>
        </w:rPr>
        <w:tab/>
      </w:r>
      <w:r w:rsidR="00503829" w:rsidRPr="00C964C8">
        <w:rPr>
          <w:rFonts w:eastAsia="Times New Roman"/>
          <w:color w:val="000000" w:themeColor="text1"/>
        </w:rPr>
        <w:tab/>
        <w:t>magic (</w:t>
      </w:r>
      <w:r w:rsidR="00503829" w:rsidRPr="00C964C8">
        <w:rPr>
          <w:rFonts w:eastAsia="Times New Roman"/>
          <w:i/>
          <w:iCs/>
          <w:color w:val="000000" w:themeColor="text1"/>
        </w:rPr>
        <w:t>māyā</w:t>
      </w:r>
      <w:r w:rsidR="00503829" w:rsidRPr="00C964C8">
        <w:rPr>
          <w:rFonts w:eastAsia="Times New Roman"/>
          <w:color w:val="000000" w:themeColor="text1"/>
        </w:rPr>
        <w:t>)”</w:t>
      </w:r>
      <w:r w:rsidRPr="00C964C8">
        <w:rPr>
          <w:color w:val="000000" w:themeColor="text1"/>
        </w:rPr>
        <w:t>]</w:t>
      </w:r>
    </w:p>
    <w:p w14:paraId="3BF179A1" w14:textId="49C5E3A4" w:rsidR="00592DD2" w:rsidRPr="00C964C8" w:rsidRDefault="00592DD2" w:rsidP="00503829">
      <w:pPr>
        <w:tabs>
          <w:tab w:val="left" w:pos="720"/>
          <w:tab w:val="left" w:pos="1440"/>
          <w:tab w:val="right" w:pos="9000"/>
        </w:tabs>
        <w:ind w:firstLine="0"/>
        <w:rPr>
          <w:color w:val="000000" w:themeColor="text1"/>
        </w:rPr>
      </w:pPr>
      <w:r w:rsidRPr="00C964C8">
        <w:rPr>
          <w:color w:val="000000" w:themeColor="text1"/>
        </w:rPr>
        <w:t xml:space="preserve">4,50.14:  Maya </w:t>
      </w:r>
      <w:r w:rsidRPr="00C964C8">
        <w:rPr>
          <w:b/>
          <w:color w:val="000000" w:themeColor="text1"/>
        </w:rPr>
        <w:t>killed</w:t>
      </w:r>
      <w:r w:rsidRPr="00C964C8">
        <w:rPr>
          <w:color w:val="000000" w:themeColor="text1"/>
        </w:rPr>
        <w:t xml:space="preserve"> by Indra (jealous of his attachment to Hemā)</w:t>
      </w:r>
      <w:r w:rsidRPr="00C964C8">
        <w:rPr>
          <w:color w:val="000000" w:themeColor="text1"/>
        </w:rPr>
        <w:tab/>
      </w:r>
      <w:r w:rsidRPr="00C964C8">
        <w:rPr>
          <w:color w:val="000000" w:themeColor="text1"/>
        </w:rPr>
        <w:tab/>
      </w:r>
      <w:r w:rsidRPr="00C964C8">
        <w:rPr>
          <w:i/>
          <w:color w:val="000000" w:themeColor="text1"/>
        </w:rPr>
        <w:t xml:space="preserve">killed when? before or after daughter Mandodarī’s marriage to Rāvaṇa and other </w:t>
      </w:r>
      <w:r w:rsidRPr="00C964C8">
        <w:rPr>
          <w:i/>
          <w:color w:val="000000" w:themeColor="text1"/>
        </w:rPr>
        <w:tab/>
        <w:t>appearances?</w:t>
      </w:r>
    </w:p>
    <w:p w14:paraId="39D3D70D" w14:textId="3980BA64" w:rsidR="00592DD2" w:rsidRPr="00C964C8" w:rsidRDefault="00592DD2" w:rsidP="00503829">
      <w:pPr>
        <w:tabs>
          <w:tab w:val="left" w:pos="720"/>
          <w:tab w:val="left" w:pos="1080"/>
          <w:tab w:val="right" w:pos="9000"/>
        </w:tabs>
        <w:ind w:firstLine="0"/>
        <w:rPr>
          <w:i/>
          <w:color w:val="000000" w:themeColor="text1"/>
        </w:rPr>
      </w:pPr>
      <w:r w:rsidRPr="00C964C8">
        <w:rPr>
          <w:color w:val="000000" w:themeColor="text1"/>
        </w:rPr>
        <w:t xml:space="preserve">6,7.6: in fear, Maya gives </w:t>
      </w:r>
      <w:r w:rsidRPr="00C964C8">
        <w:rPr>
          <w:b/>
          <w:color w:val="000000" w:themeColor="text1"/>
        </w:rPr>
        <w:t>unnamed daughter</w:t>
      </w:r>
      <w:r w:rsidRPr="00C964C8">
        <w:rPr>
          <w:color w:val="000000" w:themeColor="text1"/>
        </w:rPr>
        <w:t xml:space="preserve"> to Rāvaṇa as wife </w:t>
      </w:r>
    </w:p>
    <w:p w14:paraId="0EEDE518" w14:textId="4EC6BE56" w:rsidR="00592DD2" w:rsidRPr="00C964C8" w:rsidRDefault="00592DD2" w:rsidP="00503829">
      <w:pPr>
        <w:pStyle w:val="mine"/>
        <w:tabs>
          <w:tab w:val="clear" w:pos="1440"/>
          <w:tab w:val="left" w:pos="1080"/>
        </w:tabs>
        <w:rPr>
          <w:color w:val="000000" w:themeColor="text1"/>
        </w:rPr>
      </w:pPr>
      <w:r w:rsidRPr="00C964C8">
        <w:rPr>
          <w:color w:val="000000" w:themeColor="text1"/>
        </w:rPr>
        <w:t>7,12.15-18: no fear</w:t>
      </w:r>
    </w:p>
    <w:p w14:paraId="2C94EAB9" w14:textId="09B73E0C" w:rsidR="00592DD2" w:rsidRPr="00C964C8" w:rsidRDefault="00592DD2" w:rsidP="00592DD2">
      <w:pPr>
        <w:pStyle w:val="mine"/>
        <w:rPr>
          <w:color w:val="000000" w:themeColor="text1"/>
        </w:rPr>
      </w:pPr>
      <w:r w:rsidRPr="00C964C8">
        <w:rPr>
          <w:color w:val="000000" w:themeColor="text1"/>
        </w:rPr>
        <w:t>7,12.8:  brief mention of golden city, diamonds, lapis</w:t>
      </w:r>
    </w:p>
    <w:p w14:paraId="1A54CFD8" w14:textId="4095FD5C" w:rsidR="00592DD2" w:rsidRPr="00C964C8" w:rsidRDefault="00592DD2" w:rsidP="00503829">
      <w:pPr>
        <w:pStyle w:val="mine"/>
        <w:tabs>
          <w:tab w:val="left" w:pos="1080"/>
        </w:tabs>
        <w:spacing w:after="240"/>
        <w:rPr>
          <w:i/>
          <w:color w:val="000000" w:themeColor="text1"/>
        </w:rPr>
      </w:pPr>
      <w:r w:rsidRPr="00C964C8">
        <w:rPr>
          <w:color w:val="000000" w:themeColor="text1"/>
        </w:rPr>
        <w:tab/>
        <w:t xml:space="preserve">7,12.6-16: Maya and Hemā are parents of Mandodarī, Dundubhi and Māyāvin </w:t>
      </w:r>
      <w:r w:rsidRPr="00C964C8">
        <w:rPr>
          <w:color w:val="000000" w:themeColor="text1"/>
        </w:rPr>
        <w:tab/>
      </w:r>
      <w:r w:rsidRPr="00C964C8">
        <w:rPr>
          <w:color w:val="000000" w:themeColor="text1"/>
        </w:rPr>
        <w:tab/>
      </w:r>
      <w:r w:rsidRPr="00C964C8">
        <w:rPr>
          <w:color w:val="000000" w:themeColor="text1"/>
        </w:rPr>
        <w:tab/>
      </w:r>
      <w:r w:rsidRPr="00C964C8">
        <w:rPr>
          <w:i/>
          <w:color w:val="000000" w:themeColor="text1"/>
        </w:rPr>
        <w:t>[parentage of Māyāvin suggested by name]</w:t>
      </w:r>
    </w:p>
    <w:p w14:paraId="552594F4" w14:textId="3ED457FB" w:rsidR="00580828" w:rsidRPr="00C964C8" w:rsidRDefault="00580828" w:rsidP="007B70CF">
      <w:pPr>
        <w:tabs>
          <w:tab w:val="left" w:pos="720"/>
          <w:tab w:val="left" w:pos="1440"/>
          <w:tab w:val="right" w:pos="9000"/>
        </w:tabs>
        <w:spacing w:before="240" w:after="120"/>
        <w:rPr>
          <w:color w:val="000000" w:themeColor="text1"/>
        </w:rPr>
      </w:pPr>
      <w:r w:rsidRPr="00C964C8">
        <w:rPr>
          <w:color w:val="000000" w:themeColor="text1"/>
        </w:rPr>
        <w:t>In terms of narrative coherence it would be best to continue 7,81 up to 7 App. 8.12, then follow with 7,52.1.  It is interesting that the scribe of Ñ</w:t>
      </w:r>
      <w:r w:rsidRPr="00C964C8">
        <w:rPr>
          <w:color w:val="000000" w:themeColor="text1"/>
          <w:sz w:val="22"/>
        </w:rPr>
        <w:t>1</w:t>
      </w:r>
      <w:r w:rsidRPr="00C964C8">
        <w:rPr>
          <w:color w:val="000000" w:themeColor="text1"/>
        </w:rPr>
        <w:t xml:space="preserve"> saw the narrative logic and moved the colophon from after 51.16 to after App. 8.12 (effectively ending 7,81 there) and alone inserted a verse (App. 8.4*) to introduce the story of Nṛga (App. 8.13-82).</w:t>
      </w:r>
    </w:p>
    <w:p w14:paraId="4D1ED4AA" w14:textId="26845E73" w:rsidR="003201C2" w:rsidRDefault="003201C2" w:rsidP="003201C2">
      <w:pPr>
        <w:spacing w:after="120"/>
        <w:rPr>
          <w:color w:val="000000" w:themeColor="text1"/>
        </w:rPr>
      </w:pPr>
      <w:r w:rsidRPr="00C964C8">
        <w:rPr>
          <w:color w:val="000000" w:themeColor="text1"/>
        </w:rPr>
        <w:t xml:space="preserve">Later reworkings (Purāṇic, vernacular etc.) of, for example, Śatrughna accompanying the horse (but n.b. 7.83.6) and of Kuśa and Lava in relation to this, wreck the delicate balance of the carefully planned literary structure of the Uttarakāṇḍa.  </w:t>
      </w:r>
    </w:p>
    <w:p w14:paraId="638F8A6A" w14:textId="4E452164" w:rsidR="00550372" w:rsidRPr="00C964C8" w:rsidRDefault="00550372" w:rsidP="007B70CF">
      <w:pPr>
        <w:tabs>
          <w:tab w:val="left" w:pos="1080"/>
        </w:tabs>
        <w:spacing w:before="240" w:after="120"/>
        <w:rPr>
          <w:color w:val="000000" w:themeColor="text1"/>
        </w:rPr>
      </w:pPr>
      <w:r w:rsidRPr="00C964C8">
        <w:rPr>
          <w:color w:val="000000" w:themeColor="text1"/>
        </w:rPr>
        <w:t>Burrow in review</w:t>
      </w:r>
      <w:r w:rsidR="00A47143" w:rsidRPr="00C964C8">
        <w:rPr>
          <w:color w:val="000000" w:themeColor="text1"/>
        </w:rPr>
        <w:t xml:space="preserve"> of Uttara CE fasc. 1</w:t>
      </w:r>
      <w:r w:rsidRPr="00C964C8">
        <w:rPr>
          <w:color w:val="000000" w:themeColor="text1"/>
        </w:rPr>
        <w:t xml:space="preserve"> (</w:t>
      </w:r>
      <w:r w:rsidRPr="00C964C8">
        <w:rPr>
          <w:i/>
          <w:color w:val="000000" w:themeColor="text1"/>
        </w:rPr>
        <w:t xml:space="preserve">JRAS </w:t>
      </w:r>
      <w:r w:rsidRPr="00C964C8">
        <w:rPr>
          <w:color w:val="000000" w:themeColor="text1"/>
        </w:rPr>
        <w:t xml:space="preserve">1974: 73-74): “The chief observation to be made about the </w:t>
      </w:r>
      <w:r w:rsidRPr="00C964C8">
        <w:rPr>
          <w:i/>
          <w:color w:val="000000" w:themeColor="text1"/>
        </w:rPr>
        <w:t xml:space="preserve">Uttarakāṇḍa </w:t>
      </w:r>
      <w:r w:rsidRPr="00C964C8">
        <w:rPr>
          <w:color w:val="000000" w:themeColor="text1"/>
        </w:rPr>
        <w:t xml:space="preserve">is that the difference between the southern and northern recensions is less marked than in the rest of the poem, ...  ...  it suggests the variation between the recensions goes back largely to an early period, that is to say to the time before the </w:t>
      </w:r>
      <w:r w:rsidRPr="00C964C8">
        <w:rPr>
          <w:i/>
          <w:color w:val="000000" w:themeColor="text1"/>
        </w:rPr>
        <w:t xml:space="preserve">Uttarakāṇḍa </w:t>
      </w:r>
      <w:r w:rsidRPr="00C964C8">
        <w:rPr>
          <w:color w:val="000000" w:themeColor="text1"/>
        </w:rPr>
        <w:t>was added, ...”</w:t>
      </w:r>
    </w:p>
    <w:p w14:paraId="590B7BA2" w14:textId="28B35298" w:rsidR="00163BF6" w:rsidRPr="00C964C8" w:rsidRDefault="00BC0140" w:rsidP="00B777A2">
      <w:pPr>
        <w:pStyle w:val="BodyTextIndent"/>
        <w:spacing w:before="240" w:after="40"/>
        <w:ind w:left="0"/>
        <w:rPr>
          <w:rFonts w:eastAsia="Gentium Basic" w:cs="Gentium Basic"/>
          <w:color w:val="000000" w:themeColor="text1"/>
        </w:rPr>
      </w:pPr>
      <w:r w:rsidRPr="00C964C8">
        <w:rPr>
          <w:rFonts w:eastAsia="Gentium Basic" w:cs="Gentium Basic"/>
          <w:color w:val="000000" w:themeColor="text1"/>
        </w:rPr>
        <w:t xml:space="preserve">Rai 1991: </w:t>
      </w:r>
      <w:r w:rsidR="00163BF6" w:rsidRPr="00C964C8">
        <w:rPr>
          <w:rFonts w:eastAsia="Gentium Basic" w:cs="Gentium Basic"/>
          <w:color w:val="000000" w:themeColor="text1"/>
        </w:rPr>
        <w:t>104  “It can b</w:t>
      </w:r>
      <w:r w:rsidRPr="00C964C8">
        <w:rPr>
          <w:rFonts w:eastAsia="Gentium Basic" w:cs="Gentium Basic"/>
          <w:color w:val="000000" w:themeColor="text1"/>
        </w:rPr>
        <w:t>e asserted without much fear of contradiction that the Ur-R</w:t>
      </w:r>
      <w:r w:rsidR="00163BF6" w:rsidRPr="00C964C8">
        <w:rPr>
          <w:rFonts w:eastAsia="Gentium Basic" w:cs="Gentium Basic"/>
          <w:color w:val="000000" w:themeColor="text1"/>
        </w:rPr>
        <w:t>ā</w:t>
      </w:r>
      <w:r w:rsidRPr="00C964C8">
        <w:rPr>
          <w:rFonts w:eastAsia="Gentium Basic" w:cs="Gentium Basic"/>
          <w:color w:val="000000" w:themeColor="text1"/>
        </w:rPr>
        <w:t xml:space="preserve">māyaṇa consisted of two parts:  (a) ‘Paulastya-vadha’ ending with sarga 97 of the Yuddhakāṇḍa (cr. edn.) describing the death of Rāvaṇa, and (b) Rāmābhyudaya consisting of the Sargas 98 of the Yuddhakāṇḍa onwards up to the end of the Uttarakāṇḍa.  The first part of the Rāmāyaṇa might well have been called Ādikāvya and the second Uttara kāvya or Uttara Rāmāyaṇa.” </w:t>
      </w:r>
    </w:p>
    <w:p w14:paraId="0FB4458D" w14:textId="3CE59D63" w:rsidR="00BC0140" w:rsidRPr="00C964C8" w:rsidRDefault="00DC097D" w:rsidP="0082745A">
      <w:pPr>
        <w:pStyle w:val="BodyTextIndent"/>
        <w:spacing w:after="40"/>
        <w:ind w:left="0"/>
        <w:rPr>
          <w:rFonts w:eastAsia="Gentium Basic" w:cs="Gentium Basic"/>
          <w:color w:val="000000" w:themeColor="text1"/>
        </w:rPr>
      </w:pPr>
      <w:r w:rsidRPr="00C964C8">
        <w:rPr>
          <w:rFonts w:eastAsia="Gentium Basic" w:cs="Gentium Basic"/>
          <w:color w:val="000000" w:themeColor="text1"/>
        </w:rPr>
        <w:t>and</w:t>
      </w:r>
      <w:r w:rsidR="00163BF6" w:rsidRPr="00C964C8">
        <w:rPr>
          <w:rFonts w:eastAsia="Gentium Basic" w:cs="Gentium Basic"/>
          <w:color w:val="000000" w:themeColor="text1"/>
        </w:rPr>
        <w:t xml:space="preserve"> 105</w:t>
      </w:r>
      <w:r w:rsidR="00BC0140" w:rsidRPr="00C964C8">
        <w:rPr>
          <w:rFonts w:eastAsia="Gentium Basic" w:cs="Gentium Basic"/>
          <w:color w:val="000000" w:themeColor="text1"/>
        </w:rPr>
        <w:t xml:space="preserve"> “Most probably the Ur-Rāmāyaṇa did not contain any Kāṇḍa-division at all” </w:t>
      </w:r>
      <w:r w:rsidRPr="00C964C8">
        <w:rPr>
          <w:rFonts w:eastAsia="Gentium Basic" w:cs="Gentium Basic"/>
          <w:color w:val="000000" w:themeColor="text1"/>
        </w:rPr>
        <w:br/>
      </w:r>
      <w:r w:rsidR="00163BF6" w:rsidRPr="00C964C8">
        <w:rPr>
          <w:rFonts w:eastAsia="Gentium Basic" w:cs="Gentium Basic"/>
          <w:color w:val="000000" w:themeColor="text1"/>
        </w:rPr>
        <w:t>[</w:t>
      </w:r>
      <w:r w:rsidR="00BC0140" w:rsidRPr="00C964C8">
        <w:rPr>
          <w:rFonts w:eastAsia="Gentium Basic" w:cs="Gentium Basic"/>
          <w:color w:val="000000" w:themeColor="text1"/>
        </w:rPr>
        <w:t xml:space="preserve">or even </w:t>
      </w:r>
      <w:r w:rsidR="00BC0140" w:rsidRPr="00C964C8">
        <w:rPr>
          <w:rFonts w:eastAsia="Gentium Basic" w:cs="Gentium Basic"/>
          <w:i/>
          <w:color w:val="000000" w:themeColor="text1"/>
        </w:rPr>
        <w:t>sarga</w:t>
      </w:r>
      <w:r w:rsidR="00BC0140" w:rsidRPr="00C964C8">
        <w:rPr>
          <w:rFonts w:eastAsia="Gentium Basic" w:cs="Gentium Basic"/>
          <w:color w:val="000000" w:themeColor="text1"/>
        </w:rPr>
        <w:t xml:space="preserve"> divisions]</w:t>
      </w:r>
    </w:p>
    <w:p w14:paraId="4EA9DFD2" w14:textId="0EB90032" w:rsidR="000059CA" w:rsidRPr="00C964C8" w:rsidRDefault="000059CA" w:rsidP="001434B4">
      <w:pPr>
        <w:keepNext/>
        <w:tabs>
          <w:tab w:val="right" w:pos="9270"/>
        </w:tabs>
        <w:spacing w:before="240"/>
        <w:ind w:firstLine="0"/>
        <w:rPr>
          <w:rFonts w:cs="Gentium"/>
          <w:color w:val="000000" w:themeColor="text1"/>
        </w:rPr>
      </w:pPr>
      <w:r w:rsidRPr="00C964C8">
        <w:rPr>
          <w:rFonts w:cs="Gentium"/>
          <w:color w:val="000000" w:themeColor="text1"/>
        </w:rPr>
        <w:t>William Smith (Smith 1994: 5) –</w:t>
      </w:r>
    </w:p>
    <w:p w14:paraId="4E452BB0" w14:textId="51DECE53" w:rsidR="000059CA" w:rsidRPr="00C964C8" w:rsidRDefault="000059CA" w:rsidP="000059CA">
      <w:pPr>
        <w:pStyle w:val="BodyTextIndent"/>
        <w:spacing w:after="40"/>
        <w:ind w:left="0"/>
        <w:rPr>
          <w:rFonts w:cs="Gentium"/>
          <w:color w:val="000000" w:themeColor="text1"/>
        </w:rPr>
      </w:pPr>
      <w:r w:rsidRPr="00C964C8">
        <w:rPr>
          <w:rFonts w:cs="Gentium"/>
          <w:color w:val="000000" w:themeColor="text1"/>
        </w:rPr>
        <w:t xml:space="preserve">“The </w:t>
      </w:r>
      <w:r w:rsidRPr="00C964C8">
        <w:rPr>
          <w:rFonts w:cs="Gentium"/>
          <w:i/>
          <w:color w:val="000000" w:themeColor="text1"/>
        </w:rPr>
        <w:t>Uttarakāṇḍa</w:t>
      </w:r>
      <w:r w:rsidRPr="00C964C8">
        <w:rPr>
          <w:rFonts w:cs="Gentium"/>
          <w:color w:val="000000" w:themeColor="text1"/>
        </w:rPr>
        <w:t xml:space="preserve"> is the most uneven of the books of Vālmīki’s Rāmāyaṇa. Essentially a jerry-built afterthought, it serves both as a postscript, relating to events which transpired between Rāma’s triumphal return to Ayodhyā and his death, as well as a prelude, providing accounts of the earlier careers of Rāvaṇa and of the childhood of Hanumān.   . . .  . . .”</w:t>
      </w:r>
    </w:p>
    <w:p w14:paraId="045A44EB" w14:textId="67B1A74B" w:rsidR="000F6C65" w:rsidRPr="00543D0C" w:rsidRDefault="003D4CA7" w:rsidP="00543D0C">
      <w:pPr>
        <w:tabs>
          <w:tab w:val="left" w:pos="360"/>
        </w:tabs>
        <w:spacing w:before="240" w:after="120"/>
        <w:rPr>
          <w:color w:val="000000" w:themeColor="text1"/>
        </w:rPr>
      </w:pPr>
      <w:r w:rsidRPr="00C964C8">
        <w:rPr>
          <w:rFonts w:cs="Gentium"/>
          <w:color w:val="000000" w:themeColor="text1"/>
        </w:rPr>
        <w:t>Rāvaṇa capturing women in war, etc.: 5.7.5, 262*, 10.22ab</w:t>
      </w:r>
    </w:p>
    <w:p w14:paraId="2BA7834D" w14:textId="77777777" w:rsidR="00B777A2" w:rsidRPr="00C964C8" w:rsidRDefault="00B777A2" w:rsidP="00B777A2">
      <w:pPr>
        <w:tabs>
          <w:tab w:val="left" w:pos="4320"/>
          <w:tab w:val="left" w:pos="5760"/>
          <w:tab w:val="left" w:pos="7200"/>
          <w:tab w:val="right" w:pos="9000"/>
        </w:tabs>
        <w:spacing w:after="120"/>
        <w:rPr>
          <w:color w:val="000000" w:themeColor="text1"/>
        </w:rPr>
      </w:pPr>
      <w:r w:rsidRPr="00C964C8">
        <w:rPr>
          <w:color w:val="000000" w:themeColor="text1"/>
        </w:rPr>
        <w:t xml:space="preserve">Rāma’s </w:t>
      </w:r>
      <w:r w:rsidRPr="00C964C8">
        <w:rPr>
          <w:i/>
          <w:color w:val="000000" w:themeColor="text1"/>
        </w:rPr>
        <w:t>aśvamedha</w:t>
      </w:r>
      <w:r w:rsidRPr="00C964C8">
        <w:rPr>
          <w:color w:val="000000" w:themeColor="text1"/>
        </w:rPr>
        <w:t xml:space="preserve"> is mentioned at </w:t>
      </w:r>
      <w:r w:rsidRPr="00C964C8">
        <w:rPr>
          <w:i/>
          <w:color w:val="000000" w:themeColor="text1"/>
        </w:rPr>
        <w:t>MBh</w:t>
      </w:r>
      <w:r w:rsidRPr="00C964C8">
        <w:rPr>
          <w:color w:val="000000" w:themeColor="text1"/>
        </w:rPr>
        <w:t xml:space="preserve"> 14.1.9 and 14.3.9</w:t>
      </w:r>
    </w:p>
    <w:p w14:paraId="5464F078" w14:textId="77777777" w:rsidR="00B777A2" w:rsidRPr="00C964C8" w:rsidRDefault="00B777A2" w:rsidP="00B777A2">
      <w:pPr>
        <w:tabs>
          <w:tab w:val="left" w:pos="4320"/>
          <w:tab w:val="left" w:pos="5760"/>
          <w:tab w:val="left" w:pos="7200"/>
          <w:tab w:val="right" w:pos="9000"/>
        </w:tabs>
        <w:spacing w:after="120"/>
        <w:rPr>
          <w:color w:val="000000" w:themeColor="text1"/>
        </w:rPr>
      </w:pPr>
      <w:r w:rsidRPr="00C964C8">
        <w:rPr>
          <w:color w:val="000000" w:themeColor="text1"/>
        </w:rPr>
        <w:t xml:space="preserve">Sukumar Sen has suggested that much of the Uttarakāṇḍa is based on Kālidāsa’s </w:t>
      </w:r>
      <w:r w:rsidRPr="00C964C8">
        <w:rPr>
          <w:i/>
          <w:color w:val="000000" w:themeColor="text1"/>
        </w:rPr>
        <w:t>Raghuvaṃśa</w:t>
      </w:r>
      <w:r w:rsidRPr="00C964C8">
        <w:rPr>
          <w:color w:val="000000" w:themeColor="text1"/>
        </w:rPr>
        <w:t xml:space="preserve"> (cf. JLB 1998: 393 §1)</w:t>
      </w:r>
    </w:p>
    <w:p w14:paraId="6387C60F" w14:textId="77777777" w:rsidR="00895897" w:rsidRPr="00C964C8" w:rsidRDefault="00895897" w:rsidP="00895897">
      <w:pPr>
        <w:pStyle w:val="BodyTextIndent"/>
        <w:spacing w:after="0"/>
        <w:ind w:left="0"/>
        <w:rPr>
          <w:rFonts w:cs="Gentium"/>
          <w:color w:val="000000" w:themeColor="text1"/>
        </w:rPr>
      </w:pPr>
    </w:p>
    <w:p w14:paraId="4B8D85CA" w14:textId="37514C27" w:rsidR="00B90A2B" w:rsidRPr="00C964C8" w:rsidRDefault="000F6C65" w:rsidP="0082745A">
      <w:pPr>
        <w:pStyle w:val="BodyTextIndent"/>
        <w:spacing w:after="40"/>
        <w:ind w:left="0"/>
        <w:rPr>
          <w:rFonts w:cs="Gentium"/>
          <w:color w:val="000000" w:themeColor="text1"/>
          <w:lang w:eastAsia="zh-CN"/>
        </w:rPr>
      </w:pPr>
      <w:r w:rsidRPr="00C964C8">
        <w:rPr>
          <w:rFonts w:cs="Gentium"/>
          <w:color w:val="000000" w:themeColor="text1"/>
        </w:rPr>
        <w:t xml:space="preserve">Bob and Sally Goldman note the rise in frequency of </w:t>
      </w:r>
      <w:r w:rsidRPr="00C964C8">
        <w:rPr>
          <w:rFonts w:cs="Gentium"/>
          <w:i/>
          <w:color w:val="000000" w:themeColor="text1"/>
        </w:rPr>
        <w:t>bhāṣita</w:t>
      </w:r>
      <w:r w:rsidR="00B90A2B" w:rsidRPr="00C964C8">
        <w:rPr>
          <w:rFonts w:cs="Gentium"/>
          <w:color w:val="000000" w:themeColor="text1"/>
        </w:rPr>
        <w:t xml:space="preserve"> as noun </w:t>
      </w:r>
      <w:r w:rsidRPr="00C964C8">
        <w:rPr>
          <w:rFonts w:cs="Gentium"/>
          <w:color w:val="000000" w:themeColor="text1"/>
        </w:rPr>
        <w:t>in 7.37-100</w:t>
      </w:r>
      <w:r w:rsidR="00AC3F24" w:rsidRPr="00C964C8">
        <w:rPr>
          <w:rFonts w:cs="Gentium"/>
          <w:color w:val="000000" w:themeColor="text1"/>
        </w:rPr>
        <w:t>, noting</w:t>
      </w:r>
      <w:r w:rsidR="005566EA" w:rsidRPr="00C964C8">
        <w:rPr>
          <w:rFonts w:cs="Gentium"/>
          <w:color w:val="000000" w:themeColor="text1"/>
        </w:rPr>
        <w:t xml:space="preserve"> </w:t>
      </w:r>
      <w:r w:rsidR="00C86081" w:rsidRPr="00C964C8">
        <w:rPr>
          <w:rFonts w:cs="Gentium"/>
          <w:color w:val="000000" w:themeColor="text1"/>
        </w:rPr>
        <w:t>21 occurrences</w:t>
      </w:r>
      <w:r w:rsidR="005566EA" w:rsidRPr="00C964C8">
        <w:rPr>
          <w:rFonts w:cs="Gentium"/>
          <w:color w:val="000000" w:themeColor="text1"/>
        </w:rPr>
        <w:t xml:space="preserve"> there</w:t>
      </w:r>
      <w:r w:rsidR="00245980" w:rsidRPr="00C964C8">
        <w:rPr>
          <w:rFonts w:cs="Gentium"/>
          <w:color w:val="000000" w:themeColor="text1"/>
        </w:rPr>
        <w:t xml:space="preserve"> and</w:t>
      </w:r>
      <w:r w:rsidR="00C86081" w:rsidRPr="00C964C8">
        <w:rPr>
          <w:rFonts w:cs="Gentium"/>
          <w:color w:val="000000" w:themeColor="text1"/>
        </w:rPr>
        <w:t xml:space="preserve"> none in 7.1-36 </w:t>
      </w:r>
      <w:r w:rsidR="00245980" w:rsidRPr="00C964C8">
        <w:rPr>
          <w:rFonts w:cs="Gentium"/>
          <w:color w:val="000000" w:themeColor="text1"/>
        </w:rPr>
        <w:t>against</w:t>
      </w:r>
      <w:r w:rsidR="00C86081" w:rsidRPr="00C964C8">
        <w:rPr>
          <w:rFonts w:cs="Gentium"/>
          <w:color w:val="000000" w:themeColor="text1"/>
        </w:rPr>
        <w:t xml:space="preserve"> only 11 in the first six </w:t>
      </w:r>
      <w:r w:rsidR="00C86081" w:rsidRPr="00C964C8">
        <w:rPr>
          <w:rFonts w:cs="Gentium"/>
          <w:i/>
          <w:color w:val="000000" w:themeColor="text1"/>
        </w:rPr>
        <w:t>kāṇḍas</w:t>
      </w:r>
      <w:r w:rsidR="005566EA" w:rsidRPr="00C964C8">
        <w:rPr>
          <w:rFonts w:cs="Gentium"/>
          <w:color w:val="000000" w:themeColor="text1"/>
        </w:rPr>
        <w:t xml:space="preserve"> (Goldman and others 1984-2016: VII, 77-78</w:t>
      </w:r>
      <w:r w:rsidR="00C86081" w:rsidRPr="00C964C8">
        <w:rPr>
          <w:rFonts w:cs="Gentium"/>
          <w:color w:val="000000" w:themeColor="text1"/>
        </w:rPr>
        <w:t>)</w:t>
      </w:r>
      <w:r w:rsidR="005566EA" w:rsidRPr="00C964C8">
        <w:rPr>
          <w:rFonts w:cs="Gentium"/>
          <w:color w:val="000000" w:themeColor="text1"/>
        </w:rPr>
        <w:t>.</w:t>
      </w:r>
      <w:r w:rsidR="00AC3F24" w:rsidRPr="00C964C8">
        <w:rPr>
          <w:rFonts w:cs="Gentium"/>
          <w:color w:val="000000" w:themeColor="text1"/>
        </w:rPr>
        <w:t xml:space="preserve">  </w:t>
      </w:r>
      <w:r w:rsidR="00B90A2B" w:rsidRPr="00C964C8">
        <w:rPr>
          <w:rFonts w:cs="Gentium"/>
          <w:color w:val="000000" w:themeColor="text1"/>
        </w:rPr>
        <w:t xml:space="preserve">Most are in fact in the semi-formulaic  x  x  x  </w:t>
      </w:r>
      <w:r w:rsidR="00B90A2B" w:rsidRPr="00C964C8">
        <w:rPr>
          <w:rFonts w:cs="Gentium"/>
          <w:i/>
          <w:color w:val="000000" w:themeColor="text1"/>
        </w:rPr>
        <w:t>bhāṣitaṃ śrutvā</w:t>
      </w:r>
      <w:r w:rsidR="00B90A2B" w:rsidRPr="00C964C8">
        <w:rPr>
          <w:rFonts w:cs="Gentium"/>
          <w:color w:val="000000" w:themeColor="text1"/>
        </w:rPr>
        <w:t xml:space="preserve">  at </w:t>
      </w:r>
      <w:r w:rsidR="00F15159" w:rsidRPr="00C964C8">
        <w:rPr>
          <w:rFonts w:cs="Gentium"/>
          <w:color w:val="000000" w:themeColor="text1"/>
        </w:rPr>
        <w:t>7.</w:t>
      </w:r>
      <w:r w:rsidR="00B90A2B" w:rsidRPr="00C964C8">
        <w:rPr>
          <w:rFonts w:cs="Gentium"/>
          <w:color w:val="000000" w:themeColor="text1"/>
        </w:rPr>
        <w:t>39.12a, 42.21a, 43.3a, 52.9a, 57.9a, 59.3a, 62.4a, 70.4a, 77.12a, 79.4a</w:t>
      </w:r>
      <w:r w:rsidR="009C139A" w:rsidRPr="00C964C8">
        <w:rPr>
          <w:rFonts w:cs="Gentium"/>
          <w:color w:val="000000" w:themeColor="text1"/>
        </w:rPr>
        <w:t>, 86.9a, 90.8a</w:t>
      </w:r>
      <w:r w:rsidR="00F15159" w:rsidRPr="00C964C8">
        <w:rPr>
          <w:rFonts w:cs="Gentium"/>
          <w:color w:val="000000" w:themeColor="text1"/>
        </w:rPr>
        <w:t xml:space="preserve"> and</w:t>
      </w:r>
      <w:r w:rsidR="009C139A" w:rsidRPr="00C964C8">
        <w:rPr>
          <w:rFonts w:cs="Gentium"/>
          <w:color w:val="000000" w:themeColor="text1"/>
        </w:rPr>
        <w:t xml:space="preserve"> 95.3a</w:t>
      </w:r>
      <w:r w:rsidR="00245980" w:rsidRPr="00C964C8">
        <w:rPr>
          <w:rFonts w:cs="Gentium"/>
          <w:color w:val="000000" w:themeColor="text1"/>
        </w:rPr>
        <w:t xml:space="preserve">; </w:t>
      </w:r>
      <w:r w:rsidR="001D01D8" w:rsidRPr="00C964C8">
        <w:rPr>
          <w:rFonts w:cs="Gentium"/>
          <w:color w:val="000000" w:themeColor="text1"/>
        </w:rPr>
        <w:t>the others occur at 48.13a, 49.18a, 59.14b, 61.1a, 66.8a</w:t>
      </w:r>
      <w:r w:rsidR="00986285" w:rsidRPr="00C964C8">
        <w:rPr>
          <w:rFonts w:cs="Gentium"/>
          <w:color w:val="000000" w:themeColor="text1"/>
        </w:rPr>
        <w:t>, 74.1a</w:t>
      </w:r>
      <w:r w:rsidR="00741A04" w:rsidRPr="00C964C8">
        <w:rPr>
          <w:rFonts w:cs="Gentium"/>
          <w:color w:val="000000" w:themeColor="text1"/>
        </w:rPr>
        <w:t>, 80.12b and 97.5b</w:t>
      </w:r>
      <w:r w:rsidR="002165CB" w:rsidRPr="00C964C8">
        <w:rPr>
          <w:rFonts w:cs="Gentium"/>
          <w:color w:val="000000" w:themeColor="text1"/>
        </w:rPr>
        <w:t>;</w:t>
      </w:r>
      <w:r w:rsidR="00F62952" w:rsidRPr="00C964C8">
        <w:rPr>
          <w:rFonts w:cs="Gentium"/>
          <w:color w:val="000000" w:themeColor="text1"/>
        </w:rPr>
        <w:t xml:space="preserve"> </w:t>
      </w:r>
      <w:r w:rsidR="00F460E9" w:rsidRPr="00C964C8">
        <w:rPr>
          <w:rFonts w:cs="Gentium"/>
          <w:color w:val="000000" w:themeColor="text1"/>
        </w:rPr>
        <w:t>however,</w:t>
      </w:r>
      <w:r w:rsidR="00986285" w:rsidRPr="00C964C8">
        <w:rPr>
          <w:rFonts w:cs="Gentium"/>
          <w:color w:val="000000" w:themeColor="text1"/>
        </w:rPr>
        <w:t xml:space="preserve"> in </w:t>
      </w:r>
      <w:r w:rsidR="00986285" w:rsidRPr="00C964C8">
        <w:rPr>
          <w:rFonts w:cs="Gentium"/>
          <w:i/>
          <w:color w:val="000000" w:themeColor="text1"/>
        </w:rPr>
        <w:t>śrutvā tu bhāṣitaṃ vākyaṃ</w:t>
      </w:r>
      <w:r w:rsidR="001D01D8" w:rsidRPr="00C964C8">
        <w:rPr>
          <w:rFonts w:cs="Gentium"/>
          <w:color w:val="000000" w:themeColor="text1"/>
        </w:rPr>
        <w:t xml:space="preserve"> at 69.1a</w:t>
      </w:r>
      <w:r w:rsidR="00741A04" w:rsidRPr="00C964C8">
        <w:rPr>
          <w:rFonts w:cs="Gentium"/>
          <w:color w:val="000000" w:themeColor="text1"/>
        </w:rPr>
        <w:t xml:space="preserve"> and </w:t>
      </w:r>
      <w:r w:rsidR="00741A04" w:rsidRPr="00C964C8">
        <w:rPr>
          <w:rFonts w:cs="Gentium"/>
          <w:i/>
          <w:color w:val="000000" w:themeColor="text1"/>
        </w:rPr>
        <w:t>rāmeṇa bhāṣite vākye</w:t>
      </w:r>
      <w:r w:rsidR="00741A04" w:rsidRPr="00C964C8">
        <w:rPr>
          <w:rFonts w:cs="Gentium"/>
          <w:color w:val="000000" w:themeColor="text1"/>
        </w:rPr>
        <w:t xml:space="preserve"> at 96.14a</w:t>
      </w:r>
      <w:r w:rsidR="001D01D8" w:rsidRPr="00C964C8">
        <w:rPr>
          <w:rFonts w:cs="Gentium"/>
          <w:color w:val="000000" w:themeColor="text1"/>
        </w:rPr>
        <w:t xml:space="preserve"> </w:t>
      </w:r>
      <w:r w:rsidR="00986285" w:rsidRPr="00C964C8">
        <w:rPr>
          <w:rFonts w:cs="Gentium"/>
          <w:color w:val="000000" w:themeColor="text1"/>
        </w:rPr>
        <w:t>the form is adjectival.</w:t>
      </w:r>
      <w:r w:rsidR="002165CB" w:rsidRPr="00C964C8">
        <w:rPr>
          <w:rFonts w:cs="Gentium"/>
          <w:color w:val="000000" w:themeColor="text1"/>
        </w:rPr>
        <w:t xml:space="preserve">  </w:t>
      </w:r>
      <w:r w:rsidR="00F460E9" w:rsidRPr="00C964C8">
        <w:rPr>
          <w:rFonts w:cs="Gentium"/>
          <w:color w:val="000000" w:themeColor="text1"/>
        </w:rPr>
        <w:t>Moreo</w:t>
      </w:r>
      <w:r w:rsidR="009C139A" w:rsidRPr="00C964C8">
        <w:rPr>
          <w:rFonts w:cs="Gentium"/>
          <w:color w:val="000000" w:themeColor="text1"/>
        </w:rPr>
        <w:t xml:space="preserve">ver, other forms from </w:t>
      </w:r>
      <w:r w:rsidR="009C139A" w:rsidRPr="00C964C8">
        <w:rPr>
          <w:rFonts w:ascii="Cambria Math" w:eastAsia="Times New Roman" w:hAnsi="Cambria Math" w:cs="Cambria Math"/>
          <w:color w:val="000000" w:themeColor="text1"/>
          <w:lang w:eastAsia="ja-JP"/>
        </w:rPr>
        <w:t>√</w:t>
      </w:r>
      <w:r w:rsidR="009C139A" w:rsidRPr="00C964C8">
        <w:rPr>
          <w:rFonts w:eastAsia="Times New Roman" w:cs="Gentium"/>
          <w:i/>
          <w:color w:val="000000" w:themeColor="text1"/>
          <w:lang w:eastAsia="ja-JP"/>
        </w:rPr>
        <w:t>bhāṣ</w:t>
      </w:r>
      <w:r w:rsidR="009C139A" w:rsidRPr="00C964C8">
        <w:rPr>
          <w:rFonts w:eastAsia="Times New Roman" w:cs="Gentium"/>
          <w:color w:val="000000" w:themeColor="text1"/>
          <w:lang w:eastAsia="ja-JP"/>
        </w:rPr>
        <w:t xml:space="preserve"> do occur within 7.1-36</w:t>
      </w:r>
      <w:r w:rsidR="00245980" w:rsidRPr="00C964C8">
        <w:rPr>
          <w:rFonts w:eastAsia="Times New Roman" w:cs="Gentium"/>
          <w:color w:val="000000" w:themeColor="text1"/>
          <w:lang w:eastAsia="ja-JP"/>
        </w:rPr>
        <w:t>:</w:t>
      </w:r>
      <w:r w:rsidR="004011F2" w:rsidRPr="00C964C8">
        <w:rPr>
          <w:rFonts w:eastAsia="Times New Roman" w:cs="Gentium"/>
          <w:color w:val="000000" w:themeColor="text1"/>
          <w:lang w:eastAsia="ja-JP"/>
        </w:rPr>
        <w:t xml:space="preserve"> </w:t>
      </w:r>
      <w:r w:rsidR="004011F2" w:rsidRPr="00C964C8">
        <w:rPr>
          <w:rFonts w:eastAsia="Times New Roman" w:cs="Gentium"/>
          <w:i/>
          <w:color w:val="000000" w:themeColor="text1"/>
          <w:lang w:eastAsia="ja-JP"/>
        </w:rPr>
        <w:t>abhyabhāṣata</w:t>
      </w:r>
      <w:r w:rsidR="004011F2" w:rsidRPr="00C964C8">
        <w:rPr>
          <w:rFonts w:eastAsia="Times New Roman" w:cs="Gentium"/>
          <w:color w:val="000000" w:themeColor="text1"/>
          <w:lang w:eastAsia="ja-JP"/>
        </w:rPr>
        <w:t xml:space="preserve"> 4.2d,</w:t>
      </w:r>
      <w:r w:rsidR="00E133DD" w:rsidRPr="00C964C8">
        <w:rPr>
          <w:rFonts w:eastAsia="Times New Roman" w:cs="Gentium"/>
          <w:color w:val="000000" w:themeColor="text1"/>
          <w:lang w:eastAsia="ja-JP"/>
        </w:rPr>
        <w:t xml:space="preserve"> 10.13d, 12.17b,</w:t>
      </w:r>
      <w:r w:rsidR="00A07FDF" w:rsidRPr="00C964C8">
        <w:rPr>
          <w:rFonts w:eastAsia="Times New Roman" w:cs="Gentium"/>
          <w:color w:val="000000" w:themeColor="text1"/>
          <w:lang w:eastAsia="ja-JP"/>
        </w:rPr>
        <w:t xml:space="preserve"> 26.12d</w:t>
      </w:r>
      <w:r w:rsidR="002165CB" w:rsidRPr="00C964C8">
        <w:rPr>
          <w:rFonts w:eastAsia="Times New Roman" w:cs="Gentium"/>
          <w:color w:val="000000" w:themeColor="text1"/>
          <w:lang w:eastAsia="ja-JP"/>
        </w:rPr>
        <w:t xml:space="preserve"> and</w:t>
      </w:r>
      <w:r w:rsidR="00A07FDF" w:rsidRPr="00C964C8">
        <w:rPr>
          <w:rFonts w:eastAsia="Times New Roman" w:cs="Gentium"/>
          <w:color w:val="000000" w:themeColor="text1"/>
          <w:lang w:eastAsia="ja-JP"/>
        </w:rPr>
        <w:t xml:space="preserve"> 28.5d,</w:t>
      </w:r>
      <w:r w:rsidR="004011F2" w:rsidRPr="00C964C8">
        <w:rPr>
          <w:rFonts w:eastAsia="Times New Roman" w:cs="Gentium"/>
          <w:color w:val="000000" w:themeColor="text1"/>
          <w:lang w:eastAsia="ja-JP"/>
        </w:rPr>
        <w:t xml:space="preserve"> </w:t>
      </w:r>
      <w:r w:rsidR="004011F2" w:rsidRPr="00C964C8">
        <w:rPr>
          <w:rFonts w:eastAsia="Times New Roman" w:cs="Gentium"/>
          <w:i/>
          <w:color w:val="000000" w:themeColor="text1"/>
          <w:lang w:eastAsia="ja-JP"/>
        </w:rPr>
        <w:t>bhāṣantaḥ</w:t>
      </w:r>
      <w:r w:rsidR="004011F2" w:rsidRPr="00C964C8">
        <w:rPr>
          <w:rFonts w:eastAsia="Times New Roman" w:cs="Gentium"/>
          <w:color w:val="000000" w:themeColor="text1"/>
          <w:lang w:eastAsia="ja-JP"/>
        </w:rPr>
        <w:t xml:space="preserve"> 4.10.c</w:t>
      </w:r>
      <w:r w:rsidR="002165CB" w:rsidRPr="00C964C8">
        <w:rPr>
          <w:rFonts w:eastAsia="Times New Roman" w:cs="Gentium"/>
          <w:color w:val="000000" w:themeColor="text1"/>
          <w:lang w:eastAsia="ja-JP"/>
        </w:rPr>
        <w:t xml:space="preserve"> and</w:t>
      </w:r>
      <w:r w:rsidR="008757FD" w:rsidRPr="00C964C8">
        <w:rPr>
          <w:rFonts w:eastAsia="Times New Roman" w:cs="Gentium"/>
          <w:color w:val="000000" w:themeColor="text1"/>
          <w:lang w:eastAsia="ja-JP"/>
        </w:rPr>
        <w:t xml:space="preserve"> 32.68a,</w:t>
      </w:r>
      <w:r w:rsidR="004011F2" w:rsidRPr="00C964C8">
        <w:rPr>
          <w:rFonts w:eastAsia="Times New Roman" w:cs="Gentium"/>
          <w:color w:val="000000" w:themeColor="text1"/>
          <w:lang w:eastAsia="ja-JP"/>
        </w:rPr>
        <w:t xml:space="preserve"> </w:t>
      </w:r>
      <w:r w:rsidR="004011F2" w:rsidRPr="00C964C8">
        <w:rPr>
          <w:rFonts w:eastAsia="Times New Roman" w:cs="Gentium"/>
          <w:i/>
          <w:color w:val="000000" w:themeColor="text1"/>
          <w:lang w:eastAsia="ja-JP"/>
        </w:rPr>
        <w:t>ābhāṣya</w:t>
      </w:r>
      <w:r w:rsidR="004011F2" w:rsidRPr="00C964C8">
        <w:rPr>
          <w:rFonts w:eastAsia="Times New Roman" w:cs="Gentium"/>
          <w:color w:val="000000" w:themeColor="text1"/>
          <w:lang w:eastAsia="ja-JP"/>
        </w:rPr>
        <w:t xml:space="preserve"> 4.11c, </w:t>
      </w:r>
      <w:r w:rsidR="004011F2" w:rsidRPr="00C964C8">
        <w:rPr>
          <w:rFonts w:eastAsia="Times New Roman" w:cs="Gentium"/>
          <w:i/>
          <w:color w:val="000000" w:themeColor="text1"/>
          <w:lang w:eastAsia="ja-JP"/>
        </w:rPr>
        <w:t>abhāṣata</w:t>
      </w:r>
      <w:r w:rsidR="004011F2" w:rsidRPr="00C964C8">
        <w:rPr>
          <w:rFonts w:eastAsia="Times New Roman" w:cs="Gentium"/>
          <w:color w:val="000000" w:themeColor="text1"/>
          <w:lang w:eastAsia="ja-JP"/>
        </w:rPr>
        <w:t xml:space="preserve"> 5.11d,</w:t>
      </w:r>
      <w:r w:rsidR="00E133DD" w:rsidRPr="00C964C8">
        <w:rPr>
          <w:rFonts w:eastAsia="Times New Roman" w:cs="Gentium"/>
          <w:color w:val="000000" w:themeColor="text1"/>
          <w:lang w:eastAsia="ja-JP"/>
        </w:rPr>
        <w:t xml:space="preserve"> </w:t>
      </w:r>
      <w:r w:rsidR="00E133DD" w:rsidRPr="00C964C8">
        <w:rPr>
          <w:rFonts w:eastAsia="Times New Roman" w:cs="Gentium"/>
          <w:i/>
          <w:color w:val="000000" w:themeColor="text1"/>
          <w:lang w:eastAsia="ja-JP"/>
        </w:rPr>
        <w:t>bhāṣiṇaḥ</w:t>
      </w:r>
      <w:r w:rsidR="00E133DD" w:rsidRPr="00C964C8">
        <w:rPr>
          <w:rFonts w:eastAsia="Times New Roman" w:cs="Gentium"/>
          <w:color w:val="000000" w:themeColor="text1"/>
          <w:lang w:eastAsia="ja-JP"/>
        </w:rPr>
        <w:t xml:space="preserve"> 6.2d,</w:t>
      </w:r>
      <w:r w:rsidR="009C139A" w:rsidRPr="00C964C8">
        <w:rPr>
          <w:rFonts w:eastAsia="Times New Roman" w:cs="Gentium"/>
          <w:color w:val="000000" w:themeColor="text1"/>
          <w:lang w:eastAsia="ja-JP"/>
        </w:rPr>
        <w:t xml:space="preserve"> </w:t>
      </w:r>
      <w:r w:rsidR="009C139A" w:rsidRPr="00C964C8">
        <w:rPr>
          <w:rFonts w:eastAsia="Times New Roman" w:cs="Gentium"/>
          <w:i/>
          <w:color w:val="000000" w:themeColor="text1"/>
          <w:lang w:eastAsia="ja-JP"/>
        </w:rPr>
        <w:t>prabhāṣitum</w:t>
      </w:r>
      <w:r w:rsidR="009C139A" w:rsidRPr="00C964C8">
        <w:rPr>
          <w:rFonts w:eastAsia="Times New Roman" w:cs="Gentium"/>
          <w:color w:val="000000" w:themeColor="text1"/>
          <w:lang w:eastAsia="ja-JP"/>
        </w:rPr>
        <w:t xml:space="preserve"> </w:t>
      </w:r>
      <w:r w:rsidR="004011F2" w:rsidRPr="00C964C8">
        <w:rPr>
          <w:rFonts w:eastAsia="Times New Roman" w:cs="Gentium"/>
          <w:color w:val="000000" w:themeColor="text1"/>
          <w:lang w:eastAsia="ja-JP"/>
        </w:rPr>
        <w:t>11.10d,</w:t>
      </w:r>
      <w:r w:rsidR="00E133DD" w:rsidRPr="00C964C8">
        <w:rPr>
          <w:rFonts w:eastAsia="Times New Roman" w:cs="Gentium"/>
          <w:color w:val="000000" w:themeColor="text1"/>
          <w:lang w:eastAsia="ja-JP"/>
        </w:rPr>
        <w:t xml:space="preserve"> </w:t>
      </w:r>
      <w:r w:rsidR="00E133DD" w:rsidRPr="00C964C8">
        <w:rPr>
          <w:rFonts w:eastAsia="Times New Roman" w:cs="Gentium"/>
          <w:i/>
          <w:color w:val="000000" w:themeColor="text1"/>
          <w:lang w:eastAsia="ja-JP"/>
        </w:rPr>
        <w:t>prabhāṣase</w:t>
      </w:r>
      <w:r w:rsidR="00E133DD" w:rsidRPr="00C964C8">
        <w:rPr>
          <w:rFonts w:eastAsia="Times New Roman" w:cs="Gentium"/>
          <w:color w:val="000000" w:themeColor="text1"/>
          <w:lang w:eastAsia="ja-JP"/>
        </w:rPr>
        <w:t xml:space="preserve"> 13.34b, </w:t>
      </w:r>
      <w:r w:rsidR="00E133DD" w:rsidRPr="00C964C8">
        <w:rPr>
          <w:rFonts w:eastAsia="Times New Roman" w:cs="Gentium"/>
          <w:i/>
          <w:color w:val="000000" w:themeColor="text1"/>
          <w:lang w:eastAsia="ja-JP"/>
        </w:rPr>
        <w:t>samabhibhāṣiṣye</w:t>
      </w:r>
      <w:r w:rsidR="00E133DD" w:rsidRPr="00C964C8">
        <w:rPr>
          <w:rFonts w:eastAsia="Times New Roman" w:cs="Gentium"/>
          <w:color w:val="000000" w:themeColor="text1"/>
          <w:lang w:eastAsia="ja-JP"/>
        </w:rPr>
        <w:t xml:space="preserve"> 15.21c,</w:t>
      </w:r>
      <w:r w:rsidR="00A07FDF" w:rsidRPr="00C964C8">
        <w:rPr>
          <w:rFonts w:eastAsia="Times New Roman" w:cs="Gentium"/>
          <w:color w:val="000000" w:themeColor="text1"/>
          <w:lang w:eastAsia="ja-JP"/>
        </w:rPr>
        <w:t xml:space="preserve"> </w:t>
      </w:r>
      <w:r w:rsidR="00A07FDF" w:rsidRPr="00C964C8">
        <w:rPr>
          <w:rFonts w:eastAsia="Times New Roman" w:cs="Gentium"/>
          <w:i/>
          <w:color w:val="000000" w:themeColor="text1"/>
          <w:lang w:eastAsia="ja-JP"/>
        </w:rPr>
        <w:t>abhibhāṣase</w:t>
      </w:r>
      <w:r w:rsidR="00A07FDF" w:rsidRPr="00C964C8">
        <w:rPr>
          <w:rFonts w:eastAsia="Times New Roman" w:cs="Gentium"/>
          <w:color w:val="000000" w:themeColor="text1"/>
          <w:lang w:eastAsia="ja-JP"/>
        </w:rPr>
        <w:t xml:space="preserve"> 17.21b, </w:t>
      </w:r>
      <w:r w:rsidR="00A07FDF" w:rsidRPr="00C964C8">
        <w:rPr>
          <w:rFonts w:eastAsia="Times New Roman" w:cs="Gentium"/>
          <w:i/>
          <w:color w:val="000000" w:themeColor="text1"/>
          <w:lang w:eastAsia="ja-JP"/>
        </w:rPr>
        <w:t>bhāṣase</w:t>
      </w:r>
      <w:r w:rsidR="00A07FDF" w:rsidRPr="00C964C8">
        <w:rPr>
          <w:rFonts w:eastAsia="Times New Roman" w:cs="Gentium"/>
          <w:color w:val="000000" w:themeColor="text1"/>
          <w:lang w:eastAsia="ja-JP"/>
        </w:rPr>
        <w:t xml:space="preserve"> 18.12d, </w:t>
      </w:r>
      <w:r w:rsidR="00A07FDF" w:rsidRPr="00C964C8">
        <w:rPr>
          <w:rFonts w:eastAsia="Times New Roman" w:cs="Gentium"/>
          <w:i/>
          <w:color w:val="000000" w:themeColor="text1"/>
          <w:lang w:eastAsia="ja-JP"/>
        </w:rPr>
        <w:t>abhāṣanta</w:t>
      </w:r>
      <w:r w:rsidR="00A07FDF" w:rsidRPr="00C964C8">
        <w:rPr>
          <w:rFonts w:eastAsia="Times New Roman" w:cs="Gentium"/>
          <w:color w:val="000000" w:themeColor="text1"/>
          <w:lang w:eastAsia="ja-JP"/>
        </w:rPr>
        <w:t xml:space="preserve"> 19.4c, </w:t>
      </w:r>
      <w:r w:rsidR="00A07FDF" w:rsidRPr="00C964C8">
        <w:rPr>
          <w:rFonts w:eastAsia="Times New Roman" w:cs="Gentium"/>
          <w:i/>
          <w:color w:val="000000" w:themeColor="text1"/>
          <w:lang w:eastAsia="ja-JP"/>
        </w:rPr>
        <w:t xml:space="preserve">bhāṣamāṇau </w:t>
      </w:r>
      <w:r w:rsidR="00A07FDF" w:rsidRPr="00C964C8">
        <w:rPr>
          <w:rFonts w:eastAsia="Times New Roman" w:cs="Gentium"/>
          <w:color w:val="000000" w:themeColor="text1"/>
          <w:lang w:eastAsia="ja-JP"/>
        </w:rPr>
        <w:t>32.20a,</w:t>
      </w:r>
      <w:r w:rsidR="008757FD" w:rsidRPr="00C964C8">
        <w:rPr>
          <w:rFonts w:eastAsia="Times New Roman" w:cs="Gentium"/>
          <w:color w:val="000000" w:themeColor="text1"/>
          <w:lang w:eastAsia="ja-JP"/>
        </w:rPr>
        <w:t xml:space="preserve"> </w:t>
      </w:r>
      <w:r w:rsidR="008757FD" w:rsidRPr="00C964C8">
        <w:rPr>
          <w:rFonts w:cs="Gentium"/>
          <w:i/>
          <w:color w:val="000000" w:themeColor="text1"/>
        </w:rPr>
        <w:t xml:space="preserve">sambhāṣitā  </w:t>
      </w:r>
      <w:r w:rsidR="008757FD" w:rsidRPr="00C964C8">
        <w:rPr>
          <w:rFonts w:cs="Gentium"/>
          <w:color w:val="000000" w:themeColor="text1"/>
        </w:rPr>
        <w:t>35.5c,</w:t>
      </w:r>
      <w:r w:rsidR="00245980" w:rsidRPr="00C964C8">
        <w:rPr>
          <w:rFonts w:cs="Gentium"/>
          <w:color w:val="000000" w:themeColor="text1"/>
        </w:rPr>
        <w:t xml:space="preserve"> </w:t>
      </w:r>
      <w:r w:rsidR="00245980" w:rsidRPr="00C964C8">
        <w:rPr>
          <w:rFonts w:cs="Gentium"/>
          <w:i/>
          <w:color w:val="000000" w:themeColor="text1"/>
        </w:rPr>
        <w:t>saṃbhāṣitvā</w:t>
      </w:r>
      <w:r w:rsidR="00245980" w:rsidRPr="00C964C8">
        <w:rPr>
          <w:rFonts w:cs="Gentium"/>
          <w:color w:val="000000" w:themeColor="text1"/>
        </w:rPr>
        <w:t xml:space="preserve"> 35.7b, </w:t>
      </w:r>
      <w:r w:rsidR="00245980" w:rsidRPr="00C964C8">
        <w:rPr>
          <w:rFonts w:cs="Gentium"/>
          <w:i/>
          <w:color w:val="000000" w:themeColor="text1"/>
        </w:rPr>
        <w:t xml:space="preserve">abhāṣata </w:t>
      </w:r>
      <w:r w:rsidR="00245980" w:rsidRPr="00C964C8">
        <w:rPr>
          <w:rFonts w:cs="Gentium"/>
          <w:color w:val="000000" w:themeColor="text1"/>
        </w:rPr>
        <w:t xml:space="preserve">35.42d.57d and </w:t>
      </w:r>
      <w:r w:rsidR="00245980" w:rsidRPr="00C964C8">
        <w:rPr>
          <w:rFonts w:cs="Gentium"/>
          <w:i/>
          <w:color w:val="000000" w:themeColor="text1"/>
        </w:rPr>
        <w:t xml:space="preserve">sambhāṣitaḥ  </w:t>
      </w:r>
      <w:r w:rsidR="00245980" w:rsidRPr="00C964C8">
        <w:rPr>
          <w:rFonts w:cs="Gentium"/>
          <w:color w:val="000000" w:themeColor="text1"/>
        </w:rPr>
        <w:t>36.46a.</w:t>
      </w:r>
    </w:p>
    <w:p w14:paraId="75BEF299" w14:textId="636DFB42" w:rsidR="001C4744" w:rsidRPr="00C964C8" w:rsidRDefault="001C4744" w:rsidP="0091644B">
      <w:pPr>
        <w:pStyle w:val="BodyTextIndent"/>
        <w:tabs>
          <w:tab w:val="left" w:pos="1800"/>
        </w:tabs>
        <w:spacing w:before="240"/>
        <w:ind w:left="0"/>
        <w:rPr>
          <w:rFonts w:cs="Gentium"/>
          <w:color w:val="000000" w:themeColor="text1"/>
        </w:rPr>
      </w:pPr>
      <w:r w:rsidRPr="00C964C8">
        <w:rPr>
          <w:color w:val="000000" w:themeColor="text1"/>
        </w:rPr>
        <w:t xml:space="preserve">Goldman 2016 draws attention to the contrast between the limited amount of fighting that Rāma does in the </w:t>
      </w:r>
      <w:r w:rsidRPr="00C964C8">
        <w:rPr>
          <w:i/>
          <w:color w:val="000000" w:themeColor="text1"/>
        </w:rPr>
        <w:t>Ayodhyā</w:t>
      </w:r>
      <w:r w:rsidRPr="00C964C8">
        <w:rPr>
          <w:color w:val="000000" w:themeColor="text1"/>
        </w:rPr>
        <w:t xml:space="preserve"> to </w:t>
      </w:r>
      <w:r w:rsidRPr="00C964C8">
        <w:rPr>
          <w:i/>
          <w:color w:val="000000" w:themeColor="text1"/>
        </w:rPr>
        <w:t>Yuddha kāṇḍas,</w:t>
      </w:r>
      <w:r w:rsidRPr="00C964C8">
        <w:rPr>
          <w:color w:val="000000" w:themeColor="text1"/>
        </w:rPr>
        <w:t xml:space="preserve"> essentially skirmishes with assorted </w:t>
      </w:r>
      <w:r w:rsidRPr="00C964C8">
        <w:rPr>
          <w:i/>
          <w:color w:val="000000" w:themeColor="text1"/>
        </w:rPr>
        <w:t>rākṣasas</w:t>
      </w:r>
      <w:r w:rsidRPr="00C964C8">
        <w:rPr>
          <w:color w:val="000000" w:themeColor="text1"/>
        </w:rPr>
        <w:t xml:space="preserve"> and their supporters and then the battle for Laṅkā, with the broader claims for the dynasty’s hegemony made in the </w:t>
      </w:r>
      <w:r w:rsidRPr="00C964C8">
        <w:rPr>
          <w:i/>
          <w:color w:val="000000" w:themeColor="text1"/>
        </w:rPr>
        <w:t>Uttarakāṇḍa</w:t>
      </w:r>
      <w:r w:rsidRPr="00C964C8">
        <w:rPr>
          <w:color w:val="000000" w:themeColor="text1"/>
        </w:rPr>
        <w:t xml:space="preserve"> (e.g. 7.37-38 and 90-91).</w:t>
      </w:r>
    </w:p>
    <w:p w14:paraId="2A45B713" w14:textId="12417287" w:rsidR="001C4744" w:rsidRPr="00C964C8" w:rsidRDefault="001C4744" w:rsidP="001C4744">
      <w:pPr>
        <w:pStyle w:val="BodyTextIndent"/>
        <w:tabs>
          <w:tab w:val="left" w:pos="284"/>
        </w:tabs>
        <w:spacing w:after="40"/>
        <w:ind w:left="0" w:firstLine="284"/>
        <w:rPr>
          <w:color w:val="000000" w:themeColor="text1"/>
        </w:rPr>
      </w:pPr>
      <w:r w:rsidRPr="00C964C8">
        <w:rPr>
          <w:color w:val="000000" w:themeColor="text1"/>
        </w:rPr>
        <w:t xml:space="preserve">Goldman 2016: 80 – </w:t>
      </w:r>
      <w:r w:rsidRPr="00C964C8">
        <w:rPr>
          <w:color w:val="000000" w:themeColor="text1"/>
        </w:rPr>
        <w:br/>
      </w:r>
      <w:r w:rsidRPr="00C964C8">
        <w:rPr>
          <w:color w:val="000000" w:themeColor="text1"/>
        </w:rPr>
        <w:tab/>
        <w:t xml:space="preserve">“It is my belief that these authors may well have inserted these brief, clumsy, and generally poorly written passages in an effort to recreate the image of the Rāmāyaṇa’s hero more in the model of the idealized </w:t>
      </w:r>
      <w:r w:rsidRPr="00C964C8">
        <w:rPr>
          <w:i/>
          <w:color w:val="000000" w:themeColor="text1"/>
        </w:rPr>
        <w:t>cakravartin,</w:t>
      </w:r>
      <w:r w:rsidRPr="00C964C8">
        <w:rPr>
          <w:color w:val="000000" w:themeColor="text1"/>
        </w:rPr>
        <w:t xml:space="preserve"> Yudhiṣṭhira, held up as an ideal template for kṣatriya rule in the Mahābhārata as illustrated in that epic’s Sabhā and Āśvamedhika parvans where the ideal of righteous universal sovereignty is sanctified by ritual performance in the form of the rājas</w:t>
      </w:r>
      <w:r w:rsidR="00F151BF" w:rsidRPr="00C964C8">
        <w:rPr>
          <w:color w:val="000000" w:themeColor="text1"/>
        </w:rPr>
        <w:t>ūy</w:t>
      </w:r>
      <w:r w:rsidRPr="00C964C8">
        <w:rPr>
          <w:color w:val="000000" w:themeColor="text1"/>
        </w:rPr>
        <w:t>a and the aśvamedha sacrifices and realized through battle in the shape of the conquests of the Dharmarāja’s warrior-kinsmen.</w:t>
      </w:r>
    </w:p>
    <w:p w14:paraId="4B896DFA" w14:textId="6D556BBE" w:rsidR="001C4744" w:rsidRPr="00C964C8" w:rsidRDefault="001C4744" w:rsidP="001C4744">
      <w:pPr>
        <w:pStyle w:val="BodyTextIndent"/>
        <w:tabs>
          <w:tab w:val="left" w:pos="284"/>
        </w:tabs>
        <w:spacing w:after="40"/>
        <w:ind w:left="0" w:firstLine="284"/>
        <w:rPr>
          <w:color w:val="000000" w:themeColor="text1"/>
        </w:rPr>
      </w:pPr>
      <w:r w:rsidRPr="00C964C8">
        <w:rPr>
          <w:color w:val="000000" w:themeColor="text1"/>
        </w:rPr>
        <w:t>Considered in this way, several of the closing chapters of the Uttarakāṇḍa of the Vālmīki Rāmāyaṇa may serve to shed further incremental light on the ongoing investigation of the relative chronology of the Uttarakāṇḍa’s relationship to the Mahābhārata.  For, if my reading of these passages is correct, it would follow that the author or authors of those passages would have been familiar with the larger epic.”</w:t>
      </w:r>
    </w:p>
    <w:p w14:paraId="32D00266" w14:textId="6F098220" w:rsidR="009E4817" w:rsidRDefault="001C4744" w:rsidP="002C5F9A">
      <w:pPr>
        <w:pStyle w:val="BodyTextIndent"/>
        <w:tabs>
          <w:tab w:val="left" w:pos="284"/>
        </w:tabs>
        <w:spacing w:after="40"/>
        <w:ind w:left="0" w:firstLine="284"/>
        <w:rPr>
          <w:color w:val="000000" w:themeColor="text1"/>
        </w:rPr>
      </w:pPr>
      <w:r w:rsidRPr="00C964C8">
        <w:rPr>
          <w:color w:val="000000" w:themeColor="text1"/>
        </w:rPr>
        <w:t>Goldman also suggests, regarding Bharata’s son Puṣkara having founded Puṣkarāva</w:t>
      </w:r>
      <w:r w:rsidR="00F151BF" w:rsidRPr="00C964C8">
        <w:rPr>
          <w:color w:val="000000" w:themeColor="text1"/>
        </w:rPr>
        <w:t>t</w:t>
      </w:r>
      <w:r w:rsidRPr="00C964C8">
        <w:rPr>
          <w:color w:val="000000" w:themeColor="text1"/>
        </w:rPr>
        <w:t>ī (7.92), that this city “seems to have been established as a</w:t>
      </w:r>
      <w:r w:rsidR="00312E91" w:rsidRPr="00C964C8">
        <w:rPr>
          <w:color w:val="000000" w:themeColor="text1"/>
        </w:rPr>
        <w:t xml:space="preserve"> </w:t>
      </w:r>
      <w:r w:rsidRPr="00C964C8">
        <w:rPr>
          <w:color w:val="000000" w:themeColor="text1"/>
        </w:rPr>
        <w:t>military stronghold by Alexander’s generals Hephaistion and Perdiccas in 327 BCE. But it also was known to have become a significant capital, largely rec</w:t>
      </w:r>
      <w:r w:rsidR="00931A23" w:rsidRPr="00C964C8">
        <w:rPr>
          <w:color w:val="000000" w:themeColor="text1"/>
        </w:rPr>
        <w:t>o</w:t>
      </w:r>
      <w:r w:rsidRPr="00C964C8">
        <w:rPr>
          <w:color w:val="000000" w:themeColor="text1"/>
        </w:rPr>
        <w:t>nstructed in the Greek manner, only during the reign of Menander in the middle of the second century BCE.”  (p. 81)</w:t>
      </w:r>
    </w:p>
    <w:p w14:paraId="0F6DF1DA" w14:textId="09BD28E4" w:rsidR="009E4817" w:rsidRPr="009E4817" w:rsidRDefault="009E4817" w:rsidP="009E4817">
      <w:pPr>
        <w:pStyle w:val="BodyTextIndent"/>
        <w:tabs>
          <w:tab w:val="left" w:pos="284"/>
        </w:tabs>
        <w:spacing w:before="240"/>
        <w:ind w:left="0" w:firstLine="288"/>
        <w:rPr>
          <w:color w:val="000000" w:themeColor="text1"/>
        </w:rPr>
      </w:pPr>
      <w:r>
        <w:rPr>
          <w:color w:val="000000" w:themeColor="text1"/>
        </w:rPr>
        <w:t>For  a list of later narratives</w:t>
      </w:r>
      <w:r w:rsidRPr="009E4817">
        <w:rPr>
          <w:color w:val="000000" w:themeColor="text1"/>
        </w:rPr>
        <w:t xml:space="preserve"> showing some awareness (direct or indirect) of Stage 3</w:t>
      </w:r>
      <w:r>
        <w:rPr>
          <w:color w:val="000000" w:themeColor="text1"/>
        </w:rPr>
        <w:t xml:space="preserve"> </w:t>
      </w:r>
      <w:r>
        <w:rPr>
          <w:b/>
          <w:color w:val="000000" w:themeColor="text1"/>
        </w:rPr>
        <w:t>see</w:t>
      </w:r>
      <w:r>
        <w:rPr>
          <w:color w:val="000000" w:themeColor="text1"/>
        </w:rPr>
        <w:t xml:space="preserve"> </w:t>
      </w:r>
      <w:r w:rsidR="003201C2">
        <w:rPr>
          <w:color w:val="000000" w:themeColor="text1"/>
        </w:rPr>
        <w:t>“Supporting material” within “F. New Beginnings”.</w:t>
      </w:r>
    </w:p>
    <w:p w14:paraId="10F30E88" w14:textId="5B7F4DB5" w:rsidR="003C17C6" w:rsidRPr="00C964C8" w:rsidRDefault="003C17C6" w:rsidP="00EA145A">
      <w:pPr>
        <w:pStyle w:val="BodyTextIndent"/>
        <w:tabs>
          <w:tab w:val="left" w:pos="1800"/>
        </w:tabs>
        <w:spacing w:after="40"/>
        <w:ind w:left="0"/>
        <w:rPr>
          <w:color w:val="000000" w:themeColor="text1"/>
        </w:rPr>
      </w:pPr>
      <w:r w:rsidRPr="00C964C8">
        <w:rPr>
          <w:color w:val="000000" w:themeColor="text1"/>
        </w:rPr>
        <w:br w:type="page"/>
      </w:r>
    </w:p>
    <w:p w14:paraId="3967A7BD" w14:textId="09AC6537" w:rsidR="005F377F" w:rsidRPr="00C964C8" w:rsidRDefault="005F377F" w:rsidP="00D864EA">
      <w:pPr>
        <w:tabs>
          <w:tab w:val="left" w:pos="360"/>
        </w:tabs>
        <w:suppressAutoHyphens w:val="0"/>
        <w:spacing w:after="240"/>
        <w:ind w:firstLine="0"/>
        <w:jc w:val="center"/>
        <w:rPr>
          <w:rFonts w:cs="Gentium"/>
          <w:b/>
          <w:color w:val="000000" w:themeColor="text1"/>
          <w:sz w:val="32"/>
        </w:rPr>
      </w:pPr>
      <w:r w:rsidRPr="00C964C8">
        <w:rPr>
          <w:rFonts w:cs="Gentium"/>
          <w:b/>
          <w:color w:val="000000" w:themeColor="text1"/>
          <w:sz w:val="32"/>
        </w:rPr>
        <w:t>Stages 4–5 (*/App.I passages)</w:t>
      </w:r>
    </w:p>
    <w:p w14:paraId="76979749" w14:textId="394E9136" w:rsidR="00D864EA" w:rsidRPr="00C964C8" w:rsidRDefault="00D864EA" w:rsidP="00D864EA">
      <w:pPr>
        <w:ind w:firstLine="0"/>
        <w:rPr>
          <w:color w:val="000000" w:themeColor="text1"/>
        </w:rPr>
      </w:pPr>
      <w:r w:rsidRPr="00C964C8">
        <w:rPr>
          <w:color w:val="000000" w:themeColor="text1"/>
          <w:sz w:val="28"/>
          <w:szCs w:val="32"/>
        </w:rPr>
        <w:t>Summaries of App.I passages</w:t>
      </w:r>
      <w:r w:rsidRPr="00C964C8">
        <w:rPr>
          <w:color w:val="000000" w:themeColor="text1"/>
          <w:sz w:val="32"/>
          <w:szCs w:val="32"/>
        </w:rPr>
        <w:t xml:space="preserve"> </w:t>
      </w:r>
      <w:r w:rsidRPr="00C964C8">
        <w:rPr>
          <w:color w:val="000000" w:themeColor="text1"/>
          <w:sz w:val="28"/>
        </w:rPr>
        <w:t>(with location and attestation)</w:t>
      </w:r>
    </w:p>
    <w:p w14:paraId="3093B971" w14:textId="77777777" w:rsidR="00D864EA" w:rsidRPr="00C964C8" w:rsidRDefault="00D864EA" w:rsidP="00481DCB">
      <w:pPr>
        <w:tabs>
          <w:tab w:val="right" w:pos="9000"/>
        </w:tabs>
        <w:spacing w:before="120" w:after="160"/>
        <w:ind w:firstLine="0"/>
        <w:rPr>
          <w:color w:val="000000" w:themeColor="text1"/>
          <w:sz w:val="28"/>
        </w:rPr>
      </w:pPr>
      <w:r w:rsidRPr="00C964C8">
        <w:rPr>
          <w:color w:val="000000" w:themeColor="text1"/>
          <w:sz w:val="28"/>
        </w:rPr>
        <w:t>Bālakāṇḍa</w:t>
      </w:r>
    </w:p>
    <w:p w14:paraId="2E3DE983" w14:textId="71CD9A6B" w:rsidR="00D864EA" w:rsidRPr="00C964C8" w:rsidRDefault="00D864EA" w:rsidP="00481DCB">
      <w:pPr>
        <w:tabs>
          <w:tab w:val="left" w:pos="900"/>
          <w:tab w:val="right" w:pos="9000"/>
        </w:tabs>
        <w:spacing w:before="80" w:after="80"/>
        <w:ind w:left="360" w:hanging="360"/>
        <w:rPr>
          <w:color w:val="000000" w:themeColor="text1"/>
        </w:rPr>
      </w:pPr>
      <w:r w:rsidRPr="00C964C8">
        <w:rPr>
          <w:b/>
          <w:color w:val="000000" w:themeColor="text1"/>
        </w:rPr>
        <w:t>App. 1</w:t>
      </w:r>
      <w:r w:rsidRPr="00C964C8">
        <w:rPr>
          <w:color w:val="000000" w:themeColor="text1"/>
        </w:rPr>
        <w:tab/>
      </w:r>
      <w:r w:rsidR="00017ED3" w:rsidRPr="00C964C8">
        <w:rPr>
          <w:color w:val="000000" w:themeColor="text1"/>
        </w:rPr>
        <w:t>[a</w:t>
      </w:r>
      <w:r w:rsidR="00EE07E6" w:rsidRPr="00C964C8">
        <w:rPr>
          <w:color w:val="000000" w:themeColor="text1"/>
        </w:rPr>
        <w:t>not</w:t>
      </w:r>
      <w:r w:rsidR="00017ED3" w:rsidRPr="00C964C8">
        <w:rPr>
          <w:color w:val="000000" w:themeColor="text1"/>
        </w:rPr>
        <w:t xml:space="preserve">her and longer list of contents] </w:t>
      </w:r>
      <w:r w:rsidRPr="00C964C8">
        <w:rPr>
          <w:color w:val="000000" w:themeColor="text1"/>
        </w:rPr>
        <w:t xml:space="preserve">added by all N mss (except D.1-3.9-13) before </w:t>
      </w:r>
      <w:r w:rsidRPr="00C964C8">
        <w:rPr>
          <w:i/>
          <w:color w:val="000000" w:themeColor="text1"/>
        </w:rPr>
        <w:t xml:space="preserve">sarga </w:t>
      </w:r>
      <w:r w:rsidRPr="00C964C8">
        <w:rPr>
          <w:color w:val="000000" w:themeColor="text1"/>
        </w:rPr>
        <w:t>3; 303 lines</w:t>
      </w:r>
      <w:r w:rsidR="00E85E93">
        <w:rPr>
          <w:color w:val="000000" w:themeColor="text1"/>
        </w:rPr>
        <w:t xml:space="preserve">; </w:t>
      </w:r>
      <w:r w:rsidR="00E85E93" w:rsidRPr="004527EC">
        <w:rPr>
          <w:rFonts w:eastAsia="Times New Roman"/>
        </w:rPr>
        <w:t xml:space="preserve">after a </w:t>
      </w:r>
      <w:r w:rsidR="00E85E93" w:rsidRPr="004527EC">
        <w:rPr>
          <w:rFonts w:eastAsia="Times New Roman"/>
          <w:i/>
          <w:iCs/>
        </w:rPr>
        <w:t xml:space="preserve">phalastuti </w:t>
      </w:r>
      <w:r w:rsidR="00E85E93" w:rsidRPr="004527EC">
        <w:rPr>
          <w:rFonts w:eastAsia="Times New Roman"/>
        </w:rPr>
        <w:t>of Vālmīki’s purifying Vaiṣṇava poem (1-19), presented in a series of nominal forms (</w:t>
      </w:r>
      <w:r w:rsidR="00E85E93" w:rsidRPr="004527EC">
        <w:rPr>
          <w:rFonts w:ascii="CambriaMath" w:eastAsia="Times New Roman" w:hAnsi="CambriaMath"/>
        </w:rPr>
        <w:t xml:space="preserve">≈ </w:t>
      </w:r>
      <w:r w:rsidR="00E85E93" w:rsidRPr="004527EC">
        <w:rPr>
          <w:rFonts w:eastAsia="Times New Roman"/>
        </w:rPr>
        <w:t xml:space="preserve">headings) and ending with another </w:t>
      </w:r>
      <w:r w:rsidR="00E85E93" w:rsidRPr="004527EC">
        <w:rPr>
          <w:rFonts w:eastAsia="Times New Roman"/>
          <w:i/>
          <w:iCs/>
        </w:rPr>
        <w:t xml:space="preserve">phalastuti </w:t>
      </w:r>
      <w:r w:rsidR="00E85E93" w:rsidRPr="004527EC">
        <w:rPr>
          <w:rFonts w:eastAsia="Times New Roman"/>
        </w:rPr>
        <w:t>verse in longer metre (</w:t>
      </w:r>
      <w:r w:rsidR="00E85E93">
        <w:rPr>
          <w:rFonts w:eastAsia="Times New Roman"/>
        </w:rPr>
        <w:t>300-3</w:t>
      </w:r>
      <w:r w:rsidR="00E85E93" w:rsidRPr="004527EC">
        <w:rPr>
          <w:rFonts w:eastAsia="Times New Roman"/>
        </w:rPr>
        <w:t>)</w:t>
      </w:r>
      <w:r w:rsidRPr="00C964C8">
        <w:rPr>
          <w:color w:val="000000" w:themeColor="text1"/>
        </w:rPr>
        <w:t xml:space="preserve"> (V2 includes a colophon after l.86)</w:t>
      </w:r>
    </w:p>
    <w:p w14:paraId="71DD47DC" w14:textId="77777777" w:rsidR="000029E1" w:rsidRPr="00C964C8" w:rsidRDefault="00D864EA" w:rsidP="00481DCB">
      <w:pPr>
        <w:tabs>
          <w:tab w:val="left" w:pos="900"/>
          <w:tab w:val="right" w:pos="9000"/>
        </w:tabs>
        <w:spacing w:before="80" w:after="80"/>
        <w:ind w:left="360" w:hanging="360"/>
        <w:rPr>
          <w:color w:val="000000" w:themeColor="text1"/>
        </w:rPr>
      </w:pPr>
      <w:r w:rsidRPr="00C964C8">
        <w:rPr>
          <w:color w:val="000000" w:themeColor="text1"/>
        </w:rPr>
        <w:tab/>
        <w:t xml:space="preserve">Vālmīki composes poem and recites it to named sages, as well as to </w:t>
      </w:r>
      <w:r w:rsidR="00EE07E6" w:rsidRPr="00C964C8">
        <w:rPr>
          <w:i/>
          <w:color w:val="000000" w:themeColor="text1"/>
        </w:rPr>
        <w:t>kuśīlavau</w:t>
      </w:r>
      <w:r w:rsidR="004B4E36" w:rsidRPr="00C964C8">
        <w:rPr>
          <w:color w:val="000000" w:themeColor="text1"/>
        </w:rPr>
        <w:t xml:space="preserve"> </w:t>
      </w:r>
      <w:r w:rsidR="000029E1" w:rsidRPr="00C964C8">
        <w:rPr>
          <w:color w:val="000000" w:themeColor="text1"/>
        </w:rPr>
        <w:tab/>
      </w:r>
      <w:r w:rsidR="004B4E36" w:rsidRPr="00C964C8">
        <w:rPr>
          <w:color w:val="000000" w:themeColor="text1"/>
        </w:rPr>
        <w:t>(1-18</w:t>
      </w:r>
      <w:r w:rsidR="000029E1" w:rsidRPr="00C964C8">
        <w:rPr>
          <w:color w:val="000000" w:themeColor="text1"/>
        </w:rPr>
        <w:t>)</w:t>
      </w:r>
    </w:p>
    <w:p w14:paraId="6F72E882" w14:textId="1A2F6346" w:rsidR="000029E1" w:rsidRPr="00C964C8" w:rsidRDefault="000029E1" w:rsidP="00481DCB">
      <w:pPr>
        <w:tabs>
          <w:tab w:val="left" w:pos="900"/>
          <w:tab w:val="right" w:pos="9000"/>
        </w:tabs>
        <w:spacing w:before="80" w:after="80"/>
        <w:ind w:left="360" w:hanging="360"/>
        <w:rPr>
          <w:color w:val="000000" w:themeColor="text1"/>
        </w:rPr>
      </w:pPr>
      <w:r w:rsidRPr="00C964C8">
        <w:rPr>
          <w:color w:val="000000" w:themeColor="text1"/>
        </w:rPr>
        <w:tab/>
      </w:r>
      <w:r w:rsidR="00D864EA" w:rsidRPr="00C964C8">
        <w:rPr>
          <w:color w:val="000000" w:themeColor="text1"/>
        </w:rPr>
        <w:t>“First the question to Nārada and going to the river, ...”</w:t>
      </w:r>
      <w:r w:rsidRPr="00C964C8">
        <w:rPr>
          <w:color w:val="000000" w:themeColor="text1"/>
        </w:rPr>
        <w:t xml:space="preserve">, gaining the boon, the </w:t>
      </w:r>
      <w:r w:rsidRPr="00C964C8">
        <w:rPr>
          <w:i/>
          <w:color w:val="000000" w:themeColor="text1"/>
        </w:rPr>
        <w:t xml:space="preserve">śloka </w:t>
      </w:r>
      <w:r w:rsidRPr="00C964C8">
        <w:rPr>
          <w:color w:val="000000" w:themeColor="text1"/>
        </w:rPr>
        <w:t>metre</w:t>
      </w:r>
      <w:r w:rsidR="00331C82">
        <w:rPr>
          <w:color w:val="000000" w:themeColor="text1"/>
        </w:rPr>
        <w:t xml:space="preserve"> (1.1-2)</w:t>
      </w:r>
      <w:r w:rsidRPr="00C964C8">
        <w:rPr>
          <w:color w:val="000000" w:themeColor="text1"/>
        </w:rPr>
        <w:tab/>
      </w:r>
      <w:r w:rsidR="004B4E36" w:rsidRPr="00C964C8">
        <w:rPr>
          <w:color w:val="000000" w:themeColor="text1"/>
        </w:rPr>
        <w:t>(20</w:t>
      </w:r>
      <w:r w:rsidRPr="00C964C8">
        <w:rPr>
          <w:color w:val="000000" w:themeColor="text1"/>
        </w:rPr>
        <w:t>-22</w:t>
      </w:r>
      <w:r w:rsidR="004B4E36" w:rsidRPr="00C964C8">
        <w:rPr>
          <w:color w:val="000000" w:themeColor="text1"/>
        </w:rPr>
        <w:t>)</w:t>
      </w:r>
    </w:p>
    <w:p w14:paraId="0F2A9DF4" w14:textId="0CFE8104" w:rsidR="000029E1" w:rsidRPr="00C964C8" w:rsidRDefault="000029E1" w:rsidP="00481DCB">
      <w:pPr>
        <w:tabs>
          <w:tab w:val="left" w:pos="900"/>
          <w:tab w:val="right" w:pos="9000"/>
        </w:tabs>
        <w:spacing w:before="80" w:after="80"/>
        <w:ind w:left="360" w:hanging="360"/>
        <w:rPr>
          <w:color w:val="000000" w:themeColor="text1"/>
        </w:rPr>
      </w:pPr>
      <w:r w:rsidRPr="00C964C8">
        <w:rPr>
          <w:color w:val="000000" w:themeColor="text1"/>
        </w:rPr>
        <w:tab/>
        <w:t>Descriptions of Ayodhyā, Daśaratha, his ministers (1.5-7) and Kauśalyā</w:t>
      </w:r>
      <w:r w:rsidRPr="00C964C8">
        <w:rPr>
          <w:color w:val="000000" w:themeColor="text1"/>
        </w:rPr>
        <w:tab/>
        <w:t>(23-24)</w:t>
      </w:r>
    </w:p>
    <w:p w14:paraId="1AA8207E" w14:textId="1E3BCB21" w:rsidR="000029E1" w:rsidRPr="00C964C8" w:rsidRDefault="000029E1" w:rsidP="00481DCB">
      <w:pPr>
        <w:tabs>
          <w:tab w:val="left" w:pos="900"/>
          <w:tab w:val="right" w:pos="9000"/>
        </w:tabs>
        <w:spacing w:before="80" w:after="80"/>
        <w:ind w:left="360" w:hanging="360"/>
        <w:rPr>
          <w:color w:val="000000" w:themeColor="text1"/>
        </w:rPr>
      </w:pPr>
      <w:r w:rsidRPr="00C964C8">
        <w:rPr>
          <w:color w:val="000000" w:themeColor="text1"/>
        </w:rPr>
        <w:tab/>
        <w:t xml:space="preserve">To secure a son for the king, the summoning of the council (1.8.1-5), performing the </w:t>
      </w:r>
      <w:r w:rsidRPr="00C964C8">
        <w:rPr>
          <w:i/>
          <w:color w:val="000000" w:themeColor="text1"/>
        </w:rPr>
        <w:t>aśvamedha</w:t>
      </w:r>
      <w:r w:rsidRPr="00C964C8">
        <w:rPr>
          <w:color w:val="000000" w:themeColor="text1"/>
        </w:rPr>
        <w:t xml:space="preserve"> and gaining boon (1.12-13); </w:t>
      </w:r>
      <w:r w:rsidRPr="00C964C8">
        <w:rPr>
          <w:i/>
          <w:color w:val="000000" w:themeColor="text1"/>
        </w:rPr>
        <w:t>no Ṛśyaśṛṅga episode</w:t>
      </w:r>
      <w:r w:rsidRPr="00C964C8">
        <w:rPr>
          <w:color w:val="000000" w:themeColor="text1"/>
        </w:rPr>
        <w:t xml:space="preserve"> [B</w:t>
      </w:r>
      <w:r w:rsidRPr="00C964C8">
        <w:rPr>
          <w:color w:val="000000" w:themeColor="text1"/>
          <w:sz w:val="20"/>
        </w:rPr>
        <w:t>1</w:t>
      </w:r>
      <w:r w:rsidRPr="00C964C8">
        <w:rPr>
          <w:color w:val="000000" w:themeColor="text1"/>
        </w:rPr>
        <w:t xml:space="preserve"> alone adds]</w:t>
      </w:r>
      <w:r w:rsidRPr="00C964C8">
        <w:rPr>
          <w:color w:val="000000" w:themeColor="text1"/>
        </w:rPr>
        <w:tab/>
        <w:t>(25-26)</w:t>
      </w:r>
    </w:p>
    <w:p w14:paraId="76EC7864" w14:textId="2E0A8075" w:rsidR="00E74CC0" w:rsidRPr="00C964C8" w:rsidRDefault="00E74CC0" w:rsidP="00481DCB">
      <w:pPr>
        <w:tabs>
          <w:tab w:val="left" w:pos="900"/>
          <w:tab w:val="right" w:pos="9000"/>
        </w:tabs>
        <w:spacing w:before="80" w:after="80"/>
        <w:ind w:left="360" w:hanging="360"/>
        <w:rPr>
          <w:color w:val="000000" w:themeColor="text1"/>
        </w:rPr>
      </w:pPr>
      <w:r w:rsidRPr="00C964C8">
        <w:rPr>
          <w:color w:val="000000" w:themeColor="text1"/>
        </w:rPr>
        <w:tab/>
        <w:t xml:space="preserve">Appeal by gods for the death of Rāvaṇa (1.14); partial </w:t>
      </w:r>
      <w:r w:rsidRPr="00C964C8">
        <w:rPr>
          <w:i/>
          <w:color w:val="000000" w:themeColor="text1"/>
        </w:rPr>
        <w:t>avatāras</w:t>
      </w:r>
      <w:r w:rsidRPr="00C964C8">
        <w:rPr>
          <w:color w:val="000000" w:themeColor="text1"/>
        </w:rPr>
        <w:t xml:space="preserve"> of gods as </w:t>
      </w:r>
      <w:r w:rsidRPr="00C964C8">
        <w:rPr>
          <w:i/>
          <w:color w:val="000000" w:themeColor="text1"/>
        </w:rPr>
        <w:t>vānaras</w:t>
      </w:r>
      <w:r w:rsidRPr="00C964C8">
        <w:rPr>
          <w:color w:val="000000" w:themeColor="text1"/>
        </w:rPr>
        <w:t xml:space="preserve">, production of divine </w:t>
      </w:r>
      <w:r w:rsidRPr="00C964C8">
        <w:rPr>
          <w:i/>
          <w:color w:val="000000" w:themeColor="text1"/>
        </w:rPr>
        <w:t xml:space="preserve">pāyasa </w:t>
      </w:r>
      <w:r w:rsidRPr="00C964C8">
        <w:rPr>
          <w:color w:val="000000" w:themeColor="text1"/>
        </w:rPr>
        <w:t>and birth of sons (1.16-17.21)</w:t>
      </w:r>
      <w:r w:rsidRPr="00C964C8">
        <w:rPr>
          <w:color w:val="000000" w:themeColor="text1"/>
        </w:rPr>
        <w:tab/>
        <w:t>(27-33)</w:t>
      </w:r>
    </w:p>
    <w:p w14:paraId="63F92142" w14:textId="616031FD" w:rsidR="00E74CC0" w:rsidRPr="00C964C8" w:rsidRDefault="00E74CC0" w:rsidP="00E74CC0">
      <w:pPr>
        <w:tabs>
          <w:tab w:val="left" w:pos="720"/>
          <w:tab w:val="left" w:pos="1440"/>
          <w:tab w:val="right" w:pos="9000"/>
        </w:tabs>
        <w:spacing w:after="80"/>
        <w:ind w:left="360" w:firstLine="0"/>
        <w:rPr>
          <w:color w:val="000000" w:themeColor="text1"/>
        </w:rPr>
      </w:pPr>
      <w:r w:rsidRPr="00C964C8">
        <w:rPr>
          <w:color w:val="000000" w:themeColor="text1"/>
        </w:rPr>
        <w:t xml:space="preserve">Viśvāmitra’s meeting with Daśaratha, the giving of R. to protect his sacrifice and accompanying by Lakṣmaṇa, gaining of great </w:t>
      </w:r>
      <w:r w:rsidRPr="00C964C8">
        <w:rPr>
          <w:i/>
          <w:color w:val="000000" w:themeColor="text1"/>
        </w:rPr>
        <w:t>vidyās</w:t>
      </w:r>
      <w:r w:rsidRPr="00C964C8">
        <w:rPr>
          <w:color w:val="000000" w:themeColor="text1"/>
        </w:rPr>
        <w:t xml:space="preserve"> (1.17.22-29, 1.18, 1.21)</w:t>
      </w:r>
      <w:r w:rsidRPr="00C964C8">
        <w:rPr>
          <w:color w:val="000000" w:themeColor="text1"/>
        </w:rPr>
        <w:tab/>
        <w:t>(34-36)</w:t>
      </w:r>
    </w:p>
    <w:p w14:paraId="677DD7A9" w14:textId="57994E09" w:rsidR="00E74CC0" w:rsidRPr="00C964C8" w:rsidRDefault="00E74CC0" w:rsidP="00E74CC0">
      <w:pPr>
        <w:tabs>
          <w:tab w:val="left" w:pos="720"/>
          <w:tab w:val="left" w:pos="1440"/>
          <w:tab w:val="right" w:pos="9000"/>
        </w:tabs>
        <w:spacing w:after="80"/>
        <w:ind w:left="360" w:firstLine="0"/>
        <w:rPr>
          <w:color w:val="000000" w:themeColor="text1"/>
        </w:rPr>
      </w:pPr>
      <w:r w:rsidRPr="00C964C8">
        <w:rPr>
          <w:color w:val="000000" w:themeColor="text1"/>
        </w:rPr>
        <w:t xml:space="preserve">Stay at Kāma’s </w:t>
      </w:r>
      <w:r w:rsidRPr="00C964C8">
        <w:rPr>
          <w:i/>
          <w:color w:val="000000" w:themeColor="text1"/>
        </w:rPr>
        <w:t>āśrama,</w:t>
      </w:r>
      <w:r w:rsidRPr="00C964C8">
        <w:rPr>
          <w:color w:val="000000" w:themeColor="text1"/>
        </w:rPr>
        <w:t xml:space="preserve"> Tāṭakā’s arrival and killing, receiving of weapons (1.22-27); stay at Siddhāśrama, protecting sacrifice, killing Subāhu</w:t>
      </w:r>
      <w:r w:rsidR="009D6ED1" w:rsidRPr="00C964C8">
        <w:rPr>
          <w:color w:val="000000" w:themeColor="text1"/>
        </w:rPr>
        <w:t>,</w:t>
      </w:r>
      <w:r w:rsidRPr="00C964C8">
        <w:rPr>
          <w:color w:val="000000" w:themeColor="text1"/>
        </w:rPr>
        <w:t xml:space="preserve"> menace of Mārīca (1.28-29) </w:t>
      </w:r>
      <w:r w:rsidRPr="00C964C8">
        <w:rPr>
          <w:color w:val="000000" w:themeColor="text1"/>
        </w:rPr>
        <w:tab/>
        <w:t>(37-40)</w:t>
      </w:r>
    </w:p>
    <w:p w14:paraId="61C763CE" w14:textId="6688AB04" w:rsidR="00E74CC0" w:rsidRPr="00C964C8" w:rsidRDefault="00E74CC0" w:rsidP="00E74CC0">
      <w:pPr>
        <w:tabs>
          <w:tab w:val="left" w:pos="720"/>
          <w:tab w:val="left" w:pos="1440"/>
          <w:tab w:val="right" w:pos="9000"/>
        </w:tabs>
        <w:spacing w:after="80"/>
        <w:ind w:left="360" w:firstLine="0"/>
        <w:rPr>
          <w:color w:val="000000" w:themeColor="text1"/>
        </w:rPr>
      </w:pPr>
      <w:r w:rsidRPr="00C964C8">
        <w:rPr>
          <w:color w:val="000000" w:themeColor="text1"/>
        </w:rPr>
        <w:t xml:space="preserve">Viśvamitra’s account of his lineage (1.33), origin of Gaṅgā (1.34), birth of Kārtikeya (1.36), account of </w:t>
      </w:r>
      <w:r w:rsidRPr="00C964C8">
        <w:rPr>
          <w:i/>
          <w:color w:val="000000" w:themeColor="text1"/>
        </w:rPr>
        <w:t>rājarṣi</w:t>
      </w:r>
      <w:r w:rsidRPr="00C964C8">
        <w:rPr>
          <w:color w:val="000000" w:themeColor="text1"/>
        </w:rPr>
        <w:t xml:space="preserve"> Viśāla’s lineage (1.46)</w:t>
      </w:r>
      <w:r w:rsidR="009D6ED1" w:rsidRPr="00C964C8">
        <w:rPr>
          <w:color w:val="000000" w:themeColor="text1"/>
        </w:rPr>
        <w:t xml:space="preserve">; </w:t>
      </w:r>
      <w:r w:rsidR="0043564E">
        <w:rPr>
          <w:color w:val="000000" w:themeColor="text1"/>
        </w:rPr>
        <w:t xml:space="preserve">MB: </w:t>
      </w:r>
      <w:r w:rsidRPr="00C964C8">
        <w:rPr>
          <w:i/>
          <w:color w:val="000000" w:themeColor="text1"/>
        </w:rPr>
        <w:t>no Sagara and his sons</w:t>
      </w:r>
      <w:r w:rsidR="009D6ED1" w:rsidRPr="00C964C8">
        <w:rPr>
          <w:i/>
          <w:color w:val="000000" w:themeColor="text1"/>
        </w:rPr>
        <w:tab/>
      </w:r>
      <w:r w:rsidR="009D6ED1" w:rsidRPr="00C964C8">
        <w:rPr>
          <w:color w:val="000000" w:themeColor="text1"/>
        </w:rPr>
        <w:t>(41-44)</w:t>
      </w:r>
    </w:p>
    <w:p w14:paraId="394CC7E1" w14:textId="6F73C4FF" w:rsidR="00E74CC0" w:rsidRPr="00C964C8" w:rsidRDefault="009D6ED1" w:rsidP="00E74CC0">
      <w:pPr>
        <w:tabs>
          <w:tab w:val="left" w:pos="720"/>
          <w:tab w:val="left" w:pos="1440"/>
          <w:tab w:val="right" w:pos="9000"/>
        </w:tabs>
        <w:spacing w:after="80"/>
        <w:ind w:left="360" w:firstLine="0"/>
        <w:rPr>
          <w:color w:val="000000" w:themeColor="text1"/>
        </w:rPr>
      </w:pPr>
      <w:r w:rsidRPr="00C964C8">
        <w:rPr>
          <w:color w:val="000000" w:themeColor="text1"/>
        </w:rPr>
        <w:t>F</w:t>
      </w:r>
      <w:r w:rsidR="00E74CC0" w:rsidRPr="00C964C8">
        <w:rPr>
          <w:color w:val="000000" w:themeColor="text1"/>
        </w:rPr>
        <w:t xml:space="preserve">reeing of Ahalyā from curse, sight of Mithilā, sight of </w:t>
      </w:r>
      <w:r w:rsidR="00E74CC0" w:rsidRPr="00C964C8">
        <w:rPr>
          <w:i/>
          <w:color w:val="000000" w:themeColor="text1"/>
        </w:rPr>
        <w:t>yajñavāta,</w:t>
      </w:r>
      <w:r w:rsidR="00E74CC0" w:rsidRPr="00C964C8">
        <w:rPr>
          <w:color w:val="000000" w:themeColor="text1"/>
        </w:rPr>
        <w:t xml:space="preserve"> sight of Maithila </w:t>
      </w:r>
      <w:r w:rsidRPr="00C964C8">
        <w:rPr>
          <w:color w:val="000000" w:themeColor="text1"/>
        </w:rPr>
        <w:br/>
      </w:r>
      <w:r w:rsidR="00E74CC0" w:rsidRPr="00C964C8">
        <w:rPr>
          <w:color w:val="000000" w:themeColor="text1"/>
        </w:rPr>
        <w:t>[= Janaka] (1.48-49)</w:t>
      </w:r>
      <w:r w:rsidRPr="00C964C8">
        <w:rPr>
          <w:color w:val="000000" w:themeColor="text1"/>
        </w:rPr>
        <w:t xml:space="preserve">; </w:t>
      </w:r>
      <w:r w:rsidR="0043564E">
        <w:rPr>
          <w:color w:val="000000" w:themeColor="text1"/>
        </w:rPr>
        <w:t xml:space="preserve">MB: </w:t>
      </w:r>
      <w:r w:rsidR="00E74CC0" w:rsidRPr="00C964C8">
        <w:rPr>
          <w:i/>
          <w:color w:val="000000" w:themeColor="text1"/>
        </w:rPr>
        <w:t>no background to curse</w:t>
      </w:r>
      <w:r w:rsidRPr="00C964C8">
        <w:rPr>
          <w:i/>
          <w:color w:val="000000" w:themeColor="text1"/>
        </w:rPr>
        <w:tab/>
        <w:t>(</w:t>
      </w:r>
      <w:r w:rsidRPr="00C964C8">
        <w:rPr>
          <w:color w:val="000000" w:themeColor="text1"/>
        </w:rPr>
        <w:t>45-46</w:t>
      </w:r>
      <w:r w:rsidRPr="00C964C8">
        <w:rPr>
          <w:i/>
          <w:color w:val="000000" w:themeColor="text1"/>
        </w:rPr>
        <w:t>)</w:t>
      </w:r>
    </w:p>
    <w:p w14:paraId="519CC7BF" w14:textId="5BBF3FA9" w:rsidR="00E74CC0" w:rsidRPr="00C964C8" w:rsidRDefault="009D6ED1" w:rsidP="00E74CC0">
      <w:pPr>
        <w:tabs>
          <w:tab w:val="left" w:pos="720"/>
          <w:tab w:val="left" w:pos="1440"/>
          <w:tab w:val="right" w:pos="9000"/>
        </w:tabs>
        <w:spacing w:after="80"/>
        <w:ind w:left="360" w:firstLine="0"/>
        <w:rPr>
          <w:color w:val="000000" w:themeColor="text1"/>
        </w:rPr>
      </w:pPr>
      <w:r w:rsidRPr="00C964C8">
        <w:rPr>
          <w:color w:val="000000" w:themeColor="text1"/>
        </w:rPr>
        <w:t>S</w:t>
      </w:r>
      <w:r w:rsidR="00E74CC0" w:rsidRPr="00C964C8">
        <w:rPr>
          <w:color w:val="000000" w:themeColor="text1"/>
        </w:rPr>
        <w:t>tory of Kauśika [=Viśvāmitra] told in full by Śatānanda (1.50-64)</w:t>
      </w:r>
      <w:r w:rsidRPr="00C964C8">
        <w:rPr>
          <w:color w:val="000000" w:themeColor="text1"/>
        </w:rPr>
        <w:tab/>
        <w:t>(47-48)</w:t>
      </w:r>
    </w:p>
    <w:p w14:paraId="06A7CF65" w14:textId="6902FC6D" w:rsidR="00E74CC0" w:rsidRPr="00C964C8" w:rsidRDefault="009D6ED1" w:rsidP="00E74CC0">
      <w:pPr>
        <w:tabs>
          <w:tab w:val="left" w:pos="720"/>
          <w:tab w:val="left" w:pos="1440"/>
          <w:tab w:val="right" w:pos="9000"/>
        </w:tabs>
        <w:spacing w:after="80"/>
        <w:ind w:left="360" w:firstLine="0"/>
        <w:rPr>
          <w:color w:val="000000" w:themeColor="text1"/>
        </w:rPr>
      </w:pPr>
      <w:r w:rsidRPr="00C964C8">
        <w:rPr>
          <w:color w:val="000000" w:themeColor="text1"/>
        </w:rPr>
        <w:t>B</w:t>
      </w:r>
      <w:r w:rsidR="00E74CC0" w:rsidRPr="00C964C8">
        <w:rPr>
          <w:color w:val="000000" w:themeColor="text1"/>
        </w:rPr>
        <w:t xml:space="preserve">reaking of </w:t>
      </w:r>
      <w:r w:rsidR="0060194E" w:rsidRPr="00C964C8">
        <w:rPr>
          <w:color w:val="000000" w:themeColor="text1"/>
        </w:rPr>
        <w:t xml:space="preserve">the </w:t>
      </w:r>
      <w:r w:rsidR="00E74CC0" w:rsidRPr="00C964C8">
        <w:rPr>
          <w:color w:val="000000" w:themeColor="text1"/>
        </w:rPr>
        <w:t>bow and</w:t>
      </w:r>
      <w:r w:rsidRPr="00C964C8">
        <w:rPr>
          <w:color w:val="000000" w:themeColor="text1"/>
        </w:rPr>
        <w:t xml:space="preserve"> the</w:t>
      </w:r>
      <w:r w:rsidR="00E74CC0" w:rsidRPr="00C964C8">
        <w:rPr>
          <w:color w:val="000000" w:themeColor="text1"/>
        </w:rPr>
        <w:t xml:space="preserve"> bestowal of the princess, meeting of Daśaratha and Janaka (1.66-68)</w:t>
      </w:r>
      <w:r w:rsidRPr="00C964C8">
        <w:rPr>
          <w:color w:val="000000" w:themeColor="text1"/>
        </w:rPr>
        <w:tab/>
      </w:r>
      <w:r w:rsidRPr="00C964C8">
        <w:rPr>
          <w:color w:val="000000" w:themeColor="text1"/>
        </w:rPr>
        <w:tab/>
        <w:t>(49-50)</w:t>
      </w:r>
    </w:p>
    <w:p w14:paraId="6ECC0378" w14:textId="3872B1CA" w:rsidR="00E74CC0" w:rsidRPr="00C964C8" w:rsidRDefault="0060194E" w:rsidP="00E74CC0">
      <w:pPr>
        <w:tabs>
          <w:tab w:val="left" w:pos="720"/>
          <w:tab w:val="left" w:pos="1440"/>
          <w:tab w:val="right" w:pos="9000"/>
        </w:tabs>
        <w:spacing w:after="80"/>
        <w:ind w:left="360" w:firstLine="0"/>
        <w:rPr>
          <w:color w:val="000000" w:themeColor="text1"/>
        </w:rPr>
      </w:pPr>
      <w:r w:rsidRPr="00C964C8">
        <w:rPr>
          <w:color w:val="000000" w:themeColor="text1"/>
        </w:rPr>
        <w:t>M</w:t>
      </w:r>
      <w:r w:rsidR="00E74CC0" w:rsidRPr="00C964C8">
        <w:rPr>
          <w:color w:val="000000" w:themeColor="text1"/>
        </w:rPr>
        <w:t>arriage of Sītā, etc. (1.72), journey &lt;homewards&gt; of Daśaratha, encounter with R. Jāmadagnya and his destruction of the worlds narrated (1.73-75)</w:t>
      </w:r>
      <w:r w:rsidRPr="00C964C8">
        <w:rPr>
          <w:color w:val="000000" w:themeColor="text1"/>
        </w:rPr>
        <w:tab/>
        <w:t>(51-54)</w:t>
      </w:r>
    </w:p>
    <w:p w14:paraId="23AE1220" w14:textId="26AB2D22" w:rsidR="00E74CC0" w:rsidRPr="00C964C8" w:rsidRDefault="0060194E" w:rsidP="00E74CC0">
      <w:pPr>
        <w:tabs>
          <w:tab w:val="left" w:pos="720"/>
          <w:tab w:val="left" w:pos="1440"/>
          <w:tab w:val="right" w:pos="9000"/>
        </w:tabs>
        <w:spacing w:after="80"/>
        <w:ind w:left="360" w:firstLine="0"/>
        <w:rPr>
          <w:color w:val="000000" w:themeColor="text1"/>
        </w:rPr>
      </w:pPr>
      <w:r w:rsidRPr="00C964C8">
        <w:rPr>
          <w:color w:val="000000" w:themeColor="text1"/>
        </w:rPr>
        <w:t>E</w:t>
      </w:r>
      <w:r w:rsidR="00E74CC0" w:rsidRPr="00C964C8">
        <w:rPr>
          <w:color w:val="000000" w:themeColor="text1"/>
        </w:rPr>
        <w:t>ntry into Ayodhyā (1.76) and absence of Bharata (1.72), rejoicing of citizens of Ayodhyā (1.76)</w:t>
      </w:r>
      <w:r w:rsidRPr="00C964C8">
        <w:rPr>
          <w:color w:val="000000" w:themeColor="text1"/>
        </w:rPr>
        <w:tab/>
      </w:r>
      <w:r w:rsidRPr="00C964C8">
        <w:rPr>
          <w:color w:val="000000" w:themeColor="text1"/>
        </w:rPr>
        <w:tab/>
        <w:t>(55-56)</w:t>
      </w:r>
    </w:p>
    <w:p w14:paraId="67FA0F18" w14:textId="4E1C3A9D" w:rsidR="00E74CC0" w:rsidRPr="00C964C8" w:rsidRDefault="0060194E" w:rsidP="00E74CC0">
      <w:pPr>
        <w:tabs>
          <w:tab w:val="left" w:pos="720"/>
          <w:tab w:val="left" w:pos="1440"/>
          <w:tab w:val="right" w:pos="9000"/>
        </w:tabs>
        <w:spacing w:after="80"/>
        <w:ind w:left="360" w:firstLine="0"/>
        <w:rPr>
          <w:color w:val="000000" w:themeColor="text1"/>
        </w:rPr>
      </w:pPr>
      <w:r w:rsidRPr="00C964C8">
        <w:rPr>
          <w:color w:val="000000" w:themeColor="text1"/>
        </w:rPr>
        <w:t xml:space="preserve">Bālakāṇḍa extent: </w:t>
      </w:r>
      <w:r w:rsidR="00331C82">
        <w:rPr>
          <w:color w:val="000000" w:themeColor="text1"/>
        </w:rPr>
        <w:t>“S</w:t>
      </w:r>
      <w:r w:rsidR="00E74CC0" w:rsidRPr="00C964C8">
        <w:rPr>
          <w:color w:val="000000" w:themeColor="text1"/>
        </w:rPr>
        <w:t xml:space="preserve">o ends 1st </w:t>
      </w:r>
      <w:r w:rsidR="00E74CC0" w:rsidRPr="00C964C8">
        <w:rPr>
          <w:i/>
          <w:color w:val="000000" w:themeColor="text1"/>
        </w:rPr>
        <w:t xml:space="preserve">kāṇḍa, </w:t>
      </w:r>
      <w:r w:rsidR="00E74CC0" w:rsidRPr="00C964C8">
        <w:rPr>
          <w:color w:val="000000" w:themeColor="text1"/>
        </w:rPr>
        <w:t xml:space="preserve">called </w:t>
      </w:r>
      <w:r w:rsidR="00E74CC0" w:rsidRPr="00C964C8">
        <w:rPr>
          <w:i/>
          <w:color w:val="000000" w:themeColor="text1"/>
        </w:rPr>
        <w:t>Ādikāṇḍa,</w:t>
      </w:r>
      <w:r w:rsidR="00E74CC0" w:rsidRPr="00C964C8">
        <w:rPr>
          <w:color w:val="000000" w:themeColor="text1"/>
        </w:rPr>
        <w:t xml:space="preserve"> in 64 </w:t>
      </w:r>
      <w:r w:rsidR="00E74CC0" w:rsidRPr="00C964C8">
        <w:rPr>
          <w:i/>
          <w:color w:val="000000" w:themeColor="text1"/>
        </w:rPr>
        <w:t>sargas</w:t>
      </w:r>
      <w:r w:rsidR="00E74CC0" w:rsidRPr="00C964C8">
        <w:rPr>
          <w:color w:val="000000" w:themeColor="text1"/>
        </w:rPr>
        <w:t xml:space="preserve"> and 2,850 </w:t>
      </w:r>
      <w:r w:rsidR="00E74CC0" w:rsidRPr="00C964C8">
        <w:rPr>
          <w:i/>
          <w:color w:val="000000" w:themeColor="text1"/>
        </w:rPr>
        <w:t>ślokas,</w:t>
      </w:r>
      <w:r w:rsidR="00E74CC0" w:rsidRPr="00C964C8">
        <w:rPr>
          <w:color w:val="000000" w:themeColor="text1"/>
        </w:rPr>
        <w:t xml:space="preserve"> in which is told the youthful activities of noble Rāghava</w:t>
      </w:r>
      <w:r w:rsidR="00331C82">
        <w:rPr>
          <w:color w:val="000000" w:themeColor="text1"/>
        </w:rPr>
        <w:t xml:space="preserve">” </w:t>
      </w:r>
      <w:r w:rsidR="00E74CC0" w:rsidRPr="00C964C8">
        <w:rPr>
          <w:color w:val="000000" w:themeColor="text1"/>
        </w:rPr>
        <w:t xml:space="preserve"> [V</w:t>
      </w:r>
      <w:r w:rsidR="00E74CC0" w:rsidRPr="00C964C8">
        <w:rPr>
          <w:color w:val="000000" w:themeColor="text1"/>
          <w:sz w:val="20"/>
        </w:rPr>
        <w:t>3</w:t>
      </w:r>
      <w:r w:rsidR="00E74CC0" w:rsidRPr="00C964C8">
        <w:rPr>
          <w:color w:val="000000" w:themeColor="text1"/>
        </w:rPr>
        <w:t xml:space="preserve"> inserts here incipit for </w:t>
      </w:r>
      <w:r w:rsidR="00E74CC0" w:rsidRPr="00C964C8">
        <w:rPr>
          <w:i/>
          <w:color w:val="000000" w:themeColor="text1"/>
        </w:rPr>
        <w:t>Ayodhyākāṇḍa</w:t>
      </w:r>
      <w:r w:rsidR="00E74CC0" w:rsidRPr="00C964C8">
        <w:rPr>
          <w:color w:val="000000" w:themeColor="text1"/>
        </w:rPr>
        <w:t>]</w:t>
      </w:r>
      <w:r w:rsidRPr="00C964C8">
        <w:rPr>
          <w:color w:val="000000" w:themeColor="text1"/>
        </w:rPr>
        <w:tab/>
        <w:t>(57-60)</w:t>
      </w:r>
    </w:p>
    <w:p w14:paraId="7F21F1C4" w14:textId="31845CC0" w:rsidR="00E74CC0" w:rsidRDefault="0060194E" w:rsidP="00E74CC0">
      <w:pPr>
        <w:tabs>
          <w:tab w:val="left" w:pos="720"/>
          <w:tab w:val="left" w:pos="1440"/>
          <w:tab w:val="right" w:pos="9000"/>
        </w:tabs>
        <w:spacing w:after="80"/>
        <w:ind w:left="360" w:firstLine="0"/>
        <w:rPr>
          <w:color w:val="000000" w:themeColor="text1"/>
        </w:rPr>
      </w:pPr>
      <w:r w:rsidRPr="00C964C8">
        <w:rPr>
          <w:color w:val="000000" w:themeColor="text1"/>
        </w:rPr>
        <w:t>“N</w:t>
      </w:r>
      <w:r w:rsidR="00E74CC0" w:rsidRPr="00C964C8">
        <w:rPr>
          <w:color w:val="000000" w:themeColor="text1"/>
        </w:rPr>
        <w:t xml:space="preserve">ext the 2nd, </w:t>
      </w:r>
      <w:r w:rsidR="00E74CC0" w:rsidRPr="00C964C8">
        <w:rPr>
          <w:i/>
          <w:color w:val="000000" w:themeColor="text1"/>
        </w:rPr>
        <w:t>Ayodhyākāṇḍa,</w:t>
      </w:r>
      <w:r w:rsidR="00E74CC0" w:rsidRPr="00C964C8">
        <w:rPr>
          <w:color w:val="000000" w:themeColor="text1"/>
        </w:rPr>
        <w:t xml:space="preserve"> in which is told the intention &lt;to perform&gt; the </w:t>
      </w:r>
      <w:r w:rsidR="00E74CC0" w:rsidRPr="00C964C8">
        <w:rPr>
          <w:i/>
          <w:color w:val="000000" w:themeColor="text1"/>
        </w:rPr>
        <w:t>abhiṣeka</w:t>
      </w:r>
      <w:r w:rsidR="00E74CC0" w:rsidRPr="00C964C8">
        <w:rPr>
          <w:color w:val="000000" w:themeColor="text1"/>
        </w:rPr>
        <w:t xml:space="preserve"> and its disruption/hindering</w:t>
      </w:r>
      <w:r w:rsidRPr="00C964C8">
        <w:rPr>
          <w:color w:val="000000" w:themeColor="text1"/>
        </w:rPr>
        <w:t>”</w:t>
      </w:r>
      <w:r w:rsidR="00E74CC0" w:rsidRPr="00C964C8">
        <w:rPr>
          <w:color w:val="000000" w:themeColor="text1"/>
        </w:rPr>
        <w:t xml:space="preserve"> (2.1-9)</w:t>
      </w:r>
      <w:r w:rsidRPr="00C964C8">
        <w:rPr>
          <w:color w:val="000000" w:themeColor="text1"/>
        </w:rPr>
        <w:tab/>
        <w:t>(61-62)</w:t>
      </w:r>
    </w:p>
    <w:p w14:paraId="1D582EB3" w14:textId="284B4CB9"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conciliating of Kaikeyī and Daśaratha’s grief (2.10-11), Rāma’s departure for the forest and Lakṣmaṇa’s accompanying him (2.17-33), the despondency of the citizens and the sending away (2.36-42)  MB: </w:t>
      </w:r>
      <w:r w:rsidRPr="00B44A82">
        <w:rPr>
          <w:rFonts w:eastAsia="Times New Roman"/>
          <w:i/>
          <w:iCs/>
        </w:rPr>
        <w:t xml:space="preserve">no Mantharā, no mention at all of Sītā </w:t>
      </w:r>
      <w:r w:rsidRPr="00B44A82">
        <w:rPr>
          <w:rFonts w:eastAsia="Times New Roman"/>
          <w:i/>
          <w:iCs/>
        </w:rPr>
        <w:tab/>
      </w:r>
      <w:r w:rsidRPr="00B44A82">
        <w:rPr>
          <w:rFonts w:eastAsia="Times New Roman"/>
          <w:iCs/>
        </w:rPr>
        <w:t>(</w:t>
      </w:r>
      <w:r w:rsidRPr="00B44A82">
        <w:rPr>
          <w:rFonts w:eastAsia="Times New Roman"/>
        </w:rPr>
        <w:t>63-65</w:t>
      </w:r>
      <w:r w:rsidRPr="00B44A82">
        <w:rPr>
          <w:rFonts w:eastAsia="Times New Roman"/>
          <w:iCs/>
        </w:rPr>
        <w:t>)</w:t>
      </w:r>
    </w:p>
    <w:p w14:paraId="5B043CF4" w14:textId="402F9061"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the conversation with the Niṣāda (2.44), sending away the charioteer and crossing the Gaṅgā (2.46) and seeing Bharadvāja (2.48); with Bharadvāja’s approval seeing Citrakūṭa (2.49), construction work and settling on Citrakūṭa (2.50) </w:t>
      </w:r>
      <w:r w:rsidRPr="00B44A82">
        <w:rPr>
          <w:rFonts w:eastAsia="Times New Roman"/>
        </w:rPr>
        <w:tab/>
        <w:t>(66-69)</w:t>
      </w:r>
    </w:p>
    <w:p w14:paraId="4CA331C2" w14:textId="47A333BF"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on Sumantra’s return the further grief of the king (2.50-51 + ? 52), narration of the curse and gaining heaven by the king (2.58) </w:t>
      </w:r>
      <w:r w:rsidRPr="00B44A82">
        <w:rPr>
          <w:rFonts w:eastAsia="Times New Roman"/>
        </w:rPr>
        <w:tab/>
        <w:t>(70-71)</w:t>
      </w:r>
    </w:p>
    <w:p w14:paraId="2BB8C681" w14:textId="7BA1837E"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Bharata’s hurried arrival from Rājagṛha (2.64-65); Bharata’s journey to propitiate Rāma and the stay in Bharadvāja’s </w:t>
      </w:r>
      <w:r w:rsidRPr="00B44A82">
        <w:rPr>
          <w:rFonts w:eastAsia="Times New Roman"/>
          <w:i/>
          <w:iCs/>
        </w:rPr>
        <w:t xml:space="preserve">āśrama </w:t>
      </w:r>
      <w:r w:rsidRPr="00B44A82">
        <w:rPr>
          <w:rFonts w:eastAsia="Times New Roman"/>
        </w:rPr>
        <w:t xml:space="preserve">(2.76 + 84-86) </w:t>
      </w:r>
      <w:r w:rsidRPr="00B44A82">
        <w:rPr>
          <w:rFonts w:eastAsia="Times New Roman"/>
        </w:rPr>
        <w:tab/>
        <w:t>(72-74)</w:t>
      </w:r>
    </w:p>
    <w:p w14:paraId="50485A84" w14:textId="0594CD19"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sight of Rāma and the water ritual for their father (2.92 + 95)</w:t>
      </w:r>
      <w:r w:rsidR="000345E5">
        <w:rPr>
          <w:rFonts w:eastAsia="Times New Roman"/>
        </w:rPr>
        <w:tab/>
        <w:t>(</w:t>
      </w:r>
      <w:r w:rsidR="000345E5" w:rsidRPr="00B44A82">
        <w:rPr>
          <w:rFonts w:eastAsia="Times New Roman"/>
        </w:rPr>
        <w:t>75</w:t>
      </w:r>
      <w:r w:rsidR="000345E5">
        <w:rPr>
          <w:rFonts w:eastAsia="Times New Roman"/>
        </w:rPr>
        <w:t>)</w:t>
      </w:r>
    </w:p>
    <w:p w14:paraId="3386A73B" w14:textId="5E2A384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the sweet-talking of Rāma is narrated fully: the speeches of both Jābāli (2.100) and Vāmadeva (</w:t>
      </w:r>
      <w:r w:rsidRPr="00B44A82">
        <w:rPr>
          <w:rFonts w:eastAsia="Times New Roman"/>
          <w:i/>
          <w:iCs/>
        </w:rPr>
        <w:t xml:space="preserve">mentioned only at </w:t>
      </w:r>
      <w:r w:rsidRPr="00B44A82">
        <w:rPr>
          <w:rFonts w:eastAsia="Times New Roman"/>
        </w:rPr>
        <w:t xml:space="preserve">2.105.2) and praise of the Ikṣvāku dynasty (2.102) </w:t>
      </w:r>
      <w:r w:rsidR="000345E5">
        <w:rPr>
          <w:rFonts w:eastAsia="Times New Roman"/>
        </w:rPr>
        <w:tab/>
        <w:t>(</w:t>
      </w:r>
      <w:r w:rsidR="000345E5" w:rsidRPr="00B44A82">
        <w:rPr>
          <w:rFonts w:eastAsia="Times New Roman"/>
        </w:rPr>
        <w:t>76-78</w:t>
      </w:r>
      <w:r w:rsidR="000345E5">
        <w:rPr>
          <w:rFonts w:eastAsia="Times New Roman"/>
        </w:rPr>
        <w:t>)</w:t>
      </w:r>
    </w:p>
    <w:p w14:paraId="4FCA45DE" w14:textId="34E54F51"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Rāma’s refusal to return to Ayodhyā (2.103); receiving the sandals and Bharata’s departure (2.104-5); entry into Nandigrāma (2.107), dismissal of the mothers (2.107.1) and Śatrughna’s entry into Ayodhyā (?) </w:t>
      </w:r>
      <w:r w:rsidR="000345E5">
        <w:rPr>
          <w:rFonts w:eastAsia="Times New Roman"/>
        </w:rPr>
        <w:tab/>
        <w:t>(</w:t>
      </w:r>
      <w:r w:rsidR="000345E5" w:rsidRPr="00B44A82">
        <w:rPr>
          <w:rFonts w:eastAsia="Times New Roman"/>
        </w:rPr>
        <w:t>79-82</w:t>
      </w:r>
      <w:r w:rsidR="000345E5">
        <w:rPr>
          <w:rFonts w:eastAsia="Times New Roman"/>
        </w:rPr>
        <w:t>)</w:t>
      </w:r>
    </w:p>
    <w:p w14:paraId="1DE741C6" w14:textId="0B751E4D"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end of </w:t>
      </w:r>
      <w:r w:rsidRPr="00B44A82">
        <w:rPr>
          <w:rFonts w:eastAsia="Times New Roman"/>
          <w:i/>
          <w:iCs/>
        </w:rPr>
        <w:t>Ayodhyākāṇḍa</w:t>
      </w:r>
      <w:r w:rsidRPr="00B44A82">
        <w:rPr>
          <w:rFonts w:eastAsia="Times New Roman"/>
        </w:rPr>
        <w:t xml:space="preserve">, in 80 </w:t>
      </w:r>
      <w:r w:rsidRPr="00B44A82">
        <w:rPr>
          <w:rFonts w:eastAsia="Times New Roman"/>
          <w:i/>
          <w:iCs/>
        </w:rPr>
        <w:t xml:space="preserve">sargas </w:t>
      </w:r>
      <w:r w:rsidRPr="00B44A82">
        <w:rPr>
          <w:rFonts w:eastAsia="Times New Roman"/>
        </w:rPr>
        <w:t xml:space="preserve">and 3,900 </w:t>
      </w:r>
      <w:r w:rsidRPr="00B44A82">
        <w:rPr>
          <w:rFonts w:eastAsia="Times New Roman"/>
          <w:i/>
          <w:iCs/>
        </w:rPr>
        <w:t xml:space="preserve">ślokas </w:t>
      </w:r>
      <w:r w:rsidRPr="00B44A82">
        <w:rPr>
          <w:rFonts w:eastAsia="Times New Roman"/>
        </w:rPr>
        <w:t xml:space="preserve">plus 270 ślokas more 6 </w:t>
      </w:r>
      <w:r w:rsidR="000345E5">
        <w:rPr>
          <w:rFonts w:eastAsia="Times New Roman"/>
        </w:rPr>
        <w:tab/>
        <w:t>(</w:t>
      </w:r>
      <w:r w:rsidR="000345E5" w:rsidRPr="00B44A82">
        <w:rPr>
          <w:rFonts w:eastAsia="Times New Roman"/>
        </w:rPr>
        <w:t>83-86</w:t>
      </w:r>
      <w:r w:rsidR="000345E5">
        <w:rPr>
          <w:rFonts w:eastAsia="Times New Roman"/>
        </w:rPr>
        <w:t>)</w:t>
      </w:r>
    </w:p>
    <w:p w14:paraId="78C80C56" w14:textId="671F2B1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next the 3rd </w:t>
      </w:r>
      <w:r w:rsidRPr="00B44A82">
        <w:rPr>
          <w:rFonts w:eastAsia="Times New Roman"/>
          <w:i/>
          <w:iCs/>
        </w:rPr>
        <w:t xml:space="preserve">kāṇḍa, </w:t>
      </w:r>
      <w:r w:rsidRPr="00B44A82">
        <w:rPr>
          <w:rFonts w:eastAsia="Times New Roman"/>
        </w:rPr>
        <w:t xml:space="preserve">known as </w:t>
      </w:r>
      <w:r w:rsidRPr="00B44A82">
        <w:rPr>
          <w:rFonts w:eastAsia="Times New Roman"/>
          <w:i/>
          <w:iCs/>
        </w:rPr>
        <w:t xml:space="preserve">Āraṇyaka, </w:t>
      </w:r>
      <w:r w:rsidRPr="00B44A82">
        <w:rPr>
          <w:rFonts w:eastAsia="Times New Roman"/>
        </w:rPr>
        <w:t xml:space="preserve">where Rāma entered the Daṇḍaka forest </w:t>
      </w:r>
      <w:r w:rsidR="000345E5">
        <w:rPr>
          <w:rFonts w:eastAsia="Times New Roman"/>
        </w:rPr>
        <w:tab/>
        <w:t>(</w:t>
      </w:r>
      <w:r w:rsidR="000345E5" w:rsidRPr="00B44A82">
        <w:rPr>
          <w:rFonts w:eastAsia="Times New Roman"/>
        </w:rPr>
        <w:t>87-88</w:t>
      </w:r>
      <w:r w:rsidR="000345E5">
        <w:rPr>
          <w:rFonts w:eastAsia="Times New Roman"/>
        </w:rPr>
        <w:t>)</w:t>
      </w:r>
    </w:p>
    <w:p w14:paraId="2D8E4285" w14:textId="3BDC4AA9"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the meeting with Anasūyā and receiving of cosmetics (2.110-111) </w:t>
      </w:r>
      <w:r w:rsidR="000345E5">
        <w:rPr>
          <w:rFonts w:eastAsia="Times New Roman"/>
        </w:rPr>
        <w:tab/>
        <w:t>(</w:t>
      </w:r>
      <w:r w:rsidR="000345E5" w:rsidRPr="00B44A82">
        <w:rPr>
          <w:rFonts w:eastAsia="Times New Roman"/>
        </w:rPr>
        <w:t>89</w:t>
      </w:r>
      <w:r w:rsidR="000345E5">
        <w:rPr>
          <w:rFonts w:eastAsia="Times New Roman"/>
        </w:rPr>
        <w:t>)</w:t>
      </w:r>
    </w:p>
    <w:p w14:paraId="459AA4C9" w14:textId="6693FA6E"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sight and killing of Virādha (3.2-3), the sight of the </w:t>
      </w:r>
      <w:r w:rsidRPr="00B44A82">
        <w:rPr>
          <w:rFonts w:eastAsia="Times New Roman"/>
          <w:i/>
          <w:iCs/>
        </w:rPr>
        <w:t xml:space="preserve">ṛṣis </w:t>
      </w:r>
      <w:r w:rsidRPr="00B44A82">
        <w:rPr>
          <w:rFonts w:eastAsia="Times New Roman"/>
        </w:rPr>
        <w:t xml:space="preserve">(3.1), soothing of Sītā (?), reaching Śarabhaṅga’s </w:t>
      </w:r>
      <w:r w:rsidRPr="00B44A82">
        <w:rPr>
          <w:rFonts w:eastAsia="Times New Roman"/>
          <w:i/>
          <w:iCs/>
        </w:rPr>
        <w:t xml:space="preserve">āśrama </w:t>
      </w:r>
      <w:r w:rsidRPr="00B44A82">
        <w:rPr>
          <w:rFonts w:eastAsia="Times New Roman"/>
        </w:rPr>
        <w:t xml:space="preserve">(3.4) and sight of Indra (?) </w:t>
      </w:r>
      <w:r w:rsidR="000345E5">
        <w:rPr>
          <w:rFonts w:eastAsia="Times New Roman"/>
        </w:rPr>
        <w:tab/>
        <w:t>(</w:t>
      </w:r>
      <w:r w:rsidR="000345E5" w:rsidRPr="00B44A82">
        <w:rPr>
          <w:rFonts w:eastAsia="Times New Roman"/>
        </w:rPr>
        <w:t>90-92</w:t>
      </w:r>
      <w:r w:rsidR="000345E5">
        <w:rPr>
          <w:rFonts w:eastAsia="Times New Roman"/>
        </w:rPr>
        <w:t>)</w:t>
      </w:r>
    </w:p>
    <w:p w14:paraId="58B07CE6" w14:textId="4416E99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reaching Sutīkṣṇa’s </w:t>
      </w:r>
      <w:r w:rsidRPr="00B44A82">
        <w:rPr>
          <w:rFonts w:eastAsia="Times New Roman"/>
          <w:i/>
          <w:iCs/>
        </w:rPr>
        <w:t xml:space="preserve">āsrama </w:t>
      </w:r>
      <w:r w:rsidRPr="00B44A82">
        <w:rPr>
          <w:rFonts w:eastAsia="Times New Roman"/>
        </w:rPr>
        <w:t xml:space="preserve">(3.6-7), the discussion with Sītā (3.8-9), where was told Śakra’s dismissal by Mandakarṇi (cf. 3.10.10-18), the dispute with Ilvala (3.10.53-65) and living at Agastya’s </w:t>
      </w:r>
      <w:r w:rsidRPr="00B44A82">
        <w:rPr>
          <w:rFonts w:eastAsia="Times New Roman"/>
          <w:i/>
          <w:iCs/>
        </w:rPr>
        <w:t xml:space="preserve">āśrama </w:t>
      </w:r>
      <w:r w:rsidRPr="00B44A82">
        <w:rPr>
          <w:rFonts w:eastAsia="Times New Roman"/>
        </w:rPr>
        <w:t xml:space="preserve">(3.11) </w:t>
      </w:r>
      <w:r w:rsidR="000345E5">
        <w:rPr>
          <w:rFonts w:eastAsia="Times New Roman"/>
        </w:rPr>
        <w:tab/>
        <w:t>(</w:t>
      </w:r>
      <w:r w:rsidR="000345E5" w:rsidRPr="00B44A82">
        <w:rPr>
          <w:rFonts w:eastAsia="Times New Roman"/>
        </w:rPr>
        <w:t>93-96</w:t>
      </w:r>
      <w:r w:rsidR="000345E5">
        <w:rPr>
          <w:rFonts w:eastAsia="Times New Roman"/>
        </w:rPr>
        <w:t>)</w:t>
      </w:r>
    </w:p>
    <w:p w14:paraId="05B46125" w14:textId="0A831FED"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the sight of Pañcavaṭī and meeting with Jaṭāyus (3.12-14), the stay in Janasthāna; the description of winter and thinking of Bharata and censure of Kaikeyī (3.15) </w:t>
      </w:r>
      <w:r w:rsidR="000345E5">
        <w:rPr>
          <w:rFonts w:eastAsia="Times New Roman"/>
        </w:rPr>
        <w:tab/>
        <w:t>(</w:t>
      </w:r>
      <w:r w:rsidR="000345E5" w:rsidRPr="00B44A82">
        <w:rPr>
          <w:rFonts w:eastAsia="Times New Roman"/>
        </w:rPr>
        <w:t>97-9</w:t>
      </w:r>
      <w:r w:rsidR="000345E5">
        <w:rPr>
          <w:rFonts w:eastAsia="Times New Roman"/>
        </w:rPr>
        <w:t>9)</w:t>
      </w:r>
    </w:p>
    <w:p w14:paraId="73FF76E5" w14:textId="485BE007"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the quarrel with Śurpaṇakhā and her disfiguring (3.16-17), the killing of Khara, Dūṣaṇa and Triṣiras (3.21-29) [B3 adds : of 14,000 </w:t>
      </w:r>
      <w:r w:rsidRPr="00B44A82">
        <w:rPr>
          <w:rFonts w:eastAsia="Times New Roman"/>
          <w:i/>
          <w:iCs/>
        </w:rPr>
        <w:t xml:space="preserve">rākṣasas </w:t>
      </w:r>
      <w:r w:rsidRPr="00B44A82">
        <w:rPr>
          <w:rFonts w:eastAsia="Times New Roman"/>
        </w:rPr>
        <w:t xml:space="preserve">too]; Śūrpaṇakhā’s entering Laṅkā (3.30) and arousing of Rāvaṇa’s lust for Sītā (3.32) </w:t>
      </w:r>
      <w:r w:rsidR="000345E5">
        <w:rPr>
          <w:rFonts w:eastAsia="Times New Roman"/>
        </w:rPr>
        <w:tab/>
        <w:t>(</w:t>
      </w:r>
      <w:r w:rsidR="000345E5" w:rsidRPr="00B44A82">
        <w:rPr>
          <w:rFonts w:eastAsia="Times New Roman"/>
        </w:rPr>
        <w:t>100-3</w:t>
      </w:r>
      <w:r w:rsidR="000345E5">
        <w:rPr>
          <w:rFonts w:eastAsia="Times New Roman"/>
        </w:rPr>
        <w:t>)</w:t>
      </w:r>
    </w:p>
    <w:p w14:paraId="2A8120B6" w14:textId="280EA3D4"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Rāvaṇa’s arrival at Mārīca’s </w:t>
      </w:r>
      <w:r w:rsidRPr="00B44A82">
        <w:rPr>
          <w:rFonts w:eastAsia="Times New Roman"/>
          <w:i/>
          <w:iCs/>
        </w:rPr>
        <w:t xml:space="preserve">āśrama </w:t>
      </w:r>
      <w:r w:rsidRPr="00B44A82">
        <w:rPr>
          <w:rFonts w:eastAsia="Times New Roman"/>
        </w:rPr>
        <w:t xml:space="preserve">(3.33), Mārīca becomes a deer and enchants Sītā (3.40); after deceiving Sītā, Rāvaṇa’s abduction of her (3.44-47) </w:t>
      </w:r>
      <w:r w:rsidR="000345E5">
        <w:rPr>
          <w:rFonts w:eastAsia="Times New Roman"/>
        </w:rPr>
        <w:tab/>
        <w:t>(</w:t>
      </w:r>
      <w:r w:rsidR="000345E5" w:rsidRPr="00B44A82">
        <w:rPr>
          <w:rFonts w:eastAsia="Times New Roman"/>
        </w:rPr>
        <w:t>104-6</w:t>
      </w:r>
      <w:r w:rsidR="000345E5">
        <w:rPr>
          <w:rFonts w:eastAsia="Times New Roman"/>
        </w:rPr>
        <w:t>)</w:t>
      </w:r>
    </w:p>
    <w:p w14:paraId="36D0A0C9" w14:textId="188CD56C"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killing of Mārīca, censure of Lakṣmaṇa, seizure of Sītā and meeting with Saumitri (3.42 + 3.56-57) </w:t>
      </w:r>
      <w:r w:rsidR="000345E5">
        <w:rPr>
          <w:rFonts w:eastAsia="Times New Roman"/>
        </w:rPr>
        <w:tab/>
        <w:t>(</w:t>
      </w:r>
      <w:r w:rsidR="000345E5" w:rsidRPr="00B44A82">
        <w:rPr>
          <w:rFonts w:eastAsia="Times New Roman"/>
        </w:rPr>
        <w:t>107-</w:t>
      </w:r>
      <w:r w:rsidR="000345E5">
        <w:rPr>
          <w:rFonts w:eastAsia="Times New Roman"/>
        </w:rPr>
        <w:t>80</w:t>
      </w:r>
    </w:p>
    <w:p w14:paraId="7CB52179" w14:textId="5ACC2E75"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killing of Jaṭāyus (3.49) and entry of Sītā &lt;into chariot (?)&gt;; dispute of Lakṣmaṇa with Rāghava [Ś1 D7 omit 109-10, D13 omits 109-112] </w:t>
      </w:r>
      <w:r w:rsidR="000345E5">
        <w:rPr>
          <w:rFonts w:eastAsia="Times New Roman"/>
        </w:rPr>
        <w:tab/>
        <w:t>(</w:t>
      </w:r>
      <w:r w:rsidR="000345E5" w:rsidRPr="00B44A82">
        <w:rPr>
          <w:rFonts w:eastAsia="Times New Roman"/>
        </w:rPr>
        <w:t>109-10</w:t>
      </w:r>
      <w:r w:rsidR="000345E5">
        <w:rPr>
          <w:rFonts w:eastAsia="Times New Roman"/>
        </w:rPr>
        <w:t>)</w:t>
      </w:r>
    </w:p>
    <w:p w14:paraId="4BD212B9" w14:textId="65164DAE"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Rāma’s laments on thinking Sītā carried off (3.59); sight of Jaṭāyus, his honouring and water ritual (3.63-64) </w:t>
      </w:r>
      <w:r w:rsidR="000345E5">
        <w:rPr>
          <w:rFonts w:eastAsia="Times New Roman"/>
        </w:rPr>
        <w:tab/>
        <w:t>(</w:t>
      </w:r>
      <w:r w:rsidR="000345E5" w:rsidRPr="00B44A82">
        <w:rPr>
          <w:rFonts w:eastAsia="Times New Roman"/>
        </w:rPr>
        <w:t>111-13</w:t>
      </w:r>
      <w:r w:rsidR="000345E5">
        <w:rPr>
          <w:rFonts w:eastAsia="Times New Roman"/>
        </w:rPr>
        <w:t>)</w:t>
      </w:r>
    </w:p>
    <w:p w14:paraId="55250F1C" w14:textId="108E081A"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Kabandha’s killing and gaining of heaven (3.66-67); seeking for Sugriva on Kabandha’s advice (3.68-69); sight of the Śabarī (3.70) and laments at Pampā (3.71) </w:t>
      </w:r>
      <w:r w:rsidR="000345E5">
        <w:rPr>
          <w:rFonts w:eastAsia="Times New Roman"/>
        </w:rPr>
        <w:tab/>
        <w:t>(</w:t>
      </w:r>
      <w:r w:rsidR="000345E5" w:rsidRPr="00B44A82">
        <w:rPr>
          <w:rFonts w:eastAsia="Times New Roman"/>
        </w:rPr>
        <w:t>114-16</w:t>
      </w:r>
      <w:r w:rsidR="000345E5">
        <w:rPr>
          <w:rFonts w:eastAsia="Times New Roman"/>
        </w:rPr>
        <w:t>)</w:t>
      </w:r>
    </w:p>
    <w:p w14:paraId="09C17F17" w14:textId="628DF850"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end of 3rd </w:t>
      </w:r>
      <w:r w:rsidRPr="00B44A82">
        <w:rPr>
          <w:rFonts w:eastAsia="Times New Roman"/>
          <w:i/>
          <w:iCs/>
        </w:rPr>
        <w:t>kāṇḍa</w:t>
      </w:r>
      <w:r w:rsidRPr="00B44A82">
        <w:rPr>
          <w:rFonts w:eastAsia="Times New Roman"/>
        </w:rPr>
        <w:t xml:space="preserve">, called </w:t>
      </w:r>
      <w:r w:rsidRPr="00B44A82">
        <w:rPr>
          <w:rFonts w:eastAsia="Times New Roman"/>
          <w:i/>
          <w:iCs/>
        </w:rPr>
        <w:t xml:space="preserve">Āraṇyaka, </w:t>
      </w:r>
      <w:r w:rsidRPr="00B44A82">
        <w:rPr>
          <w:rFonts w:eastAsia="Times New Roman"/>
        </w:rPr>
        <w:t xml:space="preserve">in 114 </w:t>
      </w:r>
      <w:r w:rsidRPr="00B44A82">
        <w:rPr>
          <w:rFonts w:eastAsia="Times New Roman"/>
          <w:i/>
          <w:iCs/>
        </w:rPr>
        <w:t xml:space="preserve">sargas </w:t>
      </w:r>
      <w:r w:rsidRPr="00B44A82">
        <w:rPr>
          <w:rFonts w:eastAsia="Times New Roman"/>
        </w:rPr>
        <w:t xml:space="preserve">and 14,150 </w:t>
      </w:r>
      <w:r w:rsidRPr="00B44A82">
        <w:rPr>
          <w:rFonts w:eastAsia="Times New Roman"/>
          <w:i/>
          <w:iCs/>
        </w:rPr>
        <w:t xml:space="preserve">ślokas </w:t>
      </w:r>
      <w:r w:rsidRPr="00B44A82">
        <w:rPr>
          <w:rFonts w:eastAsia="Times New Roman"/>
        </w:rPr>
        <w:t xml:space="preserve">[have figures for </w:t>
      </w:r>
      <w:r w:rsidRPr="00B44A82">
        <w:rPr>
          <w:rFonts w:eastAsia="Times New Roman"/>
          <w:i/>
          <w:iCs/>
        </w:rPr>
        <w:t xml:space="preserve">Ayodhyā </w:t>
      </w:r>
      <w:r w:rsidRPr="00B44A82">
        <w:rPr>
          <w:rFonts w:eastAsia="Times New Roman"/>
        </w:rPr>
        <w:t xml:space="preserve">and </w:t>
      </w:r>
      <w:r w:rsidRPr="00B44A82">
        <w:rPr>
          <w:rFonts w:eastAsia="Times New Roman"/>
          <w:i/>
          <w:iCs/>
        </w:rPr>
        <w:t xml:space="preserve">Āraṇyaka kāṇḍas </w:t>
      </w:r>
      <w:r w:rsidRPr="00B44A82">
        <w:rPr>
          <w:rFonts w:eastAsia="Times New Roman"/>
        </w:rPr>
        <w:t xml:space="preserve">been transposed at some point?] </w:t>
      </w:r>
      <w:r w:rsidR="000345E5">
        <w:rPr>
          <w:rFonts w:eastAsia="Times New Roman"/>
        </w:rPr>
        <w:tab/>
        <w:t>(</w:t>
      </w:r>
      <w:r w:rsidR="000345E5" w:rsidRPr="00B44A82">
        <w:rPr>
          <w:rFonts w:eastAsia="Times New Roman"/>
        </w:rPr>
        <w:t>117-20</w:t>
      </w:r>
      <w:r w:rsidR="000345E5">
        <w:rPr>
          <w:rFonts w:eastAsia="Times New Roman"/>
        </w:rPr>
        <w:t>)</w:t>
      </w:r>
    </w:p>
    <w:p w14:paraId="1A09E71F" w14:textId="0FEAC559"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next the 4th </w:t>
      </w:r>
      <w:r w:rsidRPr="00B44A82">
        <w:rPr>
          <w:rFonts w:eastAsia="Times New Roman"/>
          <w:i/>
          <w:iCs/>
        </w:rPr>
        <w:t xml:space="preserve">kāṇḍa </w:t>
      </w:r>
      <w:r w:rsidRPr="00B44A82">
        <w:rPr>
          <w:rFonts w:eastAsia="Times New Roman"/>
        </w:rPr>
        <w:t xml:space="preserve">called </w:t>
      </w:r>
      <w:r w:rsidRPr="00B44A82">
        <w:rPr>
          <w:rFonts w:eastAsia="Times New Roman"/>
          <w:i/>
          <w:iCs/>
        </w:rPr>
        <w:t>Kaiṣkindhika</w:t>
      </w:r>
      <w:r w:rsidRPr="00B44A82">
        <w:rPr>
          <w:rFonts w:eastAsia="Times New Roman"/>
        </w:rPr>
        <w:t xml:space="preserve">: </w:t>
      </w:r>
      <w:r w:rsidR="00917A95">
        <w:rPr>
          <w:rFonts w:eastAsia="Times New Roman"/>
        </w:rPr>
        <w:tab/>
        <w:t>(</w:t>
      </w:r>
      <w:r w:rsidR="00917A95" w:rsidRPr="00B44A82">
        <w:rPr>
          <w:rFonts w:eastAsia="Times New Roman"/>
        </w:rPr>
        <w:t>121</w:t>
      </w:r>
      <w:r w:rsidR="00917A95">
        <w:rPr>
          <w:rFonts w:eastAsia="Times New Roman"/>
        </w:rPr>
        <w:t>)</w:t>
      </w:r>
    </w:p>
    <w:p w14:paraId="08F45EDD" w14:textId="47CA769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reaching mt Ṛśyamūka by Rāghava (3.71), sight of Hanumān and conversation (4.2- 3); climbing of mt. Ṛśyamūka (4.4), alliance between Rāma and Sugrīva (4.5) and narrating Vālin’s strength (4.8-9) </w:t>
      </w:r>
      <w:r w:rsidR="00917A95">
        <w:rPr>
          <w:rFonts w:eastAsia="Times New Roman"/>
        </w:rPr>
        <w:tab/>
        <w:t>(</w:t>
      </w:r>
      <w:r w:rsidR="00917A95" w:rsidRPr="00B44A82">
        <w:rPr>
          <w:rFonts w:eastAsia="Times New Roman"/>
        </w:rPr>
        <w:t>122-25</w:t>
      </w:r>
      <w:r w:rsidR="00917A95">
        <w:rPr>
          <w:rFonts w:eastAsia="Times New Roman"/>
        </w:rPr>
        <w:t>)</w:t>
      </w:r>
    </w:p>
    <w:p w14:paraId="21E80C85" w14:textId="1444E198"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i/>
          <w:iCs/>
        </w:rPr>
        <w:t xml:space="preserve">saptatālavibheda </w:t>
      </w:r>
      <w:r w:rsidRPr="00B44A82">
        <w:rPr>
          <w:rFonts w:eastAsia="Times New Roman"/>
        </w:rPr>
        <w:t xml:space="preserve">(4.11.47–12.9) and producing of confidence (4.12), fight (sg.) between Vālin and Sugrīva and Vālin’s death (4.12-18); lamenting in the </w:t>
      </w:r>
      <w:r w:rsidRPr="00B44A82">
        <w:rPr>
          <w:rFonts w:eastAsia="Times New Roman"/>
          <w:i/>
          <w:iCs/>
        </w:rPr>
        <w:t xml:space="preserve">antaḥpura </w:t>
      </w:r>
      <w:r w:rsidRPr="00B44A82">
        <w:rPr>
          <w:rFonts w:eastAsia="Times New Roman"/>
        </w:rPr>
        <w:t xml:space="preserve">and &lt;Hanumān’s?&gt; compassion for Tārā (4.20-21) </w:t>
      </w:r>
      <w:r w:rsidR="00917A95">
        <w:rPr>
          <w:rFonts w:eastAsia="Times New Roman"/>
        </w:rPr>
        <w:tab/>
        <w:t>(</w:t>
      </w:r>
      <w:r w:rsidR="00917A95" w:rsidRPr="00B44A82">
        <w:rPr>
          <w:rFonts w:eastAsia="Times New Roman"/>
        </w:rPr>
        <w:t>126-28</w:t>
      </w:r>
      <w:r w:rsidR="00917A95">
        <w:rPr>
          <w:rFonts w:eastAsia="Times New Roman"/>
        </w:rPr>
        <w:t>)</w:t>
      </w:r>
    </w:p>
    <w:p w14:paraId="5E3501B0" w14:textId="28D728B1"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Sugrīva’s </w:t>
      </w:r>
      <w:r w:rsidRPr="00B44A82">
        <w:rPr>
          <w:rFonts w:eastAsia="Times New Roman"/>
          <w:i/>
          <w:iCs/>
        </w:rPr>
        <w:t xml:space="preserve">abhiṣeka </w:t>
      </w:r>
      <w:r w:rsidRPr="00B44A82">
        <w:rPr>
          <w:rFonts w:eastAsia="Times New Roman"/>
        </w:rPr>
        <w:t xml:space="preserve">(4.25); making an </w:t>
      </w:r>
      <w:r w:rsidRPr="00B44A82">
        <w:rPr>
          <w:rFonts w:eastAsia="Times New Roman"/>
          <w:i/>
          <w:iCs/>
        </w:rPr>
        <w:t xml:space="preserve">āśrama, </w:t>
      </w:r>
      <w:r w:rsidRPr="00B44A82">
        <w:rPr>
          <w:rFonts w:eastAsia="Times New Roman"/>
        </w:rPr>
        <w:t xml:space="preserve">Rāma’s lament and Lakṣmana’s consolation (4.26); lament at and description of the rains (4.27), exceeding of the agreed time (cf. 4.28-29), Rāma’s anger towards Sugrīva, Lakṣmaṇa’s haste/agitation, his pacifying &lt;of Rāma’s anger&gt; and going as a messenger (4.30) </w:t>
      </w:r>
      <w:r w:rsidR="00917A95">
        <w:rPr>
          <w:rFonts w:eastAsia="Times New Roman"/>
        </w:rPr>
        <w:tab/>
        <w:t>(</w:t>
      </w:r>
      <w:r w:rsidR="00917A95" w:rsidRPr="00B44A82">
        <w:rPr>
          <w:rFonts w:eastAsia="Times New Roman"/>
        </w:rPr>
        <w:t>129-35</w:t>
      </w:r>
      <w:r w:rsidR="00917A95">
        <w:rPr>
          <w:rFonts w:eastAsia="Times New Roman"/>
        </w:rPr>
        <w:t>)</w:t>
      </w:r>
    </w:p>
    <w:p w14:paraId="328E9FB2" w14:textId="7A632F84"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Sugrīva’s going to Rāma’s </w:t>
      </w:r>
      <w:r w:rsidRPr="00B44A82">
        <w:rPr>
          <w:rFonts w:eastAsia="Times New Roman"/>
          <w:i/>
          <w:iCs/>
        </w:rPr>
        <w:t xml:space="preserve">āśrama </w:t>
      </w:r>
      <w:r w:rsidRPr="00B44A82">
        <w:rPr>
          <w:rFonts w:eastAsia="Times New Roman"/>
        </w:rPr>
        <w:t xml:space="preserve">(4.37), calming of Rāma, summoning of the </w:t>
      </w:r>
      <w:r w:rsidRPr="00B44A82">
        <w:rPr>
          <w:rFonts w:eastAsia="Times New Roman"/>
          <w:i/>
          <w:iCs/>
        </w:rPr>
        <w:t xml:space="preserve">vānaras </w:t>
      </w:r>
      <w:r w:rsidRPr="00B44A82">
        <w:rPr>
          <w:rFonts w:eastAsia="Times New Roman"/>
        </w:rPr>
        <w:t xml:space="preserve">(4.38); description of the earth by Sugrīva (4.45), sending out of the </w:t>
      </w:r>
      <w:r w:rsidRPr="00B44A82">
        <w:rPr>
          <w:rFonts w:eastAsia="Times New Roman"/>
          <w:i/>
          <w:iCs/>
        </w:rPr>
        <w:t xml:space="preserve">vānaras </w:t>
      </w:r>
      <w:r w:rsidRPr="00B44A82">
        <w:rPr>
          <w:rFonts w:eastAsia="Times New Roman"/>
        </w:rPr>
        <w:t xml:space="preserve">(4.39-42), entrusting of the ring &lt;to Hanumān&gt; (4.43) </w:t>
      </w:r>
      <w:r w:rsidR="00917A95">
        <w:rPr>
          <w:rFonts w:eastAsia="Times New Roman"/>
        </w:rPr>
        <w:tab/>
        <w:t>(</w:t>
      </w:r>
      <w:r w:rsidR="00917A95" w:rsidRPr="00B44A82">
        <w:rPr>
          <w:rFonts w:eastAsia="Times New Roman"/>
        </w:rPr>
        <w:t>136-39</w:t>
      </w:r>
      <w:r w:rsidR="00917A95">
        <w:rPr>
          <w:rFonts w:eastAsia="Times New Roman"/>
        </w:rPr>
        <w:t>)</w:t>
      </w:r>
    </w:p>
    <w:p w14:paraId="24913294" w14:textId="6680A4C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leaping the Vindhyas by Hanumān, etc. (4.47), entering Svayaṃprabhā’s cave (4.49), great despondency at not finding Sītā and fast-to-death of </w:t>
      </w:r>
      <w:r w:rsidRPr="00B44A82">
        <w:rPr>
          <w:rFonts w:eastAsia="Times New Roman"/>
          <w:i/>
          <w:iCs/>
        </w:rPr>
        <w:t xml:space="preserve">vānaras </w:t>
      </w:r>
      <w:r w:rsidRPr="00B44A82">
        <w:rPr>
          <w:rFonts w:eastAsia="Times New Roman"/>
        </w:rPr>
        <w:t xml:space="preserve">(4.52), sight of Saṃpāti and his announcing of Laṅkā (4.55 + 57) </w:t>
      </w:r>
      <w:r w:rsidR="00917A95">
        <w:rPr>
          <w:rFonts w:eastAsia="Times New Roman"/>
        </w:rPr>
        <w:tab/>
        <w:t>(</w:t>
      </w:r>
      <w:r w:rsidR="00917A95" w:rsidRPr="00B44A82">
        <w:rPr>
          <w:rFonts w:eastAsia="Times New Roman"/>
        </w:rPr>
        <w:t>140-45</w:t>
      </w:r>
      <w:r w:rsidR="00917A95">
        <w:rPr>
          <w:rFonts w:eastAsia="Times New Roman"/>
        </w:rPr>
        <w:t>)</w:t>
      </w:r>
    </w:p>
    <w:p w14:paraId="5B3FED9D" w14:textId="1FC1C43B" w:rsidR="00B44A82" w:rsidRPr="00A14578"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end of 4th, </w:t>
      </w:r>
      <w:r w:rsidRPr="00B44A82">
        <w:rPr>
          <w:rFonts w:eastAsia="Times New Roman"/>
          <w:i/>
          <w:iCs/>
        </w:rPr>
        <w:t xml:space="preserve">Kaiṣkindhikakāṇḍa, </w:t>
      </w:r>
      <w:r w:rsidRPr="00B44A82">
        <w:rPr>
          <w:rFonts w:eastAsia="Times New Roman"/>
        </w:rPr>
        <w:t xml:space="preserve">in 64 </w:t>
      </w:r>
      <w:r w:rsidRPr="00B44A82">
        <w:rPr>
          <w:rFonts w:eastAsia="Times New Roman"/>
          <w:i/>
          <w:iCs/>
        </w:rPr>
        <w:t xml:space="preserve">sargas </w:t>
      </w:r>
      <w:r w:rsidRPr="00B44A82">
        <w:rPr>
          <w:rFonts w:eastAsia="Times New Roman"/>
        </w:rPr>
        <w:t xml:space="preserve">and 2,800 and 50 </w:t>
      </w:r>
      <w:r w:rsidRPr="00B44A82">
        <w:rPr>
          <w:rFonts w:eastAsia="Times New Roman"/>
          <w:i/>
          <w:iCs/>
        </w:rPr>
        <w:t xml:space="preserve">ślokas </w:t>
      </w:r>
      <w:r w:rsidR="00A14578">
        <w:rPr>
          <w:rFonts w:eastAsia="Times New Roman"/>
          <w:i/>
          <w:iCs/>
        </w:rPr>
        <w:tab/>
      </w:r>
      <w:r w:rsidR="00A14578" w:rsidRPr="00A14578">
        <w:rPr>
          <w:rFonts w:eastAsia="Times New Roman"/>
          <w:iCs/>
        </w:rPr>
        <w:t>(</w:t>
      </w:r>
      <w:r w:rsidR="00A14578" w:rsidRPr="00A14578">
        <w:rPr>
          <w:rFonts w:eastAsia="Times New Roman"/>
        </w:rPr>
        <w:t>146-49</w:t>
      </w:r>
      <w:r w:rsidR="00A14578">
        <w:rPr>
          <w:rFonts w:eastAsia="Times New Roman"/>
          <w:iCs/>
        </w:rPr>
        <w:t>)</w:t>
      </w:r>
    </w:p>
    <w:p w14:paraId="0BE5A8FA" w14:textId="5F0022AF"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next the 5th </w:t>
      </w:r>
      <w:r w:rsidRPr="00B44A82">
        <w:rPr>
          <w:rFonts w:eastAsia="Times New Roman"/>
          <w:i/>
          <w:iCs/>
        </w:rPr>
        <w:t xml:space="preserve">kāṇḍa, </w:t>
      </w:r>
      <w:r w:rsidRPr="00B44A82">
        <w:rPr>
          <w:rFonts w:eastAsia="Times New Roman"/>
        </w:rPr>
        <w:t xml:space="preserve">called </w:t>
      </w:r>
      <w:r w:rsidRPr="00B44A82">
        <w:rPr>
          <w:rFonts w:eastAsia="Times New Roman"/>
          <w:i/>
          <w:iCs/>
        </w:rPr>
        <w:t>Sundara</w:t>
      </w:r>
      <w:r w:rsidRPr="00B44A82">
        <w:rPr>
          <w:rFonts w:eastAsia="Times New Roman"/>
        </w:rPr>
        <w:t xml:space="preserve">: </w:t>
      </w:r>
      <w:r w:rsidR="00A14578">
        <w:rPr>
          <w:rFonts w:eastAsia="Times New Roman"/>
        </w:rPr>
        <w:tab/>
        <w:t>(</w:t>
      </w:r>
      <w:r w:rsidR="00A14578" w:rsidRPr="00B44A82">
        <w:rPr>
          <w:rFonts w:eastAsia="Times New Roman"/>
        </w:rPr>
        <w:t>150</w:t>
      </w:r>
      <w:r w:rsidR="00A14578">
        <w:rPr>
          <w:rFonts w:eastAsia="Times New Roman"/>
        </w:rPr>
        <w:t>)</w:t>
      </w:r>
    </w:p>
    <w:p w14:paraId="04902DF4" w14:textId="690EDC54"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Hanumān’s leap, sight of Surasā, killing of Siṃhikā, sight of Maināka (5.1) and sight of Laṅkā (5.2) </w:t>
      </w:r>
      <w:r w:rsidR="00A14578">
        <w:rPr>
          <w:rFonts w:eastAsia="Times New Roman"/>
        </w:rPr>
        <w:tab/>
        <w:t>(</w:t>
      </w:r>
      <w:r w:rsidR="00A14578" w:rsidRPr="00B44A82">
        <w:rPr>
          <w:rFonts w:eastAsia="Times New Roman"/>
        </w:rPr>
        <w:t>151-3</w:t>
      </w:r>
      <w:r w:rsidR="00A14578">
        <w:rPr>
          <w:rFonts w:eastAsia="Times New Roman"/>
        </w:rPr>
        <w:t>0</w:t>
      </w:r>
    </w:p>
    <w:p w14:paraId="2A3FA6C9" w14:textId="794D7E2B"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entry into, description of and search in Laṅkā (5.3-4), search for Sītā in Rāvaṇa’s </w:t>
      </w:r>
      <w:r w:rsidRPr="00B44A82">
        <w:rPr>
          <w:rFonts w:eastAsia="Times New Roman"/>
          <w:i/>
          <w:iCs/>
        </w:rPr>
        <w:t xml:space="preserve">antaḥpura, </w:t>
      </w:r>
      <w:r w:rsidRPr="00B44A82">
        <w:rPr>
          <w:rFonts w:eastAsia="Times New Roman"/>
        </w:rPr>
        <w:t>sight of Puṣpaka palace (5.6-8); descr</w:t>
      </w:r>
      <w:r w:rsidR="00A14578">
        <w:rPr>
          <w:rFonts w:eastAsia="Times New Roman"/>
        </w:rPr>
        <w:t>.</w:t>
      </w:r>
      <w:r w:rsidRPr="00B44A82">
        <w:rPr>
          <w:rFonts w:eastAsia="Times New Roman"/>
        </w:rPr>
        <w:t xml:space="preserve"> of the banquet hall, sight of Rāvaṇa, search of Puṣpaka and hunt for Sītā (5.8-9); sorrow at not seeing Sītā (5.10) </w:t>
      </w:r>
      <w:r w:rsidR="00A14578">
        <w:rPr>
          <w:rFonts w:eastAsia="Times New Roman"/>
        </w:rPr>
        <w:tab/>
        <w:t>(</w:t>
      </w:r>
      <w:r w:rsidR="00A14578" w:rsidRPr="00B44A82">
        <w:rPr>
          <w:rFonts w:eastAsia="Times New Roman"/>
        </w:rPr>
        <w:t>154-60</w:t>
      </w:r>
      <w:r w:rsidR="00A14578">
        <w:rPr>
          <w:rFonts w:eastAsia="Times New Roman"/>
        </w:rPr>
        <w:t>)</w:t>
      </w:r>
    </w:p>
    <w:p w14:paraId="66EE28E3" w14:textId="1BADDCC6"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Entry into pleasure grove of Rāvaṇa (5.12); lust for Sītā and menace of Rāvaṇa (5.18), roaring/boasting of </w:t>
      </w:r>
      <w:r w:rsidRPr="00B44A82">
        <w:rPr>
          <w:rFonts w:eastAsia="Times New Roman"/>
          <w:i/>
          <w:iCs/>
        </w:rPr>
        <w:t xml:space="preserve">rākṣasīs </w:t>
      </w:r>
      <w:r w:rsidRPr="00B44A82">
        <w:rPr>
          <w:rFonts w:eastAsia="Times New Roman"/>
        </w:rPr>
        <w:t xml:space="preserve">(5.21), sight of Hanumān (5.30), giving of ring (5.34), conversation with Sītā (5.32-35), giving of crest-jewel and message (5.36) </w:t>
      </w:r>
      <w:r w:rsidR="00AC4F0A">
        <w:rPr>
          <w:rFonts w:eastAsia="Times New Roman"/>
        </w:rPr>
        <w:tab/>
        <w:t>(</w:t>
      </w:r>
      <w:r w:rsidR="00AC4F0A" w:rsidRPr="00B44A82">
        <w:rPr>
          <w:rFonts w:eastAsia="Times New Roman"/>
        </w:rPr>
        <w:t>161-65</w:t>
      </w:r>
      <w:r w:rsidR="00AC4F0A">
        <w:rPr>
          <w:rFonts w:eastAsia="Times New Roman"/>
        </w:rPr>
        <w:t>)</w:t>
      </w:r>
    </w:p>
    <w:p w14:paraId="59A36B53" w14:textId="340FC68E"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destruction of the grove and menacing of the </w:t>
      </w:r>
      <w:r w:rsidRPr="00B44A82">
        <w:rPr>
          <w:rFonts w:eastAsia="Times New Roman"/>
          <w:i/>
          <w:iCs/>
        </w:rPr>
        <w:t xml:space="preserve">rākṣasīs </w:t>
      </w:r>
      <w:r w:rsidRPr="00B44A82">
        <w:rPr>
          <w:rFonts w:eastAsia="Times New Roman"/>
        </w:rPr>
        <w:t>(5.39), killing of servants and ministers’ sons (5.40), killing of the army chiefs (5.44), killing of Akṣa (5.45)</w:t>
      </w:r>
      <w:r w:rsidR="00AC4F0A">
        <w:rPr>
          <w:rFonts w:eastAsia="Times New Roman"/>
        </w:rPr>
        <w:tab/>
        <w:t>(</w:t>
      </w:r>
      <w:r w:rsidR="00AC4F0A" w:rsidRPr="00B44A82">
        <w:rPr>
          <w:rFonts w:eastAsia="Times New Roman"/>
        </w:rPr>
        <w:t>166-68</w:t>
      </w:r>
      <w:r w:rsidR="00AC4F0A">
        <w:rPr>
          <w:rFonts w:eastAsia="Times New Roman"/>
        </w:rPr>
        <w:t>)</w:t>
      </w:r>
      <w:r w:rsidRPr="00B44A82">
        <w:rPr>
          <w:rFonts w:eastAsia="Times New Roman"/>
        </w:rPr>
        <w:t xml:space="preserve"> </w:t>
      </w:r>
    </w:p>
    <w:p w14:paraId="6D592757" w14:textId="37F7EF43"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duel between Hanumān and Meghanāda and binding of Māruti with </w:t>
      </w:r>
      <w:r w:rsidRPr="00B44A82">
        <w:rPr>
          <w:rFonts w:eastAsia="Times New Roman"/>
          <w:i/>
          <w:iCs/>
        </w:rPr>
        <w:t xml:space="preserve">brahmāstra </w:t>
      </w:r>
      <w:r w:rsidRPr="00B44A82">
        <w:rPr>
          <w:rFonts w:eastAsia="Times New Roman"/>
        </w:rPr>
        <w:t xml:space="preserve">(5.46); announcement of &lt;being a&gt; messenger and menacing of Hanumān (5.50); lighting of his tail and the burning of Laṅkā (5.51-52) </w:t>
      </w:r>
      <w:r w:rsidR="00AC4F0A">
        <w:rPr>
          <w:rFonts w:eastAsia="Times New Roman"/>
        </w:rPr>
        <w:tab/>
        <w:t>(</w:t>
      </w:r>
      <w:r w:rsidR="00AC4F0A" w:rsidRPr="00B44A82">
        <w:rPr>
          <w:rFonts w:eastAsia="Times New Roman"/>
        </w:rPr>
        <w:t>169-72</w:t>
      </w:r>
      <w:r w:rsidR="00AC4F0A">
        <w:rPr>
          <w:rFonts w:eastAsia="Times New Roman"/>
        </w:rPr>
        <w:t>)</w:t>
      </w:r>
    </w:p>
    <w:p w14:paraId="10472CCB" w14:textId="236B95F2"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173-76 seeing Sītā again and return (5.54-55); meeting with Jāmbavān, etc. (5.58), then reaching the Madhuvana and stealing of the </w:t>
      </w:r>
      <w:r w:rsidRPr="00B44A82">
        <w:rPr>
          <w:rFonts w:eastAsia="Times New Roman"/>
          <w:i/>
          <w:iCs/>
        </w:rPr>
        <w:t xml:space="preserve">madhu </w:t>
      </w:r>
      <w:r w:rsidRPr="00B44A82">
        <w:rPr>
          <w:rFonts w:eastAsia="Times New Roman"/>
        </w:rPr>
        <w:t>(5.59-60), mooning (</w:t>
      </w:r>
      <w:r w:rsidRPr="00B44A82">
        <w:rPr>
          <w:rFonts w:eastAsia="Times New Roman"/>
          <w:i/>
          <w:iCs/>
        </w:rPr>
        <w:t xml:space="preserve">darśanaṃ devamārgasya, </w:t>
      </w:r>
      <w:r w:rsidRPr="00B44A82">
        <w:rPr>
          <w:rFonts w:eastAsia="Times New Roman"/>
        </w:rPr>
        <w:t xml:space="preserve">5.60.14) and destruction of the Madhuvana (5.61) </w:t>
      </w:r>
      <w:r w:rsidR="0044462D">
        <w:rPr>
          <w:rFonts w:eastAsia="Times New Roman"/>
        </w:rPr>
        <w:tab/>
        <w:t>(</w:t>
      </w:r>
      <w:r w:rsidR="0044462D" w:rsidRPr="00B44A82">
        <w:rPr>
          <w:rFonts w:eastAsia="Times New Roman"/>
        </w:rPr>
        <w:t>173-76</w:t>
      </w:r>
      <w:r w:rsidR="0044462D">
        <w:rPr>
          <w:rFonts w:eastAsia="Times New Roman"/>
        </w:rPr>
        <w:t>)</w:t>
      </w:r>
    </w:p>
    <w:p w14:paraId="158E28B6" w14:textId="7CB380E8"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seeing Rāma by the </w:t>
      </w:r>
      <w:r w:rsidRPr="00B44A82">
        <w:rPr>
          <w:rFonts w:eastAsia="Times New Roman"/>
          <w:i/>
          <w:iCs/>
        </w:rPr>
        <w:t xml:space="preserve">vānaras </w:t>
      </w:r>
      <w:r w:rsidRPr="00B44A82">
        <w:rPr>
          <w:rFonts w:eastAsia="Times New Roman"/>
        </w:rPr>
        <w:t xml:space="preserve">led by Aṅgada (5.62), Rāma’s embracing of Hanumān (?), the news of Sītā, the giving of the jewel, the sight of Laṅkā, of Rāvaṇa and of Sītā, and the return message (5.62), the fighting with the </w:t>
      </w:r>
      <w:r w:rsidRPr="00B44A82">
        <w:rPr>
          <w:rFonts w:eastAsia="Times New Roman"/>
          <w:i/>
          <w:iCs/>
        </w:rPr>
        <w:t xml:space="preserve">rākṣasas, </w:t>
      </w:r>
      <w:r w:rsidRPr="00B44A82">
        <w:rPr>
          <w:rFonts w:eastAsia="Times New Roman"/>
        </w:rPr>
        <w:t xml:space="preserve">the destruction of the </w:t>
      </w:r>
      <w:r w:rsidRPr="00B44A82">
        <w:rPr>
          <w:rFonts w:eastAsia="Times New Roman"/>
          <w:i/>
          <w:iCs/>
        </w:rPr>
        <w:t xml:space="preserve">aśokavanikā </w:t>
      </w:r>
      <w:r w:rsidRPr="00B44A82">
        <w:rPr>
          <w:rFonts w:eastAsia="Times New Roman"/>
        </w:rPr>
        <w:t xml:space="preserve">and of the fortress (5.63) </w:t>
      </w:r>
      <w:r w:rsidR="0044462D">
        <w:rPr>
          <w:rFonts w:eastAsia="Times New Roman"/>
        </w:rPr>
        <w:tab/>
        <w:t>(</w:t>
      </w:r>
      <w:r w:rsidR="0044462D" w:rsidRPr="00B44A82">
        <w:rPr>
          <w:rFonts w:eastAsia="Times New Roman"/>
        </w:rPr>
        <w:t>177-83</w:t>
      </w:r>
      <w:r w:rsidR="0044462D">
        <w:rPr>
          <w:rFonts w:eastAsia="Times New Roman"/>
        </w:rPr>
        <w:t>)</w:t>
      </w:r>
    </w:p>
    <w:p w14:paraId="09BC941B" w14:textId="76D982C4"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Hanumān narrated this to Rāma (5.62/6.3); Rāma, Lakṣmaṇa and Sugrīva with </w:t>
      </w:r>
      <w:r w:rsidRPr="00B44A82">
        <w:rPr>
          <w:rFonts w:eastAsia="Times New Roman"/>
          <w:i/>
          <w:iCs/>
        </w:rPr>
        <w:t xml:space="preserve">vānara </w:t>
      </w:r>
      <w:r w:rsidRPr="00B44A82">
        <w:rPr>
          <w:rFonts w:eastAsia="Times New Roman"/>
        </w:rPr>
        <w:t xml:space="preserve">army went to the south and all stopped next to the ocean (6.4) </w:t>
      </w:r>
      <w:r w:rsidR="0044462D">
        <w:rPr>
          <w:rFonts w:eastAsia="Times New Roman"/>
        </w:rPr>
        <w:tab/>
        <w:t>(</w:t>
      </w:r>
      <w:r w:rsidR="0044462D" w:rsidRPr="00B44A82">
        <w:rPr>
          <w:rFonts w:eastAsia="Times New Roman"/>
        </w:rPr>
        <w:t>184-87</w:t>
      </w:r>
      <w:r w:rsidR="0044462D">
        <w:rPr>
          <w:rFonts w:eastAsia="Times New Roman"/>
        </w:rPr>
        <w:t>)</w:t>
      </w:r>
    </w:p>
    <w:p w14:paraId="61971F7F" w14:textId="77777777" w:rsidR="0044462D" w:rsidRDefault="00B44A82" w:rsidP="00B44A82">
      <w:pPr>
        <w:tabs>
          <w:tab w:val="left" w:pos="720"/>
          <w:tab w:val="right" w:pos="9000"/>
        </w:tabs>
        <w:spacing w:afterLines="40" w:after="96"/>
        <w:ind w:left="360" w:firstLine="0"/>
        <w:rPr>
          <w:rFonts w:eastAsia="Times New Roman"/>
          <w:i/>
          <w:iCs/>
        </w:rPr>
      </w:pPr>
      <w:r w:rsidRPr="00B44A82">
        <w:rPr>
          <w:rFonts w:eastAsia="Times New Roman"/>
        </w:rPr>
        <w:t xml:space="preserve">end of 5th, </w:t>
      </w:r>
      <w:r w:rsidRPr="00B44A82">
        <w:rPr>
          <w:rFonts w:eastAsia="Times New Roman"/>
          <w:i/>
          <w:iCs/>
        </w:rPr>
        <w:t xml:space="preserve">Sundara, kāṇḍa </w:t>
      </w:r>
      <w:r w:rsidRPr="00B44A82">
        <w:rPr>
          <w:rFonts w:eastAsia="Times New Roman"/>
        </w:rPr>
        <w:t xml:space="preserve">in 43 </w:t>
      </w:r>
      <w:r w:rsidRPr="00B44A82">
        <w:rPr>
          <w:rFonts w:eastAsia="Times New Roman"/>
          <w:i/>
          <w:iCs/>
        </w:rPr>
        <w:t xml:space="preserve">sargas </w:t>
      </w:r>
      <w:r w:rsidRPr="00B44A82">
        <w:rPr>
          <w:rFonts w:eastAsia="Times New Roman"/>
        </w:rPr>
        <w:t xml:space="preserve">and 2,045 </w:t>
      </w:r>
      <w:r w:rsidRPr="00B44A82">
        <w:rPr>
          <w:rFonts w:eastAsia="Times New Roman"/>
          <w:i/>
          <w:iCs/>
        </w:rPr>
        <w:t>ślokas</w:t>
      </w:r>
      <w:r w:rsidR="0044462D">
        <w:rPr>
          <w:rFonts w:eastAsia="Times New Roman"/>
          <w:i/>
          <w:iCs/>
        </w:rPr>
        <w:tab/>
      </w:r>
      <w:r w:rsidR="0044462D">
        <w:rPr>
          <w:rFonts w:eastAsia="Times New Roman"/>
          <w:iCs/>
        </w:rPr>
        <w:t>(</w:t>
      </w:r>
      <w:r w:rsidR="0044462D" w:rsidRPr="00B44A82">
        <w:rPr>
          <w:rFonts w:eastAsia="Times New Roman"/>
        </w:rPr>
        <w:t>188-91</w:t>
      </w:r>
      <w:r w:rsidR="0044462D">
        <w:rPr>
          <w:rFonts w:eastAsia="Times New Roman"/>
          <w:iCs/>
        </w:rPr>
        <w:t>)</w:t>
      </w:r>
    </w:p>
    <w:p w14:paraId="57B11E00" w14:textId="5BEFC24C" w:rsidR="0044462D" w:rsidRPr="0044462D" w:rsidRDefault="00B44A82" w:rsidP="00B44A82">
      <w:pPr>
        <w:tabs>
          <w:tab w:val="left" w:pos="720"/>
          <w:tab w:val="right" w:pos="9000"/>
        </w:tabs>
        <w:spacing w:afterLines="40" w:after="96"/>
        <w:ind w:left="360" w:firstLine="0"/>
        <w:rPr>
          <w:rFonts w:eastAsia="Times New Roman"/>
          <w:iCs/>
        </w:rPr>
      </w:pPr>
      <w:r w:rsidRPr="00B44A82">
        <w:rPr>
          <w:rFonts w:eastAsia="Times New Roman"/>
        </w:rPr>
        <w:t>next the 6th</w:t>
      </w:r>
      <w:r w:rsidRPr="00B44A82">
        <w:rPr>
          <w:rFonts w:eastAsia="Times New Roman"/>
          <w:i/>
          <w:iCs/>
        </w:rPr>
        <w:t xml:space="preserve">, </w:t>
      </w:r>
      <w:r w:rsidRPr="00B44A82">
        <w:rPr>
          <w:rFonts w:eastAsia="Times New Roman"/>
        </w:rPr>
        <w:t xml:space="preserve">called </w:t>
      </w:r>
      <w:r w:rsidRPr="00B44A82">
        <w:rPr>
          <w:rFonts w:eastAsia="Times New Roman"/>
          <w:i/>
          <w:iCs/>
        </w:rPr>
        <w:t>Yuddhakāṇḍa</w:t>
      </w:r>
      <w:r w:rsidR="0044462D">
        <w:rPr>
          <w:rFonts w:eastAsia="Times New Roman"/>
          <w:i/>
          <w:iCs/>
        </w:rPr>
        <w:tab/>
      </w:r>
      <w:r w:rsidR="0044462D">
        <w:rPr>
          <w:rFonts w:eastAsia="Times New Roman"/>
          <w:iCs/>
        </w:rPr>
        <w:t>(</w:t>
      </w:r>
      <w:r w:rsidR="0044462D" w:rsidRPr="00B44A82">
        <w:rPr>
          <w:rFonts w:eastAsia="Times New Roman"/>
        </w:rPr>
        <w:t>192</w:t>
      </w:r>
      <w:r w:rsidR="0044462D">
        <w:rPr>
          <w:rFonts w:eastAsia="Times New Roman"/>
          <w:iCs/>
        </w:rPr>
        <w:t>)</w:t>
      </w:r>
    </w:p>
    <w:p w14:paraId="228A75F3" w14:textId="556EE697"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where Rāma encamped by sea and, desiring to go to Laṅkā, took counsel (6.4);</w:t>
      </w:r>
      <w:r w:rsidR="0044462D">
        <w:rPr>
          <w:rFonts w:eastAsia="Times New Roman"/>
        </w:rPr>
        <w:tab/>
        <w:t>(</w:t>
      </w:r>
      <w:r w:rsidR="0044462D" w:rsidRPr="00B44A82">
        <w:rPr>
          <w:rFonts w:eastAsia="Times New Roman"/>
        </w:rPr>
        <w:t>193-4</w:t>
      </w:r>
      <w:r w:rsidR="0044462D">
        <w:rPr>
          <w:rFonts w:eastAsia="Times New Roman"/>
        </w:rPr>
        <w:t>)</w:t>
      </w:r>
    </w:p>
    <w:p w14:paraId="34DBB036" w14:textId="10FBE0FD"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learning of Rāma’s arrival, Rāvaṇa took counsel (6.6), Vibhīṣaṇa advised releasing Sīta for the sake of peace and the city’s wellbeing (6.9), Rāvaṇa kicked Vibhīṣaṇa and he with 4 counsellors went to Rāma (6.10) and was installed as king of Laṅkā with water from ocean (6.13) </w:t>
      </w:r>
      <w:r w:rsidR="0044462D">
        <w:rPr>
          <w:rFonts w:eastAsia="Times New Roman"/>
        </w:rPr>
        <w:tab/>
        <w:t>(</w:t>
      </w:r>
      <w:r w:rsidR="0044462D" w:rsidRPr="00B44A82">
        <w:rPr>
          <w:rFonts w:eastAsia="Times New Roman"/>
        </w:rPr>
        <w:t>195-204</w:t>
      </w:r>
      <w:r w:rsidR="0044462D">
        <w:rPr>
          <w:rFonts w:eastAsia="Times New Roman"/>
        </w:rPr>
        <w:t>)</w:t>
      </w:r>
    </w:p>
    <w:p w14:paraId="6B03E5A6" w14:textId="4DE7FE12" w:rsidR="00B44A82" w:rsidRPr="0044462D"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Rāma’s anger and sight of the ocean (6.14), building Nala’s </w:t>
      </w:r>
      <w:r w:rsidRPr="00B44A82">
        <w:rPr>
          <w:rFonts w:eastAsia="Times New Roman"/>
          <w:i/>
          <w:iCs/>
        </w:rPr>
        <w:t xml:space="preserve">setu </w:t>
      </w:r>
      <w:r w:rsidRPr="00B44A82">
        <w:rPr>
          <w:rFonts w:eastAsia="Times New Roman"/>
        </w:rPr>
        <w:t xml:space="preserve">and crossing the ocean (6.15), reaching Suvela and sending of spies, Śuka and Sāraṇa’s report and sight of </w:t>
      </w:r>
      <w:r w:rsidRPr="00B44A82">
        <w:rPr>
          <w:rFonts w:eastAsia="Times New Roman"/>
          <w:i/>
          <w:iCs/>
        </w:rPr>
        <w:t xml:space="preserve">vānara </w:t>
      </w:r>
      <w:r w:rsidRPr="00B44A82">
        <w:rPr>
          <w:rFonts w:eastAsia="Times New Roman"/>
        </w:rPr>
        <w:t xml:space="preserve">army (6.16-19) </w:t>
      </w:r>
      <w:r w:rsidRPr="00B44A82">
        <w:rPr>
          <w:rFonts w:eastAsia="Times New Roman"/>
          <w:i/>
          <w:iCs/>
        </w:rPr>
        <w:t xml:space="preserve">Suvela first mentioned in 6.20 </w:t>
      </w:r>
      <w:r w:rsidR="0044462D">
        <w:rPr>
          <w:rFonts w:eastAsia="Times New Roman"/>
          <w:i/>
          <w:iCs/>
        </w:rPr>
        <w:tab/>
      </w:r>
      <w:r w:rsidR="0044462D">
        <w:rPr>
          <w:rFonts w:eastAsia="Times New Roman"/>
          <w:iCs/>
        </w:rPr>
        <w:t>(</w:t>
      </w:r>
      <w:r w:rsidR="0044462D" w:rsidRPr="00B44A82">
        <w:rPr>
          <w:rFonts w:eastAsia="Times New Roman"/>
        </w:rPr>
        <w:t>205-9</w:t>
      </w:r>
      <w:r w:rsidR="0044462D">
        <w:rPr>
          <w:rFonts w:eastAsia="Times New Roman"/>
          <w:iCs/>
        </w:rPr>
        <w:t>)</w:t>
      </w:r>
    </w:p>
    <w:p w14:paraId="0F8E0FF0" w14:textId="4626F2DB"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Rāvaṇa’s consultation (6.20?); counterfeiting Rāma’s head (6.22); Saramā’s words and heartening of Sītā (6.23-24); Mālyavān’s advice and defence of Laṅkā (6.26-27) </w:t>
      </w:r>
      <w:r w:rsidR="0044462D">
        <w:rPr>
          <w:rFonts w:eastAsia="Times New Roman"/>
        </w:rPr>
        <w:tab/>
        <w:t>(</w:t>
      </w:r>
      <w:r w:rsidR="0044462D" w:rsidRPr="00B44A82">
        <w:rPr>
          <w:rFonts w:eastAsia="Times New Roman"/>
        </w:rPr>
        <w:t>210-12</w:t>
      </w:r>
      <w:r w:rsidR="0044462D">
        <w:rPr>
          <w:rFonts w:eastAsia="Times New Roman"/>
        </w:rPr>
        <w:t>)</w:t>
      </w:r>
    </w:p>
    <w:p w14:paraId="58061CC3" w14:textId="644AEA60"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consultation in Rāma’s army</w:t>
      </w:r>
      <w:r w:rsidR="00650431">
        <w:rPr>
          <w:rFonts w:eastAsia="Times New Roman"/>
        </w:rPr>
        <w:t xml:space="preserve"> +</w:t>
      </w:r>
      <w:r w:rsidRPr="00B44A82">
        <w:rPr>
          <w:rFonts w:eastAsia="Times New Roman"/>
        </w:rPr>
        <w:t xml:space="preserve"> entry of spies &lt;into Laṅkā&gt; (6.28), ascent of Suvela (6.29) and besieging of Laṅkā (6.31), beginning of battle, deaths of Suptaghna, Yajñakopa etc., commencement of night battle (6.32-34) </w:t>
      </w:r>
      <w:r w:rsidR="0044462D">
        <w:rPr>
          <w:rFonts w:eastAsia="Times New Roman"/>
        </w:rPr>
        <w:t xml:space="preserve"> </w:t>
      </w:r>
      <w:r w:rsidR="0044462D" w:rsidRPr="00B44A82">
        <w:rPr>
          <w:rFonts w:eastAsia="Times New Roman"/>
        </w:rPr>
        <w:t xml:space="preserve">MB: </w:t>
      </w:r>
      <w:r w:rsidR="0044462D" w:rsidRPr="00B44A82">
        <w:rPr>
          <w:rFonts w:eastAsia="Times New Roman"/>
          <w:i/>
          <w:iCs/>
        </w:rPr>
        <w:t>no embassy by Aṅgad</w:t>
      </w:r>
      <w:r w:rsidR="0044462D">
        <w:rPr>
          <w:rFonts w:eastAsia="Times New Roman"/>
          <w:i/>
          <w:iCs/>
        </w:rPr>
        <w:t>a</w:t>
      </w:r>
      <w:r w:rsidR="0044462D">
        <w:rPr>
          <w:rFonts w:eastAsia="Times New Roman"/>
        </w:rPr>
        <w:tab/>
        <w:t>(</w:t>
      </w:r>
      <w:r w:rsidR="0044462D" w:rsidRPr="00B44A82">
        <w:rPr>
          <w:rFonts w:eastAsia="Times New Roman"/>
        </w:rPr>
        <w:t>213-17</w:t>
      </w:r>
      <w:r w:rsidR="0044462D">
        <w:rPr>
          <w:rFonts w:eastAsia="Times New Roman"/>
        </w:rPr>
        <w:t>)</w:t>
      </w:r>
    </w:p>
    <w:p w14:paraId="1902DD91" w14:textId="58CA0C0C"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sight of Garuḍa and freeing from bonds of the </w:t>
      </w:r>
      <w:r w:rsidRPr="00B44A82">
        <w:rPr>
          <w:rFonts w:eastAsia="Times New Roman"/>
          <w:i/>
          <w:iCs/>
        </w:rPr>
        <w:t xml:space="preserve">astra </w:t>
      </w:r>
      <w:r w:rsidRPr="00B44A82">
        <w:rPr>
          <w:rFonts w:eastAsia="Times New Roman"/>
        </w:rPr>
        <w:t xml:space="preserve">[= </w:t>
      </w:r>
      <w:r w:rsidRPr="00B44A82">
        <w:rPr>
          <w:rFonts w:eastAsia="Times New Roman"/>
          <w:i/>
          <w:iCs/>
        </w:rPr>
        <w:t>nāgapāśa</w:t>
      </w:r>
      <w:r w:rsidRPr="00B44A82">
        <w:rPr>
          <w:rFonts w:eastAsia="Times New Roman"/>
        </w:rPr>
        <w:t xml:space="preserve">] (6.40), deaths of Dhūmrākṣa (6.41-42), Akampana (6.43-44) and Prahasta (6.45-46); defeat of Rāvaṇa (6.47), waking Kumbhakarṇa (6.48), sight of Kumbhakarṇa and Rāma’s question (6.49), Kumbhakarṇa’s advance and the </w:t>
      </w:r>
      <w:r w:rsidRPr="00B44A82">
        <w:rPr>
          <w:rFonts w:eastAsia="Times New Roman"/>
          <w:i/>
          <w:iCs/>
        </w:rPr>
        <w:t xml:space="preserve">vānaras’ </w:t>
      </w:r>
      <w:r w:rsidRPr="00B44A82">
        <w:rPr>
          <w:rFonts w:eastAsia="Times New Roman"/>
        </w:rPr>
        <w:t xml:space="preserve">confusion (6.53-54), seizing of Sugrīva and his freeing, Kumbhakarṇa’s death at Rāma’s hands (6.55); deaths of Narāntaka, Devāntaka, Mahodara, Triśiras, Mahāparśva and Atikāya (6.57-59) </w:t>
      </w:r>
      <w:r w:rsidR="00650431">
        <w:rPr>
          <w:rFonts w:eastAsia="Times New Roman"/>
        </w:rPr>
        <w:tab/>
        <w:t>(</w:t>
      </w:r>
      <w:r w:rsidR="00650431" w:rsidRPr="00B44A82">
        <w:rPr>
          <w:rFonts w:eastAsia="Times New Roman"/>
        </w:rPr>
        <w:t>218-28</w:t>
      </w:r>
      <w:r w:rsidR="00650431">
        <w:rPr>
          <w:rFonts w:eastAsia="Times New Roman"/>
        </w:rPr>
        <w:t>)</w:t>
      </w:r>
    </w:p>
    <w:p w14:paraId="1DFAB3EF" w14:textId="3D442CE4" w:rsidR="00B44A82" w:rsidRPr="00650431"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Deception/confusion by Meghanāda’s </w:t>
      </w:r>
      <w:r w:rsidRPr="00B44A82">
        <w:rPr>
          <w:rFonts w:eastAsia="Times New Roman"/>
          <w:i/>
          <w:iCs/>
        </w:rPr>
        <w:t xml:space="preserve">astra </w:t>
      </w:r>
      <w:r w:rsidRPr="00B44A82">
        <w:rPr>
          <w:rFonts w:eastAsia="Times New Roman"/>
        </w:rPr>
        <w:t xml:space="preserve">in Rāma and his army (6.60), Hanumān’s fetching the herb/s and recovering consciousness (6.61), the fight by bringing firebrands (6.62), deaths of Kumbha and Nikumbha (6.63-64) and of Makarākṣa (6.65- 66), Rāvaṇi’s going out again (6.67), the killing of the false Sītā (6.68) and Meghanāda’s death (6.78) </w:t>
      </w:r>
      <w:r w:rsidR="00650431">
        <w:rPr>
          <w:rFonts w:eastAsia="Times New Roman"/>
        </w:rPr>
        <w:t xml:space="preserve"> </w:t>
      </w:r>
      <w:r w:rsidRPr="00B44A82">
        <w:rPr>
          <w:rFonts w:eastAsia="Times New Roman"/>
        </w:rPr>
        <w:t xml:space="preserve">MB: </w:t>
      </w:r>
      <w:r w:rsidRPr="00B44A82">
        <w:rPr>
          <w:rFonts w:eastAsia="Times New Roman"/>
          <w:i/>
          <w:iCs/>
        </w:rPr>
        <w:t xml:space="preserve">nothing on Indrajit’s sacrifice in Nikumbhilā </w:t>
      </w:r>
      <w:r w:rsidR="00650431">
        <w:rPr>
          <w:rFonts w:eastAsia="Times New Roman"/>
          <w:i/>
          <w:iCs/>
        </w:rPr>
        <w:tab/>
      </w:r>
      <w:r w:rsidR="00650431">
        <w:rPr>
          <w:rFonts w:eastAsia="Times New Roman"/>
          <w:iCs/>
        </w:rPr>
        <w:t>(</w:t>
      </w:r>
      <w:r w:rsidR="00650431" w:rsidRPr="00B44A82">
        <w:rPr>
          <w:rFonts w:eastAsia="Times New Roman"/>
        </w:rPr>
        <w:t>229-33</w:t>
      </w:r>
      <w:r w:rsidR="00650431">
        <w:rPr>
          <w:rFonts w:eastAsia="Times New Roman"/>
          <w:iCs/>
        </w:rPr>
        <w:t>)</w:t>
      </w:r>
    </w:p>
    <w:p w14:paraId="35D58A67" w14:textId="56231450"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Rāvaṇa’s anger and roaring (6.80) and going out &lt;to battle&gt; (6.83); deaths of Virūpākṣa (6.84), Matta and Unmatta (vv.ll in 6.57-58, 7.5.32) </w:t>
      </w:r>
      <w:r w:rsidR="00650431">
        <w:rPr>
          <w:rFonts w:eastAsia="Times New Roman"/>
        </w:rPr>
        <w:tab/>
        <w:t>(</w:t>
      </w:r>
      <w:r w:rsidR="00650431" w:rsidRPr="00B44A82">
        <w:rPr>
          <w:rFonts w:eastAsia="Times New Roman"/>
        </w:rPr>
        <w:t>234-36</w:t>
      </w:r>
      <w:r w:rsidR="00650431">
        <w:rPr>
          <w:rFonts w:eastAsia="Times New Roman"/>
        </w:rPr>
        <w:t>)</w:t>
      </w:r>
    </w:p>
    <w:p w14:paraId="5C2B5C32" w14:textId="4CC92447"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Rāma’s words and menacing of Rāvaṇa, fight with </w:t>
      </w:r>
      <w:r w:rsidRPr="00B44A82">
        <w:rPr>
          <w:rFonts w:eastAsia="Times New Roman"/>
          <w:i/>
          <w:iCs/>
        </w:rPr>
        <w:t xml:space="preserve">astras </w:t>
      </w:r>
      <w:r w:rsidRPr="00B44A82">
        <w:rPr>
          <w:rFonts w:eastAsia="Times New Roman"/>
        </w:rPr>
        <w:t xml:space="preserve">between Rāma and Rāvaṇa (6.87); Lakṣmaṇa’s wounding and Rāma’s laments (6.88), bringing of herbs and Lakṣmaṇa’s recovery (6.89) </w:t>
      </w:r>
      <w:r w:rsidR="00650431">
        <w:rPr>
          <w:rFonts w:eastAsia="Times New Roman"/>
        </w:rPr>
        <w:tab/>
        <w:t>(</w:t>
      </w:r>
      <w:r w:rsidR="00650431" w:rsidRPr="00B44A82">
        <w:rPr>
          <w:rFonts w:eastAsia="Times New Roman"/>
        </w:rPr>
        <w:t>237-40</w:t>
      </w:r>
      <w:r w:rsidR="00650431">
        <w:rPr>
          <w:rFonts w:eastAsia="Times New Roman"/>
        </w:rPr>
        <w:t>)</w:t>
      </w:r>
    </w:p>
    <w:p w14:paraId="067CCEA6" w14:textId="1FA7C0E5" w:rsidR="00B44A82" w:rsidRPr="00B44A82" w:rsidRDefault="00B44A82" w:rsidP="00B44A82">
      <w:pPr>
        <w:tabs>
          <w:tab w:val="left" w:pos="720"/>
          <w:tab w:val="right" w:pos="9000"/>
        </w:tabs>
        <w:spacing w:afterLines="40" w:after="96"/>
        <w:ind w:left="360" w:firstLine="0"/>
        <w:rPr>
          <w:rFonts w:eastAsia="Times New Roman"/>
        </w:rPr>
      </w:pPr>
      <w:r w:rsidRPr="00B44A82">
        <w:rPr>
          <w:rFonts w:eastAsia="Times New Roman"/>
        </w:rPr>
        <w:t xml:space="preserve">Indra’s gift of his chariot along with Mātali (6.90); Rāvaṇa’s defeat and his menacing of his charioteer (6.91-93); conflict of gods and Dānavas in the heavens (cf. 6.94.13?); fierce 7-day duel and death of Rāvaṇa (6.95-97) </w:t>
      </w:r>
      <w:r w:rsidR="00650431">
        <w:rPr>
          <w:rFonts w:eastAsia="Times New Roman"/>
        </w:rPr>
        <w:tab/>
        <w:t>(</w:t>
      </w:r>
      <w:r w:rsidR="00650431" w:rsidRPr="00B44A82">
        <w:rPr>
          <w:rFonts w:eastAsia="Times New Roman"/>
        </w:rPr>
        <w:t>241-47</w:t>
      </w:r>
      <w:r w:rsidR="00650431">
        <w:rPr>
          <w:rFonts w:eastAsia="Times New Roman"/>
        </w:rPr>
        <w:t>)</w:t>
      </w:r>
    </w:p>
    <w:p w14:paraId="388433F2" w14:textId="77777777" w:rsidR="004A7953" w:rsidRDefault="00B44A82" w:rsidP="00B44A82">
      <w:pPr>
        <w:tabs>
          <w:tab w:val="left" w:pos="720"/>
          <w:tab w:val="right" w:pos="9000"/>
        </w:tabs>
        <w:spacing w:afterLines="40" w:after="96"/>
        <w:ind w:left="360" w:firstLine="0"/>
        <w:rPr>
          <w:rFonts w:eastAsia="Times New Roman"/>
          <w:i/>
          <w:iCs/>
        </w:rPr>
      </w:pPr>
      <w:r w:rsidRPr="00B44A82">
        <w:rPr>
          <w:rFonts w:eastAsia="Times New Roman"/>
        </w:rPr>
        <w:t xml:space="preserve">end of 6th, </w:t>
      </w:r>
      <w:r w:rsidRPr="00B44A82">
        <w:rPr>
          <w:rFonts w:eastAsia="Times New Roman"/>
          <w:i/>
          <w:iCs/>
        </w:rPr>
        <w:t xml:space="preserve">Yuddhakāṇḍa </w:t>
      </w:r>
      <w:r w:rsidRPr="00B44A82">
        <w:rPr>
          <w:rFonts w:eastAsia="Times New Roman"/>
        </w:rPr>
        <w:t xml:space="preserve">in 105 </w:t>
      </w:r>
      <w:r w:rsidRPr="00B44A82">
        <w:rPr>
          <w:rFonts w:eastAsia="Times New Roman"/>
          <w:i/>
          <w:iCs/>
        </w:rPr>
        <w:t xml:space="preserve">sargas </w:t>
      </w:r>
      <w:r w:rsidRPr="00B44A82">
        <w:rPr>
          <w:rFonts w:eastAsia="Times New Roman"/>
        </w:rPr>
        <w:t xml:space="preserve">and 4,500 </w:t>
      </w:r>
      <w:r w:rsidRPr="00B44A82">
        <w:rPr>
          <w:rFonts w:eastAsia="Times New Roman"/>
          <w:i/>
          <w:iCs/>
        </w:rPr>
        <w:t>śloka</w:t>
      </w:r>
      <w:r w:rsidR="004A7953">
        <w:rPr>
          <w:rFonts w:eastAsia="Times New Roman"/>
          <w:i/>
          <w:iCs/>
        </w:rPr>
        <w:t>s</w:t>
      </w:r>
      <w:r w:rsidR="004A7953">
        <w:rPr>
          <w:rFonts w:eastAsia="Times New Roman"/>
          <w:i/>
          <w:iCs/>
        </w:rPr>
        <w:tab/>
      </w:r>
      <w:r w:rsidR="004A7953">
        <w:rPr>
          <w:rFonts w:eastAsia="Times New Roman"/>
          <w:iCs/>
        </w:rPr>
        <w:t>(</w:t>
      </w:r>
      <w:r w:rsidR="004A7953" w:rsidRPr="00B44A82">
        <w:rPr>
          <w:rFonts w:eastAsia="Times New Roman"/>
        </w:rPr>
        <w:t>248-51</w:t>
      </w:r>
      <w:r w:rsidR="004A7953">
        <w:rPr>
          <w:rFonts w:eastAsia="Times New Roman"/>
          <w:iCs/>
        </w:rPr>
        <w:t>)</w:t>
      </w:r>
    </w:p>
    <w:p w14:paraId="328D178B" w14:textId="28CEE582" w:rsidR="00E81F2E" w:rsidRPr="00C964C8" w:rsidRDefault="00481DCB" w:rsidP="00481DCB">
      <w:pPr>
        <w:tabs>
          <w:tab w:val="left" w:pos="900"/>
          <w:tab w:val="right" w:pos="9000"/>
        </w:tabs>
        <w:spacing w:before="80" w:after="80"/>
        <w:ind w:left="360" w:hanging="360"/>
        <w:rPr>
          <w:color w:val="000000" w:themeColor="text1"/>
        </w:rPr>
      </w:pPr>
      <w:r w:rsidRPr="00C964C8">
        <w:rPr>
          <w:i/>
          <w:color w:val="000000" w:themeColor="text1"/>
        </w:rPr>
        <w:tab/>
      </w:r>
      <w:r w:rsidR="00D864EA" w:rsidRPr="00C964C8">
        <w:rPr>
          <w:i/>
          <w:color w:val="000000" w:themeColor="text1"/>
        </w:rPr>
        <w:t>atas tv abhyudayaṃ nāma sottaraṃ saṃpracakṣate</w:t>
      </w:r>
      <w:r w:rsidRPr="00C964C8">
        <w:rPr>
          <w:i/>
          <w:color w:val="000000" w:themeColor="text1"/>
        </w:rPr>
        <w:t xml:space="preserve">, </w:t>
      </w:r>
      <w:r w:rsidRPr="00C964C8">
        <w:rPr>
          <w:color w:val="000000" w:themeColor="text1"/>
        </w:rPr>
        <w:t xml:space="preserve">“next the good outcome by name with the </w:t>
      </w:r>
      <w:r w:rsidRPr="00C964C8">
        <w:rPr>
          <w:i/>
          <w:color w:val="000000" w:themeColor="text1"/>
        </w:rPr>
        <w:t>Uttara</w:t>
      </w:r>
      <w:r w:rsidRPr="00C964C8">
        <w:rPr>
          <w:color w:val="000000" w:themeColor="text1"/>
        </w:rPr>
        <w:t xml:space="preserve"> is narrated”</w:t>
      </w:r>
      <w:r w:rsidR="00D864EA" w:rsidRPr="00C964C8">
        <w:rPr>
          <w:i/>
          <w:color w:val="000000" w:themeColor="text1"/>
        </w:rPr>
        <w:t xml:space="preserve"> </w:t>
      </w:r>
      <w:r w:rsidR="00D864EA" w:rsidRPr="00C964C8">
        <w:rPr>
          <w:color w:val="000000" w:themeColor="text1"/>
        </w:rPr>
        <w:t>(252)</w:t>
      </w:r>
      <w:r w:rsidR="004A7953">
        <w:rPr>
          <w:color w:val="000000" w:themeColor="text1"/>
        </w:rPr>
        <w:t>: l</w:t>
      </w:r>
      <w:r w:rsidR="00D864EA" w:rsidRPr="00C964C8">
        <w:rPr>
          <w:color w:val="000000" w:themeColor="text1"/>
        </w:rPr>
        <w:t>ament</w:t>
      </w:r>
      <w:r w:rsidR="001F3A0E" w:rsidRPr="00C964C8">
        <w:rPr>
          <w:color w:val="000000" w:themeColor="text1"/>
        </w:rPr>
        <w:t>s</w:t>
      </w:r>
      <w:r w:rsidR="00D864EA" w:rsidRPr="00C964C8">
        <w:rPr>
          <w:color w:val="000000" w:themeColor="text1"/>
        </w:rPr>
        <w:t xml:space="preserve"> of Rāvaṇa’s wives</w:t>
      </w:r>
      <w:r w:rsidRPr="00C964C8">
        <w:rPr>
          <w:color w:val="000000" w:themeColor="text1"/>
        </w:rPr>
        <w:t xml:space="preserve"> (6.98[-99])</w:t>
      </w:r>
      <w:r w:rsidR="00D864EA" w:rsidRPr="00C964C8">
        <w:rPr>
          <w:color w:val="000000" w:themeColor="text1"/>
        </w:rPr>
        <w:t xml:space="preserve">; </w:t>
      </w:r>
      <w:r w:rsidRPr="00C964C8">
        <w:rPr>
          <w:color w:val="000000" w:themeColor="text1"/>
        </w:rPr>
        <w:t>Vibhīṣaṇa’s installation (6.100), Rāvaṇa’s funeral (6.99); Hanumān’s entry and sight of Maithilī (6.101), Sītā’s approach and meeting with Rāma (6.102), his castigation and rejection of Sītā and her entry into the fire without being burned (6.103-4)</w:t>
      </w:r>
      <w:r w:rsidR="00393E85" w:rsidRPr="00C964C8">
        <w:rPr>
          <w:color w:val="000000" w:themeColor="text1"/>
        </w:rPr>
        <w:t>.</w:t>
      </w:r>
      <w:r w:rsidRPr="00C964C8">
        <w:rPr>
          <w:color w:val="000000" w:themeColor="text1"/>
        </w:rPr>
        <w:t xml:space="preserve"> </w:t>
      </w:r>
      <w:r w:rsidRPr="00C964C8">
        <w:rPr>
          <w:color w:val="000000" w:themeColor="text1"/>
        </w:rPr>
        <w:tab/>
        <w:t>(253-59)</w:t>
      </w:r>
    </w:p>
    <w:p w14:paraId="3FF57C24" w14:textId="26808F64" w:rsidR="00E81F2E" w:rsidRPr="00C964C8" w:rsidRDefault="00E81F2E" w:rsidP="00481DCB">
      <w:pPr>
        <w:tabs>
          <w:tab w:val="left" w:pos="900"/>
          <w:tab w:val="right" w:pos="9000"/>
        </w:tabs>
        <w:spacing w:before="80" w:after="80"/>
        <w:ind w:left="360" w:hanging="360"/>
        <w:rPr>
          <w:color w:val="000000" w:themeColor="text1"/>
        </w:rPr>
      </w:pPr>
      <w:r w:rsidRPr="00C964C8">
        <w:rPr>
          <w:color w:val="000000" w:themeColor="text1"/>
        </w:rPr>
        <w:tab/>
        <w:t xml:space="preserve">Sight of Brahmā and all the gods and of the bull-bannered god [Śiva] (6.105); sight of Daśaratha, end of Kaikeyī’s oath/curse and Daśaratha’s happiness (6.107); resuscitation of </w:t>
      </w:r>
      <w:r w:rsidRPr="00C964C8">
        <w:rPr>
          <w:i/>
          <w:color w:val="000000" w:themeColor="text1"/>
        </w:rPr>
        <w:t>vānaras</w:t>
      </w:r>
      <w:r w:rsidRPr="00C964C8">
        <w:rPr>
          <w:color w:val="000000" w:themeColor="text1"/>
        </w:rPr>
        <w:t xml:space="preserve"> by Śakra (6.108), bestowal of jewels by Vibhīṣaṇa (?)</w:t>
      </w:r>
      <w:r w:rsidR="00393E85" w:rsidRPr="00C964C8">
        <w:rPr>
          <w:color w:val="000000" w:themeColor="text1"/>
        </w:rPr>
        <w:t>.</w:t>
      </w:r>
      <w:r w:rsidRPr="00C964C8">
        <w:rPr>
          <w:color w:val="000000" w:themeColor="text1"/>
        </w:rPr>
        <w:tab/>
        <w:t>(260-65</w:t>
      </w:r>
      <w:r w:rsidR="003C0AFF" w:rsidRPr="00C964C8">
        <w:rPr>
          <w:color w:val="000000" w:themeColor="text1"/>
        </w:rPr>
        <w:t>)</w:t>
      </w:r>
    </w:p>
    <w:p w14:paraId="51043775" w14:textId="79D8E65B" w:rsidR="003C0AFF" w:rsidRPr="00C964C8" w:rsidRDefault="003C0AFF" w:rsidP="00481DCB">
      <w:pPr>
        <w:tabs>
          <w:tab w:val="left" w:pos="900"/>
          <w:tab w:val="right" w:pos="9000"/>
        </w:tabs>
        <w:spacing w:before="80" w:after="80"/>
        <w:ind w:left="360" w:hanging="360"/>
        <w:rPr>
          <w:color w:val="000000" w:themeColor="text1"/>
        </w:rPr>
      </w:pPr>
      <w:r w:rsidRPr="00C964C8">
        <w:rPr>
          <w:color w:val="000000" w:themeColor="text1"/>
        </w:rPr>
        <w:tab/>
        <w:t xml:space="preserve">Mounting Puṣpaka by Rāma, all the </w:t>
      </w:r>
      <w:r w:rsidRPr="00C964C8">
        <w:rPr>
          <w:i/>
          <w:color w:val="000000" w:themeColor="text1"/>
        </w:rPr>
        <w:t>vānaras</w:t>
      </w:r>
      <w:r w:rsidRPr="00C964C8">
        <w:rPr>
          <w:color w:val="000000" w:themeColor="text1"/>
        </w:rPr>
        <w:t xml:space="preserve"> and </w:t>
      </w:r>
      <w:r w:rsidRPr="00C964C8">
        <w:rPr>
          <w:i/>
          <w:color w:val="000000" w:themeColor="text1"/>
        </w:rPr>
        <w:t xml:space="preserve">rākṣasas </w:t>
      </w:r>
      <w:r w:rsidRPr="00C964C8">
        <w:rPr>
          <w:color w:val="000000" w:themeColor="text1"/>
        </w:rPr>
        <w:t xml:space="preserve">(6.109), Rāma’s journey in full (cf. 6.110-111), reaching Bharadvāja’s </w:t>
      </w:r>
      <w:r w:rsidRPr="00C964C8">
        <w:rPr>
          <w:i/>
          <w:color w:val="000000" w:themeColor="text1"/>
        </w:rPr>
        <w:t>āśrama</w:t>
      </w:r>
      <w:r w:rsidRPr="00C964C8">
        <w:rPr>
          <w:color w:val="000000" w:themeColor="text1"/>
        </w:rPr>
        <w:t xml:space="preserve"> and sight of the </w:t>
      </w:r>
      <w:r w:rsidRPr="00C964C8">
        <w:rPr>
          <w:i/>
          <w:color w:val="000000" w:themeColor="text1"/>
        </w:rPr>
        <w:t>ṛṣis</w:t>
      </w:r>
      <w:r w:rsidRPr="00C964C8">
        <w:rPr>
          <w:color w:val="000000" w:themeColor="text1"/>
        </w:rPr>
        <w:t xml:space="preserve"> (6.112), entry into Nandigrāma and sight of the elders, entry into Ayodhyā and fulfilment of the vow; Rāma’s installation and the joy of the citizens, giving the </w:t>
      </w:r>
      <w:r w:rsidRPr="00C964C8">
        <w:rPr>
          <w:i/>
          <w:color w:val="000000" w:themeColor="text1"/>
        </w:rPr>
        <w:t>yauvarājya</w:t>
      </w:r>
      <w:r w:rsidRPr="00C964C8">
        <w:rPr>
          <w:color w:val="000000" w:themeColor="text1"/>
        </w:rPr>
        <w:t xml:space="preserve"> to Bharata (6.116); arrival of the sages and the origin of the </w:t>
      </w:r>
      <w:r w:rsidRPr="00C964C8">
        <w:rPr>
          <w:i/>
          <w:color w:val="000000" w:themeColor="text1"/>
        </w:rPr>
        <w:t>rākṣasas</w:t>
      </w:r>
      <w:r w:rsidRPr="00C964C8">
        <w:rPr>
          <w:color w:val="000000" w:themeColor="text1"/>
        </w:rPr>
        <w:t xml:space="preserve"> (i.e. 7.1-36); narrative of victory over the 3 worlds and praise of Ahalyā (!)</w:t>
      </w:r>
      <w:r w:rsidR="00B44A82">
        <w:rPr>
          <w:color w:val="000000" w:themeColor="text1"/>
        </w:rPr>
        <w:t xml:space="preserve">  </w:t>
      </w:r>
      <w:r w:rsidR="004A7953">
        <w:rPr>
          <w:color w:val="000000" w:themeColor="text1"/>
        </w:rPr>
        <w:t xml:space="preserve"> </w:t>
      </w:r>
      <w:r w:rsidR="00B44A82">
        <w:rPr>
          <w:color w:val="000000" w:themeColor="text1"/>
        </w:rPr>
        <w:t xml:space="preserve">MB: </w:t>
      </w:r>
      <w:r w:rsidR="00B44A82">
        <w:rPr>
          <w:i/>
          <w:color w:val="000000" w:themeColor="text1"/>
        </w:rPr>
        <w:t>complete absence of Agastya’s narrativ</w:t>
      </w:r>
      <w:r w:rsidR="007C0285">
        <w:rPr>
          <w:i/>
          <w:color w:val="000000" w:themeColor="text1"/>
        </w:rPr>
        <w:t>e (7.1-36) and demobilisation (7.37-39)</w:t>
      </w:r>
      <w:r w:rsidRPr="00C964C8">
        <w:rPr>
          <w:color w:val="000000" w:themeColor="text1"/>
        </w:rPr>
        <w:tab/>
        <w:t>(266-75)</w:t>
      </w:r>
    </w:p>
    <w:p w14:paraId="5768B0B4" w14:textId="65228F1B" w:rsidR="006270F9" w:rsidRPr="00C964C8" w:rsidRDefault="006270F9" w:rsidP="00481DCB">
      <w:pPr>
        <w:tabs>
          <w:tab w:val="left" w:pos="900"/>
          <w:tab w:val="right" w:pos="9000"/>
        </w:tabs>
        <w:spacing w:before="80" w:after="80"/>
        <w:ind w:left="360" w:hanging="360"/>
        <w:rPr>
          <w:color w:val="000000" w:themeColor="text1"/>
        </w:rPr>
      </w:pPr>
      <w:r w:rsidRPr="00C964C8">
        <w:rPr>
          <w:color w:val="000000" w:themeColor="text1"/>
        </w:rPr>
        <w:tab/>
      </w:r>
      <w:r w:rsidR="003C0AFF" w:rsidRPr="00C964C8">
        <w:rPr>
          <w:color w:val="000000" w:themeColor="text1"/>
        </w:rPr>
        <w:t>E</w:t>
      </w:r>
      <w:r w:rsidRPr="00C964C8">
        <w:rPr>
          <w:color w:val="000000" w:themeColor="text1"/>
        </w:rPr>
        <w:t xml:space="preserve">xiling of Sītā </w:t>
      </w:r>
      <w:r w:rsidR="003C0AFF" w:rsidRPr="00C964C8">
        <w:rPr>
          <w:color w:val="000000" w:themeColor="text1"/>
        </w:rPr>
        <w:t>through</w:t>
      </w:r>
      <w:r w:rsidRPr="00C964C8">
        <w:rPr>
          <w:color w:val="000000" w:themeColor="text1"/>
        </w:rPr>
        <w:t xml:space="preserve"> Lakṣmaṇa (7.44), Sītā’s reception in Vālmīki’s </w:t>
      </w:r>
      <w:r w:rsidRPr="00C964C8">
        <w:rPr>
          <w:i/>
          <w:color w:val="000000" w:themeColor="text1"/>
        </w:rPr>
        <w:t>āśrama</w:t>
      </w:r>
      <w:r w:rsidRPr="00C964C8">
        <w:rPr>
          <w:color w:val="000000" w:themeColor="text1"/>
        </w:rPr>
        <w:t xml:space="preserve"> (7.48), birth of </w:t>
      </w:r>
      <w:r w:rsidR="00B877B9" w:rsidRPr="00C964C8">
        <w:rPr>
          <w:i/>
          <w:color w:val="000000" w:themeColor="text1"/>
        </w:rPr>
        <w:t>k</w:t>
      </w:r>
      <w:r w:rsidRPr="00C964C8">
        <w:rPr>
          <w:i/>
          <w:color w:val="000000" w:themeColor="text1"/>
        </w:rPr>
        <w:t>uśīlavau</w:t>
      </w:r>
      <w:r w:rsidRPr="00C964C8">
        <w:rPr>
          <w:color w:val="000000" w:themeColor="text1"/>
        </w:rPr>
        <w:t xml:space="preserve"> [sic] to increase Ikṣvāku lineage (7.58), Śatrughna’s killing of Lavaṇa (7.60-61), death of Śambūka, meeting Agastya and receiving ornament (7.67), and story of Śveta (7.68-69)</w:t>
      </w:r>
      <w:r w:rsidR="00393E85" w:rsidRPr="00C964C8">
        <w:rPr>
          <w:color w:val="000000" w:themeColor="text1"/>
        </w:rPr>
        <w:t xml:space="preserve">.  </w:t>
      </w:r>
      <w:r w:rsidR="004A7953">
        <w:rPr>
          <w:color w:val="000000" w:themeColor="text1"/>
        </w:rPr>
        <w:t xml:space="preserve"> MB: </w:t>
      </w:r>
      <w:r w:rsidR="004A7953" w:rsidRPr="00C964C8">
        <w:rPr>
          <w:i/>
          <w:color w:val="000000" w:themeColor="text1"/>
        </w:rPr>
        <w:t>no visits</w:t>
      </w:r>
      <w:r w:rsidR="004A7953" w:rsidRPr="00C964C8">
        <w:rPr>
          <w:color w:val="000000" w:themeColor="text1"/>
        </w:rPr>
        <w:t xml:space="preserve"> </w:t>
      </w:r>
      <w:r w:rsidR="004A7953" w:rsidRPr="00C964C8">
        <w:rPr>
          <w:i/>
          <w:color w:val="000000" w:themeColor="text1"/>
        </w:rPr>
        <w:t>by Śatrughna to Vālmīki</w:t>
      </w:r>
      <w:r w:rsidR="00393E85" w:rsidRPr="00C964C8">
        <w:rPr>
          <w:color w:val="000000" w:themeColor="text1"/>
        </w:rPr>
        <w:tab/>
        <w:t>(276-81)</w:t>
      </w:r>
    </w:p>
    <w:p w14:paraId="619C00B7" w14:textId="13563FC8" w:rsidR="006270F9" w:rsidRPr="00C964C8" w:rsidRDefault="006270F9" w:rsidP="00481DCB">
      <w:pPr>
        <w:tabs>
          <w:tab w:val="left" w:pos="900"/>
          <w:tab w:val="right" w:pos="9000"/>
        </w:tabs>
        <w:spacing w:before="80" w:after="80"/>
        <w:ind w:left="360" w:hanging="360"/>
        <w:rPr>
          <w:color w:val="000000" w:themeColor="text1"/>
        </w:rPr>
      </w:pPr>
      <w:r w:rsidRPr="00C964C8">
        <w:rPr>
          <w:color w:val="000000" w:themeColor="text1"/>
        </w:rPr>
        <w:tab/>
        <w:t xml:space="preserve">Commencement of the </w:t>
      </w:r>
      <w:r w:rsidRPr="00C964C8">
        <w:rPr>
          <w:i/>
          <w:color w:val="000000" w:themeColor="text1"/>
        </w:rPr>
        <w:t>aśvamedha</w:t>
      </w:r>
      <w:r w:rsidRPr="00C964C8">
        <w:rPr>
          <w:color w:val="000000" w:themeColor="text1"/>
        </w:rPr>
        <w:t xml:space="preserve"> and hearing the song [</w:t>
      </w:r>
      <w:r w:rsidRPr="00C964C8">
        <w:rPr>
          <w:i/>
          <w:color w:val="000000" w:themeColor="text1"/>
        </w:rPr>
        <w:t>gīta</w:t>
      </w:r>
      <w:r w:rsidRPr="00C964C8">
        <w:rPr>
          <w:color w:val="000000" w:themeColor="text1"/>
        </w:rPr>
        <w:t>] (7.82-84), at the end of the poem [</w:t>
      </w:r>
      <w:r w:rsidRPr="00C964C8">
        <w:rPr>
          <w:i/>
          <w:color w:val="000000" w:themeColor="text1"/>
        </w:rPr>
        <w:t>kāvya</w:t>
      </w:r>
      <w:r w:rsidRPr="00C964C8">
        <w:rPr>
          <w:color w:val="000000" w:themeColor="text1"/>
        </w:rPr>
        <w:t xml:space="preserve">] recognising his </w:t>
      </w:r>
      <w:r w:rsidR="000B68D4" w:rsidRPr="00C964C8">
        <w:rPr>
          <w:color w:val="000000" w:themeColor="text1"/>
        </w:rPr>
        <w:t>2</w:t>
      </w:r>
      <w:r w:rsidRPr="00C964C8">
        <w:rPr>
          <w:color w:val="000000" w:themeColor="text1"/>
        </w:rPr>
        <w:t xml:space="preserve"> sons (7.86), Vālmīki’s words (7.87) and Rāma’s lament (?), Vaidehī’s entering the underworld (7.88); Rāma’s eagerness/anger, sight of the supreme one [?= Brahmā] (7 App.13.1-42 = 88*1-22)</w:t>
      </w:r>
      <w:r w:rsidR="00393E85" w:rsidRPr="00C964C8">
        <w:rPr>
          <w:color w:val="000000" w:themeColor="text1"/>
        </w:rPr>
        <w:t>.</w:t>
      </w:r>
      <w:r w:rsidRPr="00C964C8">
        <w:rPr>
          <w:color w:val="000000" w:themeColor="text1"/>
        </w:rPr>
        <w:tab/>
        <w:t>(282-86)</w:t>
      </w:r>
    </w:p>
    <w:p w14:paraId="49B80125" w14:textId="61881BA0" w:rsidR="000B68D4" w:rsidRPr="00C964C8" w:rsidRDefault="00331667" w:rsidP="000B68D4">
      <w:pPr>
        <w:tabs>
          <w:tab w:val="left" w:pos="900"/>
          <w:tab w:val="right" w:pos="9000"/>
        </w:tabs>
        <w:spacing w:before="80" w:after="80"/>
        <w:ind w:left="360" w:hanging="360"/>
        <w:rPr>
          <w:color w:val="000000" w:themeColor="text1"/>
        </w:rPr>
      </w:pPr>
      <w:r w:rsidRPr="00C964C8">
        <w:rPr>
          <w:color w:val="000000" w:themeColor="text1"/>
        </w:rPr>
        <w:tab/>
        <w:t>Arrival of Kāla-Durvāsas (7.94-9</w:t>
      </w:r>
      <w:r w:rsidR="000B68D4" w:rsidRPr="00C964C8">
        <w:rPr>
          <w:color w:val="000000" w:themeColor="text1"/>
        </w:rPr>
        <w:t>5</w:t>
      </w:r>
      <w:r w:rsidRPr="00C964C8">
        <w:rPr>
          <w:color w:val="000000" w:themeColor="text1"/>
        </w:rPr>
        <w:t>) and relinquishing of Lakṣmaṇa (7.96); great departure of Rāghavas, their friends and citizens and gaining of heaven (7.99-100)</w:t>
      </w:r>
      <w:r w:rsidR="00D864EA" w:rsidRPr="00C964C8">
        <w:rPr>
          <w:color w:val="000000" w:themeColor="text1"/>
        </w:rPr>
        <w:t>.</w:t>
      </w:r>
      <w:r w:rsidR="000B68D4" w:rsidRPr="00C964C8">
        <w:rPr>
          <w:color w:val="000000" w:themeColor="text1"/>
        </w:rPr>
        <w:tab/>
        <w:t>(287-89)</w:t>
      </w:r>
    </w:p>
    <w:p w14:paraId="281CAB5A" w14:textId="1999C18F" w:rsidR="00E03AC2" w:rsidRPr="00C964C8" w:rsidRDefault="000B68D4" w:rsidP="000B68D4">
      <w:pPr>
        <w:tabs>
          <w:tab w:val="left" w:pos="900"/>
          <w:tab w:val="right" w:pos="9000"/>
        </w:tabs>
        <w:spacing w:before="80" w:after="80"/>
        <w:ind w:left="360" w:hanging="360"/>
        <w:rPr>
          <w:color w:val="000000" w:themeColor="text1"/>
        </w:rPr>
      </w:pPr>
      <w:r w:rsidRPr="00C964C8">
        <w:rPr>
          <w:i/>
          <w:color w:val="000000" w:themeColor="text1"/>
        </w:rPr>
        <w:tab/>
      </w:r>
      <w:r w:rsidR="00D864EA" w:rsidRPr="00C964C8">
        <w:rPr>
          <w:i/>
          <w:color w:val="000000" w:themeColor="text1"/>
        </w:rPr>
        <w:t>ity ābhyudayikaṃ kāṇḍaṃ sabhavi</w:t>
      </w:r>
      <w:r w:rsidR="00331667" w:rsidRPr="00C964C8">
        <w:rPr>
          <w:i/>
          <w:color w:val="000000" w:themeColor="text1"/>
        </w:rPr>
        <w:t>ṣ</w:t>
      </w:r>
      <w:r w:rsidR="00D864EA" w:rsidRPr="00C964C8">
        <w:rPr>
          <w:i/>
          <w:color w:val="000000" w:themeColor="text1"/>
        </w:rPr>
        <w:t>yaṃ sahottaram</w:t>
      </w:r>
      <w:r w:rsidR="00331667" w:rsidRPr="00C964C8">
        <w:rPr>
          <w:color w:val="000000" w:themeColor="text1"/>
        </w:rPr>
        <w:t>, in</w:t>
      </w:r>
      <w:r w:rsidR="00D864EA" w:rsidRPr="00C964C8">
        <w:rPr>
          <w:color w:val="000000" w:themeColor="text1"/>
        </w:rPr>
        <w:t xml:space="preserve"> 90 </w:t>
      </w:r>
      <w:r w:rsidR="00D864EA" w:rsidRPr="00C964C8">
        <w:rPr>
          <w:i/>
          <w:color w:val="000000" w:themeColor="text1"/>
        </w:rPr>
        <w:t xml:space="preserve">sargas </w:t>
      </w:r>
      <w:r w:rsidR="00331667" w:rsidRPr="00C964C8">
        <w:rPr>
          <w:color w:val="000000" w:themeColor="text1"/>
        </w:rPr>
        <w:t xml:space="preserve">and 3,360 </w:t>
      </w:r>
      <w:r w:rsidR="00331667" w:rsidRPr="00C964C8">
        <w:rPr>
          <w:i/>
          <w:color w:val="000000" w:themeColor="text1"/>
        </w:rPr>
        <w:t>ślokas</w:t>
      </w:r>
      <w:r w:rsidR="00D864EA" w:rsidRPr="00C964C8">
        <w:rPr>
          <w:color w:val="000000" w:themeColor="text1"/>
        </w:rPr>
        <w:t xml:space="preserve"> </w:t>
      </w:r>
      <w:r w:rsidR="00E03AC2" w:rsidRPr="00C964C8">
        <w:rPr>
          <w:color w:val="000000" w:themeColor="text1"/>
        </w:rPr>
        <w:tab/>
      </w:r>
      <w:r w:rsidR="00D864EA" w:rsidRPr="00C964C8">
        <w:rPr>
          <w:color w:val="000000" w:themeColor="text1"/>
        </w:rPr>
        <w:t>(29</w:t>
      </w:r>
      <w:r w:rsidRPr="00C964C8">
        <w:rPr>
          <w:color w:val="000000" w:themeColor="text1"/>
        </w:rPr>
        <w:t>0</w:t>
      </w:r>
      <w:r w:rsidR="00D864EA" w:rsidRPr="00C964C8">
        <w:rPr>
          <w:color w:val="000000" w:themeColor="text1"/>
        </w:rPr>
        <w:t>-3)</w:t>
      </w:r>
    </w:p>
    <w:p w14:paraId="183408AE" w14:textId="6EE67169" w:rsidR="00D864EA" w:rsidRPr="00C964C8" w:rsidRDefault="00E03AC2" w:rsidP="000B68D4">
      <w:pPr>
        <w:tabs>
          <w:tab w:val="left" w:pos="900"/>
          <w:tab w:val="right" w:pos="9000"/>
        </w:tabs>
        <w:spacing w:before="80" w:after="80"/>
        <w:ind w:left="360" w:hanging="360"/>
        <w:rPr>
          <w:color w:val="000000" w:themeColor="text1"/>
        </w:rPr>
      </w:pPr>
      <w:r w:rsidRPr="00C964C8">
        <w:rPr>
          <w:color w:val="000000" w:themeColor="text1"/>
        </w:rPr>
        <w:tab/>
      </w:r>
      <w:r w:rsidR="000B68D4" w:rsidRPr="00C964C8">
        <w:rPr>
          <w:color w:val="000000" w:themeColor="text1"/>
        </w:rPr>
        <w:t xml:space="preserve"> end of the tale about Rāma praised (?= sung/told) by the </w:t>
      </w:r>
      <w:r w:rsidR="000B68D4" w:rsidRPr="00C964C8">
        <w:rPr>
          <w:i/>
          <w:color w:val="000000" w:themeColor="text1"/>
        </w:rPr>
        <w:t>ṛṣi</w:t>
      </w:r>
      <w:r w:rsidR="000B68D4" w:rsidRPr="00C964C8">
        <w:rPr>
          <w:color w:val="000000" w:themeColor="text1"/>
        </w:rPr>
        <w:t xml:space="preserve">; </w:t>
      </w:r>
      <w:r w:rsidR="000B68D4" w:rsidRPr="00C964C8">
        <w:rPr>
          <w:i/>
          <w:color w:val="000000" w:themeColor="text1"/>
        </w:rPr>
        <w:t xml:space="preserve">phalastuti; </w:t>
      </w:r>
      <w:r w:rsidR="000B68D4" w:rsidRPr="00C964C8">
        <w:rPr>
          <w:color w:val="000000" w:themeColor="text1"/>
        </w:rPr>
        <w:t xml:space="preserve">completion of the </w:t>
      </w:r>
      <w:r w:rsidR="000B68D4" w:rsidRPr="00C964C8">
        <w:rPr>
          <w:i/>
          <w:color w:val="000000" w:themeColor="text1"/>
        </w:rPr>
        <w:t xml:space="preserve">anukramaṇikā </w:t>
      </w:r>
      <w:r w:rsidR="000B68D4" w:rsidRPr="00C964C8">
        <w:rPr>
          <w:color w:val="000000" w:themeColor="text1"/>
        </w:rPr>
        <w:t xml:space="preserve">in the </w:t>
      </w:r>
      <w:r w:rsidR="000B68D4" w:rsidRPr="00C964C8">
        <w:rPr>
          <w:i/>
          <w:color w:val="000000" w:themeColor="text1"/>
        </w:rPr>
        <w:t xml:space="preserve">Ādikāṇḍa </w:t>
      </w:r>
      <w:r w:rsidR="000B68D4" w:rsidRPr="00C964C8">
        <w:rPr>
          <w:color w:val="000000" w:themeColor="text1"/>
        </w:rPr>
        <w:t xml:space="preserve">in the </w:t>
      </w:r>
      <w:r w:rsidR="000B68D4" w:rsidRPr="00C964C8">
        <w:rPr>
          <w:i/>
          <w:color w:val="000000" w:themeColor="text1"/>
        </w:rPr>
        <w:t xml:space="preserve">ārṣa Rāmāyaṇa </w:t>
      </w:r>
      <w:r w:rsidR="000B68D4" w:rsidRPr="00C964C8">
        <w:rPr>
          <w:color w:val="000000" w:themeColor="text1"/>
        </w:rPr>
        <w:t xml:space="preserve">|| </w:t>
      </w:r>
      <w:r w:rsidR="000B68D4" w:rsidRPr="00C964C8">
        <w:rPr>
          <w:i/>
          <w:color w:val="000000" w:themeColor="text1"/>
        </w:rPr>
        <w:t>3</w:t>
      </w:r>
      <w:r w:rsidR="000B68D4" w:rsidRPr="00C964C8">
        <w:rPr>
          <w:color w:val="000000" w:themeColor="text1"/>
        </w:rPr>
        <w:t xml:space="preserve"> || </w:t>
      </w:r>
      <w:r w:rsidR="00393E85" w:rsidRPr="00C964C8">
        <w:rPr>
          <w:color w:val="000000" w:themeColor="text1"/>
        </w:rPr>
        <w:tab/>
      </w:r>
      <w:r w:rsidR="000B68D4" w:rsidRPr="00C964C8">
        <w:rPr>
          <w:color w:val="000000" w:themeColor="text1"/>
        </w:rPr>
        <w:t>(294-303).</w:t>
      </w:r>
    </w:p>
    <w:p w14:paraId="1F3DB6A2" w14:textId="77777777" w:rsidR="00D864EA" w:rsidRPr="00C964C8" w:rsidRDefault="00D864EA" w:rsidP="00481DCB">
      <w:pPr>
        <w:tabs>
          <w:tab w:val="left" w:pos="900"/>
          <w:tab w:val="right" w:pos="9000"/>
        </w:tabs>
        <w:spacing w:before="160" w:after="80"/>
        <w:ind w:left="360" w:hanging="360"/>
        <w:rPr>
          <w:color w:val="000000" w:themeColor="text1"/>
        </w:rPr>
      </w:pPr>
      <w:r w:rsidRPr="00C964C8">
        <w:rPr>
          <w:b/>
          <w:color w:val="000000" w:themeColor="text1"/>
        </w:rPr>
        <w:t>App. 2</w:t>
      </w:r>
      <w:r w:rsidRPr="00C964C8">
        <w:rPr>
          <w:color w:val="000000" w:themeColor="text1"/>
        </w:rPr>
        <w:tab/>
        <w:t>added by D</w:t>
      </w:r>
      <w:r w:rsidRPr="00C964C8">
        <w:rPr>
          <w:color w:val="000000" w:themeColor="text1"/>
          <w:sz w:val="20"/>
        </w:rPr>
        <w:t>1-3.7</w:t>
      </w:r>
      <w:r w:rsidRPr="00C964C8">
        <w:rPr>
          <w:color w:val="000000" w:themeColor="text1"/>
        </w:rPr>
        <w:t xml:space="preserve"> (mainly W mss) after 1.3.2 (start of main N contents list); 19 lines</w:t>
      </w:r>
    </w:p>
    <w:p w14:paraId="1D9419E7" w14:textId="77777777" w:rsidR="00D864EA" w:rsidRPr="00C964C8" w:rsidRDefault="00D864EA" w:rsidP="00481DCB">
      <w:pPr>
        <w:tabs>
          <w:tab w:val="left" w:pos="900"/>
          <w:tab w:val="right" w:pos="9000"/>
        </w:tabs>
        <w:spacing w:before="80" w:after="80"/>
        <w:ind w:left="360" w:hanging="360"/>
        <w:rPr>
          <w:color w:val="000000" w:themeColor="text1"/>
        </w:rPr>
      </w:pPr>
      <w:r w:rsidRPr="00C964C8">
        <w:rPr>
          <w:color w:val="000000" w:themeColor="text1"/>
        </w:rPr>
        <w:tab/>
        <w:t>&lt;Vālmīki meditates on&gt; a list of the main characters, along with a very basic outline of the plot.</w:t>
      </w:r>
    </w:p>
    <w:p w14:paraId="55B27D78" w14:textId="77777777" w:rsidR="00D864EA" w:rsidRPr="00C964C8" w:rsidRDefault="00D864EA" w:rsidP="00481DCB">
      <w:pPr>
        <w:tabs>
          <w:tab w:val="left" w:pos="900"/>
          <w:tab w:val="right" w:pos="9000"/>
        </w:tabs>
        <w:spacing w:before="160" w:after="80"/>
        <w:ind w:left="360" w:hanging="360"/>
        <w:rPr>
          <w:color w:val="000000" w:themeColor="text1"/>
        </w:rPr>
      </w:pPr>
      <w:r w:rsidRPr="00C964C8">
        <w:rPr>
          <w:b/>
          <w:color w:val="000000" w:themeColor="text1"/>
        </w:rPr>
        <w:t>App. 3</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either after 1.489* (following 1.15.28, Daśaratha rewards Ṛṣyaśṛṅga) or after 1.514*4 (514* = N subst. for 1.17.1-21, Daśaratha re-enters Ayodhyā after the sacrifice); 14 lines</w:t>
      </w:r>
    </w:p>
    <w:p w14:paraId="3B845A8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Daśaratha allows the other kings (not here named) to leave, each to his own kingdom, uttering benedictions and good advice to them.</w:t>
      </w:r>
    </w:p>
    <w:p w14:paraId="5F91E97F" w14:textId="2F314BF3"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1.514*11 (</w:t>
      </w:r>
      <w:r w:rsidR="008205D4" w:rsidRPr="00C964C8">
        <w:rPr>
          <w:rFonts w:ascii="Cambria Math" w:eastAsia="Times New Roman" w:hAnsi="Cambria Math" w:cs="Cambria Math"/>
          <w:color w:val="000000" w:themeColor="text1"/>
          <w:sz w:val="20"/>
          <w:lang w:eastAsia="zh-CN"/>
        </w:rPr>
        <w:t>≈</w:t>
      </w:r>
      <w:r w:rsidRPr="00C964C8">
        <w:rPr>
          <w:color w:val="000000" w:themeColor="text1"/>
          <w:vertAlign w:val="superscript"/>
        </w:rPr>
        <w:t xml:space="preserve"> </w:t>
      </w:r>
      <w:r w:rsidRPr="00C964C8">
        <w:rPr>
          <w:color w:val="000000" w:themeColor="text1"/>
        </w:rPr>
        <w:t>1.17.5, Ṛṣyaśṛṅga and Śāntā depart ) and by M</w:t>
      </w:r>
      <w:r w:rsidRPr="00C964C8">
        <w:rPr>
          <w:color w:val="000000" w:themeColor="text1"/>
          <w:sz w:val="20"/>
        </w:rPr>
        <w:t>4</w:t>
      </w:r>
      <w:r w:rsidRPr="00C964C8">
        <w:rPr>
          <w:color w:val="000000" w:themeColor="text1"/>
        </w:rPr>
        <w:t xml:space="preserve"> lines 114-27 after 1.516* (subst. for 1.514*9-10, Ṛṣyaśṛṅga and Śāntā depart); </w:t>
      </w:r>
      <w:r w:rsidRPr="00C964C8">
        <w:rPr>
          <w:color w:val="000000" w:themeColor="text1"/>
        </w:rPr>
        <w:br/>
        <w:t xml:space="preserve">127 lines as 3 </w:t>
      </w:r>
      <w:r w:rsidRPr="00C964C8">
        <w:rPr>
          <w:i/>
          <w:color w:val="000000" w:themeColor="text1"/>
        </w:rPr>
        <w:t>sargas</w:t>
      </w:r>
    </w:p>
    <w:p w14:paraId="7BB7A20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Śāntā goes to the forest with Ṛṣyaśṛṅga, amid tearful farewells from Daśaratha and his wives.  Daśaratha awaits birth of sons.  Ṛṣyaśṛṅga goes to Lomapāda at Campā and is greeted respectfully by him.  Ṛṣyaśṛṅga takes up residence.  (1-59; </w:t>
      </w:r>
      <w:r w:rsidRPr="00C964C8">
        <w:rPr>
          <w:i/>
          <w:color w:val="000000" w:themeColor="text1"/>
        </w:rPr>
        <w:t>sarga</w:t>
      </w:r>
      <w:r w:rsidRPr="00C964C8">
        <w:rPr>
          <w:color w:val="000000" w:themeColor="text1"/>
        </w:rPr>
        <w:t xml:space="preserve"> name: </w:t>
      </w:r>
      <w:r w:rsidRPr="00C964C8">
        <w:rPr>
          <w:i/>
          <w:color w:val="000000" w:themeColor="text1"/>
        </w:rPr>
        <w:t>ṛṣyaśṛṅgaprayāṇaṃ</w:t>
      </w:r>
      <w:r w:rsidRPr="00C964C8">
        <w:rPr>
          <w:color w:val="000000" w:themeColor="text1"/>
        </w:rPr>
        <w:t xml:space="preserve"> or similar) </w:t>
      </w:r>
      <w:r w:rsidRPr="00C964C8">
        <w:rPr>
          <w:color w:val="000000" w:themeColor="text1"/>
        </w:rPr>
        <w:br/>
        <w:t>The king sends his brāhman to tell Ṛṣyaśṛṅga’s father the news and to invite him to court.  Vibhāṇḍaka comes and is introduced to his daughter-in-law.  Vibhāṇḍaka, Ṛṣyaśṛṅga and Śāntā depart for the forest.  (60-113)</w:t>
      </w:r>
      <w:r w:rsidRPr="00C964C8">
        <w:rPr>
          <w:color w:val="000000" w:themeColor="text1"/>
        </w:rPr>
        <w:br/>
        <w:t>Ṛṣyaśṛṅga tells his father about it all in detail (114-27).</w:t>
      </w:r>
    </w:p>
    <w:p w14:paraId="4ECFA7C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D</w:t>
      </w:r>
      <w:r w:rsidRPr="00C964C8">
        <w:rPr>
          <w:color w:val="000000" w:themeColor="text1"/>
          <w:sz w:val="20"/>
        </w:rPr>
        <w:t>9</w:t>
      </w:r>
      <w:r w:rsidRPr="00C964C8">
        <w:rPr>
          <w:color w:val="000000" w:themeColor="text1"/>
        </w:rPr>
        <w:t xml:space="preserve"> after 1.25.13 (M</w:t>
      </w:r>
      <w:r w:rsidRPr="00C964C8">
        <w:rPr>
          <w:color w:val="000000" w:themeColor="text1"/>
          <w:sz w:val="20"/>
        </w:rPr>
        <w:t>4</w:t>
      </w:r>
      <w:r w:rsidRPr="00C964C8">
        <w:rPr>
          <w:color w:val="000000" w:themeColor="text1"/>
        </w:rPr>
        <w:t xml:space="preserve"> after 14c; Tāṭakā charges at Rāma); </w:t>
      </w:r>
      <w:r w:rsidRPr="00C964C8">
        <w:rPr>
          <w:color w:val="000000" w:themeColor="text1"/>
        </w:rPr>
        <w:br/>
        <w:t>23 lines</w:t>
      </w:r>
    </w:p>
    <w:p w14:paraId="0F656BC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fights Tāṭakā (1-8).  Lakṣmaṇa cuts off her ears and nose (9-10). Viśvāmitra says how evil she is, so kill her before dusk, when </w:t>
      </w:r>
      <w:r w:rsidRPr="00C964C8">
        <w:rPr>
          <w:i/>
          <w:color w:val="000000" w:themeColor="text1"/>
        </w:rPr>
        <w:t>rākṣasas</w:t>
      </w:r>
      <w:r w:rsidRPr="00C964C8">
        <w:rPr>
          <w:color w:val="000000" w:themeColor="text1"/>
        </w:rPr>
        <w:t xml:space="preserve"> are hard to overcome (15-20).  Tāṭakā renews her attack on Rāma and Lakṣmaṇa.</w:t>
      </w:r>
      <w:r w:rsidRPr="00C964C8">
        <w:rPr>
          <w:color w:val="000000" w:themeColor="text1"/>
        </w:rPr>
        <w:br/>
        <w:t>[cf. Princeton trans. notes p. 338 (ad 1.25.12)]</w:t>
      </w:r>
    </w:p>
    <w:p w14:paraId="40E4278D" w14:textId="77777777" w:rsidR="00D864EA" w:rsidRPr="00C964C8" w:rsidRDefault="00D864EA" w:rsidP="0057765D">
      <w:pPr>
        <w:keepNext/>
        <w:tabs>
          <w:tab w:val="left" w:pos="900"/>
        </w:tabs>
        <w:spacing w:before="160" w:after="80"/>
        <w:ind w:left="360" w:hanging="360"/>
        <w:rPr>
          <w:color w:val="000000" w:themeColor="text1"/>
        </w:rPr>
      </w:pPr>
      <w:r w:rsidRPr="00C964C8">
        <w:rPr>
          <w:b/>
          <w:color w:val="000000" w:themeColor="text1"/>
        </w:rPr>
        <w:t>App.6</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D</w:t>
      </w:r>
      <w:r w:rsidRPr="00C964C8">
        <w:rPr>
          <w:color w:val="000000" w:themeColor="text1"/>
          <w:sz w:val="20"/>
        </w:rPr>
        <w:t>9</w:t>
      </w:r>
      <w:r w:rsidRPr="00C964C8">
        <w:rPr>
          <w:color w:val="000000" w:themeColor="text1"/>
        </w:rPr>
        <w:t xml:space="preserve"> after 1.28.7 (Viśvāmitra gives the history of the Siddhāśrama); 16 lines</w:t>
      </w:r>
    </w:p>
    <w:p w14:paraId="0BCE34E7" w14:textId="77777777" w:rsidR="00D864EA" w:rsidRPr="00C964C8" w:rsidRDefault="00D864EA" w:rsidP="00D864EA">
      <w:pPr>
        <w:tabs>
          <w:tab w:val="left" w:pos="900"/>
        </w:tabs>
        <w:spacing w:before="80" w:after="80"/>
        <w:ind w:left="360" w:hanging="360"/>
        <w:rPr>
          <w:color w:val="000000" w:themeColor="text1"/>
        </w:rPr>
      </w:pPr>
      <w:r w:rsidRPr="00C964C8">
        <w:rPr>
          <w:i/>
          <w:color w:val="000000" w:themeColor="text1"/>
        </w:rPr>
        <w:tab/>
      </w:r>
      <w:r w:rsidRPr="00C964C8">
        <w:rPr>
          <w:color w:val="000000" w:themeColor="text1"/>
        </w:rPr>
        <w:t>Kaśyapa propitiates Madhusūdana by austerities and obtains a boon; he asks the god to incarnate as his son and become Śakra’s younger brother to aid the gods.</w:t>
      </w:r>
      <w:r w:rsidRPr="00C964C8">
        <w:rPr>
          <w:color w:val="000000" w:themeColor="text1"/>
        </w:rPr>
        <w:br/>
        <w:t>[cf. Princeton trans. notes p. 343 (ad 1.28.7)]</w:t>
      </w:r>
    </w:p>
    <w:p w14:paraId="00D02BE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color w:val="000000" w:themeColor="text1"/>
        </w:rPr>
        <w:tab/>
        <w:t>added by G</w:t>
      </w:r>
      <w:r w:rsidRPr="00C964C8">
        <w:rPr>
          <w:color w:val="000000" w:themeColor="text1"/>
          <w:sz w:val="20"/>
        </w:rPr>
        <w:t>1</w:t>
      </w:r>
      <w:r w:rsidRPr="00C964C8">
        <w:rPr>
          <w:color w:val="000000" w:themeColor="text1"/>
        </w:rPr>
        <w:t xml:space="preserve"> and (in parenthesis) by Kumbakonam edn after 1.28.9, and by several other S mss at random (Viṣṇu, born as the dwarf/Vāmana, approached Vairocana/Bali); 36 lines</w:t>
      </w:r>
    </w:p>
    <w:p w14:paraId="4D3025C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Bali honours/worships the dwarf and offers him anything. The dwarf/Puruṣottama demands the ground covered by his 3 paces and, after Śukra announces his identity, then takes them.</w:t>
      </w:r>
    </w:p>
    <w:p w14:paraId="4B26821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color w:val="000000" w:themeColor="text1"/>
        </w:rPr>
        <w:tab/>
        <w:t>added by D</w:t>
      </w:r>
      <w:r w:rsidRPr="00C964C8">
        <w:rPr>
          <w:color w:val="000000" w:themeColor="text1"/>
          <w:sz w:val="20"/>
        </w:rPr>
        <w:t>t</w:t>
      </w:r>
      <w:r w:rsidRPr="00C964C8">
        <w:rPr>
          <w:color w:val="000000" w:themeColor="text1"/>
        </w:rPr>
        <w:t xml:space="preserve"> D</w:t>
      </w:r>
      <w:r w:rsidRPr="00C964C8">
        <w:rPr>
          <w:color w:val="000000" w:themeColor="text1"/>
          <w:sz w:val="20"/>
        </w:rPr>
        <w:t>4.6.8</w:t>
      </w:r>
      <w:r w:rsidRPr="00C964C8">
        <w:rPr>
          <w:color w:val="000000" w:themeColor="text1"/>
        </w:rPr>
        <w:t xml:space="preserve"> T</w:t>
      </w:r>
      <w:r w:rsidRPr="00C964C8">
        <w:rPr>
          <w:color w:val="000000" w:themeColor="text1"/>
          <w:sz w:val="20"/>
        </w:rPr>
        <w:t>3</w:t>
      </w:r>
      <w:r w:rsidRPr="00C964C8">
        <w:rPr>
          <w:color w:val="000000" w:themeColor="text1"/>
        </w:rPr>
        <w:t xml:space="preserve"> M</w:t>
      </w:r>
      <w:r w:rsidRPr="00C964C8">
        <w:rPr>
          <w:color w:val="000000" w:themeColor="text1"/>
          <w:sz w:val="20"/>
        </w:rPr>
        <w:t>3</w:t>
      </w:r>
      <w:r w:rsidRPr="00C964C8">
        <w:rPr>
          <w:color w:val="000000" w:themeColor="text1"/>
        </w:rPr>
        <w:t xml:space="preserve"> (i.e. some S mss) after 1.44.17 (the start of Viśvāmitra’s telling of the churning of the ocean); 25 lines</w:t>
      </w:r>
    </w:p>
    <w:p w14:paraId="1F58704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b/>
          <w:color w:val="000000" w:themeColor="text1"/>
        </w:rPr>
        <w:tab/>
      </w:r>
      <w:r w:rsidRPr="00C964C8">
        <w:rPr>
          <w:color w:val="000000" w:themeColor="text1"/>
        </w:rPr>
        <w:t>added by D3 alone into 1.54.4 (Viśvāmitra’s army is destroyed by Śabalā); 12 lines</w:t>
      </w:r>
    </w:p>
    <w:p w14:paraId="1ED87D8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 wholly irrelevant insertion (? because displaced from some other ms on ritual ?).</w:t>
      </w:r>
    </w:p>
    <w:p w14:paraId="7253A7A9" w14:textId="77777777" w:rsidR="00D864EA" w:rsidRPr="00C964C8" w:rsidRDefault="00D864EA" w:rsidP="00D864EA">
      <w:pPr>
        <w:spacing w:before="80" w:after="120"/>
        <w:rPr>
          <w:color w:val="000000" w:themeColor="text1"/>
        </w:rPr>
      </w:pPr>
    </w:p>
    <w:p w14:paraId="0E53EA85" w14:textId="77777777" w:rsidR="00D864EA" w:rsidRPr="00C964C8" w:rsidRDefault="00D864EA" w:rsidP="00D864EA">
      <w:pPr>
        <w:keepNext/>
        <w:spacing w:after="160"/>
        <w:ind w:firstLine="0"/>
        <w:rPr>
          <w:color w:val="000000" w:themeColor="text1"/>
          <w:sz w:val="28"/>
        </w:rPr>
      </w:pPr>
      <w:r w:rsidRPr="00C964C8">
        <w:rPr>
          <w:color w:val="000000" w:themeColor="text1"/>
          <w:sz w:val="28"/>
        </w:rPr>
        <w:t>Ayodhyākāṇḍa</w:t>
      </w:r>
    </w:p>
    <w:p w14:paraId="4458A7FD" w14:textId="77777777" w:rsidR="00D864EA" w:rsidRPr="00C964C8" w:rsidRDefault="00D864EA" w:rsidP="00D864EA">
      <w:pPr>
        <w:tabs>
          <w:tab w:val="left" w:pos="900"/>
        </w:tabs>
        <w:spacing w:before="80" w:after="80"/>
        <w:ind w:left="360" w:hanging="360"/>
        <w:rPr>
          <w:color w:val="000000" w:themeColor="text1"/>
        </w:rPr>
      </w:pPr>
      <w:r w:rsidRPr="00C964C8">
        <w:rPr>
          <w:b/>
          <w:color w:val="000000" w:themeColor="text1"/>
        </w:rPr>
        <w:t>App. 1</w:t>
      </w:r>
      <w:r w:rsidRPr="00C964C8">
        <w:rPr>
          <w:color w:val="000000" w:themeColor="text1"/>
        </w:rPr>
        <w:tab/>
        <w:t>added by Ñ</w:t>
      </w:r>
      <w:r w:rsidRPr="00C964C8">
        <w:rPr>
          <w:color w:val="000000" w:themeColor="text1"/>
          <w:sz w:val="20"/>
        </w:rPr>
        <w:t xml:space="preserve">2 </w:t>
      </w:r>
      <w:r w:rsidRPr="00C964C8">
        <w:rPr>
          <w:color w:val="000000" w:themeColor="text1"/>
        </w:rPr>
        <w:t>B</w:t>
      </w:r>
      <w:r w:rsidRPr="00C964C8">
        <w:rPr>
          <w:color w:val="000000" w:themeColor="text1"/>
          <w:sz w:val="20"/>
        </w:rPr>
        <w:t>1.2</w:t>
      </w:r>
      <w:r w:rsidRPr="00C964C8">
        <w:rPr>
          <w:color w:val="000000" w:themeColor="text1"/>
        </w:rPr>
        <w:t xml:space="preserve"> D</w:t>
      </w:r>
      <w:r w:rsidRPr="00C964C8">
        <w:rPr>
          <w:color w:val="000000" w:themeColor="text1"/>
          <w:sz w:val="20"/>
        </w:rPr>
        <w:t xml:space="preserve">6 </w:t>
      </w:r>
      <w:r w:rsidRPr="00C964C8">
        <w:rPr>
          <w:color w:val="000000" w:themeColor="text1"/>
        </w:rPr>
        <w:t>(i.e. 4 N mss) plus M</w:t>
      </w:r>
      <w:r w:rsidRPr="00C964C8">
        <w:rPr>
          <w:color w:val="000000" w:themeColor="text1"/>
          <w:sz w:val="20"/>
        </w:rPr>
        <w:t xml:space="preserve">3 </w:t>
      </w:r>
      <w:r w:rsidRPr="00C964C8">
        <w:rPr>
          <w:color w:val="000000" w:themeColor="text1"/>
        </w:rPr>
        <w:t xml:space="preserve">after 7* (in which Kaikeyī expresses satisfaction at Bharata visiting his uncle); 37 ll. </w:t>
      </w:r>
    </w:p>
    <w:p w14:paraId="18316D2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Bharata, accompanied by a large retinue, takes leave of his father (1-4).  Daśaratha gives him various advice and tells him to take Śatrughna with him.</w:t>
      </w:r>
    </w:p>
    <w:p w14:paraId="3B36302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b/>
          <w:color w:val="000000" w:themeColor="text1"/>
        </w:rPr>
        <w:tab/>
      </w:r>
      <w:r w:rsidRPr="00C964C8">
        <w:rPr>
          <w:color w:val="000000" w:themeColor="text1"/>
        </w:rPr>
        <w:t>added by</w:t>
      </w:r>
      <w:r w:rsidRPr="00C964C8">
        <w:rPr>
          <w:b/>
          <w:color w:val="000000" w:themeColor="text1"/>
        </w:rPr>
        <w:t xml:space="preserve"> </w:t>
      </w:r>
      <w:r w:rsidRPr="00C964C8">
        <w:rPr>
          <w:color w:val="000000" w:themeColor="text1"/>
        </w:rPr>
        <w:t>Ś1 D</w:t>
      </w:r>
      <w:r w:rsidRPr="00C964C8">
        <w:rPr>
          <w:color w:val="000000" w:themeColor="text1"/>
          <w:sz w:val="20"/>
        </w:rPr>
        <w:t xml:space="preserve">1-5.7 </w:t>
      </w:r>
      <w:r w:rsidRPr="00C964C8">
        <w:rPr>
          <w:color w:val="000000" w:themeColor="text1"/>
        </w:rPr>
        <w:t xml:space="preserve">(i.e. 7 NW + W mss) after 2.1.4 (Bharata and Śatrughna leave); 124 lines (as 2 </w:t>
      </w:r>
      <w:r w:rsidRPr="00C964C8">
        <w:rPr>
          <w:i/>
          <w:color w:val="000000" w:themeColor="text1"/>
        </w:rPr>
        <w:t>sargas</w:t>
      </w:r>
      <w:r w:rsidRPr="00C964C8">
        <w:rPr>
          <w:color w:val="000000" w:themeColor="text1"/>
        </w:rPr>
        <w:t>)</w:t>
      </w:r>
    </w:p>
    <w:p w14:paraId="28E191E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Daśaratha advises them as they depart to be respectful and obedient to their uncle and to the brāhmans at his court, to attend to their education (1-32).  Bharata bows to his father and mother and departs, attended by Rāma and Lakṣmaṇa and citizens until Bharata dismisses them and goes on with a smaller entourage (33-44).  Bharata is greeted with elaborate celebrations when he arrives at his uncle’s (45-63).</w:t>
      </w:r>
      <w:r w:rsidRPr="00C964C8">
        <w:rPr>
          <w:color w:val="000000" w:themeColor="text1"/>
        </w:rPr>
        <w:br/>
        <w:t>Bharata asks his grandfather’s permission to go to teachers for instruction, in writing, politics, music , etc. and the king gladly agrees; when his education has advanced sufficiently, a messenger is sent to Daśaratha to say that he is ready to return (64-124).</w:t>
      </w:r>
      <w:r w:rsidRPr="00C964C8">
        <w:rPr>
          <w:color w:val="000000" w:themeColor="text1"/>
        </w:rPr>
        <w:br/>
        <w:t xml:space="preserve">[cf. Princeton trans. notes p. 327 (ad 2.1.4) on this and the next two passages; </w:t>
      </w:r>
      <w:r w:rsidRPr="00C964C8">
        <w:rPr>
          <w:color w:val="000000" w:themeColor="text1"/>
        </w:rPr>
        <w:br/>
        <w:t>n.b. considerable verbal overlaps between all three]</w:t>
      </w:r>
    </w:p>
    <w:p w14:paraId="70A7D11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b/>
          <w:color w:val="000000" w:themeColor="text1"/>
        </w:rPr>
        <w:tab/>
      </w:r>
      <w:r w:rsidRPr="00C964C8">
        <w:rPr>
          <w:color w:val="000000" w:themeColor="text1"/>
        </w:rPr>
        <w:t>added by Ñ</w:t>
      </w:r>
      <w:r w:rsidRPr="00C964C8">
        <w:rPr>
          <w:color w:val="000000" w:themeColor="text1"/>
          <w:sz w:val="20"/>
        </w:rPr>
        <w:t xml:space="preserve">2 </w:t>
      </w:r>
      <w:r w:rsidRPr="00C964C8">
        <w:rPr>
          <w:color w:val="000000" w:themeColor="text1"/>
        </w:rPr>
        <w:t>B</w:t>
      </w:r>
      <w:r w:rsidRPr="00C964C8">
        <w:rPr>
          <w:color w:val="000000" w:themeColor="text1"/>
          <w:sz w:val="20"/>
        </w:rPr>
        <w:t>1.2</w:t>
      </w:r>
      <w:r w:rsidRPr="00C964C8">
        <w:rPr>
          <w:color w:val="000000" w:themeColor="text1"/>
        </w:rPr>
        <w:t xml:space="preserve"> D</w:t>
      </w:r>
      <w:r w:rsidRPr="00C964C8">
        <w:rPr>
          <w:color w:val="000000" w:themeColor="text1"/>
          <w:sz w:val="20"/>
        </w:rPr>
        <w:t xml:space="preserve">6 </w:t>
      </w:r>
      <w:r w:rsidRPr="00C964C8">
        <w:rPr>
          <w:color w:val="000000" w:themeColor="text1"/>
        </w:rPr>
        <w:t>(i.e. 4 N mss) plus M</w:t>
      </w:r>
      <w:r w:rsidRPr="00C964C8">
        <w:rPr>
          <w:color w:val="000000" w:themeColor="text1"/>
          <w:sz w:val="20"/>
        </w:rPr>
        <w:t xml:space="preserve">3 </w:t>
      </w:r>
      <w:r w:rsidRPr="00C964C8">
        <w:rPr>
          <w:color w:val="000000" w:themeColor="text1"/>
        </w:rPr>
        <w:t>after 2.1.4; 41 lines</w:t>
      </w:r>
    </w:p>
    <w:p w14:paraId="710D4EB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Accompanied by an army and all the citizens, Bharata sets out with Śatrughna after touch his head to Rāma’s feet in farewell and commending Kaikeyī to him (1-12); after several days on the journey he reaches Rājagṛha (13-20), where he is elaborately and warmly welcomed to their stay there (21-41).</w:t>
      </w:r>
    </w:p>
    <w:p w14:paraId="2690FFD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b/>
          <w:color w:val="000000" w:themeColor="text1"/>
        </w:rPr>
        <w:tab/>
      </w:r>
      <w:r w:rsidRPr="00C964C8">
        <w:rPr>
          <w:color w:val="000000" w:themeColor="text1"/>
        </w:rPr>
        <w:t>added by</w:t>
      </w:r>
      <w:r w:rsidRPr="00C964C8">
        <w:rPr>
          <w:b/>
          <w:color w:val="000000" w:themeColor="text1"/>
        </w:rPr>
        <w:t xml:space="preserve"> </w:t>
      </w:r>
      <w:r w:rsidRPr="00C964C8">
        <w:rPr>
          <w:color w:val="000000" w:themeColor="text1"/>
        </w:rPr>
        <w:t>Ñ</w:t>
      </w:r>
      <w:r w:rsidRPr="00C964C8">
        <w:rPr>
          <w:color w:val="000000" w:themeColor="text1"/>
          <w:sz w:val="20"/>
        </w:rPr>
        <w:t xml:space="preserve">2 </w:t>
      </w:r>
      <w:r w:rsidRPr="00C964C8">
        <w:rPr>
          <w:color w:val="000000" w:themeColor="text1"/>
        </w:rPr>
        <w:t>B</w:t>
      </w:r>
      <w:r w:rsidRPr="00C964C8">
        <w:rPr>
          <w:color w:val="000000" w:themeColor="text1"/>
          <w:sz w:val="20"/>
        </w:rPr>
        <w:t>1.2</w:t>
      </w:r>
      <w:r w:rsidRPr="00C964C8">
        <w:rPr>
          <w:color w:val="000000" w:themeColor="text1"/>
        </w:rPr>
        <w:t xml:space="preserve"> D</w:t>
      </w:r>
      <w:r w:rsidRPr="00C964C8">
        <w:rPr>
          <w:color w:val="000000" w:themeColor="text1"/>
          <w:sz w:val="20"/>
        </w:rPr>
        <w:t xml:space="preserve">6 </w:t>
      </w:r>
      <w:r w:rsidRPr="00C964C8">
        <w:rPr>
          <w:color w:val="000000" w:themeColor="text1"/>
        </w:rPr>
        <w:t>(i.e. 4 N mss) after 2.1.14 (Daśaratha is pleased with Rāma’s conduct and character) and by M</w:t>
      </w:r>
      <w:r w:rsidRPr="00C964C8">
        <w:rPr>
          <w:color w:val="000000" w:themeColor="text1"/>
          <w:sz w:val="20"/>
        </w:rPr>
        <w:t xml:space="preserve">4 </w:t>
      </w:r>
      <w:r w:rsidRPr="00C964C8">
        <w:rPr>
          <w:color w:val="000000" w:themeColor="text1"/>
        </w:rPr>
        <w:t>after 2.1.7 (Bharata and Śatrughna often thought of Daśaratha); 64 lines</w:t>
      </w:r>
    </w:p>
    <w:p w14:paraId="23B4D59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Bharata asks his grandfather’s permission to go to teachers for instruction, in writing, politics, music , etc. and the king gladly agrees (1-12).  His education progresses well (13-32).  When his education has advanced sufficiently, a messenger is sent to Daśaratha to say that he is ready to return (33-64).</w:t>
      </w:r>
      <w:r w:rsidRPr="00C964C8">
        <w:rPr>
          <w:color w:val="000000" w:themeColor="text1"/>
        </w:rPr>
        <w:br/>
        <w:t>[This passage seems misplaced after 2.1.14 but reasonably placed after 2.1.7; App. 3 and App.4 together correspond in effect to App. 2]</w:t>
      </w:r>
    </w:p>
    <w:p w14:paraId="6B72076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added by D</w:t>
      </w:r>
      <w:r w:rsidRPr="00C964C8">
        <w:rPr>
          <w:color w:val="000000" w:themeColor="text1"/>
          <w:sz w:val="20"/>
        </w:rPr>
        <w:t xml:space="preserve">1 </w:t>
      </w:r>
      <w:r w:rsidRPr="00C964C8">
        <w:rPr>
          <w:color w:val="000000" w:themeColor="text1"/>
        </w:rPr>
        <w:t>after 2.29*3 (inserted after 2.1.35; first thoughts of Rāma’s installation) and by D</w:t>
      </w:r>
      <w:r w:rsidRPr="00C964C8">
        <w:rPr>
          <w:color w:val="000000" w:themeColor="text1"/>
          <w:sz w:val="20"/>
        </w:rPr>
        <w:t>5</w:t>
      </w:r>
      <w:r w:rsidRPr="00C964C8">
        <w:rPr>
          <w:color w:val="000000" w:themeColor="text1"/>
        </w:rPr>
        <w:t xml:space="preserve">  before 2.3.1 (the assembly approves); 21 lines read by both mss and a further 19 lines read by D</w:t>
      </w:r>
      <w:r w:rsidRPr="00C964C8">
        <w:rPr>
          <w:color w:val="000000" w:themeColor="text1"/>
          <w:sz w:val="20"/>
        </w:rPr>
        <w:t>1</w:t>
      </w:r>
      <w:r w:rsidRPr="00C964C8">
        <w:rPr>
          <w:color w:val="000000" w:themeColor="text1"/>
        </w:rPr>
        <w:t xml:space="preserve"> alone</w:t>
      </w:r>
    </w:p>
    <w:p w14:paraId="10939BB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Daśaratha tells Vasiṣṭha and Viśvāmitra to prepare the installation and send Sumantra to fetch Rāma.  [The whole first passage basically duplicates 2.2.24-33 (with *passages); the second passage amplifies details of the preparations, including the month Caitra]</w:t>
      </w:r>
    </w:p>
    <w:p w14:paraId="09C9A17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App.6</w:t>
      </w:r>
      <w:r w:rsidRPr="00C964C8">
        <w:rPr>
          <w:b/>
          <w:color w:val="000000" w:themeColor="text1"/>
        </w:rPr>
        <w:tab/>
      </w:r>
      <w:r w:rsidRPr="00C964C8">
        <w:rPr>
          <w:color w:val="000000" w:themeColor="text1"/>
        </w:rPr>
        <w:t xml:space="preserve">added by </w:t>
      </w:r>
      <w:r w:rsidRPr="00C964C8">
        <w:rPr>
          <w:b/>
          <w:color w:val="000000" w:themeColor="text1"/>
        </w:rPr>
        <w:t>almost all</w:t>
      </w:r>
      <w:r w:rsidRPr="00C964C8">
        <w:rPr>
          <w:color w:val="000000" w:themeColor="text1"/>
        </w:rPr>
        <w:t xml:space="preserve"> mss (except Ñ</w:t>
      </w:r>
      <w:r w:rsidRPr="00C964C8">
        <w:rPr>
          <w:color w:val="000000" w:themeColor="text1"/>
          <w:sz w:val="20"/>
        </w:rPr>
        <w:t xml:space="preserve">1.2 </w:t>
      </w:r>
      <w:r w:rsidRPr="00C964C8">
        <w:rPr>
          <w:color w:val="000000" w:themeColor="text1"/>
        </w:rPr>
        <w:t>B</w:t>
      </w:r>
      <w:r w:rsidRPr="00C964C8">
        <w:rPr>
          <w:color w:val="000000" w:themeColor="text1"/>
          <w:sz w:val="20"/>
        </w:rPr>
        <w:t xml:space="preserve">1-3 </w:t>
      </w:r>
      <w:r w:rsidRPr="00C964C8">
        <w:rPr>
          <w:color w:val="000000" w:themeColor="text1"/>
        </w:rPr>
        <w:t>D</w:t>
      </w:r>
      <w:r w:rsidRPr="00C964C8">
        <w:rPr>
          <w:color w:val="000000" w:themeColor="text1"/>
          <w:sz w:val="20"/>
        </w:rPr>
        <w:t xml:space="preserve">6 </w:t>
      </w:r>
      <w:r w:rsidRPr="00C964C8">
        <w:rPr>
          <w:color w:val="000000" w:themeColor="text1"/>
        </w:rPr>
        <w:t>M</w:t>
      </w:r>
      <w:r w:rsidRPr="00C964C8">
        <w:rPr>
          <w:color w:val="000000" w:themeColor="text1"/>
          <w:sz w:val="20"/>
        </w:rPr>
        <w:t>4</w:t>
      </w:r>
      <w:r w:rsidRPr="00C964C8">
        <w:rPr>
          <w:color w:val="000000" w:themeColor="text1"/>
        </w:rPr>
        <w:t>) after 2.62* (insert after 2.3.4; Daśaratha orders preparations for Rāma’s installation) or 2.63*2; 33 lines</w:t>
      </w:r>
    </w:p>
    <w:p w14:paraId="1743E78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Vasiṣṭha orders the various preparations for Rāma’s installation [basically an expansion on the CE text].</w:t>
      </w:r>
    </w:p>
    <w:p w14:paraId="2315568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b/>
          <w:color w:val="000000" w:themeColor="text1"/>
        </w:rPr>
        <w:tab/>
      </w:r>
      <w:r w:rsidRPr="00C964C8">
        <w:rPr>
          <w:color w:val="000000" w:themeColor="text1"/>
        </w:rPr>
        <w:t>added by Ś1 Ñ</w:t>
      </w:r>
      <w:r w:rsidRPr="00C964C8">
        <w:rPr>
          <w:color w:val="000000" w:themeColor="text1"/>
          <w:sz w:val="20"/>
        </w:rPr>
        <w:t>2</w:t>
      </w:r>
      <w:r w:rsidRPr="00C964C8">
        <w:rPr>
          <w:color w:val="000000" w:themeColor="text1"/>
        </w:rPr>
        <w:t xml:space="preserve"> V</w:t>
      </w:r>
      <w:r w:rsidRPr="00C964C8">
        <w:rPr>
          <w:color w:val="000000" w:themeColor="text1"/>
          <w:sz w:val="20"/>
        </w:rPr>
        <w:t>1</w:t>
      </w:r>
      <w:r w:rsidRPr="00C964C8">
        <w:rPr>
          <w:color w:val="000000" w:themeColor="text1"/>
        </w:rPr>
        <w:t xml:space="preserve"> B D</w:t>
      </w:r>
      <w:r w:rsidRPr="00C964C8">
        <w:rPr>
          <w:color w:val="000000" w:themeColor="text1"/>
          <w:sz w:val="20"/>
        </w:rPr>
        <w:t>3-7</w:t>
      </w:r>
      <w:r w:rsidRPr="00C964C8">
        <w:rPr>
          <w:color w:val="000000" w:themeColor="text1"/>
        </w:rPr>
        <w:t xml:space="preserve"> (i.e. most N mss) in whole or in part mainly after 2.9.27ab (Mantharā’s malicious advice accepted by Kaikeyī); 53 lines</w:t>
      </w:r>
    </w:p>
    <w:p w14:paraId="04A5F70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As a child Kaikeyī displeased a brāhman and was cursed to one day suffer hateful displeasure (1-6); Kaikeyī is overjoyed at Mantharā’s words, so Mantharā follows it up by suggesting Bharata’s installation and Rāma’s exile.  In the </w:t>
      </w:r>
      <w:r w:rsidRPr="00C964C8">
        <w:rPr>
          <w:i/>
          <w:color w:val="000000" w:themeColor="text1"/>
        </w:rPr>
        <w:t xml:space="preserve">devāsurayuddha </w:t>
      </w:r>
      <w:r w:rsidRPr="00C964C8">
        <w:rPr>
          <w:color w:val="000000" w:themeColor="text1"/>
        </w:rPr>
        <w:t xml:space="preserve">the imperilled king gave her two boons/wishes when she protected him by a power which made her invulnerable to </w:t>
      </w:r>
      <w:r w:rsidRPr="00C964C8">
        <w:rPr>
          <w:i/>
          <w:color w:val="000000" w:themeColor="text1"/>
        </w:rPr>
        <w:t>rākṣasas</w:t>
      </w:r>
      <w:r w:rsidRPr="00C964C8">
        <w:rPr>
          <w:color w:val="000000" w:themeColor="text1"/>
        </w:rPr>
        <w:t>.  Mantharā points out that kingship destroys affection for kindred, so Kaikeyī should protect Bharata &lt;in the way she has suggested&gt;.</w:t>
      </w:r>
      <w:r w:rsidRPr="00C964C8">
        <w:rPr>
          <w:color w:val="000000" w:themeColor="text1"/>
        </w:rPr>
        <w:br/>
        <w:t>[cf. Princeton trans. notes p. 344 (ad 2.9.27)]</w:t>
      </w:r>
    </w:p>
    <w:p w14:paraId="6E037E6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and B</w:t>
      </w:r>
      <w:r w:rsidRPr="00C964C8">
        <w:rPr>
          <w:color w:val="000000" w:themeColor="text1"/>
          <w:sz w:val="20"/>
        </w:rPr>
        <w:t>1.2.4</w:t>
      </w:r>
      <w:r w:rsidRPr="00C964C8">
        <w:rPr>
          <w:color w:val="000000" w:themeColor="text1"/>
        </w:rPr>
        <w:t xml:space="preserve"> D</w:t>
      </w:r>
      <w:r w:rsidRPr="00C964C8">
        <w:rPr>
          <w:color w:val="000000" w:themeColor="text1"/>
          <w:sz w:val="20"/>
        </w:rPr>
        <w:t>3-5.7</w:t>
      </w:r>
      <w:r w:rsidRPr="00C964C8">
        <w:rPr>
          <w:color w:val="000000" w:themeColor="text1"/>
        </w:rPr>
        <w:t xml:space="preserve"> before 2.10.1 (Kaikeyī has just entered her boudoir); 18 lines</w:t>
      </w:r>
    </w:p>
    <w:p w14:paraId="1715C0C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Angered at Mantharā’s news (so pleasing Mantharā) Kaikeyī takes off her ornaments and garlands and enters the </w:t>
      </w:r>
      <w:r w:rsidRPr="00C964C8">
        <w:rPr>
          <w:i/>
          <w:color w:val="000000" w:themeColor="text1"/>
        </w:rPr>
        <w:t>krodhāgāra.</w:t>
      </w:r>
      <w:r w:rsidRPr="00C964C8">
        <w:rPr>
          <w:color w:val="000000" w:themeColor="text1"/>
        </w:rPr>
        <w:t xml:space="preserve">  [i.e. an expansion of the end of </w:t>
      </w:r>
      <w:r w:rsidRPr="00C964C8">
        <w:rPr>
          <w:i/>
          <w:color w:val="000000" w:themeColor="text1"/>
        </w:rPr>
        <w:t>sarga</w:t>
      </w:r>
      <w:r w:rsidRPr="00C964C8">
        <w:rPr>
          <w:color w:val="000000" w:themeColor="text1"/>
        </w:rPr>
        <w:t xml:space="preserve"> 9]</w:t>
      </w:r>
    </w:p>
    <w:p w14:paraId="3890D64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and Ś1 Ñ V</w:t>
      </w:r>
      <w:r w:rsidRPr="00C964C8">
        <w:rPr>
          <w:color w:val="000000" w:themeColor="text1"/>
          <w:sz w:val="20"/>
        </w:rPr>
        <w:t xml:space="preserve">1 </w:t>
      </w:r>
      <w:r w:rsidRPr="00C964C8">
        <w:rPr>
          <w:color w:val="000000" w:themeColor="text1"/>
        </w:rPr>
        <w:t>B</w:t>
      </w:r>
      <w:r w:rsidRPr="00C964C8">
        <w:rPr>
          <w:color w:val="000000" w:themeColor="text1"/>
          <w:sz w:val="20"/>
        </w:rPr>
        <w:t>1.2.4</w:t>
      </w:r>
      <w:r w:rsidRPr="00C964C8">
        <w:rPr>
          <w:color w:val="000000" w:themeColor="text1"/>
        </w:rPr>
        <w:t xml:space="preserve"> D</w:t>
      </w:r>
      <w:r w:rsidRPr="00C964C8">
        <w:rPr>
          <w:color w:val="000000" w:themeColor="text1"/>
          <w:sz w:val="20"/>
        </w:rPr>
        <w:t>1.3-5.7</w:t>
      </w:r>
      <w:r w:rsidRPr="00C964C8">
        <w:rPr>
          <w:color w:val="000000" w:themeColor="text1"/>
        </w:rPr>
        <w:t xml:space="preserve"> mostly after 2.10.40 (Daśaratha has begged Kaikeyī to think again); 235 lines</w:t>
      </w:r>
    </w:p>
    <w:p w14:paraId="277928A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Daśaratha, incredulous and angered, nevertheless pleads with Kaikeyī, asking what he is to say to Kausalyā whom he has slighted in favour of her; ultimately he refuses to grant her demands despite her threats.</w:t>
      </w:r>
    </w:p>
    <w:p w14:paraId="6E1A483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10</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(except M</w:t>
      </w:r>
      <w:r w:rsidRPr="00C964C8">
        <w:rPr>
          <w:color w:val="000000" w:themeColor="text1"/>
          <w:sz w:val="20"/>
        </w:rPr>
        <w:t>3.4</w:t>
      </w:r>
      <w:r w:rsidRPr="00C964C8">
        <w:rPr>
          <w:color w:val="000000" w:themeColor="text1"/>
        </w:rPr>
        <w:t>) and D</w:t>
      </w:r>
      <w:r w:rsidRPr="00C964C8">
        <w:rPr>
          <w:color w:val="000000" w:themeColor="text1"/>
          <w:sz w:val="20"/>
        </w:rPr>
        <w:t>3-5.7</w:t>
      </w:r>
      <w:r w:rsidRPr="00C964C8">
        <w:rPr>
          <w:color w:val="000000" w:themeColor="text1"/>
        </w:rPr>
        <w:t xml:space="preserve"> after 2.12.16 (Daśaratha in despair sends for Rāma); 68 lines</w:t>
      </w:r>
    </w:p>
    <w:p w14:paraId="015252B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At dawn on the auspicious day Vasiṣṭha enters the city carrying the materials for the ritual.  He sees Sumantra and tells him to announce his arrival to the king and state that it is time to begin the ceremony.  Sumantra enters the palace, praises the king in panegyrics to wake the king and announce Vasiṣṭha’s arrival but Daśaratha mourns.</w:t>
      </w:r>
      <w:r w:rsidRPr="00C964C8">
        <w:rPr>
          <w:color w:val="000000" w:themeColor="text1"/>
        </w:rPr>
        <w:br/>
        <w:t>[cf. Princeton trans. notes p. 350 (ad 2.12.16)]</w:t>
      </w:r>
    </w:p>
    <w:p w14:paraId="4E3CB27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(except M</w:t>
      </w:r>
      <w:r w:rsidRPr="00C964C8">
        <w:rPr>
          <w:color w:val="000000" w:themeColor="text1"/>
          <w:sz w:val="20"/>
        </w:rPr>
        <w:t>4</w:t>
      </w:r>
      <w:r w:rsidRPr="00C964C8">
        <w:rPr>
          <w:color w:val="000000" w:themeColor="text1"/>
        </w:rPr>
        <w:t>) after 2.482* (Rāma has declared to Kausalyā that he must follow what is right); 54 lines</w:t>
      </w:r>
    </w:p>
    <w:p w14:paraId="0997539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Rāma insists to Kausalyā that he must carry out his father’s order and is determined on forest life; she asserts that she is just as much a </w:t>
      </w:r>
      <w:r w:rsidRPr="00C964C8">
        <w:rPr>
          <w:i/>
          <w:color w:val="000000" w:themeColor="text1"/>
        </w:rPr>
        <w:t>guru</w:t>
      </w:r>
      <w:r w:rsidRPr="00C964C8">
        <w:rPr>
          <w:color w:val="000000" w:themeColor="text1"/>
        </w:rPr>
        <w:t xml:space="preserve"> as his father; Rāma enlists Lakṣmaṇa’s help in persuading her.</w:t>
      </w:r>
    </w:p>
    <w:p w14:paraId="0D6F0E1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12</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either around 2.21.1 or before 2.21.12 (Kausalyā’s lament at Rāma’s departure); 156 lines (as 3 </w:t>
      </w:r>
      <w:r w:rsidRPr="00C964C8">
        <w:rPr>
          <w:i/>
          <w:color w:val="000000" w:themeColor="text1"/>
        </w:rPr>
        <w:t>sargas</w:t>
      </w:r>
      <w:r w:rsidRPr="00C964C8">
        <w:rPr>
          <w:color w:val="000000" w:themeColor="text1"/>
        </w:rPr>
        <w:t>)</w:t>
      </w:r>
    </w:p>
    <w:p w14:paraId="787D603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[summarised in Princeton trans. notes p.368 (ad 2.21.1)]</w:t>
      </w:r>
    </w:p>
    <w:p w14:paraId="7CE0736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(except missing D</w:t>
      </w:r>
      <w:r w:rsidRPr="00C964C8">
        <w:rPr>
          <w:color w:val="000000" w:themeColor="text1"/>
          <w:sz w:val="20"/>
        </w:rPr>
        <w:t>3</w:t>
      </w:r>
      <w:r w:rsidRPr="00C964C8">
        <w:rPr>
          <w:color w:val="000000" w:themeColor="text1"/>
        </w:rPr>
        <w:t>) plus M</w:t>
      </w:r>
      <w:r w:rsidRPr="00C964C8">
        <w:rPr>
          <w:color w:val="000000" w:themeColor="text1"/>
          <w:sz w:val="20"/>
        </w:rPr>
        <w:t xml:space="preserve">4 </w:t>
      </w:r>
      <w:r w:rsidRPr="00C964C8">
        <w:rPr>
          <w:color w:val="000000" w:themeColor="text1"/>
        </w:rPr>
        <w:t xml:space="preserve">before 2.31.1 (as separate </w:t>
      </w:r>
      <w:r w:rsidRPr="00C964C8">
        <w:rPr>
          <w:i/>
          <w:color w:val="000000" w:themeColor="text1"/>
        </w:rPr>
        <w:t>sarga</w:t>
      </w:r>
      <w:r w:rsidRPr="00C964C8">
        <w:rPr>
          <w:color w:val="000000" w:themeColor="text1"/>
        </w:rPr>
        <w:t>; Rāma has decided firmly to go into exile); 60 lines</w:t>
      </w:r>
    </w:p>
    <w:p w14:paraId="49B8C97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Before Rāma arrives, the lamenting Daśaratha again rejects both Bharata and Kaikeyī, saying that he will not survive Rāma’s departure, asking who has put her up to it and generally reviling her.  He hopes that Rāma will disobey him but realises that he will not.  He reproaches himself and fears the people’s scorn at his weakness; he wishes to die.  As he laments, Sumantra announces Rāma’s arrival.</w:t>
      </w:r>
      <w:r w:rsidRPr="00C964C8">
        <w:rPr>
          <w:color w:val="000000" w:themeColor="text1"/>
        </w:rPr>
        <w:br/>
        <w:t>[cf. Princeton trans. notes p. 382 (ad 2.31.1)]</w:t>
      </w:r>
    </w:p>
    <w:p w14:paraId="5116460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14</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before 2.32 (Rāma has just declared to Dāsaratha his intention to leave for the forest); 74 lines as separate </w:t>
      </w:r>
      <w:r w:rsidRPr="00C964C8">
        <w:rPr>
          <w:i/>
          <w:color w:val="000000" w:themeColor="text1"/>
        </w:rPr>
        <w:t>sarga</w:t>
      </w:r>
    </w:p>
    <w:p w14:paraId="5E896C4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Sumantra fiercely castigates Kaikeyī for exiling Rāma, calling her a destroyer of her husband and her family and saying: let Bharata rule but we will follow Rāma.  He then tells a story about Kaikeyī’s parents, that her mother demanded to know why her husband was laughing (he could understand speech of animals on condition of death if he revealed the fact) and so nagged him that he eventually divorced her, after which he enjoyed himself like Kubera.  Kaikeyi is like mother, like daughter.  Sumantra ends by urging that Daśaratha go ahead and install Rāma but Kaikeyī is not to be moved. </w:t>
      </w:r>
      <w:r w:rsidRPr="00C964C8">
        <w:rPr>
          <w:color w:val="000000" w:themeColor="text1"/>
        </w:rPr>
        <w:br/>
        <w:t>[cf. Princeton trans. notes p. 384 (ad 2.32.1)]</w:t>
      </w:r>
    </w:p>
    <w:p w14:paraId="590BFC0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15</w:t>
      </w:r>
      <w:r w:rsidRPr="00C964C8">
        <w:rPr>
          <w:b/>
          <w:color w:val="000000" w:themeColor="text1"/>
        </w:rPr>
        <w:tab/>
      </w:r>
      <w:r w:rsidRPr="00C964C8">
        <w:rPr>
          <w:color w:val="000000" w:themeColor="text1"/>
        </w:rPr>
        <w:t xml:space="preserve">added by </w:t>
      </w:r>
      <w:r w:rsidRPr="00C964C8">
        <w:rPr>
          <w:b/>
          <w:color w:val="000000" w:themeColor="text1"/>
        </w:rPr>
        <w:t>all S</w:t>
      </w:r>
      <w:r w:rsidRPr="00C964C8">
        <w:rPr>
          <w:color w:val="000000" w:themeColor="text1"/>
        </w:rPr>
        <w:t xml:space="preserve"> mss plus Ñ</w:t>
      </w:r>
      <w:r w:rsidRPr="00C964C8">
        <w:rPr>
          <w:color w:val="000000" w:themeColor="text1"/>
          <w:sz w:val="20"/>
        </w:rPr>
        <w:t>1</w:t>
      </w:r>
      <w:r w:rsidRPr="00C964C8">
        <w:rPr>
          <w:color w:val="000000" w:themeColor="text1"/>
        </w:rPr>
        <w:t xml:space="preserve"> D</w:t>
      </w:r>
      <w:r w:rsidRPr="00C964C8">
        <w:rPr>
          <w:color w:val="000000" w:themeColor="text1"/>
          <w:sz w:val="20"/>
        </w:rPr>
        <w:t>1.3-5.7</w:t>
      </w:r>
      <w:r w:rsidRPr="00C964C8">
        <w:rPr>
          <w:color w:val="000000" w:themeColor="text1"/>
        </w:rPr>
        <w:t xml:space="preserve"> after 2.33.12 (Rāma helps Sītā to put on the barkcloth); 54 lines</w:t>
      </w:r>
    </w:p>
    <w:p w14:paraId="3BD01AF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The women of the </w:t>
      </w:r>
      <w:r w:rsidRPr="00C964C8">
        <w:rPr>
          <w:i/>
          <w:color w:val="000000" w:themeColor="text1"/>
        </w:rPr>
        <w:t>antaḥpura</w:t>
      </w:r>
      <w:r w:rsidRPr="00C964C8">
        <w:rPr>
          <w:color w:val="000000" w:themeColor="text1"/>
        </w:rPr>
        <w:t xml:space="preserve"> exclaim that Sītā has not been ordered into exile and beg Rāma not to take her.  Vasiṣṭha castigates Kaikeyī and states that Sītā should not go but, as Rāma’s self, should protect the earth or, if she goes to the forest, all the people will follow.  If she goes, let her wear her jewels (40-54 [l.v.]).</w:t>
      </w:r>
      <w:r w:rsidRPr="00C964C8">
        <w:rPr>
          <w:color w:val="000000" w:themeColor="text1"/>
        </w:rPr>
        <w:br/>
        <w:t>[cf. Princeton trans. notes p. 386 (ad 2.33.12)]</w:t>
      </w:r>
    </w:p>
    <w:p w14:paraId="39A6623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16</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(except Ñ</w:t>
      </w:r>
      <w:r w:rsidRPr="00C964C8">
        <w:rPr>
          <w:color w:val="000000" w:themeColor="text1"/>
          <w:sz w:val="20"/>
        </w:rPr>
        <w:t>1</w:t>
      </w:r>
      <w:r w:rsidRPr="00C964C8">
        <w:rPr>
          <w:color w:val="000000" w:themeColor="text1"/>
        </w:rPr>
        <w:t>) plus M</w:t>
      </w:r>
      <w:r w:rsidRPr="00C964C8">
        <w:rPr>
          <w:color w:val="000000" w:themeColor="text1"/>
          <w:sz w:val="20"/>
        </w:rPr>
        <w:t>4</w:t>
      </w:r>
      <w:r w:rsidRPr="00C964C8">
        <w:rPr>
          <w:color w:val="000000" w:themeColor="text1"/>
        </w:rPr>
        <w:t xml:space="preserve"> after 2.1085* (addition plus colophon by same mss after 2.46.28; Rāma sends Sumantra back); 42 lines as separate </w:t>
      </w:r>
      <w:r w:rsidRPr="00C964C8">
        <w:rPr>
          <w:i/>
          <w:color w:val="000000" w:themeColor="text1"/>
        </w:rPr>
        <w:t>sarga</w:t>
      </w:r>
      <w:r w:rsidRPr="00C964C8">
        <w:rPr>
          <w:color w:val="000000" w:themeColor="text1"/>
        </w:rPr>
        <w:t xml:space="preserve"> (name in several mss: </w:t>
      </w:r>
      <w:r w:rsidRPr="00C964C8">
        <w:rPr>
          <w:i/>
          <w:color w:val="000000" w:themeColor="text1"/>
        </w:rPr>
        <w:t>lakṣmaṇasaṃdeśaḥ</w:t>
      </w:r>
      <w:r w:rsidRPr="00C964C8">
        <w:rPr>
          <w:color w:val="000000" w:themeColor="text1"/>
        </w:rPr>
        <w:t>)</w:t>
      </w:r>
    </w:p>
    <w:p w14:paraId="3F11FF6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Lakṣmaṇa tells Sumantra to ask the king for what offence Rāma was exiled, though guiltless, and to tell him not to have regrets for them.  But anyway the rich and powerful don’t have regrets.  However, Rāma tells Sumantra not to repeat Lakṣmaṇa’s words to the king but to speak pleasantly to him.</w:t>
      </w:r>
      <w:r w:rsidRPr="00C964C8">
        <w:rPr>
          <w:color w:val="000000" w:themeColor="text1"/>
        </w:rPr>
        <w:br/>
        <w:t>[cf. Princeton trans. notes p. 408 (ad 2.46.28)]</w:t>
      </w:r>
    </w:p>
    <w:p w14:paraId="30806AE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17</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(except Ñ</w:t>
      </w:r>
      <w:r w:rsidRPr="00C964C8">
        <w:rPr>
          <w:color w:val="000000" w:themeColor="text1"/>
          <w:sz w:val="20"/>
        </w:rPr>
        <w:t>1</w:t>
      </w:r>
      <w:r w:rsidRPr="00C964C8">
        <w:rPr>
          <w:color w:val="000000" w:themeColor="text1"/>
        </w:rPr>
        <w:t>) plus M</w:t>
      </w:r>
      <w:r w:rsidRPr="00C964C8">
        <w:rPr>
          <w:color w:val="000000" w:themeColor="text1"/>
          <w:sz w:val="20"/>
        </w:rPr>
        <w:t>4</w:t>
      </w:r>
      <w:r w:rsidRPr="00C964C8">
        <w:rPr>
          <w:color w:val="000000" w:themeColor="text1"/>
        </w:rPr>
        <w:t xml:space="preserve"> after 2.46.77 or 2.46.79 (NE equivalent of 2.46.79) (the exiles have just crossed the Gaṅgā); 23 lines</w:t>
      </w:r>
    </w:p>
    <w:p w14:paraId="4991571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Guha too now returns, whereas the exiles advance into the forest, elaborately described; Lakṣmaṇa plucks lotuses for Sītā, who then looks like Śrī.  On the third day the trio camp under a banyan.  [cf. Princeton trans. notes p. 411 (ad 2.46.77)]</w:t>
      </w:r>
    </w:p>
    <w:p w14:paraId="67C6D1E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18</w:t>
      </w:r>
      <w:r w:rsidRPr="00C964C8">
        <w:rPr>
          <w:b/>
          <w:color w:val="000000" w:themeColor="text1"/>
        </w:rPr>
        <w:tab/>
      </w:r>
      <w:r w:rsidRPr="00C964C8">
        <w:rPr>
          <w:color w:val="000000" w:themeColor="text1"/>
        </w:rPr>
        <w:t>added by</w:t>
      </w:r>
      <w:r w:rsidRPr="00C964C8">
        <w:rPr>
          <w:b/>
          <w:color w:val="000000" w:themeColor="text1"/>
        </w:rPr>
        <w:t xml:space="preserve"> all N</w:t>
      </w:r>
      <w:r w:rsidRPr="00C964C8">
        <w:rPr>
          <w:color w:val="000000" w:themeColor="text1"/>
        </w:rPr>
        <w:t xml:space="preserve"> mss (except Ñ</w:t>
      </w:r>
      <w:r w:rsidRPr="00C964C8">
        <w:rPr>
          <w:color w:val="000000" w:themeColor="text1"/>
          <w:sz w:val="20"/>
        </w:rPr>
        <w:t>1</w:t>
      </w:r>
      <w:r w:rsidRPr="00C964C8">
        <w:rPr>
          <w:color w:val="000000" w:themeColor="text1"/>
        </w:rPr>
        <w:t>) after 2.1321* (N equivalent of 2.55.2cd; Kausalyā, weeping for Rāma, addresses Daśaratha); 72 lines</w:t>
      </w:r>
    </w:p>
    <w:p w14:paraId="516FDF9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Kausalyā asserts that Daśaratha has broken a promise to Rāma by not installing him for the sake of a woman and goes on to praise truth as a feature of the Ikṣvākus.  She expresses relief that Kaikeyī had not demanded Rāma’s execution.  Her grief has made her disregard Rāma’s request not to reproach the king. But what can anyone do to change what is ordained?</w:t>
      </w:r>
      <w:r w:rsidRPr="00C964C8">
        <w:rPr>
          <w:color w:val="000000" w:themeColor="text1"/>
        </w:rPr>
        <w:br/>
        <w:t>[cf. Princeton trans. notes p. 428 (ad 2.55.2-3)]</w:t>
      </w:r>
    </w:p>
    <w:p w14:paraId="4BE0842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19</w:t>
      </w:r>
      <w:r w:rsidRPr="00C964C8">
        <w:rPr>
          <w:b/>
          <w:color w:val="000000" w:themeColor="text1"/>
        </w:rPr>
        <w:tab/>
      </w:r>
      <w:r w:rsidRPr="00C964C8">
        <w:rPr>
          <w:color w:val="000000" w:themeColor="text1"/>
        </w:rPr>
        <w:t>added by D</w:t>
      </w:r>
      <w:r w:rsidRPr="00C964C8">
        <w:rPr>
          <w:color w:val="000000" w:themeColor="text1"/>
          <w:sz w:val="20"/>
        </w:rPr>
        <w:t>4.5.7</w:t>
      </w:r>
      <w:r w:rsidRPr="00C964C8">
        <w:rPr>
          <w:color w:val="000000" w:themeColor="text1"/>
        </w:rPr>
        <w:t xml:space="preserve"> after 1401* (equivalent in same mss of 2.57.25; the ascetic boy laments for his bereft parents); 35 lines with colophon after l.25 (so turning the single </w:t>
      </w:r>
      <w:r w:rsidRPr="00C964C8">
        <w:rPr>
          <w:i/>
          <w:color w:val="000000" w:themeColor="text1"/>
        </w:rPr>
        <w:t>sarga</w:t>
      </w:r>
      <w:r w:rsidRPr="00C964C8">
        <w:rPr>
          <w:color w:val="000000" w:themeColor="text1"/>
        </w:rPr>
        <w:t xml:space="preserve"> 57 into two; name in all 3 mss: </w:t>
      </w:r>
      <w:r w:rsidRPr="00C964C8">
        <w:rPr>
          <w:i/>
          <w:color w:val="000000" w:themeColor="text1"/>
        </w:rPr>
        <w:t>śāpavarṇanaḥ</w:t>
      </w:r>
      <w:r w:rsidRPr="00C964C8">
        <w:rPr>
          <w:color w:val="000000" w:themeColor="text1"/>
        </w:rPr>
        <w:t>)</w:t>
      </w:r>
    </w:p>
    <w:p w14:paraId="7F3BD5F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The ascetic boy enlarges on the effect of his death on his parents, fainting in the middle (22-25), before resuming his lament (26-30).</w:t>
      </w:r>
    </w:p>
    <w:p w14:paraId="358D3FB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20</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(except Ñ</w:t>
      </w:r>
      <w:r w:rsidRPr="00C964C8">
        <w:rPr>
          <w:color w:val="000000" w:themeColor="text1"/>
          <w:sz w:val="20"/>
        </w:rPr>
        <w:t xml:space="preserve">1 </w:t>
      </w:r>
      <w:r w:rsidRPr="00C964C8">
        <w:rPr>
          <w:color w:val="000000" w:themeColor="text1"/>
        </w:rPr>
        <w:t>D</w:t>
      </w:r>
      <w:r w:rsidRPr="00C964C8">
        <w:rPr>
          <w:color w:val="000000" w:themeColor="text1"/>
          <w:sz w:val="20"/>
        </w:rPr>
        <w:t>5.7</w:t>
      </w:r>
      <w:r w:rsidRPr="00C964C8">
        <w:rPr>
          <w:color w:val="000000" w:themeColor="text1"/>
        </w:rPr>
        <w:t>) after 2.1522* (N equivalent of 2.60.4; Kausalyā sees the king’s body, laments his death and longs for Rāma); 18 lines</w:t>
      </w:r>
    </w:p>
    <w:p w14:paraId="06D27CF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Kausalyā mournfully states that her longing to see Rāma again and that Kāla/time lays down the time of death are all that stop her burning herself on Daśaratha’s pyre.</w:t>
      </w:r>
      <w:r w:rsidRPr="00C964C8">
        <w:rPr>
          <w:color w:val="000000" w:themeColor="text1"/>
        </w:rPr>
        <w:br/>
        <w:t>[cf. Princeton trans. notes p. 441 (ad 2.60.4)]</w:t>
      </w:r>
    </w:p>
    <w:p w14:paraId="540FF02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21</w:t>
      </w:r>
      <w:r w:rsidRPr="00C964C8">
        <w:rPr>
          <w:b/>
          <w:color w:val="000000" w:themeColor="text1"/>
        </w:rPr>
        <w:tab/>
      </w:r>
      <w:r w:rsidRPr="00C964C8">
        <w:rPr>
          <w:color w:val="000000" w:themeColor="text1"/>
        </w:rPr>
        <w:t>added by D</w:t>
      </w:r>
      <w:r w:rsidRPr="00C964C8">
        <w:rPr>
          <w:color w:val="000000" w:themeColor="text1"/>
          <w:sz w:val="20"/>
        </w:rPr>
        <w:t>4.5.7</w:t>
      </w:r>
      <w:r w:rsidRPr="00C964C8">
        <w:rPr>
          <w:color w:val="000000" w:themeColor="text1"/>
        </w:rPr>
        <w:t xml:space="preserve"> after 2.60.7 (Kausalyā predicts that Janaka will suffer too when he hears the news); 35 lines</w:t>
      </w:r>
    </w:p>
    <w:p w14:paraId="027C263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Kausalyā predicts that Bharata is righteous and so will not approve Kaikeyī’s action but follow Rāma.  She then utters further laments over Daśaratha’s corpse.</w:t>
      </w:r>
      <w:r w:rsidRPr="00C964C8">
        <w:rPr>
          <w:color w:val="000000" w:themeColor="text1"/>
        </w:rPr>
        <w:br/>
        <w:t>[cf. Princeton trans. notes p. 441 (ad 2.60.4)]</w:t>
      </w:r>
    </w:p>
    <w:p w14:paraId="6FD3BC7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22</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plus M</w:t>
      </w:r>
      <w:r w:rsidRPr="00C964C8">
        <w:rPr>
          <w:color w:val="000000" w:themeColor="text1"/>
          <w:sz w:val="20"/>
        </w:rPr>
        <w:t>4</w:t>
      </w:r>
      <w:r w:rsidRPr="00C964C8">
        <w:rPr>
          <w:color w:val="000000" w:themeColor="text1"/>
        </w:rPr>
        <w:t xml:space="preserve"> after 2.71.25 (Bharata and Śatrughna mourn their father); 56 lines</w:t>
      </w:r>
    </w:p>
    <w:p w14:paraId="28F2E87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Bharata makes the water-offering for his father and is joined in doing so by the ministers and citizens.  He approaches Ayodhyā but declares that he is unwilling to enter and will fast to death.  A minister, Dharmapāla, advises him not to grieve excessively and persuades him to return to Ayodhyā and assume his duties.</w:t>
      </w:r>
      <w:r w:rsidRPr="00C964C8">
        <w:rPr>
          <w:color w:val="000000" w:themeColor="text1"/>
        </w:rPr>
        <w:br/>
        <w:t>[cf. Princeton trans. notes p. 461 (ad 2.71.25)]</w:t>
      </w:r>
    </w:p>
    <w:p w14:paraId="09CC3083"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23</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plus M</w:t>
      </w:r>
      <w:r w:rsidRPr="00C964C8">
        <w:rPr>
          <w:color w:val="000000" w:themeColor="text1"/>
          <w:sz w:val="20"/>
        </w:rPr>
        <w:t>4</w:t>
      </w:r>
      <w:r w:rsidRPr="00C964C8">
        <w:rPr>
          <w:color w:val="000000" w:themeColor="text1"/>
        </w:rPr>
        <w:t xml:space="preserve"> before 2.75.1 (</w:t>
      </w:r>
      <w:r w:rsidRPr="00C964C8">
        <w:rPr>
          <w:b/>
          <w:color w:val="000000" w:themeColor="text1"/>
        </w:rPr>
        <w:t>n.b.</w:t>
      </w:r>
      <w:r w:rsidRPr="00C964C8">
        <w:rPr>
          <w:color w:val="000000" w:themeColor="text1"/>
        </w:rPr>
        <w:t xml:space="preserve"> note before 2.68.1 about sequence of </w:t>
      </w:r>
      <w:r w:rsidRPr="00C964C8">
        <w:rPr>
          <w:i/>
          <w:color w:val="000000" w:themeColor="text1"/>
        </w:rPr>
        <w:t>sargas</w:t>
      </w:r>
      <w:r w:rsidRPr="00C964C8">
        <w:rPr>
          <w:color w:val="000000" w:themeColor="text1"/>
        </w:rPr>
        <w:t xml:space="preserve">); 122 lines as two separate </w:t>
      </w:r>
      <w:r w:rsidRPr="00C964C8">
        <w:rPr>
          <w:i/>
          <w:color w:val="000000" w:themeColor="text1"/>
        </w:rPr>
        <w:t>sargas</w:t>
      </w:r>
    </w:p>
    <w:p w14:paraId="796DD5E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Bharata laments, rejects the kingship and threatens either to immolate himself or to enter the forest (1-26).  The ministers and courtiers sympathise.  Vasiṣṭha instructs him to perform the funeral rituals for Daśaratha (27-54).</w:t>
      </w:r>
      <w:r w:rsidRPr="00C964C8">
        <w:rPr>
          <w:color w:val="000000" w:themeColor="text1"/>
        </w:rPr>
        <w:br/>
        <w:t>Bharata accepts Vasiṣṭha’s advice, goes to view and mourn over the body. Vasiṣṭha and Jābāli further advise him (including a reference to king Bhūridyumna who fell from heaven because of his kinsmen’s excessive laments, 99-102).  Bharata abandons his grief and prepares to perform the funeral rituals (103-22)</w:t>
      </w:r>
      <w:r w:rsidRPr="00C964C8">
        <w:rPr>
          <w:color w:val="000000" w:themeColor="text1"/>
        </w:rPr>
        <w:br/>
        <w:t>[cf. Princeton trans. notes pp. 457-8 (ad 2.70.1)]</w:t>
      </w:r>
    </w:p>
    <w:p w14:paraId="05B4B1C1"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24</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plus M</w:t>
      </w:r>
      <w:r w:rsidRPr="00C964C8">
        <w:rPr>
          <w:color w:val="000000" w:themeColor="text1"/>
          <w:sz w:val="20"/>
        </w:rPr>
        <w:t>4</w:t>
      </w:r>
      <w:r w:rsidRPr="00C964C8">
        <w:rPr>
          <w:color w:val="000000" w:themeColor="text1"/>
        </w:rPr>
        <w:t xml:space="preserve"> after 2.79 (Bharata has just met Guha who is about to describe Lakṣmaṇa’s faithfulness); 36 lines as a separate </w:t>
      </w:r>
      <w:r w:rsidRPr="00C964C8">
        <w:rPr>
          <w:i/>
          <w:color w:val="000000" w:themeColor="text1"/>
        </w:rPr>
        <w:t>sarga</w:t>
      </w:r>
    </w:p>
    <w:p w14:paraId="0013E5B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Guha describes to Bharata Lakṣmaṇa’s faithfulness; Bharata asks where to find the exiles and all about their way of life, ending by asking about Lakṣmaṇa’s first vigil.</w:t>
      </w:r>
      <w:r w:rsidRPr="00C964C8">
        <w:rPr>
          <w:color w:val="000000" w:themeColor="text1"/>
        </w:rPr>
        <w:br/>
        <w:t>[cf. Princeton trans. notes p. 472 (ad 2.80.1)]</w:t>
      </w:r>
    </w:p>
    <w:p w14:paraId="165FBA6E"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25</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plus M</w:t>
      </w:r>
      <w:r w:rsidRPr="00C964C8">
        <w:rPr>
          <w:color w:val="000000" w:themeColor="text1"/>
          <w:sz w:val="20"/>
        </w:rPr>
        <w:t>4</w:t>
      </w:r>
      <w:r w:rsidRPr="00C964C8">
        <w:rPr>
          <w:color w:val="000000" w:themeColor="text1"/>
        </w:rPr>
        <w:t xml:space="preserve"> after 2.83.21 (preceded by a colophon; Bharata and his army, ferried over the Gaṅgā, enter the forest); 46 lines as a separate </w:t>
      </w:r>
      <w:r w:rsidRPr="00C964C8">
        <w:rPr>
          <w:i/>
          <w:color w:val="000000" w:themeColor="text1"/>
        </w:rPr>
        <w:t>sarga</w:t>
      </w:r>
    </w:p>
    <w:p w14:paraId="717FBC7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After crossing the Gaṅgā, Bharata asks Guha where to find Rāma; Guha, knowing where he is, nonetheless just tells Bharata to go to the Prayāga forest and then to Bharadvāja’s </w:t>
      </w:r>
      <w:r w:rsidRPr="00C964C8">
        <w:rPr>
          <w:i/>
          <w:color w:val="000000" w:themeColor="text1"/>
        </w:rPr>
        <w:t>āśrama</w:t>
      </w:r>
      <w:r w:rsidRPr="00C964C8">
        <w:rPr>
          <w:color w:val="000000" w:themeColor="text1"/>
        </w:rPr>
        <w:t xml:space="preserve">.  When Guha and his family have gone back in the boats, Bharata enters the Prayāga forest in a </w:t>
      </w:r>
      <w:r w:rsidRPr="00C964C8">
        <w:rPr>
          <w:i/>
          <w:color w:val="000000" w:themeColor="text1"/>
        </w:rPr>
        <w:t xml:space="preserve">yojana </w:t>
      </w:r>
      <w:r w:rsidRPr="00C964C8">
        <w:rPr>
          <w:color w:val="000000" w:themeColor="text1"/>
        </w:rPr>
        <w:t xml:space="preserve">and a half and in a further </w:t>
      </w:r>
      <w:r w:rsidRPr="00C964C8">
        <w:rPr>
          <w:i/>
          <w:color w:val="000000" w:themeColor="text1"/>
        </w:rPr>
        <w:t xml:space="preserve">krośa’s </w:t>
      </w:r>
      <w:r w:rsidRPr="00C964C8">
        <w:rPr>
          <w:color w:val="000000" w:themeColor="text1"/>
        </w:rPr>
        <w:t xml:space="preserve">distance sees the </w:t>
      </w:r>
      <w:r w:rsidRPr="00C964C8">
        <w:rPr>
          <w:i/>
          <w:color w:val="000000" w:themeColor="text1"/>
        </w:rPr>
        <w:t>āśrama.</w:t>
      </w:r>
      <w:r w:rsidRPr="00C964C8">
        <w:rPr>
          <w:color w:val="000000" w:themeColor="text1"/>
        </w:rPr>
        <w:br/>
        <w:t>[cf. Princeton trans. notes p. 472 (ad 2.80.1)]</w:t>
      </w:r>
    </w:p>
    <w:p w14:paraId="4C6F0D8D"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26</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plus D</w:t>
      </w:r>
      <w:r w:rsidRPr="00C964C8">
        <w:rPr>
          <w:color w:val="000000" w:themeColor="text1"/>
          <w:sz w:val="20"/>
        </w:rPr>
        <w:t>t1</w:t>
      </w:r>
      <w:r w:rsidRPr="00C964C8">
        <w:rPr>
          <w:color w:val="000000" w:themeColor="text1"/>
        </w:rPr>
        <w:t xml:space="preserve"> M</w:t>
      </w:r>
      <w:r w:rsidRPr="00C964C8">
        <w:rPr>
          <w:color w:val="000000" w:themeColor="text1"/>
          <w:sz w:val="20"/>
        </w:rPr>
        <w:t>4</w:t>
      </w:r>
      <w:r w:rsidRPr="00C964C8">
        <w:rPr>
          <w:color w:val="000000" w:themeColor="text1"/>
        </w:rPr>
        <w:t xml:space="preserve"> after 2.89 (Bharata has just met Guha who is about to describe Lakṣmaṇa’s faithfulness); 122 lines as a separate </w:t>
      </w:r>
      <w:r w:rsidRPr="00C964C8">
        <w:rPr>
          <w:i/>
          <w:color w:val="000000" w:themeColor="text1"/>
        </w:rPr>
        <w:t>sarga</w:t>
      </w:r>
    </w:p>
    <w:p w14:paraId="5B67B18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While the exiles are at Citrakūṭa Sītā is harassed by a crow as she guards the venison laid out to dry (surplus from Lakṣmaṇa’s hunting).  Rāma shoots it and the crow flees through the three worlds in a vain effort to escape, so it returns to seek Rāma’s mercy.  Rāma limits the arrow’s damage to one eye and the crow departs.  Rāma and Lakṣmaṇa hear the sound of an approaching army.  </w:t>
      </w:r>
      <w:r w:rsidRPr="00C964C8">
        <w:rPr>
          <w:color w:val="000000" w:themeColor="text1"/>
        </w:rPr>
        <w:br/>
        <w:t>[a fairly full summary at Princeton trans. notes pp. 478-9 (ad 2.89.19)]</w:t>
      </w:r>
    </w:p>
    <w:p w14:paraId="3411DFE2"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27</w:t>
      </w:r>
      <w:r w:rsidRPr="00C964C8">
        <w:rPr>
          <w:b/>
          <w:color w:val="000000" w:themeColor="text1"/>
        </w:rPr>
        <w:tab/>
      </w:r>
      <w:r w:rsidRPr="00C964C8">
        <w:rPr>
          <w:color w:val="000000" w:themeColor="text1"/>
        </w:rPr>
        <w:t>added by Ñ B D</w:t>
      </w:r>
      <w:r w:rsidRPr="00C964C8">
        <w:rPr>
          <w:color w:val="000000" w:themeColor="text1"/>
          <w:sz w:val="20"/>
        </w:rPr>
        <w:t>1.3</w:t>
      </w:r>
      <w:r w:rsidRPr="00C964C8">
        <w:rPr>
          <w:color w:val="000000" w:themeColor="text1"/>
        </w:rPr>
        <w:t xml:space="preserve"> (i.e. 8 NE mss) plus M</w:t>
      </w:r>
      <w:r w:rsidRPr="00C964C8">
        <w:rPr>
          <w:color w:val="000000" w:themeColor="text1"/>
          <w:sz w:val="20"/>
        </w:rPr>
        <w:t>4</w:t>
      </w:r>
      <w:r w:rsidRPr="00C964C8">
        <w:rPr>
          <w:color w:val="000000" w:themeColor="text1"/>
        </w:rPr>
        <w:t xml:space="preserve"> after 2.100.17 (end of Jābāli’s arguments); 49 lines</w:t>
      </w:r>
    </w:p>
    <w:p w14:paraId="2CC6AD2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Jābāli continues his argument by naming a series of kings who have died, leaving behind wives and sons, and not even </w:t>
      </w:r>
      <w:r w:rsidRPr="00C964C8">
        <w:rPr>
          <w:i/>
          <w:color w:val="000000" w:themeColor="text1"/>
        </w:rPr>
        <w:t>gandharvas, yakṣas</w:t>
      </w:r>
      <w:r w:rsidRPr="00C964C8">
        <w:rPr>
          <w:color w:val="000000" w:themeColor="text1"/>
        </w:rPr>
        <w:t xml:space="preserve"> and </w:t>
      </w:r>
      <w:r w:rsidRPr="00C964C8">
        <w:rPr>
          <w:i/>
          <w:color w:val="000000" w:themeColor="text1"/>
        </w:rPr>
        <w:t>rākṣasas</w:t>
      </w:r>
      <w:r w:rsidRPr="00C964C8">
        <w:rPr>
          <w:color w:val="000000" w:themeColor="text1"/>
        </w:rPr>
        <w:t xml:space="preserve"> know where they have gone.  So Rāma should devote himself to pleasure, since the righteous are not always unhappy and the unrighteous are seen to be happy (19-22).  Rāma angrily replies that he will keep his father’s commands and counters by asking Jābāli why he does not accept as evidence Indra’s gaining heaven through hundreds of sacrifices, etc.</w:t>
      </w:r>
      <w:r w:rsidRPr="00C964C8">
        <w:rPr>
          <w:color w:val="000000" w:themeColor="text1"/>
        </w:rPr>
        <w:br/>
        <w:t>[cf. Princeton trans. notes p. 511 (ad 2.100.17)]</w:t>
      </w:r>
    </w:p>
    <w:p w14:paraId="5CED9904"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28</w:t>
      </w:r>
      <w:r w:rsidRPr="00C964C8">
        <w:rPr>
          <w:b/>
          <w:color w:val="000000" w:themeColor="text1"/>
        </w:rPr>
        <w:tab/>
      </w:r>
      <w:r w:rsidRPr="00C964C8">
        <w:rPr>
          <w:color w:val="000000" w:themeColor="text1"/>
        </w:rPr>
        <w:t>added by Ñ B D</w:t>
      </w:r>
      <w:r w:rsidRPr="00C964C8">
        <w:rPr>
          <w:color w:val="000000" w:themeColor="text1"/>
          <w:sz w:val="20"/>
        </w:rPr>
        <w:t>3</w:t>
      </w:r>
      <w:r w:rsidRPr="00C964C8">
        <w:rPr>
          <w:color w:val="000000" w:themeColor="text1"/>
        </w:rPr>
        <w:t xml:space="preserve"> (i.e. 7 NE mss) plus M</w:t>
      </w:r>
      <w:r w:rsidRPr="00C964C8">
        <w:rPr>
          <w:color w:val="000000" w:themeColor="text1"/>
          <w:sz w:val="20"/>
        </w:rPr>
        <w:t>4</w:t>
      </w:r>
      <w:r w:rsidRPr="00C964C8">
        <w:rPr>
          <w:color w:val="000000" w:themeColor="text1"/>
        </w:rPr>
        <w:t xml:space="preserve"> before 2.103.23 (Bharata is trying to persuade Rāma to return to Ayodhyā and become king); 17 lines</w:t>
      </w:r>
    </w:p>
    <w:p w14:paraId="2214253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Further assertions by Rāma to Bharata that Bharata must return and rule while he stays in the forest and keeps their father’s command.</w:t>
      </w:r>
    </w:p>
    <w:p w14:paraId="79E484FF"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29</w:t>
      </w:r>
      <w:r w:rsidRPr="00C964C8">
        <w:rPr>
          <w:b/>
          <w:color w:val="000000" w:themeColor="text1"/>
        </w:rPr>
        <w:tab/>
      </w:r>
      <w:r w:rsidRPr="00C964C8">
        <w:rPr>
          <w:color w:val="000000" w:themeColor="text1"/>
        </w:rPr>
        <w:t>added by Ñ B D</w:t>
      </w:r>
      <w:r w:rsidRPr="00C964C8">
        <w:rPr>
          <w:color w:val="000000" w:themeColor="text1"/>
          <w:sz w:val="20"/>
        </w:rPr>
        <w:t>3</w:t>
      </w:r>
      <w:r w:rsidRPr="00C964C8">
        <w:rPr>
          <w:color w:val="000000" w:themeColor="text1"/>
        </w:rPr>
        <w:t xml:space="preserve"> (i.e. 7 NE mss) plus M</w:t>
      </w:r>
      <w:r w:rsidRPr="00C964C8">
        <w:rPr>
          <w:color w:val="000000" w:themeColor="text1"/>
          <w:sz w:val="20"/>
        </w:rPr>
        <w:t>4</w:t>
      </w:r>
      <w:r w:rsidRPr="00C964C8">
        <w:rPr>
          <w:color w:val="000000" w:themeColor="text1"/>
        </w:rPr>
        <w:t xml:space="preserve"> after 2.104.16 (Rāma again urges Bharata to become the ruler); 16 lines</w:t>
      </w:r>
    </w:p>
    <w:p w14:paraId="4ECF188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The behaviour of a king should be modelled on Indra, Vāyu, Yama, Varuṇa, Soma and Pṛthivī in their prime characteristics, Rāma’s argument continues.  (A disquisition on the nature of sovereignty)</w:t>
      </w:r>
      <w:r w:rsidRPr="00C964C8">
        <w:rPr>
          <w:color w:val="000000" w:themeColor="text1"/>
        </w:rPr>
        <w:br/>
        <w:t>[cf. Princeton trans. notes p. 519 (ad 2.104.16)]</w:t>
      </w:r>
    </w:p>
    <w:p w14:paraId="79EDEB68"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30</w:t>
      </w:r>
      <w:r w:rsidRPr="00C964C8">
        <w:rPr>
          <w:b/>
          <w:color w:val="000000" w:themeColor="text1"/>
        </w:rPr>
        <w:tab/>
      </w:r>
      <w:r w:rsidRPr="00C964C8">
        <w:rPr>
          <w:color w:val="000000" w:themeColor="text1"/>
        </w:rPr>
        <w:t>added by Ñ V</w:t>
      </w:r>
      <w:r w:rsidRPr="00C964C8">
        <w:rPr>
          <w:color w:val="000000" w:themeColor="text1"/>
          <w:sz w:val="20"/>
        </w:rPr>
        <w:t xml:space="preserve">1 </w:t>
      </w:r>
      <w:r w:rsidRPr="00C964C8">
        <w:rPr>
          <w:color w:val="000000" w:themeColor="text1"/>
        </w:rPr>
        <w:t>B D</w:t>
      </w:r>
      <w:r w:rsidRPr="00C964C8">
        <w:rPr>
          <w:color w:val="000000" w:themeColor="text1"/>
          <w:sz w:val="20"/>
        </w:rPr>
        <w:t>1.3</w:t>
      </w:r>
      <w:r w:rsidRPr="00C964C8">
        <w:rPr>
          <w:color w:val="000000" w:themeColor="text1"/>
        </w:rPr>
        <w:t xml:space="preserve"> (i.e. 9 NE mss) plus M</w:t>
      </w:r>
      <w:r w:rsidRPr="00C964C8">
        <w:rPr>
          <w:color w:val="000000" w:themeColor="text1"/>
          <w:sz w:val="20"/>
        </w:rPr>
        <w:t>4</w:t>
      </w:r>
      <w:r w:rsidRPr="00C964C8">
        <w:rPr>
          <w:color w:val="000000" w:themeColor="text1"/>
        </w:rPr>
        <w:t xml:space="preserve"> after 2.104.20 (Rama praises Bharata as the sandals are about to arrive); 42 lines</w:t>
      </w:r>
    </w:p>
    <w:p w14:paraId="376CDD3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 xml:space="preserve">Bharata falls at Rāma’s feet in entreaty.  Their mothers, Sītā, the soldiers and so on weep from pity/sympathy.  Rāma tells Bharata to dry his tears. Bharata finally agrees to return.  Meanwhile Śarabhaṅga’s pupils bring </w:t>
      </w:r>
      <w:r w:rsidRPr="00C964C8">
        <w:rPr>
          <w:i/>
          <w:color w:val="000000" w:themeColor="text1"/>
        </w:rPr>
        <w:t>kuśa-</w:t>
      </w:r>
      <w:r w:rsidRPr="00C964C8">
        <w:rPr>
          <w:color w:val="000000" w:themeColor="text1"/>
        </w:rPr>
        <w:t>grass sandals and they are given to Bharata.  Vasiṣṭha addresses the assembly amid growing rejoicing.</w:t>
      </w:r>
      <w:r w:rsidRPr="00C964C8">
        <w:rPr>
          <w:color w:val="000000" w:themeColor="text1"/>
        </w:rPr>
        <w:br/>
        <w:t>[cf. Princeton trans. notes p. 511 (ad 2.100.17) on lines 35-42]</w:t>
      </w:r>
    </w:p>
    <w:p w14:paraId="6670025D"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31</w:t>
      </w:r>
      <w:r w:rsidRPr="00C964C8">
        <w:rPr>
          <w:b/>
          <w:color w:val="000000" w:themeColor="text1"/>
        </w:rPr>
        <w:tab/>
      </w:r>
      <w:r w:rsidRPr="00C964C8">
        <w:rPr>
          <w:color w:val="000000" w:themeColor="text1"/>
        </w:rPr>
        <w:t>added by D</w:t>
      </w:r>
      <w:r w:rsidRPr="00C964C8">
        <w:rPr>
          <w:color w:val="000000" w:themeColor="text1"/>
          <w:sz w:val="20"/>
        </w:rPr>
        <w:t>1</w:t>
      </w:r>
      <w:r w:rsidRPr="00C964C8">
        <w:rPr>
          <w:color w:val="000000" w:themeColor="text1"/>
        </w:rPr>
        <w:t xml:space="preserve"> only after colophon of 2.107 (Bharata consecrates the sandals and lives at Nandigrāma); 92 lines as two further </w:t>
      </w:r>
      <w:r w:rsidRPr="00C964C8">
        <w:rPr>
          <w:i/>
          <w:color w:val="000000" w:themeColor="text1"/>
        </w:rPr>
        <w:t>sargas</w:t>
      </w:r>
    </w:p>
    <w:p w14:paraId="45C7A4F1" w14:textId="4601DDA3" w:rsidR="00D864EA" w:rsidRPr="00C964C8" w:rsidRDefault="00D864EA" w:rsidP="0057765D">
      <w:pPr>
        <w:tabs>
          <w:tab w:val="left" w:pos="900"/>
        </w:tabs>
        <w:spacing w:before="80" w:after="80"/>
        <w:ind w:left="360" w:hanging="360"/>
        <w:rPr>
          <w:color w:val="000000" w:themeColor="text1"/>
        </w:rPr>
      </w:pPr>
      <w:r w:rsidRPr="00C964C8">
        <w:rPr>
          <w:color w:val="000000" w:themeColor="text1"/>
          <w:sz w:val="28"/>
        </w:rPr>
        <w:tab/>
      </w:r>
      <w:r w:rsidRPr="00C964C8">
        <w:rPr>
          <w:color w:val="000000" w:themeColor="text1"/>
        </w:rPr>
        <w:t>Vasiṣṭha advises the ceremonial installation of the sandals, with an elaborate description of the ritual required; this is done (1-38)</w:t>
      </w:r>
      <w:r w:rsidRPr="00C964C8">
        <w:rPr>
          <w:color w:val="000000" w:themeColor="text1"/>
        </w:rPr>
        <w:br/>
        <w:t>Bharata declares that he will live like an ascetic (39-76).</w:t>
      </w:r>
      <w:r w:rsidRPr="00C964C8">
        <w:rPr>
          <w:color w:val="000000" w:themeColor="text1"/>
        </w:rPr>
        <w:br/>
        <w:t>A series of colophons (77-92).</w:t>
      </w:r>
    </w:p>
    <w:p w14:paraId="50A08B2F" w14:textId="77777777" w:rsidR="00FE7654" w:rsidRPr="00C964C8" w:rsidRDefault="00FE7654" w:rsidP="0057765D">
      <w:pPr>
        <w:tabs>
          <w:tab w:val="left" w:pos="900"/>
        </w:tabs>
        <w:spacing w:before="80" w:after="80"/>
        <w:ind w:left="360" w:hanging="360"/>
        <w:rPr>
          <w:color w:val="000000" w:themeColor="text1"/>
        </w:rPr>
      </w:pPr>
    </w:p>
    <w:p w14:paraId="170F8792" w14:textId="77777777" w:rsidR="00D864EA" w:rsidRPr="00C964C8" w:rsidRDefault="00D864EA" w:rsidP="0057765D">
      <w:pPr>
        <w:spacing w:before="80" w:after="160"/>
        <w:ind w:firstLine="0"/>
        <w:rPr>
          <w:color w:val="000000" w:themeColor="text1"/>
          <w:sz w:val="28"/>
        </w:rPr>
      </w:pPr>
      <w:r w:rsidRPr="00C964C8">
        <w:rPr>
          <w:color w:val="000000" w:themeColor="text1"/>
          <w:sz w:val="28"/>
        </w:rPr>
        <w:t>Araṇyakāṇḍa</w:t>
      </w:r>
    </w:p>
    <w:p w14:paraId="49D0B39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w:t>
      </w:r>
      <w:r w:rsidRPr="00C964C8">
        <w:rPr>
          <w:color w:val="000000" w:themeColor="text1"/>
        </w:rPr>
        <w:tab/>
        <w:t>added by D3 alone after 3.9.18 (Rāma asserts his vow to protect sages in answer to Sītā’s arguments against use of violence); 20 lines</w:t>
      </w:r>
    </w:p>
    <w:p w14:paraId="6686B9F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Further moralising extending Rāma’s answer to Sītā.</w:t>
      </w:r>
    </w:p>
    <w:p w14:paraId="59991A3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color w:val="000000" w:themeColor="text1"/>
        </w:rPr>
        <w:tab/>
        <w:t xml:space="preserve">added by Ñ2 V B D5.7 (i.e. most NE mss) after 3.10.73 (a list of trees seen on their way to Agastya’s </w:t>
      </w:r>
      <w:r w:rsidRPr="00C964C8">
        <w:rPr>
          <w:i/>
          <w:color w:val="000000" w:themeColor="text1"/>
        </w:rPr>
        <w:t>āśrama</w:t>
      </w:r>
      <w:r w:rsidRPr="00C964C8">
        <w:rPr>
          <w:color w:val="000000" w:themeColor="text1"/>
        </w:rPr>
        <w:t>); 17 lines</w:t>
      </w:r>
    </w:p>
    <w:p w14:paraId="618F6F8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names to Lakṣmaṇa more of the trees growing in the forest, giving their names in a long list.</w:t>
      </w:r>
    </w:p>
    <w:p w14:paraId="56B61C5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color w:val="000000" w:themeColor="text1"/>
        </w:rPr>
        <w:tab/>
        <w:t xml:space="preserve">added by Ś1 D1-4 T1-2 G2-3 M1-3 (ie NW + most S mss) at various points: after 3.11.34, after colophon of 3.11, after 3.12.8/9/10 (Agastya welcomes Rāma to his </w:t>
      </w:r>
      <w:r w:rsidRPr="00C964C8">
        <w:rPr>
          <w:i/>
          <w:color w:val="000000" w:themeColor="text1"/>
        </w:rPr>
        <w:t xml:space="preserve">āśrama </w:t>
      </w:r>
      <w:r w:rsidRPr="00C964C8">
        <w:rPr>
          <w:color w:val="000000" w:themeColor="text1"/>
        </w:rPr>
        <w:t>and tells him to take care of Sītā); 83 lines</w:t>
      </w:r>
    </w:p>
    <w:p w14:paraId="236A9D2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[summarised in Princeton trans. notes p.265 (ad 3.11.34)]</w:t>
      </w:r>
    </w:p>
    <w:p w14:paraId="4C1B058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b/>
          <w:color w:val="000000" w:themeColor="text1"/>
        </w:rPr>
        <w:tab/>
      </w:r>
      <w:r w:rsidRPr="00C964C8">
        <w:rPr>
          <w:color w:val="000000" w:themeColor="text1"/>
        </w:rPr>
        <w:t>added by Ś</w:t>
      </w:r>
      <w:r w:rsidRPr="00C964C8">
        <w:rPr>
          <w:color w:val="000000" w:themeColor="text1"/>
          <w:sz w:val="20"/>
        </w:rPr>
        <w:t>1</w:t>
      </w:r>
      <w:r w:rsidRPr="00C964C8">
        <w:rPr>
          <w:color w:val="000000" w:themeColor="text1"/>
        </w:rPr>
        <w:t xml:space="preserve"> V</w:t>
      </w:r>
      <w:r w:rsidRPr="00C964C8">
        <w:rPr>
          <w:color w:val="000000" w:themeColor="text1"/>
          <w:sz w:val="20"/>
        </w:rPr>
        <w:t>1</w:t>
      </w:r>
      <w:r w:rsidRPr="00C964C8">
        <w:rPr>
          <w:color w:val="000000" w:themeColor="text1"/>
        </w:rPr>
        <w:t xml:space="preserve"> D</w:t>
      </w:r>
      <w:r w:rsidRPr="00C964C8">
        <w:rPr>
          <w:color w:val="000000" w:themeColor="text1"/>
          <w:sz w:val="20"/>
        </w:rPr>
        <w:t xml:space="preserve">1.2 </w:t>
      </w:r>
      <w:r w:rsidRPr="00C964C8">
        <w:rPr>
          <w:color w:val="000000" w:themeColor="text1"/>
        </w:rPr>
        <w:t>after 3.13.26 (in the middle of Jaṭāyus’ lengthy exposition of the genealogy of the animals and birds); 25 lines</w:t>
      </w:r>
    </w:p>
    <w:p w14:paraId="43B006A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An addition within Jaṭāyus’ genealogical narrative.  </w:t>
      </w:r>
      <w:r w:rsidRPr="00C964C8">
        <w:rPr>
          <w:color w:val="000000" w:themeColor="text1"/>
        </w:rPr>
        <w:br/>
        <w:t>[cf. Princeton trans. notes p.268 ad 3.13.27]</w:t>
      </w:r>
    </w:p>
    <w:p w14:paraId="52FB084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added by Ñ</w:t>
      </w:r>
      <w:r w:rsidRPr="00C964C8">
        <w:rPr>
          <w:color w:val="000000" w:themeColor="text1"/>
          <w:sz w:val="20"/>
        </w:rPr>
        <w:t>2</w:t>
      </w:r>
      <w:r w:rsidRPr="00C964C8">
        <w:rPr>
          <w:color w:val="000000" w:themeColor="text1"/>
        </w:rPr>
        <w:t xml:space="preserve"> V B</w:t>
      </w:r>
      <w:r w:rsidRPr="00C964C8">
        <w:rPr>
          <w:color w:val="000000" w:themeColor="text1"/>
          <w:sz w:val="20"/>
        </w:rPr>
        <w:t>1-4</w:t>
      </w:r>
      <w:r w:rsidRPr="00C964C8">
        <w:rPr>
          <w:color w:val="000000" w:themeColor="text1"/>
        </w:rPr>
        <w:t xml:space="preserve"> D</w:t>
      </w:r>
      <w:r w:rsidRPr="00C964C8">
        <w:rPr>
          <w:color w:val="000000" w:themeColor="text1"/>
          <w:sz w:val="20"/>
        </w:rPr>
        <w:t>5.7</w:t>
      </w:r>
      <w:r w:rsidRPr="00C964C8">
        <w:rPr>
          <w:color w:val="000000" w:themeColor="text1"/>
        </w:rPr>
        <w:t xml:space="preserve"> (all N mss except Ñ</w:t>
      </w:r>
      <w:r w:rsidRPr="00C964C8">
        <w:rPr>
          <w:color w:val="000000" w:themeColor="text1"/>
          <w:sz w:val="20"/>
        </w:rPr>
        <w:t xml:space="preserve">1 </w:t>
      </w:r>
      <w:r w:rsidRPr="00C964C8">
        <w:rPr>
          <w:color w:val="000000" w:themeColor="text1"/>
        </w:rPr>
        <w:t>[n.b. App. 6]) into or after 3.23.27 (Rāma prepares to fight Khara’s army); 21 lines</w:t>
      </w:r>
    </w:p>
    <w:p w14:paraId="0378A78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D</w:t>
      </w:r>
      <w:r w:rsidRPr="00C964C8">
        <w:rPr>
          <w:color w:val="000000" w:themeColor="text1"/>
          <w:sz w:val="20"/>
        </w:rPr>
        <w:t>2.3</w:t>
      </w:r>
      <w:r w:rsidRPr="00C964C8">
        <w:rPr>
          <w:color w:val="000000" w:themeColor="text1"/>
        </w:rPr>
        <w:t xml:space="preserve"> M</w:t>
      </w:r>
      <w:r w:rsidRPr="00C964C8">
        <w:rPr>
          <w:color w:val="000000" w:themeColor="text1"/>
          <w:sz w:val="20"/>
        </w:rPr>
        <w:t>2</w:t>
      </w:r>
      <w:r w:rsidRPr="00C964C8">
        <w:rPr>
          <w:color w:val="000000" w:themeColor="text1"/>
        </w:rPr>
        <w:t xml:space="preserve"> (i.e most NE mss plus two others) also after 3.23.27; 21 lines</w:t>
      </w:r>
    </w:p>
    <w:p w14:paraId="46C0319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w:t>
      </w:r>
      <w:r w:rsidRPr="00C964C8">
        <w:rPr>
          <w:i/>
          <w:color w:val="000000" w:themeColor="text1"/>
        </w:rPr>
        <w:t>rākṣasa</w:t>
      </w:r>
      <w:r w:rsidRPr="00C964C8">
        <w:rPr>
          <w:color w:val="000000" w:themeColor="text1"/>
        </w:rPr>
        <w:t xml:space="preserve"> army is stunned by Rāma’s appearance.  Dūṣaṇa goes to look at him and reports to Khara, before Khara decides to attack.  </w:t>
      </w:r>
      <w:r w:rsidRPr="00C964C8">
        <w:rPr>
          <w:color w:val="000000" w:themeColor="text1"/>
        </w:rPr>
        <w:br/>
        <w:t>[cf. Princeton trans. notes p.283 ad 3.23.27]</w:t>
      </w:r>
    </w:p>
    <w:p w14:paraId="563C8E7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except M</w:t>
      </w:r>
      <w:r w:rsidRPr="00C964C8">
        <w:rPr>
          <w:color w:val="000000" w:themeColor="text1"/>
          <w:sz w:val="20"/>
        </w:rPr>
        <w:t>4</w:t>
      </w:r>
      <w:r w:rsidRPr="00C964C8">
        <w:rPr>
          <w:color w:val="000000" w:themeColor="text1"/>
        </w:rPr>
        <w:t xml:space="preserve"> plus D</w:t>
      </w:r>
      <w:r w:rsidRPr="00C964C8">
        <w:rPr>
          <w:color w:val="000000" w:themeColor="text1"/>
          <w:sz w:val="20"/>
        </w:rPr>
        <w:t>1</w:t>
      </w:r>
      <w:r w:rsidRPr="00C964C8">
        <w:rPr>
          <w:color w:val="000000" w:themeColor="text1"/>
        </w:rPr>
        <w:t xml:space="preserve"> after 3.24.28 (the battle between Rāma and Khara’s army); 29 lines</w:t>
      </w:r>
    </w:p>
    <w:p w14:paraId="6C31F55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uses the </w:t>
      </w:r>
      <w:r w:rsidRPr="00C964C8">
        <w:rPr>
          <w:i/>
          <w:color w:val="000000" w:themeColor="text1"/>
        </w:rPr>
        <w:t>gāndharva</w:t>
      </w:r>
      <w:r w:rsidRPr="00C964C8">
        <w:rPr>
          <w:color w:val="000000" w:themeColor="text1"/>
        </w:rPr>
        <w:t xml:space="preserve"> weapon against the </w:t>
      </w:r>
      <w:r w:rsidRPr="00C964C8">
        <w:rPr>
          <w:i/>
          <w:color w:val="000000" w:themeColor="text1"/>
        </w:rPr>
        <w:t>rākṣasas</w:t>
      </w:r>
      <w:r w:rsidRPr="00C964C8">
        <w:rPr>
          <w:color w:val="000000" w:themeColor="text1"/>
        </w:rPr>
        <w:t xml:space="preserve"> and so fills everywhere with arrows, killing and scattering the </w:t>
      </w:r>
      <w:r w:rsidRPr="00C964C8">
        <w:rPr>
          <w:i/>
          <w:color w:val="000000" w:themeColor="text1"/>
        </w:rPr>
        <w:t>rākṣasas.</w:t>
      </w:r>
      <w:r w:rsidRPr="00C964C8">
        <w:rPr>
          <w:color w:val="000000" w:themeColor="text1"/>
        </w:rPr>
        <w:br/>
        <w:t>[cf. Princeton trans. notes p.284 ad 3.24.28]</w:t>
      </w:r>
    </w:p>
    <w:p w14:paraId="539E1ED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b/>
          <w:color w:val="000000" w:themeColor="text1"/>
        </w:rPr>
        <w:tab/>
      </w:r>
      <w:r w:rsidRPr="00C964C8">
        <w:rPr>
          <w:color w:val="000000" w:themeColor="text1"/>
        </w:rPr>
        <w:t>added by D</w:t>
      </w:r>
      <w:r w:rsidRPr="00C964C8">
        <w:rPr>
          <w:color w:val="000000" w:themeColor="text1"/>
          <w:sz w:val="20"/>
        </w:rPr>
        <w:t>1</w:t>
      </w:r>
      <w:r w:rsidRPr="00C964C8">
        <w:rPr>
          <w:color w:val="000000" w:themeColor="text1"/>
        </w:rPr>
        <w:t xml:space="preserve"> only after </w:t>
      </w:r>
      <w:r w:rsidRPr="00C964C8">
        <w:rPr>
          <w:i/>
          <w:color w:val="000000" w:themeColor="text1"/>
        </w:rPr>
        <w:t>sarga</w:t>
      </w:r>
      <w:r w:rsidRPr="00C964C8">
        <w:rPr>
          <w:color w:val="000000" w:themeColor="text1"/>
        </w:rPr>
        <w:t xml:space="preserve"> 24 (the battle between Rāma and Khara’s army) as a further </w:t>
      </w:r>
      <w:r w:rsidRPr="00C964C8">
        <w:rPr>
          <w:i/>
          <w:color w:val="000000" w:themeColor="text1"/>
        </w:rPr>
        <w:t>sarga</w:t>
      </w:r>
      <w:r w:rsidRPr="00C964C8">
        <w:rPr>
          <w:color w:val="000000" w:themeColor="text1"/>
        </w:rPr>
        <w:t>; 54 lines</w:t>
      </w:r>
    </w:p>
    <w:p w14:paraId="7410F67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Khara orders his charioteer to attack Rāma again; other </w:t>
      </w:r>
      <w:r w:rsidRPr="00C964C8">
        <w:rPr>
          <w:i/>
          <w:color w:val="000000" w:themeColor="text1"/>
        </w:rPr>
        <w:t xml:space="preserve">rākṣasas </w:t>
      </w:r>
      <w:r w:rsidRPr="00C964C8">
        <w:rPr>
          <w:color w:val="000000" w:themeColor="text1"/>
        </w:rPr>
        <w:t xml:space="preserve">also attack, leading to further slaughter (i.e. broadly a repeat of </w:t>
      </w:r>
      <w:r w:rsidRPr="00C964C8">
        <w:rPr>
          <w:i/>
          <w:color w:val="000000" w:themeColor="text1"/>
        </w:rPr>
        <w:t>sarga</w:t>
      </w:r>
      <w:r w:rsidRPr="00C964C8">
        <w:rPr>
          <w:color w:val="000000" w:themeColor="text1"/>
        </w:rPr>
        <w:t xml:space="preserve"> 24, which it follows).</w:t>
      </w:r>
    </w:p>
    <w:p w14:paraId="49CD0CF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b/>
          <w:color w:val="000000" w:themeColor="text1"/>
        </w:rPr>
        <w:tab/>
      </w:r>
      <w:r w:rsidRPr="00C964C8">
        <w:rPr>
          <w:color w:val="000000" w:themeColor="text1"/>
        </w:rPr>
        <w:t xml:space="preserve">included in whole or in part by </w:t>
      </w:r>
      <w:r w:rsidRPr="00C964C8">
        <w:rPr>
          <w:b/>
          <w:color w:val="000000" w:themeColor="text1"/>
        </w:rPr>
        <w:t>most</w:t>
      </w:r>
      <w:r w:rsidRPr="00C964C8">
        <w:rPr>
          <w:color w:val="000000" w:themeColor="text1"/>
        </w:rPr>
        <w:t xml:space="preserve"> mss (except B</w:t>
      </w:r>
      <w:r w:rsidRPr="00C964C8">
        <w:rPr>
          <w:color w:val="000000" w:themeColor="text1"/>
          <w:sz w:val="20"/>
        </w:rPr>
        <w:t>2</w:t>
      </w:r>
      <w:r w:rsidRPr="00C964C8">
        <w:rPr>
          <w:color w:val="000000" w:themeColor="text1"/>
        </w:rPr>
        <w:t xml:space="preserve"> D</w:t>
      </w:r>
      <w:r w:rsidRPr="00C964C8">
        <w:rPr>
          <w:color w:val="000000" w:themeColor="text1"/>
          <w:sz w:val="20"/>
        </w:rPr>
        <w:t>1.4</w:t>
      </w:r>
      <w:r w:rsidRPr="00C964C8">
        <w:rPr>
          <w:color w:val="000000" w:themeColor="text1"/>
        </w:rPr>
        <w:t xml:space="preserve"> M</w:t>
      </w:r>
      <w:r w:rsidRPr="00C964C8">
        <w:rPr>
          <w:color w:val="000000" w:themeColor="text1"/>
          <w:sz w:val="20"/>
        </w:rPr>
        <w:t>3.4</w:t>
      </w:r>
      <w:r w:rsidRPr="00C964C8">
        <w:rPr>
          <w:color w:val="000000" w:themeColor="text1"/>
        </w:rPr>
        <w:t xml:space="preserve"> D</w:t>
      </w:r>
      <w:r w:rsidRPr="00C964C8">
        <w:rPr>
          <w:color w:val="000000" w:themeColor="text1"/>
          <w:sz w:val="20"/>
        </w:rPr>
        <w:t>g1</w:t>
      </w:r>
      <w:r w:rsidRPr="00C964C8">
        <w:rPr>
          <w:color w:val="000000" w:themeColor="text1"/>
        </w:rPr>
        <w:t xml:space="preserve"> D</w:t>
      </w:r>
      <w:r w:rsidRPr="00C964C8">
        <w:rPr>
          <w:color w:val="000000" w:themeColor="text1"/>
          <w:sz w:val="20"/>
        </w:rPr>
        <w:t>t1</w:t>
      </w:r>
      <w:r w:rsidRPr="00C964C8">
        <w:rPr>
          <w:color w:val="000000" w:themeColor="text1"/>
        </w:rPr>
        <w:t>) after 3.547* (N subst. for 3.28.24) or 3.28.24/25 (Khara declares that he will kill Rāma); 20 lines</w:t>
      </w:r>
    </w:p>
    <w:p w14:paraId="5A76A3B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More boasting by  Khara as he prepares to hurl his </w:t>
      </w:r>
      <w:r w:rsidRPr="00C964C8">
        <w:rPr>
          <w:i/>
          <w:color w:val="000000" w:themeColor="text1"/>
        </w:rPr>
        <w:t>gadā</w:t>
      </w:r>
      <w:r w:rsidRPr="00C964C8">
        <w:rPr>
          <w:color w:val="000000" w:themeColor="text1"/>
        </w:rPr>
        <w:t xml:space="preserve"> at Rāma, Rāma’s response, and more threats from Khara</w:t>
      </w:r>
    </w:p>
    <w:p w14:paraId="14736A5E" w14:textId="29F48659"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App.10</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before 3.30 (Śūrpaṇakh</w:t>
      </w:r>
      <w:r w:rsidR="00FB0041" w:rsidRPr="00C964C8">
        <w:rPr>
          <w:color w:val="000000" w:themeColor="text1"/>
        </w:rPr>
        <w:t>ā</w:t>
      </w:r>
      <w:r w:rsidRPr="00C964C8">
        <w:rPr>
          <w:color w:val="000000" w:themeColor="text1"/>
        </w:rPr>
        <w:t xml:space="preserve"> hurries to report the disaster to Rāvaṇa) as a separate </w:t>
      </w:r>
      <w:r w:rsidRPr="00C964C8">
        <w:rPr>
          <w:i/>
          <w:color w:val="000000" w:themeColor="text1"/>
        </w:rPr>
        <w:t>sarga</w:t>
      </w:r>
      <w:r w:rsidRPr="00C964C8">
        <w:rPr>
          <w:color w:val="000000" w:themeColor="text1"/>
        </w:rPr>
        <w:t>; 108 lines</w:t>
      </w:r>
    </w:p>
    <w:p w14:paraId="2AC4452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Akampana reports to Rāvaṇa on the disaster and urges him to abduct Sītā; Rāvaṇa goes off to demand Mārīca’s aid in this but Mārīca dissuades him. </w:t>
      </w:r>
      <w:r w:rsidRPr="00C964C8">
        <w:rPr>
          <w:color w:val="000000" w:themeColor="text1"/>
        </w:rPr>
        <w:br/>
        <w:t xml:space="preserve">[cf. Princeton trans. notes p.290-91 (ad 3.29.35) and </w:t>
      </w:r>
      <w:r w:rsidRPr="00C964C8">
        <w:rPr>
          <w:i/>
          <w:color w:val="000000" w:themeColor="text1"/>
        </w:rPr>
        <w:t xml:space="preserve">RR </w:t>
      </w:r>
      <w:r w:rsidRPr="00C964C8">
        <w:rPr>
          <w:color w:val="000000" w:themeColor="text1"/>
        </w:rPr>
        <w:t>p. 276]</w:t>
      </w:r>
    </w:p>
    <w:p w14:paraId="469ED5E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color w:val="000000" w:themeColor="text1"/>
        </w:rPr>
        <w:tab/>
        <w:t>added by Ś</w:t>
      </w:r>
      <w:r w:rsidRPr="00C964C8">
        <w:rPr>
          <w:color w:val="000000" w:themeColor="text1"/>
          <w:sz w:val="20"/>
        </w:rPr>
        <w:t>1</w:t>
      </w:r>
      <w:r w:rsidRPr="00C964C8">
        <w:rPr>
          <w:color w:val="000000" w:themeColor="text1"/>
        </w:rPr>
        <w:t xml:space="preserve"> Ñ V</w:t>
      </w:r>
      <w:r w:rsidRPr="00C964C8">
        <w:rPr>
          <w:color w:val="000000" w:themeColor="text1"/>
          <w:sz w:val="20"/>
        </w:rPr>
        <w:t>1</w:t>
      </w:r>
      <w:r w:rsidRPr="00C964C8">
        <w:rPr>
          <w:color w:val="000000" w:themeColor="text1"/>
        </w:rPr>
        <w:t xml:space="preserve"> B</w:t>
      </w:r>
      <w:r w:rsidRPr="00C964C8">
        <w:rPr>
          <w:color w:val="000000" w:themeColor="text1"/>
          <w:sz w:val="20"/>
        </w:rPr>
        <w:t>1.3.4</w:t>
      </w:r>
      <w:r w:rsidRPr="00C964C8">
        <w:rPr>
          <w:color w:val="000000" w:themeColor="text1"/>
        </w:rPr>
        <w:t xml:space="preserve"> D</w:t>
      </w:r>
      <w:r w:rsidRPr="00C964C8">
        <w:rPr>
          <w:color w:val="000000" w:themeColor="text1"/>
          <w:sz w:val="20"/>
        </w:rPr>
        <w:t>2.5.7</w:t>
      </w:r>
      <w:r w:rsidRPr="00C964C8">
        <w:rPr>
          <w:color w:val="000000" w:themeColor="text1"/>
        </w:rPr>
        <w:t xml:space="preserve"> M</w:t>
      </w:r>
      <w:r w:rsidRPr="00C964C8">
        <w:rPr>
          <w:color w:val="000000" w:themeColor="text1"/>
          <w:sz w:val="20"/>
        </w:rPr>
        <w:t>2</w:t>
      </w:r>
      <w:r w:rsidRPr="00C964C8">
        <w:rPr>
          <w:color w:val="000000" w:themeColor="text1"/>
        </w:rPr>
        <w:t xml:space="preserve"> (i.e most N mss plus M</w:t>
      </w:r>
      <w:r w:rsidRPr="00C964C8">
        <w:rPr>
          <w:color w:val="000000" w:themeColor="text1"/>
          <w:sz w:val="20"/>
        </w:rPr>
        <w:t>2</w:t>
      </w:r>
      <w:r w:rsidRPr="00C964C8">
        <w:rPr>
          <w:color w:val="000000" w:themeColor="text1"/>
        </w:rPr>
        <w:t>) before 3.40 (M</w:t>
      </w:r>
      <w:r w:rsidRPr="00C964C8">
        <w:rPr>
          <w:color w:val="000000" w:themeColor="text1"/>
          <w:sz w:val="20"/>
        </w:rPr>
        <w:t xml:space="preserve">2 </w:t>
      </w:r>
      <w:r w:rsidRPr="00C964C8">
        <w:rPr>
          <w:color w:val="000000" w:themeColor="text1"/>
        </w:rPr>
        <w:t xml:space="preserve">places ll.5-49 before 3.40.1 and ll.50-93 after 3.40.3; Mārīca reluctantly becomes golden deer and shows himself to Sītā); 93 lines as 2 </w:t>
      </w:r>
      <w:r w:rsidRPr="00C964C8">
        <w:rPr>
          <w:i/>
          <w:color w:val="000000" w:themeColor="text1"/>
        </w:rPr>
        <w:t>sargas</w:t>
      </w:r>
    </w:p>
    <w:p w14:paraId="56817AE7" w14:textId="6A6FD204"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Mārīca, saying that he has already told Rāvaṇa about Rāma</w:t>
      </w:r>
      <w:r w:rsidR="00FB0041" w:rsidRPr="00C964C8">
        <w:rPr>
          <w:color w:val="000000" w:themeColor="text1"/>
        </w:rPr>
        <w:t>’</w:t>
      </w:r>
      <w:r w:rsidRPr="00C964C8">
        <w:rPr>
          <w:color w:val="000000" w:themeColor="text1"/>
        </w:rPr>
        <w:t>s merits, mentions his exploits of making Janasthāna subject</w:t>
      </w:r>
      <w:r w:rsidR="00FB0041" w:rsidRPr="00C964C8">
        <w:rPr>
          <w:color w:val="000000" w:themeColor="text1"/>
        </w:rPr>
        <w:t xml:space="preserve"> </w:t>
      </w:r>
      <w:r w:rsidRPr="00C964C8">
        <w:rPr>
          <w:color w:val="000000" w:themeColor="text1"/>
        </w:rPr>
        <w:t>and killing Virādha, warns him against harming Sītā, urging that it will be to Rāvaṇa’s destruction, but finally capitulates (1-49).</w:t>
      </w:r>
      <w:r w:rsidRPr="00C964C8">
        <w:rPr>
          <w:color w:val="000000" w:themeColor="text1"/>
        </w:rPr>
        <w:br/>
        <w:t xml:space="preserve">Rāvaṇa responds by running down Rāma’s power and boasting about his own exploits: defeating Śakra and the other gods (66-67), making his brother Dhanada, Yama Varuṇa and all the </w:t>
      </w:r>
      <w:r w:rsidRPr="00C964C8">
        <w:rPr>
          <w:i/>
          <w:color w:val="000000" w:themeColor="text1"/>
        </w:rPr>
        <w:t>pṛthivīpālas</w:t>
      </w:r>
      <w:r w:rsidRPr="00C964C8">
        <w:rPr>
          <w:color w:val="000000" w:themeColor="text1"/>
        </w:rPr>
        <w:t xml:space="preserve"> subject to him, raising Hara along with Umā on the mountain in his two arms (72-73).  So who in any of the worlds could oppose him?  He will take Maithilī to Laṅkā, surrounded by the ocean. He ends by renewing his demand to Mārīca. </w:t>
      </w:r>
      <w:r w:rsidRPr="00C964C8">
        <w:rPr>
          <w:color w:val="000000" w:themeColor="text1"/>
        </w:rPr>
        <w:br/>
        <w:t>[cf. Princeton trans. notes p.303 (ad 3.40.1)]</w:t>
      </w:r>
    </w:p>
    <w:p w14:paraId="4054C44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12</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2</w:t>
      </w:r>
      <w:r w:rsidRPr="00C964C8">
        <w:rPr>
          <w:color w:val="000000" w:themeColor="text1"/>
        </w:rPr>
        <w:t xml:space="preserve"> B</w:t>
      </w:r>
      <w:r w:rsidRPr="00C964C8">
        <w:rPr>
          <w:color w:val="000000" w:themeColor="text1"/>
          <w:sz w:val="20"/>
        </w:rPr>
        <w:t>1.3.4</w:t>
      </w:r>
      <w:r w:rsidRPr="00C964C8">
        <w:rPr>
          <w:color w:val="000000" w:themeColor="text1"/>
        </w:rPr>
        <w:t xml:space="preserve"> D</w:t>
      </w:r>
      <w:r w:rsidRPr="00C964C8">
        <w:rPr>
          <w:color w:val="000000" w:themeColor="text1"/>
          <w:sz w:val="20"/>
        </w:rPr>
        <w:t>t1</w:t>
      </w:r>
      <w:r w:rsidRPr="00C964C8">
        <w:rPr>
          <w:color w:val="000000" w:themeColor="text1"/>
        </w:rPr>
        <w:t xml:space="preserve"> D</w:t>
      </w:r>
      <w:r w:rsidRPr="00C964C8">
        <w:rPr>
          <w:color w:val="000000" w:themeColor="text1"/>
          <w:sz w:val="20"/>
        </w:rPr>
        <w:t xml:space="preserve">2.5.7 </w:t>
      </w:r>
      <w:r w:rsidRPr="00C964C8">
        <w:rPr>
          <w:color w:val="000000" w:themeColor="text1"/>
        </w:rPr>
        <w:t xml:space="preserve">before 3.55 (in </w:t>
      </w:r>
      <w:r w:rsidRPr="00C964C8">
        <w:rPr>
          <w:i/>
          <w:color w:val="000000" w:themeColor="text1"/>
        </w:rPr>
        <w:t xml:space="preserve">sarga </w:t>
      </w:r>
      <w:r w:rsidRPr="00C964C8">
        <w:rPr>
          <w:color w:val="000000" w:themeColor="text1"/>
        </w:rPr>
        <w:t xml:space="preserve">54 Rāvaṇa orders Sītā’s detention in the </w:t>
      </w:r>
      <w:r w:rsidRPr="00C964C8">
        <w:rPr>
          <w:i/>
          <w:color w:val="000000" w:themeColor="text1"/>
        </w:rPr>
        <w:t>aśokavana</w:t>
      </w:r>
      <w:r w:rsidRPr="00C964C8">
        <w:rPr>
          <w:color w:val="000000" w:themeColor="text1"/>
        </w:rPr>
        <w:t xml:space="preserve">; in </w:t>
      </w:r>
      <w:r w:rsidRPr="00C964C8">
        <w:rPr>
          <w:i/>
          <w:color w:val="000000" w:themeColor="text1"/>
        </w:rPr>
        <w:t xml:space="preserve">sarga </w:t>
      </w:r>
      <w:r w:rsidRPr="00C964C8">
        <w:rPr>
          <w:color w:val="000000" w:themeColor="text1"/>
        </w:rPr>
        <w:t>55</w:t>
      </w:r>
      <w:r w:rsidRPr="00C964C8">
        <w:rPr>
          <w:i/>
          <w:color w:val="000000" w:themeColor="text1"/>
        </w:rPr>
        <w:t xml:space="preserve"> </w:t>
      </w:r>
      <w:r w:rsidRPr="00C964C8">
        <w:rPr>
          <w:color w:val="000000" w:themeColor="text1"/>
        </w:rPr>
        <w:t>Rāma sees Lakṣmaṇa approaching and suspects the worst) and by</w:t>
      </w:r>
      <w:r w:rsidRPr="00C964C8">
        <w:rPr>
          <w:color w:val="000000" w:themeColor="text1"/>
          <w:sz w:val="20"/>
        </w:rPr>
        <w:t xml:space="preserve"> </w:t>
      </w:r>
      <w:r w:rsidRPr="00C964C8">
        <w:rPr>
          <w:color w:val="000000" w:themeColor="text1"/>
        </w:rPr>
        <w:t>V</w:t>
      </w:r>
      <w:r w:rsidRPr="00C964C8">
        <w:rPr>
          <w:color w:val="000000" w:themeColor="text1"/>
          <w:sz w:val="20"/>
        </w:rPr>
        <w:t xml:space="preserve">1 </w:t>
      </w:r>
      <w:r w:rsidRPr="00C964C8">
        <w:rPr>
          <w:color w:val="000000" w:themeColor="text1"/>
        </w:rPr>
        <w:t xml:space="preserve">before 3.53 (in </w:t>
      </w:r>
      <w:r w:rsidRPr="00C964C8">
        <w:rPr>
          <w:i/>
          <w:color w:val="000000" w:themeColor="text1"/>
        </w:rPr>
        <w:t>sarga</w:t>
      </w:r>
      <w:r w:rsidRPr="00C964C8">
        <w:rPr>
          <w:color w:val="000000" w:themeColor="text1"/>
        </w:rPr>
        <w:t xml:space="preserve"> 52 Rāvaṇa reaches Laṅkā with Sītā); 67 lines</w:t>
      </w:r>
    </w:p>
    <w:p w14:paraId="0EFB1298" w14:textId="3DBA22B5"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Brahmā sends Indra (who takes along Nidrā to put the guards to sleep) to reassure Sītā. Indra assures her that Rāma with the </w:t>
      </w:r>
      <w:r w:rsidRPr="00C964C8">
        <w:rPr>
          <w:i/>
          <w:color w:val="000000" w:themeColor="text1"/>
        </w:rPr>
        <w:t>vānara</w:t>
      </w:r>
      <w:r w:rsidRPr="00C964C8">
        <w:rPr>
          <w:color w:val="000000" w:themeColor="text1"/>
        </w:rPr>
        <w:t xml:space="preserve"> and </w:t>
      </w:r>
      <w:r w:rsidRPr="00C964C8">
        <w:rPr>
          <w:i/>
          <w:color w:val="000000" w:themeColor="text1"/>
        </w:rPr>
        <w:t>ṛkṣa</w:t>
      </w:r>
      <w:r w:rsidRPr="00C964C8">
        <w:rPr>
          <w:color w:val="000000" w:themeColor="text1"/>
        </w:rPr>
        <w:t xml:space="preserve"> hordes will kill the </w:t>
      </w:r>
      <w:r w:rsidRPr="00C964C8">
        <w:rPr>
          <w:i/>
          <w:color w:val="000000" w:themeColor="text1"/>
        </w:rPr>
        <w:t>rākṣasas</w:t>
      </w:r>
      <w:r w:rsidRPr="00C964C8">
        <w:rPr>
          <w:color w:val="000000" w:themeColor="text1"/>
        </w:rPr>
        <w:t xml:space="preserve"> and will carry her back in Puṣpaka provide her with divine food (</w:t>
      </w:r>
      <w:r w:rsidR="00FB0041" w:rsidRPr="00C964C8">
        <w:rPr>
          <w:i/>
          <w:color w:val="000000" w:themeColor="text1"/>
        </w:rPr>
        <w:t>h</w:t>
      </w:r>
      <w:r w:rsidRPr="00C964C8">
        <w:rPr>
          <w:i/>
          <w:color w:val="000000" w:themeColor="text1"/>
        </w:rPr>
        <w:t>avir uttamam</w:t>
      </w:r>
      <w:r w:rsidRPr="00C964C8">
        <w:rPr>
          <w:color w:val="000000" w:themeColor="text1"/>
        </w:rPr>
        <w:t xml:space="preserve"> 14, </w:t>
      </w:r>
      <w:r w:rsidRPr="00C964C8">
        <w:rPr>
          <w:i/>
          <w:color w:val="000000" w:themeColor="text1"/>
        </w:rPr>
        <w:t>haviṣyānnam</w:t>
      </w:r>
      <w:r w:rsidRPr="00C964C8">
        <w:rPr>
          <w:color w:val="000000" w:themeColor="text1"/>
        </w:rPr>
        <w:t xml:space="preserve"> 35, </w:t>
      </w:r>
      <w:r w:rsidRPr="00C964C8">
        <w:rPr>
          <w:i/>
          <w:color w:val="000000" w:themeColor="text1"/>
        </w:rPr>
        <w:t>payobhūtam idaṃ haviḥ</w:t>
      </w:r>
      <w:r w:rsidRPr="00C964C8">
        <w:rPr>
          <w:color w:val="000000" w:themeColor="text1"/>
        </w:rPr>
        <w:t xml:space="preserve"> 53, </w:t>
      </w:r>
      <w:r w:rsidRPr="00C964C8">
        <w:rPr>
          <w:i/>
          <w:color w:val="000000" w:themeColor="text1"/>
        </w:rPr>
        <w:t>pāyasam</w:t>
      </w:r>
      <w:r w:rsidRPr="00C964C8">
        <w:rPr>
          <w:color w:val="000000" w:themeColor="text1"/>
        </w:rPr>
        <w:t xml:space="preserve"> 55 + 59).  Sītā questions Indra’s identity and he shows his divine characteristics (40-46), so she then eats the </w:t>
      </w:r>
      <w:r w:rsidRPr="00C964C8">
        <w:rPr>
          <w:i/>
          <w:color w:val="000000" w:themeColor="text1"/>
        </w:rPr>
        <w:t>pāyasa.</w:t>
      </w:r>
      <w:r w:rsidRPr="00C964C8">
        <w:rPr>
          <w:i/>
          <w:color w:val="000000" w:themeColor="text1"/>
        </w:rPr>
        <w:br/>
      </w:r>
      <w:r w:rsidRPr="00C964C8">
        <w:rPr>
          <w:color w:val="000000" w:themeColor="text1"/>
        </w:rPr>
        <w:t xml:space="preserve">[cf. Princeton trans. notes p.332 (ad 3.55.1) and </w:t>
      </w:r>
      <w:r w:rsidRPr="00C964C8">
        <w:rPr>
          <w:i/>
          <w:color w:val="000000" w:themeColor="text1"/>
        </w:rPr>
        <w:t xml:space="preserve">RR </w:t>
      </w:r>
      <w:r w:rsidRPr="00C964C8">
        <w:rPr>
          <w:color w:val="000000" w:themeColor="text1"/>
        </w:rPr>
        <w:t>p. 241]</w:t>
      </w:r>
    </w:p>
    <w:p w14:paraId="5104FE2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(and known to commentators) before 3.60 (Rāma’s </w:t>
      </w:r>
      <w:r w:rsidRPr="00C964C8">
        <w:rPr>
          <w:i/>
          <w:color w:val="000000" w:themeColor="text1"/>
        </w:rPr>
        <w:t xml:space="preserve">unmāda, </w:t>
      </w:r>
      <w:r w:rsidRPr="00C964C8">
        <w:rPr>
          <w:color w:val="000000" w:themeColor="text1"/>
        </w:rPr>
        <w:t xml:space="preserve">amplifying his lament in 3.59 at not finding any trace of Sītā); 122 lines (in 2 </w:t>
      </w:r>
      <w:r w:rsidRPr="00C964C8">
        <w:rPr>
          <w:i/>
          <w:color w:val="000000" w:themeColor="text1"/>
        </w:rPr>
        <w:t>sargas,</w:t>
      </w:r>
      <w:r w:rsidRPr="00C964C8">
        <w:rPr>
          <w:color w:val="000000" w:themeColor="text1"/>
        </w:rPr>
        <w:t xml:space="preserve"> the 2nd entirely in longer metres)</w:t>
      </w:r>
    </w:p>
    <w:p w14:paraId="4797DD9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Yet more laments by Rāma at his fate to be bereft of Sītā, to have lost his kingdom, the death of his father, etc.</w:t>
      </w:r>
      <w:r w:rsidRPr="00C964C8">
        <w:rPr>
          <w:color w:val="000000" w:themeColor="text1"/>
        </w:rPr>
        <w:br/>
        <w:t>[cf. Princeton trans. notes p.338 (ad 3.60.1)]</w:t>
      </w:r>
    </w:p>
    <w:p w14:paraId="281CAA2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14</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(and known to commentators) after 3.60.14 (they reach the Godāvarī in their search); 18 lines</w:t>
      </w:r>
    </w:p>
    <w:p w14:paraId="6EB8216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asks the animals, which point southwards; Lakṣmaṇa realises this and urges that they go in that direction, to which Rāma agrees.</w:t>
      </w:r>
    </w:p>
    <w:p w14:paraId="28E790E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15</w:t>
      </w:r>
      <w:r w:rsidRPr="00C964C8">
        <w:rPr>
          <w:b/>
          <w:color w:val="000000" w:themeColor="text1"/>
        </w:rPr>
        <w:tab/>
      </w:r>
      <w:r w:rsidRPr="00C964C8">
        <w:rPr>
          <w:color w:val="000000" w:themeColor="text1"/>
        </w:rPr>
        <w:t xml:space="preserve">added by </w:t>
      </w:r>
      <w:r w:rsidRPr="00C964C8">
        <w:rPr>
          <w:b/>
          <w:color w:val="000000" w:themeColor="text1"/>
        </w:rPr>
        <w:t>all N</w:t>
      </w:r>
      <w:r w:rsidRPr="00C964C8">
        <w:rPr>
          <w:color w:val="000000" w:themeColor="text1"/>
        </w:rPr>
        <w:t xml:space="preserve"> mss except B</w:t>
      </w:r>
      <w:r w:rsidRPr="00C964C8">
        <w:rPr>
          <w:color w:val="000000" w:themeColor="text1"/>
          <w:sz w:val="20"/>
        </w:rPr>
        <w:t>2</w:t>
      </w:r>
      <w:r w:rsidRPr="00C964C8">
        <w:rPr>
          <w:color w:val="000000" w:themeColor="text1"/>
        </w:rPr>
        <w:t xml:space="preserve"> after 3.60.23 (Rāma sees the tracks left by Rāvaṇa as he abducts Sītā); 38 lines</w:t>
      </w:r>
    </w:p>
    <w:p w14:paraId="56AF48E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utters imprecations against Rāvaṇa (1-23).  He thinks that Rāvaṇa must have flown through the air with Sītā from the absence of tracks and queries which direction to proceed in (24-27) but Lakṣmaṇa urges him on.</w:t>
      </w:r>
    </w:p>
    <w:p w14:paraId="1D8DD03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16</w:t>
      </w:r>
      <w:r w:rsidRPr="00C964C8">
        <w:rPr>
          <w:b/>
          <w:color w:val="000000" w:themeColor="text1"/>
        </w:rPr>
        <w:tab/>
      </w:r>
      <w:r w:rsidRPr="00C964C8">
        <w:rPr>
          <w:color w:val="000000" w:themeColor="text1"/>
        </w:rPr>
        <w:t>added by Ś</w:t>
      </w:r>
      <w:r w:rsidRPr="00C964C8">
        <w:rPr>
          <w:color w:val="000000" w:themeColor="text1"/>
          <w:sz w:val="20"/>
        </w:rPr>
        <w:t>1</w:t>
      </w:r>
      <w:r w:rsidRPr="00C964C8">
        <w:rPr>
          <w:color w:val="000000" w:themeColor="text1"/>
        </w:rPr>
        <w:t xml:space="preserve"> V</w:t>
      </w:r>
      <w:r w:rsidRPr="00C964C8">
        <w:rPr>
          <w:color w:val="000000" w:themeColor="text1"/>
          <w:sz w:val="20"/>
        </w:rPr>
        <w:t>2</w:t>
      </w:r>
      <w:r w:rsidRPr="00C964C8">
        <w:rPr>
          <w:color w:val="000000" w:themeColor="text1"/>
        </w:rPr>
        <w:t xml:space="preserve"> D</w:t>
      </w:r>
      <w:r w:rsidRPr="00C964C8">
        <w:rPr>
          <w:color w:val="000000" w:themeColor="text1"/>
          <w:sz w:val="20"/>
        </w:rPr>
        <w:t xml:space="preserve">1-3 </w:t>
      </w:r>
      <w:r w:rsidRPr="00C964C8">
        <w:rPr>
          <w:color w:val="000000" w:themeColor="text1"/>
        </w:rPr>
        <w:t>after 3.62.4 (Lakṣmaṇa has reminded Rāma about Daśaratha’s sacrifice to achieve his birth and his death on separation from him); 50 lines</w:t>
      </w:r>
    </w:p>
    <w:p w14:paraId="6478B9B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Lakṣmaṇa declares how fortunate will be those who see Rāma return from the forest, expounding at length on Kausalyā’s joy and mentioning Bharata and the sandals.  Since Jaṭāyus has named Rāvaṇa as Sītā’s abductor, they should search for him.</w:t>
      </w:r>
    </w:p>
    <w:p w14:paraId="0678CFF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17</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(and known to commentators) after 3.65.7 (Rāma and Lakṣmaṇa search the Krauñcāraṇya); 24 lines</w:t>
      </w:r>
    </w:p>
    <w:p w14:paraId="63CED23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and Lakṣmaṇa go 3 </w:t>
      </w:r>
      <w:r w:rsidRPr="00C964C8">
        <w:rPr>
          <w:i/>
          <w:color w:val="000000" w:themeColor="text1"/>
        </w:rPr>
        <w:t>krośas</w:t>
      </w:r>
      <w:r w:rsidRPr="00C964C8">
        <w:rPr>
          <w:color w:val="000000" w:themeColor="text1"/>
        </w:rPr>
        <w:t xml:space="preserve"> beyond Krauñcāraṇya and see a pit equalling Pātāla in depth.  Near it they see a hideous </w:t>
      </w:r>
      <w:r w:rsidRPr="00C964C8">
        <w:rPr>
          <w:i/>
          <w:color w:val="000000" w:themeColor="text1"/>
        </w:rPr>
        <w:t>rākṣasī,</w:t>
      </w:r>
      <w:r w:rsidRPr="00C964C8">
        <w:rPr>
          <w:color w:val="000000" w:themeColor="text1"/>
        </w:rPr>
        <w:t xml:space="preserve"> who names herself as Ayomukhī, propositions Lakṣmaṇa and is mutilated by him, cutting off her ears, nose and breasts, whereupon she flees.</w:t>
      </w:r>
      <w:r w:rsidRPr="00C964C8">
        <w:rPr>
          <w:color w:val="000000" w:themeColor="text1"/>
        </w:rPr>
        <w:br/>
        <w:t>[cf. Princeton trans. notes p.349 (ad 3.65.7)]</w:t>
      </w:r>
    </w:p>
    <w:p w14:paraId="1063EE5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18</w:t>
      </w:r>
      <w:r w:rsidRPr="00C964C8">
        <w:rPr>
          <w:b/>
          <w:color w:val="000000" w:themeColor="text1"/>
        </w:rPr>
        <w:tab/>
      </w:r>
      <w:r w:rsidRPr="00C964C8">
        <w:rPr>
          <w:color w:val="000000" w:themeColor="text1"/>
        </w:rPr>
        <w:t>added by V</w:t>
      </w:r>
      <w:r w:rsidRPr="00C964C8">
        <w:rPr>
          <w:color w:val="000000" w:themeColor="text1"/>
          <w:sz w:val="20"/>
        </w:rPr>
        <w:t>2</w:t>
      </w:r>
      <w:r w:rsidRPr="00C964C8">
        <w:rPr>
          <w:color w:val="000000" w:themeColor="text1"/>
        </w:rPr>
        <w:t xml:space="preserve"> B</w:t>
      </w:r>
      <w:r w:rsidRPr="00C964C8">
        <w:rPr>
          <w:color w:val="000000" w:themeColor="text1"/>
          <w:sz w:val="20"/>
        </w:rPr>
        <w:t>4</w:t>
      </w:r>
      <w:r w:rsidRPr="00C964C8">
        <w:rPr>
          <w:color w:val="000000" w:themeColor="text1"/>
        </w:rPr>
        <w:t xml:space="preserve"> only before 3.71.1 (between the meeting with the Śabarī and arriving at Pampā); 46 lines</w:t>
      </w:r>
    </w:p>
    <w:p w14:paraId="64BA347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The Śabarī describes to Rāma Pampā and Ṛṣyamūka, where Sugrīva is living, and prepares her pyre.  She enters it, abandoning her old body and becoming beautiful, and goes to heaven.</w:t>
      </w:r>
    </w:p>
    <w:p w14:paraId="567BF5C0" w14:textId="77777777" w:rsidR="00D864EA" w:rsidRPr="00C964C8" w:rsidRDefault="00D864EA" w:rsidP="00D864EA">
      <w:pPr>
        <w:tabs>
          <w:tab w:val="left" w:pos="900"/>
        </w:tabs>
        <w:spacing w:before="80" w:after="80"/>
        <w:ind w:left="360" w:hanging="360"/>
        <w:rPr>
          <w:color w:val="000000" w:themeColor="text1"/>
        </w:rPr>
      </w:pPr>
    </w:p>
    <w:p w14:paraId="6C8FA0E3" w14:textId="77777777" w:rsidR="00D864EA" w:rsidRPr="00C964C8" w:rsidRDefault="00D864EA" w:rsidP="0076471A">
      <w:pPr>
        <w:spacing w:before="80" w:after="160"/>
        <w:ind w:firstLine="0"/>
        <w:rPr>
          <w:color w:val="000000" w:themeColor="text1"/>
          <w:sz w:val="28"/>
        </w:rPr>
      </w:pPr>
      <w:r w:rsidRPr="00C964C8">
        <w:rPr>
          <w:color w:val="000000" w:themeColor="text1"/>
          <w:sz w:val="28"/>
        </w:rPr>
        <w:t>Kiṣkindhākāṇḍa</w:t>
      </w:r>
    </w:p>
    <w:p w14:paraId="5D1C1202" w14:textId="77777777" w:rsidR="00D864EA" w:rsidRPr="00C964C8" w:rsidRDefault="00D864EA" w:rsidP="00D864EA">
      <w:pPr>
        <w:tabs>
          <w:tab w:val="left" w:pos="900"/>
        </w:tabs>
        <w:spacing w:before="80" w:after="80"/>
        <w:ind w:left="360" w:hanging="360"/>
        <w:rPr>
          <w:color w:val="000000" w:themeColor="text1"/>
        </w:rPr>
      </w:pPr>
      <w:r w:rsidRPr="00C964C8">
        <w:rPr>
          <w:b/>
          <w:color w:val="000000" w:themeColor="text1"/>
        </w:rPr>
        <w:t>App. 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4.1.15 (Rāma describes the beauties of Pampā); 15 lines</w:t>
      </w:r>
    </w:p>
    <w:p w14:paraId="18EBC62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further describes the birds and trees, as well as his sorrow over separation from Sītā.  [cf. Princeton trans. notes p. 200 (ad 4.1.15)]</w:t>
      </w:r>
    </w:p>
    <w:p w14:paraId="281D571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4.63* (6-line addition by same mss after 4.1.46 (end of Rāma describing the beauties of Pampā); 39 lines</w:t>
      </w:r>
    </w:p>
    <w:p w14:paraId="08A35C3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ends his homily to Lakṣmaṇa with a long lament about Sītā’s absence (1-19) and Lakṣmaṇa tells him to get a grip on himself, since nothing is impossible for the resolute.  [cf. Princeton trans. notes p. 202 (ad 4.1.46)]</w:t>
      </w:r>
    </w:p>
    <w:p w14:paraId="7E1630D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4.3.25 (Rāma has just told Lakṣmaṇa to reply to Hanumān, Sugrīva’s envoy); 26 lines</w:t>
      </w:r>
    </w:p>
    <w:p w14:paraId="345C165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declares that no one ignorant of the Vedas could speak so well and correctly </w:t>
      </w:r>
      <w:r w:rsidRPr="00C964C8">
        <w:rPr>
          <w:color w:val="000000" w:themeColor="text1"/>
        </w:rPr>
        <w:br/>
        <w:t>(1-16).  Lakṣmaṇa then declares to Hanumān that they will agree to what Sugrīva wants. [cf. Princeton trans. notes p. 207 (ad 4.3.25)]</w:t>
      </w:r>
    </w:p>
    <w:p w14:paraId="4BD22C5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color w:val="000000" w:themeColor="text1"/>
        </w:rPr>
        <w:tab/>
        <w:t xml:space="preserve">added by </w:t>
      </w:r>
      <w:r w:rsidRPr="00C964C8">
        <w:rPr>
          <w:b/>
          <w:color w:val="000000" w:themeColor="text1"/>
        </w:rPr>
        <w:t>all</w:t>
      </w:r>
      <w:r w:rsidRPr="00C964C8">
        <w:rPr>
          <w:color w:val="000000" w:themeColor="text1"/>
        </w:rPr>
        <w:t xml:space="preserve"> S mss plus D</w:t>
      </w:r>
      <w:r w:rsidRPr="00C964C8">
        <w:rPr>
          <w:color w:val="000000" w:themeColor="text1"/>
          <w:sz w:val="20"/>
        </w:rPr>
        <w:t>3.11</w:t>
      </w:r>
      <w:r w:rsidRPr="00C964C8">
        <w:rPr>
          <w:color w:val="000000" w:themeColor="text1"/>
        </w:rPr>
        <w:t xml:space="preserve"> after 4.5.17/138* (; Rāma and Sugrīva enter into alliance); 24 lines</w:t>
      </w:r>
    </w:p>
    <w:p w14:paraId="58FD22C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and Sugrīva, along with Lakṣmaṇa and Hanumān, sit down on branches while Sugrīva explains that he is wandering there because of Vālin’s enmity.  Rāma then promises to kill Vālin, the abductor of Sugrīva’s wife, with his sharp arrows.</w:t>
      </w:r>
      <w:r w:rsidRPr="00C964C8">
        <w:rPr>
          <w:color w:val="000000" w:themeColor="text1"/>
        </w:rPr>
        <w:br/>
        <w:t>[cf. Princeton trans. notes p. 211 (ad 4.5.17)]</w:t>
      </w:r>
    </w:p>
    <w:p w14:paraId="022B5C0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added by Ñ2 V</w:t>
      </w:r>
      <w:r w:rsidRPr="00C964C8">
        <w:rPr>
          <w:color w:val="000000" w:themeColor="text1"/>
          <w:sz w:val="20"/>
        </w:rPr>
        <w:t>2</w:t>
      </w:r>
      <w:r w:rsidRPr="00C964C8">
        <w:rPr>
          <w:color w:val="000000" w:themeColor="text1"/>
        </w:rPr>
        <w:t xml:space="preserve"> D</w:t>
      </w:r>
      <w:r w:rsidRPr="00C964C8">
        <w:rPr>
          <w:color w:val="000000" w:themeColor="text1"/>
          <w:sz w:val="20"/>
        </w:rPr>
        <w:t>4.7.11</w:t>
      </w:r>
      <w:r w:rsidRPr="00C964C8">
        <w:rPr>
          <w:color w:val="000000" w:themeColor="text1"/>
        </w:rPr>
        <w:t xml:space="preserve"> (i.e. all NE mss plus 1 W) after 4.6.22 (Rāma, shown Sītā’s </w:t>
      </w:r>
      <w:r w:rsidRPr="00C964C8">
        <w:rPr>
          <w:i/>
          <w:color w:val="000000" w:themeColor="text1"/>
        </w:rPr>
        <w:t>uttarīya</w:t>
      </w:r>
      <w:r w:rsidRPr="00C964C8">
        <w:rPr>
          <w:color w:val="000000" w:themeColor="text1"/>
        </w:rPr>
        <w:t xml:space="preserve"> and ornaments, declares that he will kill Rāvaṇa); 21 lines</w:t>
      </w:r>
    </w:p>
    <w:p w14:paraId="5476FD9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gives hyperbolic expression of his intent to kill Rāvaṇa.  </w:t>
      </w:r>
      <w:r w:rsidRPr="00C964C8">
        <w:rPr>
          <w:color w:val="000000" w:themeColor="text1"/>
        </w:rPr>
        <w:br/>
        <w:t>[cf. Princeton trans. notes p. 213 (ad 4.6.22)]</w:t>
      </w:r>
    </w:p>
    <w:p w14:paraId="73EB83C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w:t>
      </w:r>
      <w:r w:rsidRPr="00C964C8">
        <w:rPr>
          <w:color w:val="000000" w:themeColor="text1"/>
        </w:rPr>
        <w:tab/>
        <w:t>added by D</w:t>
      </w:r>
      <w:r w:rsidRPr="00C964C8">
        <w:rPr>
          <w:color w:val="000000" w:themeColor="text1"/>
          <w:sz w:val="20"/>
        </w:rPr>
        <w:t>7</w:t>
      </w:r>
      <w:r w:rsidRPr="00C964C8">
        <w:rPr>
          <w:color w:val="000000" w:themeColor="text1"/>
        </w:rPr>
        <w:t xml:space="preserve"> and D</w:t>
      </w:r>
      <w:r w:rsidRPr="00C964C8">
        <w:rPr>
          <w:color w:val="000000" w:themeColor="text1"/>
          <w:sz w:val="20"/>
        </w:rPr>
        <w:t>5</w:t>
      </w:r>
      <w:r w:rsidRPr="00C964C8">
        <w:rPr>
          <w:color w:val="000000" w:themeColor="text1"/>
        </w:rPr>
        <w:t xml:space="preserve"> (1 S + 1 NE) after 4.9.11/4.246*3 (Sugrīva narrates how Vālin challenged Māyāvin, son of Dundubhi); 22 lines</w:t>
      </w:r>
    </w:p>
    <w:p w14:paraId="2D2AD4F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Sugrīva recounts another reason for the enmity.  Once Vālin ate seven </w:t>
      </w:r>
      <w:r w:rsidRPr="00C964C8">
        <w:rPr>
          <w:i/>
          <w:color w:val="000000" w:themeColor="text1"/>
        </w:rPr>
        <w:t xml:space="preserve">tāla </w:t>
      </w:r>
      <w:r w:rsidRPr="00C964C8">
        <w:rPr>
          <w:color w:val="000000" w:themeColor="text1"/>
        </w:rPr>
        <w:t xml:space="preserve">fruit at </w:t>
      </w:r>
      <w:r w:rsidRPr="00C964C8">
        <w:rPr>
          <w:i/>
          <w:color w:val="000000" w:themeColor="text1"/>
        </w:rPr>
        <w:t>saṃdhyā</w:t>
      </w:r>
      <w:r w:rsidRPr="00C964C8">
        <w:rPr>
          <w:color w:val="000000" w:themeColor="text1"/>
        </w:rPr>
        <w:t xml:space="preserve"> because he was hungry.  A snake queries this and Vālin curses him.  The </w:t>
      </w:r>
      <w:r w:rsidRPr="00C964C8">
        <w:rPr>
          <w:i/>
          <w:color w:val="000000" w:themeColor="text1"/>
        </w:rPr>
        <w:t>nāgarāja</w:t>
      </w:r>
      <w:r w:rsidRPr="00C964C8">
        <w:rPr>
          <w:color w:val="000000" w:themeColor="text1"/>
        </w:rPr>
        <w:t xml:space="preserve"> then declares that seven </w:t>
      </w:r>
      <w:r w:rsidRPr="00C964C8">
        <w:rPr>
          <w:i/>
          <w:color w:val="000000" w:themeColor="text1"/>
        </w:rPr>
        <w:t>tāla</w:t>
      </w:r>
      <w:r w:rsidRPr="00C964C8">
        <w:rPr>
          <w:color w:val="000000" w:themeColor="text1"/>
        </w:rPr>
        <w:t xml:space="preserve"> will result and curses him that whoever can pierce the </w:t>
      </w:r>
      <w:r w:rsidRPr="00C964C8">
        <w:rPr>
          <w:i/>
          <w:color w:val="000000" w:themeColor="text1"/>
        </w:rPr>
        <w:t>tālas</w:t>
      </w:r>
      <w:r w:rsidRPr="00C964C8">
        <w:rPr>
          <w:color w:val="000000" w:themeColor="text1"/>
        </w:rPr>
        <w:t xml:space="preserve"> planted on his back with one arrow will kill Vālin.</w:t>
      </w:r>
    </w:p>
    <w:p w14:paraId="5F39BF3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4.11.6 (D</w:t>
      </w:r>
      <w:r w:rsidRPr="00C964C8">
        <w:rPr>
          <w:color w:val="000000" w:themeColor="text1"/>
          <w:sz w:val="20"/>
        </w:rPr>
        <w:t xml:space="preserve">11 </w:t>
      </w:r>
      <w:r w:rsidRPr="00C964C8">
        <w:rPr>
          <w:color w:val="000000" w:themeColor="text1"/>
        </w:rPr>
        <w:t xml:space="preserve">only lines 7-8 after 4.11.20; Sugrīva describes how Vālin shows off his strength); 35 lines ending with a colophon (so dividing </w:t>
      </w:r>
      <w:r w:rsidRPr="00C964C8">
        <w:rPr>
          <w:i/>
          <w:color w:val="000000" w:themeColor="text1"/>
        </w:rPr>
        <w:t>sarga</w:t>
      </w:r>
      <w:r w:rsidRPr="00C964C8">
        <w:rPr>
          <w:color w:val="000000" w:themeColor="text1"/>
        </w:rPr>
        <w:t xml:space="preserve"> 11)</w:t>
      </w:r>
    </w:p>
    <w:p w14:paraId="4569312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Sugrīva describes how the buffalo Dundubhi came to Himavān to kill him, was passed on by Himavān to Vālin as a better opponent; he adds that of the seven </w:t>
      </w:r>
      <w:r w:rsidRPr="00C964C8">
        <w:rPr>
          <w:i/>
          <w:color w:val="000000" w:themeColor="text1"/>
        </w:rPr>
        <w:t>tālas</w:t>
      </w:r>
      <w:r w:rsidRPr="00C964C8">
        <w:rPr>
          <w:color w:val="000000" w:themeColor="text1"/>
        </w:rPr>
        <w:t xml:space="preserve"> Vālin had once pierced three and asks Rāma to show his prowess by piercing all seven.</w:t>
      </w:r>
      <w:r w:rsidRPr="00C964C8">
        <w:rPr>
          <w:color w:val="000000" w:themeColor="text1"/>
        </w:rPr>
        <w:br/>
        <w:t>[cf. Princeton trans. notes pp. 221-2 (ad 4.11.6)]</w:t>
      </w:r>
    </w:p>
    <w:p w14:paraId="6F8FFB1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color w:val="000000" w:themeColor="text1"/>
        </w:rPr>
        <w:tab/>
        <w:t>added by B D</w:t>
      </w:r>
      <w:r w:rsidRPr="00C964C8">
        <w:rPr>
          <w:color w:val="000000" w:themeColor="text1"/>
          <w:sz w:val="20"/>
        </w:rPr>
        <w:t>3</w:t>
      </w:r>
      <w:r w:rsidRPr="00C964C8">
        <w:rPr>
          <w:color w:val="000000" w:themeColor="text1"/>
        </w:rPr>
        <w:t xml:space="preserve"> (D</w:t>
      </w:r>
      <w:r w:rsidRPr="00C964C8">
        <w:rPr>
          <w:color w:val="000000" w:themeColor="text1"/>
          <w:sz w:val="20"/>
        </w:rPr>
        <w:t>3</w:t>
      </w:r>
      <w:r w:rsidRPr="00C964C8">
        <w:rPr>
          <w:color w:val="000000" w:themeColor="text1"/>
        </w:rPr>
        <w:t xml:space="preserve"> only lines 14-72) before 4.12 (Rāma has just flung Dunduhi’s corpse ten </w:t>
      </w:r>
      <w:r w:rsidRPr="00C964C8">
        <w:rPr>
          <w:i/>
          <w:color w:val="000000" w:themeColor="text1"/>
        </w:rPr>
        <w:t>yojanas</w:t>
      </w:r>
      <w:r w:rsidRPr="00C964C8">
        <w:rPr>
          <w:color w:val="000000" w:themeColor="text1"/>
        </w:rPr>
        <w:t xml:space="preserve"> but Sugrīva objects that it was dessicated by then); 73 lines followed by colophon</w:t>
      </w:r>
    </w:p>
    <w:p w14:paraId="01A06B3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Sugrīva further lengthily informs Rāma that this Rāvaṇa who has abducted Sītā once challenged Vālin to fight but Vālin crushed him in his arms until he capitulated.</w:t>
      </w:r>
    </w:p>
    <w:p w14:paraId="023EBA8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4.15.23 (most NE before, rest after colophon; Tārā cautions Vālin to make peace with Sugrīva); 37 lines</w:t>
      </w:r>
    </w:p>
    <w:p w14:paraId="3B86D62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Tārā continues by pointing out Rāma’s invincibility and Sugīva’s allying himself with him; Vālin angrily declares that he will not give way but will go out and fight Sugrīva.  </w:t>
      </w:r>
      <w:r w:rsidRPr="00C964C8">
        <w:rPr>
          <w:color w:val="000000" w:themeColor="text1"/>
        </w:rPr>
        <w:br/>
        <w:t>[cf. Princeton trans. notes p. 234 (ad 4.15.23)]</w:t>
      </w:r>
    </w:p>
    <w:p w14:paraId="3ED2D7A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10</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4.20.1 (Tārā begins lament over the dying Vālin); 16 lines</w:t>
      </w:r>
    </w:p>
    <w:p w14:paraId="39A8948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Tārā continues to lament and other </w:t>
      </w:r>
      <w:r w:rsidRPr="00C964C8">
        <w:rPr>
          <w:i/>
          <w:color w:val="000000" w:themeColor="text1"/>
        </w:rPr>
        <w:t>vānarīs</w:t>
      </w:r>
      <w:r w:rsidRPr="00C964C8">
        <w:rPr>
          <w:color w:val="000000" w:themeColor="text1"/>
        </w:rPr>
        <w:t xml:space="preserve"> rush out to join her in lamenting over Vālin.  </w:t>
      </w:r>
      <w:r w:rsidRPr="00C964C8">
        <w:rPr>
          <w:color w:val="000000" w:themeColor="text1"/>
        </w:rPr>
        <w:br/>
        <w:t>[cf. Princeton trans. notes p. 251 (ad 4.20.1)]</w:t>
      </w:r>
    </w:p>
    <w:p w14:paraId="135633D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color w:val="000000" w:themeColor="text1"/>
        </w:rPr>
        <w:tab/>
        <w:t>added by all NE mss (except Ñ</w:t>
      </w:r>
      <w:r w:rsidRPr="00C964C8">
        <w:rPr>
          <w:color w:val="000000" w:themeColor="text1"/>
          <w:sz w:val="20"/>
        </w:rPr>
        <w:t>1</w:t>
      </w:r>
      <w:r w:rsidRPr="00C964C8">
        <w:rPr>
          <w:color w:val="000000" w:themeColor="text1"/>
        </w:rPr>
        <w:t>) 4.20.13 or after colophon to 4.20 (Tārā laments over the dying Vālin); 83 lines with colophon after l. 41</w:t>
      </w:r>
    </w:p>
    <w:p w14:paraId="6D0EA4AD" w14:textId="77777777" w:rsidR="00D864EA" w:rsidRPr="00C964C8" w:rsidRDefault="00D864EA" w:rsidP="00D864EA">
      <w:pPr>
        <w:tabs>
          <w:tab w:val="left" w:pos="900"/>
        </w:tabs>
        <w:spacing w:before="80" w:after="80"/>
        <w:ind w:left="360" w:hanging="360"/>
        <w:rPr>
          <w:color w:val="000000" w:themeColor="text1"/>
        </w:rPr>
      </w:pPr>
      <w:r w:rsidRPr="00C964C8">
        <w:rPr>
          <w:b/>
          <w:color w:val="000000" w:themeColor="text1"/>
        </w:rPr>
        <w:t>App. 12</w:t>
      </w:r>
      <w:r w:rsidRPr="00C964C8">
        <w:rPr>
          <w:b/>
          <w:color w:val="000000" w:themeColor="text1"/>
        </w:rPr>
        <w:tab/>
      </w:r>
      <w:r w:rsidRPr="00C964C8">
        <w:rPr>
          <w:color w:val="000000" w:themeColor="text1"/>
        </w:rPr>
        <w:t>added by all NW + W mss (plus Ñ</w:t>
      </w:r>
      <w:r w:rsidRPr="00C964C8">
        <w:rPr>
          <w:color w:val="000000" w:themeColor="text1"/>
          <w:sz w:val="20"/>
        </w:rPr>
        <w:t>1</w:t>
      </w:r>
      <w:r w:rsidRPr="00C964C8">
        <w:rPr>
          <w:color w:val="000000" w:themeColor="text1"/>
        </w:rPr>
        <w:t xml:space="preserve">) before 4.22 as separate </w:t>
      </w:r>
      <w:r w:rsidRPr="00C964C8">
        <w:rPr>
          <w:i/>
          <w:color w:val="000000" w:themeColor="text1"/>
        </w:rPr>
        <w:t>sarga</w:t>
      </w:r>
    </w:p>
    <w:p w14:paraId="65D0733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Despite their differing positions (which include variations in order of CE text) and slight differences of wording, these two passages have essentially the same content.  </w:t>
      </w:r>
      <w:r w:rsidRPr="00C964C8">
        <w:rPr>
          <w:color w:val="000000" w:themeColor="text1"/>
        </w:rPr>
        <w:br/>
        <w:t>The grieving Tārā declares that it is not worth living without him, describes the sorrows of widowhood and rolls in the dust.  She berates a silent Sugrīva, says that 100 sons like Aṅgada do not equal Vālin, tells Rāma that he did wrong in killing Vālin while he was fighting another, and that Vālin could quickly have recovered Sītā for him.  She then curses Rāma to lose Sītā again soon after recovering her, saying that she will enter the earth.  She cradles Vālin’s head in her lap as he opens his eyes again.</w:t>
      </w:r>
      <w:r w:rsidRPr="00C964C8">
        <w:rPr>
          <w:color w:val="000000" w:themeColor="text1"/>
        </w:rPr>
        <w:br/>
        <w:t>[cf. Princeton trans. notes p. 252 (ad 4.20.13 and 4.22.1)]</w:t>
      </w:r>
    </w:p>
    <w:p w14:paraId="08DFD97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4.22.16 (Vālin has commended Aṅgada and Tārā to Sugrīva’s care and presents the garland embodying Śrī/sovereignty); 20 lines</w:t>
      </w:r>
    </w:p>
    <w:p w14:paraId="0EA6B30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Vālin bows to Rāma and, lamenting that he will no longer see Aṅgada, commends him to Rāma.  He gives the divine garland to Lakṣmaṇa to hand to Sugrīva.</w:t>
      </w:r>
      <w:r w:rsidRPr="00C964C8">
        <w:rPr>
          <w:color w:val="000000" w:themeColor="text1"/>
        </w:rPr>
        <w:br/>
        <w:t>[cf. Princeton trans. notes p. 257 (ad 4.22.16)]</w:t>
      </w:r>
    </w:p>
    <w:p w14:paraId="2C2FC720"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14</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D</w:t>
      </w:r>
      <w:r w:rsidRPr="00C964C8">
        <w:rPr>
          <w:color w:val="000000" w:themeColor="text1"/>
          <w:sz w:val="20"/>
        </w:rPr>
        <w:t>7</w:t>
      </w:r>
      <w:r w:rsidRPr="00C964C8">
        <w:rPr>
          <w:color w:val="000000" w:themeColor="text1"/>
        </w:rPr>
        <w:t xml:space="preserve"> – a few lines only) after 4.23 (Tārā mourns Vālin as he dies); 172 lines mainly in longer metres and as a separate </w:t>
      </w:r>
      <w:r w:rsidRPr="00C964C8">
        <w:rPr>
          <w:i/>
          <w:color w:val="000000" w:themeColor="text1"/>
        </w:rPr>
        <w:t>sarga</w:t>
      </w:r>
    </w:p>
    <w:p w14:paraId="3FF6E27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Sugrīva, grief-stricken, approaches Rāma and asks permission to burn himself to death; Tārā lauds Rāma, calling him divine (121-22), and asks him to kill her so that she will join Vālin.  Rāma persuades her to accept the situation.  </w:t>
      </w:r>
      <w:r w:rsidRPr="00C964C8">
        <w:rPr>
          <w:color w:val="000000" w:themeColor="text1"/>
        </w:rPr>
        <w:br/>
        <w:t>[cf. Princeton trans. notes p. 259 (ad 4.23.30)]</w:t>
      </w:r>
    </w:p>
    <w:p w14:paraId="7D5A4F1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15</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4.20.1 (Rāma and Lakṣmaṇa go to live on Mt Prasravaṇa); 48 lines</w:t>
      </w:r>
    </w:p>
    <w:p w14:paraId="0C98DBC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points out at length to Lakṣmaṇa the attractions of Prasravaṇa, ending by noting that Kiṣkindhā is not far away and that Sugrīva will rejoice when they recover Sītā.  </w:t>
      </w:r>
      <w:r w:rsidRPr="00C964C8">
        <w:rPr>
          <w:color w:val="000000" w:themeColor="text1"/>
        </w:rPr>
        <w:br/>
        <w:t>[cf. Princeton trans. notes p. 265 (ad 4.26.4)]</w:t>
      </w:r>
    </w:p>
    <w:p w14:paraId="5F33502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16</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B</w:t>
      </w:r>
      <w:r w:rsidRPr="00C964C8">
        <w:rPr>
          <w:color w:val="000000" w:themeColor="text1"/>
          <w:sz w:val="20"/>
        </w:rPr>
        <w:t>4</w:t>
      </w:r>
      <w:r w:rsidRPr="00C964C8">
        <w:rPr>
          <w:color w:val="000000" w:themeColor="text1"/>
        </w:rPr>
        <w:t xml:space="preserve"> D</w:t>
      </w:r>
      <w:r w:rsidRPr="00C964C8">
        <w:rPr>
          <w:color w:val="000000" w:themeColor="text1"/>
          <w:sz w:val="20"/>
        </w:rPr>
        <w:t>3.11</w:t>
      </w:r>
      <w:r w:rsidRPr="00C964C8">
        <w:rPr>
          <w:color w:val="000000" w:themeColor="text1"/>
        </w:rPr>
        <w:t xml:space="preserve"> after 4.29.27/28 (Rāma notes the signs that the rains have ended); 116 lines entirely in longer metres</w:t>
      </w:r>
    </w:p>
    <w:p w14:paraId="4E96EE9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elaborates on the appearance of all the trees, birds, elephants, etc. etc. now that the rains have ended.  </w:t>
      </w:r>
      <w:r w:rsidRPr="00C964C8">
        <w:rPr>
          <w:color w:val="000000" w:themeColor="text1"/>
        </w:rPr>
        <w:br/>
        <w:t>[cf. Princeton trans. notes p. 276 (ad 4.29.27)]</w:t>
      </w:r>
    </w:p>
    <w:p w14:paraId="0F4BEB7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B</w:t>
      </w:r>
      <w:r w:rsidRPr="00C964C8">
        <w:rPr>
          <w:color w:val="000000" w:themeColor="text1"/>
          <w:sz w:val="20"/>
        </w:rPr>
        <w:t>4</w:t>
      </w:r>
      <w:r w:rsidRPr="00C964C8">
        <w:rPr>
          <w:color w:val="000000" w:themeColor="text1"/>
        </w:rPr>
        <w:t xml:space="preserve"> after 4.32.24 (Lakṣmaṇa enters Sugrīva’s palace); 102 lines, including 13 longer verses</w:t>
      </w:r>
    </w:p>
    <w:p w14:paraId="6E94776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Embarrassed at hearing the sound of the </w:t>
      </w:r>
      <w:r w:rsidRPr="00C964C8">
        <w:rPr>
          <w:i/>
          <w:color w:val="000000" w:themeColor="text1"/>
        </w:rPr>
        <w:t>vānarīs’</w:t>
      </w:r>
      <w:r w:rsidRPr="00C964C8">
        <w:rPr>
          <w:color w:val="000000" w:themeColor="text1"/>
        </w:rPr>
        <w:t xml:space="preserve"> ornaments, Lakṣmaṇa twangs his bowstring loudly, alarming Sugrīva and Aṅgada.  Sugrīva consults Tārā who, though drunk, by an elaborate plea pacifies Lakṣmaṇa over Sugrīva’s lustful indulgences and claims that the </w:t>
      </w:r>
      <w:r w:rsidRPr="00C964C8">
        <w:rPr>
          <w:i/>
          <w:color w:val="000000" w:themeColor="text1"/>
        </w:rPr>
        <w:t>vānara</w:t>
      </w:r>
      <w:r w:rsidRPr="00C964C8">
        <w:rPr>
          <w:color w:val="000000" w:themeColor="text1"/>
        </w:rPr>
        <w:t xml:space="preserve"> armies have already been summoned to Kiṣkindhā.  She persuades him to enter the inner apartments to speak to Sugrīva.</w:t>
      </w:r>
      <w:r w:rsidRPr="00C964C8">
        <w:rPr>
          <w:color w:val="000000" w:themeColor="text1"/>
        </w:rPr>
        <w:br/>
        <w:t>[cf. Princeton trans. notes p. 286 (ad 4.32.23-24)]</w:t>
      </w:r>
    </w:p>
    <w:p w14:paraId="50B4FE4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18</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4.32.26cd/ef (Lakṣmaṇa sees Sugrīva on his throne surrounded by his women); 26 lines</w:t>
      </w:r>
    </w:p>
    <w:p w14:paraId="4A8C10F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Further elaboration on the opulence and regal splendour of Sugrīva’s palace which increases Lakṣmaṇa’s anger.  Sugrīva deferentially receives him with full dignities.</w:t>
      </w:r>
      <w:r w:rsidRPr="00C964C8">
        <w:rPr>
          <w:color w:val="000000" w:themeColor="text1"/>
        </w:rPr>
        <w:br/>
        <w:t>[cf. Princeton trans. notes p. 286 (ad 4.32.25-26)]</w:t>
      </w:r>
    </w:p>
    <w:p w14:paraId="7A736A0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19</w:t>
      </w:r>
      <w:r w:rsidRPr="00C964C8">
        <w:rPr>
          <w:color w:val="000000" w:themeColor="text1"/>
        </w:rPr>
        <w:tab/>
        <w:t>added by Ś</w:t>
      </w:r>
      <w:r w:rsidRPr="00C964C8">
        <w:rPr>
          <w:color w:val="000000" w:themeColor="text1"/>
          <w:sz w:val="20"/>
        </w:rPr>
        <w:t>1</w:t>
      </w:r>
      <w:r w:rsidRPr="00C964C8">
        <w:rPr>
          <w:color w:val="000000" w:themeColor="text1"/>
        </w:rPr>
        <w:t xml:space="preserve"> V B D</w:t>
      </w:r>
      <w:r w:rsidRPr="00C964C8">
        <w:rPr>
          <w:color w:val="000000" w:themeColor="text1"/>
          <w:sz w:val="20"/>
        </w:rPr>
        <w:t>3.7.11.12</w:t>
      </w:r>
      <w:r w:rsidRPr="00C964C8">
        <w:rPr>
          <w:color w:val="000000" w:themeColor="text1"/>
        </w:rPr>
        <w:t xml:space="preserve"> (i.e. most N mss) after 4.37.2/3/4 (the muster of the </w:t>
      </w:r>
      <w:r w:rsidRPr="00C964C8">
        <w:rPr>
          <w:i/>
          <w:color w:val="000000" w:themeColor="text1"/>
        </w:rPr>
        <w:t>vānara</w:t>
      </w:r>
      <w:r w:rsidRPr="00C964C8">
        <w:rPr>
          <w:color w:val="000000" w:themeColor="text1"/>
        </w:rPr>
        <w:t xml:space="preserve"> armies and Lakṣmaṇa urging a start); 33 lines</w:t>
      </w:r>
    </w:p>
    <w:p w14:paraId="38B8A03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Sugrīva prepares to go with Lakṣmaṇa to Rāma, taking his army, and to try to appease his anger.  Hanumān declares that Rāma is forgiving and urges Sugrīva to go quickly.</w:t>
      </w:r>
    </w:p>
    <w:p w14:paraId="1DE7EF1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20</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4.42.36 (Sugrīva tells the northern search party where to look); 60 lines</w:t>
      </w:r>
    </w:p>
    <w:p w14:paraId="65CC48A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 list of further locations to be searched by the northern search party</w:t>
      </w:r>
    </w:p>
    <w:p w14:paraId="690B2B5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4.42.52 (description of the fabulous Uttarakuru region that is to be searched by the northern search party); 21 lines</w:t>
      </w:r>
    </w:p>
    <w:p w14:paraId="6C89B2A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Further elaboration on the fabulous </w:t>
      </w:r>
      <w:r w:rsidRPr="00C964C8">
        <w:rPr>
          <w:i/>
          <w:color w:val="000000" w:themeColor="text1"/>
        </w:rPr>
        <w:t>āśrama</w:t>
      </w:r>
      <w:r w:rsidRPr="00C964C8">
        <w:rPr>
          <w:color w:val="000000" w:themeColor="text1"/>
        </w:rPr>
        <w:t xml:space="preserve"> in the Uttarakuru realm.</w:t>
      </w:r>
    </w:p>
    <w:p w14:paraId="799827B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22</w:t>
      </w:r>
      <w:r w:rsidRPr="00C964C8">
        <w:rPr>
          <w:color w:val="000000" w:themeColor="text1"/>
        </w:rPr>
        <w:tab/>
        <w:t>added by Ñ</w:t>
      </w:r>
      <w:r w:rsidRPr="00C964C8">
        <w:rPr>
          <w:color w:val="000000" w:themeColor="text1"/>
          <w:sz w:val="20"/>
        </w:rPr>
        <w:t>1</w:t>
      </w:r>
      <w:r w:rsidRPr="00C964C8">
        <w:rPr>
          <w:color w:val="000000" w:themeColor="text1"/>
        </w:rPr>
        <w:t xml:space="preserve"> V B D</w:t>
      </w:r>
      <w:r w:rsidRPr="00C964C8">
        <w:rPr>
          <w:color w:val="000000" w:themeColor="text1"/>
          <w:sz w:val="22"/>
        </w:rPr>
        <w:t>7.11</w:t>
      </w:r>
      <w:r w:rsidRPr="00C964C8">
        <w:rPr>
          <w:color w:val="000000" w:themeColor="text1"/>
        </w:rPr>
        <w:t xml:space="preserve"> (i.e. 10 N mss) before 4.998*/4.45.1 (the search parties have left and Rāma is about to ask Sugrīva about his geographical knowledge); 38 lines</w:t>
      </w:r>
    </w:p>
    <w:p w14:paraId="5D381FA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As the search parties leave, they declare that they will rescue Sītā and kill Rāvaṇa.  Sugrīva makes a speech as he sends them off.</w:t>
      </w:r>
    </w:p>
    <w:p w14:paraId="4D22F580" w14:textId="423F6560"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23</w:t>
      </w:r>
      <w:r w:rsidRPr="00C964C8">
        <w:rPr>
          <w:color w:val="000000" w:themeColor="text1"/>
        </w:rPr>
        <w:tab/>
        <w:t>added by D</w:t>
      </w:r>
      <w:r w:rsidRPr="00C964C8">
        <w:rPr>
          <w:color w:val="000000" w:themeColor="text1"/>
          <w:sz w:val="20"/>
        </w:rPr>
        <w:t>11</w:t>
      </w:r>
      <w:r w:rsidRPr="00C964C8">
        <w:rPr>
          <w:color w:val="000000" w:themeColor="text1"/>
        </w:rPr>
        <w:t xml:space="preserve"> only before 4.47; 42 lines as separate </w:t>
      </w:r>
      <w:r w:rsidRPr="00C964C8">
        <w:rPr>
          <w:i/>
          <w:color w:val="000000" w:themeColor="text1"/>
        </w:rPr>
        <w:t>sarga</w:t>
      </w:r>
    </w:p>
    <w:p w14:paraId="5131134E" w14:textId="225A04BD" w:rsidR="00D864EA" w:rsidRPr="00C964C8" w:rsidRDefault="00D864EA" w:rsidP="00D864EA">
      <w:pPr>
        <w:tabs>
          <w:tab w:val="left" w:pos="900"/>
        </w:tabs>
        <w:spacing w:before="80" w:after="80"/>
        <w:ind w:left="360" w:hanging="360"/>
        <w:rPr>
          <w:i/>
          <w:color w:val="000000" w:themeColor="text1"/>
        </w:rPr>
      </w:pPr>
      <w:r w:rsidRPr="00C964C8">
        <w:rPr>
          <w:color w:val="000000" w:themeColor="text1"/>
        </w:rPr>
        <w:tab/>
        <w:t>After the search parties have set out, Rāma has doubts about their success and laments to Lak</w:t>
      </w:r>
      <w:r w:rsidR="00483E31" w:rsidRPr="00C964C8">
        <w:rPr>
          <w:color w:val="000000" w:themeColor="text1"/>
        </w:rPr>
        <w:t>ṣ</w:t>
      </w:r>
      <w:r w:rsidRPr="00C964C8">
        <w:rPr>
          <w:color w:val="000000" w:themeColor="text1"/>
        </w:rPr>
        <w:t>maṇa about his separation from Sītā.  Sugrīva praises Rāma and declares his confidence in Hanumān and Aṅgada.</w:t>
      </w:r>
    </w:p>
    <w:p w14:paraId="62BE6F1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24</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mostly after 4.62.12 (Saṃpāti, his wings restored, assures the </w:t>
      </w:r>
      <w:r w:rsidRPr="00C964C8">
        <w:rPr>
          <w:i/>
          <w:color w:val="000000" w:themeColor="text1"/>
        </w:rPr>
        <w:t>vānaras</w:t>
      </w:r>
      <w:r w:rsidRPr="00C964C8">
        <w:rPr>
          <w:color w:val="000000" w:themeColor="text1"/>
        </w:rPr>
        <w:t xml:space="preserve"> that they will find Sītā); 60 lines</w:t>
      </w:r>
    </w:p>
    <w:p w14:paraId="077A8FDB" w14:textId="77777777" w:rsidR="000F5D45" w:rsidRPr="00C964C8" w:rsidRDefault="00D864EA" w:rsidP="000F5D45">
      <w:pPr>
        <w:tabs>
          <w:tab w:val="left" w:pos="900"/>
        </w:tabs>
        <w:spacing w:before="80"/>
        <w:ind w:left="360" w:hanging="360"/>
        <w:rPr>
          <w:color w:val="000000" w:themeColor="text1"/>
        </w:rPr>
      </w:pPr>
      <w:r w:rsidRPr="00C964C8">
        <w:rPr>
          <w:color w:val="000000" w:themeColor="text1"/>
        </w:rPr>
        <w:tab/>
        <w:t xml:space="preserve">Saṃpāti tells the </w:t>
      </w:r>
      <w:r w:rsidRPr="00C964C8">
        <w:rPr>
          <w:i/>
          <w:color w:val="000000" w:themeColor="text1"/>
        </w:rPr>
        <w:t>vānaras</w:t>
      </w:r>
      <w:r w:rsidRPr="00C964C8">
        <w:rPr>
          <w:color w:val="000000" w:themeColor="text1"/>
        </w:rPr>
        <w:t xml:space="preserve"> to leap the ocean to Laṅkā, where they will find Sītā guarded by fierce </w:t>
      </w:r>
      <w:r w:rsidRPr="00C964C8">
        <w:rPr>
          <w:i/>
          <w:color w:val="000000" w:themeColor="text1"/>
        </w:rPr>
        <w:t xml:space="preserve">rākṣasīs.  </w:t>
      </w:r>
      <w:r w:rsidRPr="00C964C8">
        <w:rPr>
          <w:color w:val="000000" w:themeColor="text1"/>
        </w:rPr>
        <w:t xml:space="preserve">Saṃpāti states that he is going to the Himālayas to rejoin his wife and relatives.  Jāmbavān asks about how to cross the ocean and Saṃpāti summons his son Supārśva, who offers to carry them over.  But eventually Aṅgada declines his offer, saying that the </w:t>
      </w:r>
      <w:r w:rsidRPr="00C964C8">
        <w:rPr>
          <w:i/>
          <w:color w:val="000000" w:themeColor="text1"/>
        </w:rPr>
        <w:t>vānaras</w:t>
      </w:r>
      <w:r w:rsidRPr="00C964C8">
        <w:rPr>
          <w:color w:val="000000" w:themeColor="text1"/>
        </w:rPr>
        <w:t xml:space="preserve"> are capable of going on their own.</w:t>
      </w:r>
    </w:p>
    <w:p w14:paraId="3EB820A4" w14:textId="46B8933D" w:rsidR="00D864EA" w:rsidRPr="00C964C8" w:rsidRDefault="000F5D45" w:rsidP="00D864EA">
      <w:pPr>
        <w:tabs>
          <w:tab w:val="left" w:pos="900"/>
        </w:tabs>
        <w:spacing w:before="80" w:after="80"/>
        <w:ind w:left="360" w:hanging="360"/>
        <w:rPr>
          <w:color w:val="000000" w:themeColor="text1"/>
        </w:rPr>
      </w:pPr>
      <w:r w:rsidRPr="00C964C8">
        <w:rPr>
          <w:color w:val="000000" w:themeColor="text1"/>
        </w:rPr>
        <w:tab/>
      </w:r>
      <w:r w:rsidR="00D864EA" w:rsidRPr="00C964C8">
        <w:rPr>
          <w:color w:val="000000" w:themeColor="text1"/>
        </w:rPr>
        <w:t>[cf. Princeton trans. notes p. 352 (ad 4.62.12), also our comments on Bagri 296]</w:t>
      </w:r>
    </w:p>
    <w:p w14:paraId="38C90D4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25</w:t>
      </w:r>
      <w:r w:rsidRPr="00C964C8">
        <w:rPr>
          <w:color w:val="000000" w:themeColor="text1"/>
        </w:rPr>
        <w:tab/>
        <w:t xml:space="preserve">added by </w:t>
      </w:r>
      <w:r w:rsidRPr="00C964C8">
        <w:rPr>
          <w:b/>
          <w:color w:val="000000" w:themeColor="text1"/>
        </w:rPr>
        <w:t>all N</w:t>
      </w:r>
      <w:r w:rsidRPr="00C964C8">
        <w:rPr>
          <w:color w:val="000000" w:themeColor="text1"/>
        </w:rPr>
        <w:t xml:space="preserve"> mss except V</w:t>
      </w:r>
      <w:r w:rsidRPr="00C964C8">
        <w:rPr>
          <w:color w:val="000000" w:themeColor="text1"/>
          <w:sz w:val="20"/>
        </w:rPr>
        <w:t>2</w:t>
      </w:r>
      <w:r w:rsidRPr="00C964C8">
        <w:rPr>
          <w:color w:val="000000" w:themeColor="text1"/>
        </w:rPr>
        <w:t xml:space="preserve"> B</w:t>
      </w:r>
      <w:r w:rsidRPr="00C964C8">
        <w:rPr>
          <w:color w:val="000000" w:themeColor="text1"/>
          <w:sz w:val="20"/>
        </w:rPr>
        <w:t>2</w:t>
      </w:r>
      <w:r w:rsidRPr="00C964C8">
        <w:rPr>
          <w:color w:val="000000" w:themeColor="text1"/>
        </w:rPr>
        <w:t xml:space="preserve"> after 4.66.5 (Hanumān, preparing to leap, is about to address the other </w:t>
      </w:r>
      <w:r w:rsidRPr="00C964C8">
        <w:rPr>
          <w:i/>
          <w:color w:val="000000" w:themeColor="text1"/>
        </w:rPr>
        <w:t>vānaras</w:t>
      </w:r>
      <w:r w:rsidRPr="00C964C8">
        <w:rPr>
          <w:color w:val="000000" w:themeColor="text1"/>
        </w:rPr>
        <w:t>); 53 lines</w:t>
      </w:r>
    </w:p>
    <w:p w14:paraId="140ED3C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Hanumān starts his speech by describing his parentage and how his father saved Bharadvāja from an attack by the </w:t>
      </w:r>
      <w:r w:rsidRPr="00C964C8">
        <w:rPr>
          <w:i/>
          <w:color w:val="000000" w:themeColor="text1"/>
        </w:rPr>
        <w:t>diśāgaja</w:t>
      </w:r>
      <w:r w:rsidRPr="00C964C8">
        <w:rPr>
          <w:color w:val="000000" w:themeColor="text1"/>
        </w:rPr>
        <w:t xml:space="preserve"> Śaṅkhaśabala, tearing out his tusks and being promised as reward a son having the strength/speed of the wind.  Subsequently the wind (</w:t>
      </w:r>
      <w:r w:rsidRPr="00C964C8">
        <w:rPr>
          <w:i/>
          <w:color w:val="000000" w:themeColor="text1"/>
        </w:rPr>
        <w:t>māruta</w:t>
      </w:r>
      <w:r w:rsidRPr="00C964C8">
        <w:rPr>
          <w:color w:val="000000" w:themeColor="text1"/>
        </w:rPr>
        <w:t xml:space="preserve"> = Vāyu) sees Añjanā standing on Mt Malaya, embraces and propositions her, promising her a son like himself.</w:t>
      </w:r>
    </w:p>
    <w:p w14:paraId="17E0411B"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26</w:t>
      </w:r>
      <w:r w:rsidRPr="00C964C8">
        <w:rPr>
          <w:color w:val="000000" w:themeColor="text1"/>
        </w:rPr>
        <w:tab/>
        <w:t>added by Ś</w:t>
      </w:r>
      <w:r w:rsidRPr="00C964C8">
        <w:rPr>
          <w:color w:val="000000" w:themeColor="text1"/>
          <w:sz w:val="20"/>
        </w:rPr>
        <w:t>1</w:t>
      </w:r>
      <w:r w:rsidRPr="00C964C8">
        <w:rPr>
          <w:color w:val="000000" w:themeColor="text1"/>
        </w:rPr>
        <w:t xml:space="preserve"> Ñ1 D</w:t>
      </w:r>
      <w:r w:rsidRPr="00C964C8">
        <w:rPr>
          <w:color w:val="000000" w:themeColor="text1"/>
          <w:sz w:val="20"/>
        </w:rPr>
        <w:t xml:space="preserve">2.11-13 </w:t>
      </w:r>
      <w:r w:rsidRPr="00C964C8">
        <w:rPr>
          <w:color w:val="000000" w:themeColor="text1"/>
        </w:rPr>
        <w:t xml:space="preserve">(i.e. 6 N mss) after colophon to 4.66 (Hanumān has climbed Mt Mahendra and is about to leap); 26 lines as separate </w:t>
      </w:r>
      <w:r w:rsidRPr="00C964C8">
        <w:rPr>
          <w:i/>
          <w:color w:val="000000" w:themeColor="text1"/>
        </w:rPr>
        <w:t>sarga</w:t>
      </w:r>
    </w:p>
    <w:p w14:paraId="112E764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w:t>
      </w:r>
      <w:r w:rsidRPr="00C964C8">
        <w:rPr>
          <w:i/>
          <w:color w:val="000000" w:themeColor="text1"/>
        </w:rPr>
        <w:t>vānaras</w:t>
      </w:r>
      <w:r w:rsidRPr="00C964C8">
        <w:rPr>
          <w:color w:val="000000" w:themeColor="text1"/>
        </w:rPr>
        <w:t xml:space="preserve"> express wishes for the success of Hanumān’s leap, comparing it to Viṣṇu’s three strides and other exploits of the gods (1-24).  Hanumān prepares to reply (25-26).</w:t>
      </w:r>
    </w:p>
    <w:p w14:paraId="3E7CA151" w14:textId="77777777" w:rsidR="00D864EA" w:rsidRPr="00C964C8" w:rsidRDefault="00D864EA" w:rsidP="00D864EA">
      <w:pPr>
        <w:spacing w:before="80"/>
        <w:rPr>
          <w:color w:val="000000" w:themeColor="text1"/>
        </w:rPr>
      </w:pPr>
    </w:p>
    <w:p w14:paraId="4E456F40" w14:textId="77777777" w:rsidR="00D864EA" w:rsidRPr="00C964C8" w:rsidRDefault="00D864EA" w:rsidP="000F5D45">
      <w:pPr>
        <w:spacing w:before="80" w:after="160"/>
        <w:ind w:firstLine="0"/>
        <w:rPr>
          <w:color w:val="000000" w:themeColor="text1"/>
          <w:sz w:val="28"/>
        </w:rPr>
      </w:pPr>
      <w:r w:rsidRPr="00C964C8">
        <w:rPr>
          <w:color w:val="000000" w:themeColor="text1"/>
          <w:sz w:val="28"/>
        </w:rPr>
        <w:t>Sundarakāṇḍa</w:t>
      </w:r>
    </w:p>
    <w:p w14:paraId="58C9C762" w14:textId="77777777" w:rsidR="00D864EA" w:rsidRPr="00C964C8" w:rsidRDefault="00D864EA" w:rsidP="00D864EA">
      <w:pPr>
        <w:tabs>
          <w:tab w:val="left" w:pos="900"/>
        </w:tabs>
        <w:spacing w:before="80" w:after="80"/>
        <w:ind w:left="360" w:hanging="360"/>
        <w:rPr>
          <w:color w:val="000000" w:themeColor="text1"/>
        </w:rPr>
      </w:pPr>
      <w:r w:rsidRPr="00C964C8">
        <w:rPr>
          <w:b/>
          <w:color w:val="000000" w:themeColor="text1"/>
        </w:rPr>
        <w:t>App. 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D</w:t>
      </w:r>
      <w:r w:rsidRPr="00C964C8">
        <w:rPr>
          <w:color w:val="000000" w:themeColor="text1"/>
          <w:sz w:val="20"/>
        </w:rPr>
        <w:t>3.6</w:t>
      </w:r>
      <w:r w:rsidRPr="00C964C8">
        <w:rPr>
          <w:color w:val="000000" w:themeColor="text1"/>
        </w:rPr>
        <w:t xml:space="preserve"> after 5.3.19 (Hanumān has arrived outside Laṅkā); 73 lines</w:t>
      </w:r>
    </w:p>
    <w:p w14:paraId="4FF2F25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goddess Laṅkā confronts Hanumān, they exchange blows and she is overcome.  </w:t>
      </w:r>
      <w:r w:rsidRPr="00C964C8">
        <w:rPr>
          <w:color w:val="000000" w:themeColor="text1"/>
        </w:rPr>
        <w:br/>
        <w:t>[full summary in Princeton trans. notes p. 336 (ad 5.3.19)]</w:t>
      </w:r>
    </w:p>
    <w:p w14:paraId="3647B11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Ś</w:t>
      </w:r>
      <w:r w:rsidRPr="00C964C8">
        <w:rPr>
          <w:color w:val="000000" w:themeColor="text1"/>
          <w:sz w:val="20"/>
        </w:rPr>
        <w:t>1</w:t>
      </w:r>
      <w:r w:rsidRPr="00C964C8">
        <w:rPr>
          <w:color w:val="000000" w:themeColor="text1"/>
        </w:rPr>
        <w:t xml:space="preserve"> D</w:t>
      </w:r>
      <w:r w:rsidRPr="00C964C8">
        <w:rPr>
          <w:color w:val="000000" w:themeColor="text1"/>
          <w:sz w:val="20"/>
        </w:rPr>
        <w:t>1-4.10</w:t>
      </w:r>
      <w:r w:rsidRPr="00C964C8">
        <w:rPr>
          <w:color w:val="000000" w:themeColor="text1"/>
        </w:rPr>
        <w:t xml:space="preserve"> (i.e. 6 NW + W mss) before 5.7 (Hanumān views the splendours of Laṅkā, including Puṣpaka); 32 lines in longer metre plus colophon</w:t>
      </w:r>
    </w:p>
    <w:p w14:paraId="7762D0F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Further description of the Puṣpaka </w:t>
      </w:r>
      <w:r w:rsidRPr="00C964C8">
        <w:rPr>
          <w:i/>
          <w:color w:val="000000" w:themeColor="text1"/>
        </w:rPr>
        <w:t>vimāna</w:t>
      </w:r>
      <w:r w:rsidRPr="00C964C8">
        <w:rPr>
          <w:color w:val="000000" w:themeColor="text1"/>
        </w:rPr>
        <w:t xml:space="preserve"> and its powers.  </w:t>
      </w:r>
      <w:r w:rsidRPr="00C964C8">
        <w:rPr>
          <w:color w:val="000000" w:themeColor="text1"/>
        </w:rPr>
        <w:br/>
        <w:t>[cf. Princeton trans. notes p. 356 (ad 4.1.15)]</w:t>
      </w:r>
    </w:p>
    <w:p w14:paraId="24F7AAB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color w:val="000000" w:themeColor="text1"/>
        </w:rPr>
        <w:tab/>
        <w:t>added by D</w:t>
      </w:r>
      <w:r w:rsidRPr="00C964C8">
        <w:rPr>
          <w:color w:val="000000" w:themeColor="text1"/>
          <w:sz w:val="20"/>
        </w:rPr>
        <w:t>3</w:t>
      </w:r>
      <w:r w:rsidRPr="00C964C8">
        <w:rPr>
          <w:color w:val="000000" w:themeColor="text1"/>
        </w:rPr>
        <w:t xml:space="preserve"> only after 5.7.29 (Hanumān views the splendours of Laṅkā); 33 lines</w:t>
      </w:r>
    </w:p>
    <w:p w14:paraId="4C5CE24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Hanumān sees in Puṣpaka Rāvaṇa surrounded by 100 women (long list of types, 11-16), beautifully ornamented.  He views the drinking hall with all sorts of food and drink.</w:t>
      </w:r>
    </w:p>
    <w:p w14:paraId="2260C52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Hanumān views the splendours of Laṅkā</w:t>
      </w:r>
    </w:p>
    <w:p w14:paraId="75787EC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color w:val="000000" w:themeColor="text1"/>
        </w:rPr>
        <w:tab/>
        <w:t>added by Ś</w:t>
      </w:r>
      <w:r w:rsidRPr="00C964C8">
        <w:rPr>
          <w:color w:val="000000" w:themeColor="text1"/>
          <w:sz w:val="20"/>
        </w:rPr>
        <w:t>1</w:t>
      </w:r>
      <w:r w:rsidRPr="00C964C8">
        <w:rPr>
          <w:color w:val="000000" w:themeColor="text1"/>
        </w:rPr>
        <w:t xml:space="preserve"> D</w:t>
      </w:r>
      <w:r w:rsidRPr="00C964C8">
        <w:rPr>
          <w:color w:val="000000" w:themeColor="text1"/>
          <w:sz w:val="20"/>
        </w:rPr>
        <w:t>1-4.10.11</w:t>
      </w:r>
      <w:r w:rsidRPr="00C964C8">
        <w:rPr>
          <w:color w:val="000000" w:themeColor="text1"/>
        </w:rPr>
        <w:t xml:space="preserve"> (i.e. all NW + W mss) plus Ñ</w:t>
      </w:r>
      <w:r w:rsidRPr="00C964C8">
        <w:rPr>
          <w:color w:val="000000" w:themeColor="text1"/>
          <w:sz w:val="20"/>
        </w:rPr>
        <w:t>1</w:t>
      </w:r>
      <w:r w:rsidRPr="00C964C8">
        <w:rPr>
          <w:color w:val="000000" w:themeColor="text1"/>
        </w:rPr>
        <w:t xml:space="preserve"> after 5.14.28 (Hanumān is about to speak to Sītā from the tree); 70 lines</w:t>
      </w:r>
    </w:p>
    <w:p w14:paraId="2AA54E3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Hanumān looks at Sītā guarded by </w:t>
      </w:r>
      <w:r w:rsidRPr="00C964C8">
        <w:rPr>
          <w:i/>
          <w:color w:val="000000" w:themeColor="text1"/>
        </w:rPr>
        <w:t>rākṣasīs</w:t>
      </w:r>
      <w:r w:rsidRPr="00C964C8">
        <w:rPr>
          <w:color w:val="000000" w:themeColor="text1"/>
        </w:rPr>
        <w:t xml:space="preserve"> and gradually decides that it must be her.  He assumes a minute form.  Sounds are heard of Rāvaṇa’s sacrifices and of </w:t>
      </w:r>
      <w:r w:rsidRPr="00C964C8">
        <w:rPr>
          <w:i/>
          <w:color w:val="000000" w:themeColor="text1"/>
        </w:rPr>
        <w:t xml:space="preserve">rākṣasas </w:t>
      </w:r>
      <w:r w:rsidRPr="00C964C8">
        <w:rPr>
          <w:color w:val="000000" w:themeColor="text1"/>
        </w:rPr>
        <w:t>greeting him.  Night falls.  Hanumān again decides that he has identified Sītā.</w:t>
      </w:r>
    </w:p>
    <w:p w14:paraId="22B5B83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added by T G M</w:t>
      </w:r>
      <w:r w:rsidRPr="00C964C8">
        <w:rPr>
          <w:color w:val="000000" w:themeColor="text1"/>
          <w:sz w:val="20"/>
        </w:rPr>
        <w:t>1.2</w:t>
      </w:r>
      <w:r w:rsidRPr="00C964C8">
        <w:rPr>
          <w:color w:val="000000" w:themeColor="text1"/>
        </w:rPr>
        <w:t xml:space="preserve"> D</w:t>
      </w:r>
      <w:r w:rsidRPr="00C964C8">
        <w:rPr>
          <w:color w:val="000000" w:themeColor="text1"/>
          <w:sz w:val="20"/>
        </w:rPr>
        <w:t>8</w:t>
      </w:r>
      <w:r w:rsidRPr="00C964C8">
        <w:rPr>
          <w:color w:val="000000" w:themeColor="text1"/>
        </w:rPr>
        <w:t xml:space="preserve"> in whole or in part after 5.25.17 (Trijaṭā’s dream – part on Rāma and Sītā); 32 lines</w:t>
      </w:r>
    </w:p>
    <w:p w14:paraId="30681C7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 retelling of the first part of Trijaṭā’s dream (1-9).  She continues with a vision of Rāma as Mahāviṣṇu being consecrated and worshipped by gods, gandharvas, apsarases, etc.</w:t>
      </w:r>
      <w:r w:rsidRPr="00C964C8">
        <w:rPr>
          <w:color w:val="000000" w:themeColor="text1"/>
        </w:rPr>
        <w:br/>
        <w:t>[cf. Princeton trans. notes pp. 423-4 (ad 5.25.17)]</w:t>
      </w:r>
    </w:p>
    <w:p w14:paraId="251829C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w:t>
      </w:r>
      <w:r w:rsidRPr="00C964C8">
        <w:rPr>
          <w:color w:val="000000" w:themeColor="text1"/>
        </w:rPr>
        <w:tab/>
        <w:t>added by D</w:t>
      </w:r>
      <w:r w:rsidRPr="00C964C8">
        <w:rPr>
          <w:color w:val="000000" w:themeColor="text1"/>
          <w:sz w:val="20"/>
        </w:rPr>
        <w:t>3</w:t>
      </w:r>
      <w:r w:rsidRPr="00C964C8">
        <w:rPr>
          <w:color w:val="000000" w:themeColor="text1"/>
        </w:rPr>
        <w:t xml:space="preserve"> only after 5.33.19ab (Hanumān describes Rāma by numbers to Sītā); 42 lines</w:t>
      </w:r>
    </w:p>
    <w:p w14:paraId="2B08053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An expansion of Hanumān’s description of Rāma’s appearance and prowess to Sītā, in part continuing the numerical theme.</w:t>
      </w:r>
    </w:p>
    <w:p w14:paraId="6DBC2EB2" w14:textId="77777777" w:rsidR="00D864EA" w:rsidRPr="00C964C8" w:rsidRDefault="00D864EA" w:rsidP="000F5D45">
      <w:pPr>
        <w:keepNext/>
        <w:tabs>
          <w:tab w:val="left" w:pos="900"/>
        </w:tabs>
        <w:spacing w:before="160" w:after="80"/>
        <w:ind w:left="360" w:hanging="360"/>
        <w:rPr>
          <w:color w:val="000000" w:themeColor="text1"/>
        </w:rPr>
      </w:pPr>
      <w:r w:rsidRPr="00C964C8">
        <w:rPr>
          <w:b/>
          <w:color w:val="000000" w:themeColor="text1"/>
        </w:rPr>
        <w:t>App. 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5.33 (Sītā recognises the speaker as indeed Hanumān); 28 lines</w:t>
      </w:r>
    </w:p>
    <w:p w14:paraId="6758533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Hanumān repeats that he is Rāma’s envoy and does obeisance to Sītā; he states that Rāma and Lakṣmaṇa enquire about her health.  Sītā weeps sorrowfully but understands that he is Rāma’s envoy.</w:t>
      </w:r>
    </w:p>
    <w:p w14:paraId="427CEB8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5.36.11/35 (start or end of Sītā’s response to Hanumān); 40 lines</w:t>
      </w:r>
    </w:p>
    <w:p w14:paraId="4D635FC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Sītā tells Hanumān to inform Rāma how miserable she is and to say that he would do something about it if he is a hero; she ends by saying that she wants to see Rāma.</w:t>
      </w:r>
    </w:p>
    <w:p w14:paraId="785DF35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V B D</w:t>
      </w:r>
      <w:r w:rsidRPr="00C964C8">
        <w:rPr>
          <w:color w:val="000000" w:themeColor="text1"/>
          <w:sz w:val="20"/>
        </w:rPr>
        <w:t>1-3.6.10</w:t>
      </w:r>
      <w:r w:rsidRPr="00C964C8">
        <w:rPr>
          <w:color w:val="000000" w:themeColor="text1"/>
        </w:rPr>
        <w:t xml:space="preserve"> (i.e. most N mss) after 5.945* (added by most N mss at end of 5.40) or after colophon to 5.40 (Hanumān has killed the </w:t>
      </w:r>
      <w:r w:rsidRPr="00C964C8">
        <w:rPr>
          <w:i/>
          <w:color w:val="000000" w:themeColor="text1"/>
        </w:rPr>
        <w:t>kiṃkaras</w:t>
      </w:r>
      <w:r w:rsidRPr="00C964C8">
        <w:rPr>
          <w:color w:val="000000" w:themeColor="text1"/>
        </w:rPr>
        <w:t>); 27 lines</w:t>
      </w:r>
    </w:p>
    <w:p w14:paraId="474D243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Hanumān next destroys a pleasure grove (list of trees, 3-4) and attacks its keepers, who flee and announce it to Rāvaṇa.  He sends a </w:t>
      </w:r>
      <w:r w:rsidRPr="00C964C8">
        <w:rPr>
          <w:i/>
          <w:color w:val="000000" w:themeColor="text1"/>
        </w:rPr>
        <w:t>rākṣasa</w:t>
      </w:r>
      <w:r w:rsidRPr="00C964C8">
        <w:rPr>
          <w:color w:val="000000" w:themeColor="text1"/>
        </w:rPr>
        <w:t xml:space="preserve"> force which Hanumān kills.  Rāvaṇa then sends Prahasta’s son.</w:t>
      </w:r>
    </w:p>
    <w:p w14:paraId="757393D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10</w:t>
      </w:r>
      <w:r w:rsidRPr="00C964C8">
        <w:rPr>
          <w:color w:val="000000" w:themeColor="text1"/>
        </w:rPr>
        <w:tab/>
        <w:t>added by T</w:t>
      </w:r>
      <w:r w:rsidRPr="00C964C8">
        <w:rPr>
          <w:color w:val="000000" w:themeColor="text1"/>
          <w:sz w:val="20"/>
        </w:rPr>
        <w:t>2</w:t>
      </w:r>
      <w:r w:rsidRPr="00C964C8">
        <w:rPr>
          <w:color w:val="000000" w:themeColor="text1"/>
        </w:rPr>
        <w:t xml:space="preserve"> only after 5.1077* (added by S after 5.51.28; Sītā prays to Agni not to injure Hanumān); 33 lines [not 60 as stated in trans. notes]</w:t>
      </w:r>
    </w:p>
    <w:p w14:paraId="6DFAB57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Further description of the burning of Laṅkā.</w:t>
      </w:r>
      <w:r w:rsidRPr="00C964C8">
        <w:rPr>
          <w:color w:val="000000" w:themeColor="text1"/>
        </w:rPr>
        <w:br/>
        <w:t>[cf. Princeton trans. notes p. 501 (ad 5.51.28)]</w:t>
      </w:r>
    </w:p>
    <w:p w14:paraId="46101F2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5.52.7 (Hanuman begins to set fire to Laṅkā); 22 lines </w:t>
      </w:r>
    </w:p>
    <w:p w14:paraId="7387BFF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Hanumān sets fire individually to the houses of named </w:t>
      </w:r>
      <w:r w:rsidRPr="00C964C8">
        <w:rPr>
          <w:i/>
          <w:color w:val="000000" w:themeColor="text1"/>
        </w:rPr>
        <w:t>rākṣasas</w:t>
      </w:r>
      <w:r w:rsidRPr="00C964C8">
        <w:rPr>
          <w:color w:val="000000" w:themeColor="text1"/>
        </w:rPr>
        <w:t>, sparing that of Vibhīṣaṇa, ending up with Rāvaṇa’s palace (cf. 5.5 for some of the wording).</w:t>
      </w:r>
      <w:r w:rsidRPr="00C964C8">
        <w:rPr>
          <w:color w:val="000000" w:themeColor="text1"/>
        </w:rPr>
        <w:br/>
        <w:t>[cf. Princeton trans. notes p. 503 (ad 5.52.7)]</w:t>
      </w:r>
    </w:p>
    <w:p w14:paraId="39DBFAF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12</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plus D</w:t>
      </w:r>
      <w:r w:rsidRPr="00C964C8">
        <w:rPr>
          <w:color w:val="000000" w:themeColor="text1"/>
          <w:sz w:val="20"/>
        </w:rPr>
        <w:t>8</w:t>
      </w:r>
      <w:r w:rsidRPr="00C964C8">
        <w:rPr>
          <w:color w:val="000000" w:themeColor="text1"/>
        </w:rPr>
        <w:t xml:space="preserve"> T</w:t>
      </w:r>
      <w:r w:rsidRPr="00C964C8">
        <w:rPr>
          <w:color w:val="000000" w:themeColor="text1"/>
          <w:sz w:val="20"/>
        </w:rPr>
        <w:t>2</w:t>
      </w:r>
      <w:r w:rsidRPr="00C964C8">
        <w:rPr>
          <w:color w:val="000000" w:themeColor="text1"/>
        </w:rPr>
        <w:t xml:space="preserve"> mostly after 5.1086* (added by most N and some S mss after 5.51.13; Hanumān has set fire to Laṅkā); 25 lines </w:t>
      </w:r>
    </w:p>
    <w:p w14:paraId="47378B0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w:t>
      </w:r>
      <w:r w:rsidRPr="00C964C8">
        <w:rPr>
          <w:i/>
          <w:color w:val="000000" w:themeColor="text1"/>
        </w:rPr>
        <w:t>rākṣasas</w:t>
      </w:r>
      <w:r w:rsidRPr="00C964C8">
        <w:rPr>
          <w:color w:val="000000" w:themeColor="text1"/>
        </w:rPr>
        <w:t xml:space="preserve"> attack Hanumān but he continues to set alight the houses of Laṅkā.</w:t>
      </w:r>
    </w:p>
    <w:p w14:paraId="38DC84D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5.52.13 (Hanuman has set fire to Laṅkā); 44 lines (5-44 in longer metre)</w:t>
      </w:r>
    </w:p>
    <w:p w14:paraId="7EE055D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 503-4 (ad 5.52.13)</w:t>
      </w:r>
    </w:p>
    <w:p w14:paraId="7F4AD680"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14</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either 5.52 or 5.53 (Hanumān has quenched the fire on his tail / fears he has harmed Sītā but, divinely reassured, decides to meet her); 49 lines as separate </w:t>
      </w:r>
      <w:r w:rsidRPr="00C964C8">
        <w:rPr>
          <w:i/>
          <w:color w:val="000000" w:themeColor="text1"/>
        </w:rPr>
        <w:t>sarga</w:t>
      </w:r>
    </w:p>
    <w:p w14:paraId="7513D6D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Saramā informs Sītā that Hanumān has burnt all Laṅkā except where she is, giving a long description of the devastation, and states that </w:t>
      </w:r>
      <w:r w:rsidRPr="00C964C8">
        <w:rPr>
          <w:i/>
          <w:color w:val="000000" w:themeColor="text1"/>
        </w:rPr>
        <w:t>paṇḍits</w:t>
      </w:r>
      <w:r w:rsidRPr="00C964C8">
        <w:rPr>
          <w:color w:val="000000" w:themeColor="text1"/>
        </w:rPr>
        <w:t xml:space="preserve"> are predicting Rāvaṇa’s demise.  Sītā rejoices.</w:t>
      </w:r>
    </w:p>
    <w:p w14:paraId="6ED11AF8" w14:textId="77777777" w:rsidR="00FE7654" w:rsidRPr="00C964C8" w:rsidRDefault="00FE7654" w:rsidP="000F5D45">
      <w:pPr>
        <w:spacing w:before="80" w:after="160"/>
        <w:ind w:firstLine="0"/>
        <w:rPr>
          <w:color w:val="000000" w:themeColor="text1"/>
        </w:rPr>
      </w:pPr>
    </w:p>
    <w:p w14:paraId="4E386213" w14:textId="3AB9D3BE" w:rsidR="00D864EA" w:rsidRPr="00C964C8" w:rsidRDefault="00D864EA" w:rsidP="000F5D45">
      <w:pPr>
        <w:spacing w:before="80" w:after="160"/>
        <w:ind w:firstLine="0"/>
        <w:rPr>
          <w:color w:val="000000" w:themeColor="text1"/>
          <w:sz w:val="28"/>
        </w:rPr>
      </w:pPr>
      <w:r w:rsidRPr="00C964C8">
        <w:rPr>
          <w:color w:val="000000" w:themeColor="text1"/>
          <w:sz w:val="28"/>
        </w:rPr>
        <w:t>Yuddhakāṇḍa</w:t>
      </w:r>
    </w:p>
    <w:p w14:paraId="641749AB" w14:textId="77777777" w:rsidR="00D864EA" w:rsidRPr="00C964C8" w:rsidRDefault="00D864EA" w:rsidP="00D864EA">
      <w:pPr>
        <w:tabs>
          <w:tab w:val="left" w:pos="900"/>
        </w:tabs>
        <w:spacing w:before="80" w:after="80"/>
        <w:ind w:left="360" w:hanging="360"/>
        <w:rPr>
          <w:color w:val="000000" w:themeColor="text1"/>
        </w:rPr>
      </w:pPr>
      <w:r w:rsidRPr="00C964C8">
        <w:rPr>
          <w:b/>
          <w:color w:val="000000" w:themeColor="text1"/>
        </w:rPr>
        <w:t>App. 1</w:t>
      </w:r>
      <w:r w:rsidRPr="00C964C8">
        <w:rPr>
          <w:color w:val="000000" w:themeColor="text1"/>
        </w:rPr>
        <w:tab/>
        <w:t>added by</w:t>
      </w:r>
      <w:r w:rsidRPr="00C964C8">
        <w:rPr>
          <w:b/>
          <w:color w:val="000000" w:themeColor="text1"/>
        </w:rPr>
        <w:t xml:space="preserve"> all N</w:t>
      </w:r>
      <w:r w:rsidRPr="00C964C8">
        <w:rPr>
          <w:color w:val="000000" w:themeColor="text1"/>
        </w:rPr>
        <w:t xml:space="preserve"> mss (except V</w:t>
      </w:r>
      <w:r w:rsidRPr="00C964C8">
        <w:rPr>
          <w:color w:val="000000" w:themeColor="text1"/>
          <w:sz w:val="20"/>
        </w:rPr>
        <w:t>2</w:t>
      </w:r>
      <w:r w:rsidRPr="00C964C8">
        <w:rPr>
          <w:color w:val="000000" w:themeColor="text1"/>
        </w:rPr>
        <w:t>) plus D</w:t>
      </w:r>
      <w:r w:rsidRPr="00C964C8">
        <w:rPr>
          <w:color w:val="000000" w:themeColor="text1"/>
          <w:sz w:val="20"/>
        </w:rPr>
        <w:t>9</w:t>
      </w:r>
      <w:r w:rsidRPr="00C964C8">
        <w:rPr>
          <w:color w:val="000000" w:themeColor="text1"/>
        </w:rPr>
        <w:t xml:space="preserve"> after colophon of 6.5 (Hanumān has arrived outside Laṅkā); 57 lines followed by colophon</w:t>
      </w:r>
    </w:p>
    <w:p w14:paraId="6C720BF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Hearing the news, their mother addresses Vibhīṣaṇa, blaming Rāvaṇa and praising Rāma.  She urges him to tell Rāvaṇa to return Sītā, saying that she is afraid to do so.  He goes off to see Rāvaṇa.</w:t>
      </w:r>
    </w:p>
    <w:p w14:paraId="6E431E8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color w:val="000000" w:themeColor="text1"/>
        </w:rPr>
        <w:tab/>
        <w:t xml:space="preserve">added by </w:t>
      </w:r>
      <w:r w:rsidRPr="00C964C8">
        <w:rPr>
          <w:b/>
          <w:color w:val="000000" w:themeColor="text1"/>
        </w:rPr>
        <w:t>all N</w:t>
      </w:r>
      <w:r w:rsidRPr="00C964C8">
        <w:rPr>
          <w:color w:val="000000" w:themeColor="text1"/>
        </w:rPr>
        <w:t xml:space="preserve"> mss (except V</w:t>
      </w:r>
      <w:r w:rsidRPr="00C964C8">
        <w:rPr>
          <w:color w:val="000000" w:themeColor="text1"/>
          <w:sz w:val="20"/>
        </w:rPr>
        <w:t>2</w:t>
      </w:r>
      <w:r w:rsidRPr="00C964C8">
        <w:rPr>
          <w:color w:val="000000" w:themeColor="text1"/>
        </w:rPr>
        <w:t>) plus D</w:t>
      </w:r>
      <w:r w:rsidRPr="00C964C8">
        <w:rPr>
          <w:color w:val="000000" w:themeColor="text1"/>
          <w:sz w:val="20"/>
        </w:rPr>
        <w:t>9</w:t>
      </w:r>
      <w:r w:rsidRPr="00C964C8">
        <w:rPr>
          <w:color w:val="000000" w:themeColor="text1"/>
        </w:rPr>
        <w:t xml:space="preserve"> after 6.9 (Vibhīṣaṇa urges Rāvaṇa to return Sītā); 383 lines in 8 </w:t>
      </w:r>
      <w:r w:rsidRPr="00C964C8">
        <w:rPr>
          <w:i/>
          <w:color w:val="000000" w:themeColor="text1"/>
        </w:rPr>
        <w:t>sargas</w:t>
      </w:r>
    </w:p>
    <w:p w14:paraId="1FF7530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Rāvaṇa replies to Vibhīṣaṇa and defines a careful and prudent ruler, declares Sītā’s beauty and remits consideration of what to do to his counsellors. (1-59)</w:t>
      </w:r>
      <w:r w:rsidRPr="00C964C8">
        <w:rPr>
          <w:color w:val="000000" w:themeColor="text1"/>
        </w:rPr>
        <w:br/>
        <w:t xml:space="preserve">Prahasta suggests recourse to the 4 </w:t>
      </w:r>
      <w:r w:rsidRPr="00C964C8">
        <w:rPr>
          <w:i/>
          <w:color w:val="000000" w:themeColor="text1"/>
        </w:rPr>
        <w:t xml:space="preserve">upāyas: sāma, pradāna, bheda </w:t>
      </w:r>
      <w:r w:rsidRPr="00C964C8">
        <w:rPr>
          <w:color w:val="000000" w:themeColor="text1"/>
        </w:rPr>
        <w:t>and</w:t>
      </w:r>
      <w:r w:rsidRPr="00C964C8">
        <w:rPr>
          <w:i/>
          <w:color w:val="000000" w:themeColor="text1"/>
        </w:rPr>
        <w:t xml:space="preserve"> daṇḍa</w:t>
      </w:r>
      <w:r w:rsidRPr="00C964C8">
        <w:rPr>
          <w:color w:val="000000" w:themeColor="text1"/>
        </w:rPr>
        <w:t xml:space="preserve"> (72); he then recommends battle. (60-109)</w:t>
      </w:r>
      <w:r w:rsidRPr="00C964C8">
        <w:rPr>
          <w:color w:val="000000" w:themeColor="text1"/>
        </w:rPr>
        <w:br/>
        <w:t xml:space="preserve">Mahodara speaks next; first he too talks about tactics and says that night fighting is appropriate for </w:t>
      </w:r>
      <w:r w:rsidRPr="00C964C8">
        <w:rPr>
          <w:i/>
          <w:color w:val="000000" w:themeColor="text1"/>
        </w:rPr>
        <w:t>rākṣasas</w:t>
      </w:r>
      <w:r w:rsidRPr="00C964C8">
        <w:rPr>
          <w:color w:val="000000" w:themeColor="text1"/>
        </w:rPr>
        <w:t>, then he too urges battle. (110-55)</w:t>
      </w:r>
      <w:r w:rsidRPr="00C964C8">
        <w:rPr>
          <w:color w:val="000000" w:themeColor="text1"/>
        </w:rPr>
        <w:br/>
        <w:t xml:space="preserve">Virūpākṣa has his say; he suggest drawing up the troops and boasts about what the </w:t>
      </w:r>
      <w:r w:rsidRPr="00C964C8">
        <w:rPr>
          <w:i/>
          <w:color w:val="000000" w:themeColor="text1"/>
        </w:rPr>
        <w:t>rākṣasas</w:t>
      </w:r>
      <w:r w:rsidRPr="00C964C8">
        <w:rPr>
          <w:color w:val="000000" w:themeColor="text1"/>
        </w:rPr>
        <w:t xml:space="preserve"> will do to the </w:t>
      </w:r>
      <w:r w:rsidRPr="00C964C8">
        <w:rPr>
          <w:i/>
          <w:color w:val="000000" w:themeColor="text1"/>
        </w:rPr>
        <w:t>vānaras</w:t>
      </w:r>
      <w:r w:rsidRPr="00C964C8">
        <w:rPr>
          <w:color w:val="000000" w:themeColor="text1"/>
        </w:rPr>
        <w:t xml:space="preserve"> in battle. (156-95)</w:t>
      </w:r>
      <w:r w:rsidRPr="00C964C8">
        <w:rPr>
          <w:color w:val="000000" w:themeColor="text1"/>
        </w:rPr>
        <w:br/>
        <w:t xml:space="preserve">Vibhīṣaṇa again says that </w:t>
      </w:r>
      <w:r w:rsidRPr="00C964C8">
        <w:rPr>
          <w:i/>
          <w:color w:val="000000" w:themeColor="text1"/>
        </w:rPr>
        <w:t>dharma</w:t>
      </w:r>
      <w:r w:rsidRPr="00C964C8">
        <w:rPr>
          <w:color w:val="000000" w:themeColor="text1"/>
        </w:rPr>
        <w:t xml:space="preserve"> should be followed; who could describe sex with another man’s wife as </w:t>
      </w:r>
      <w:r w:rsidRPr="00C964C8">
        <w:rPr>
          <w:i/>
          <w:color w:val="000000" w:themeColor="text1"/>
        </w:rPr>
        <w:t>dharma</w:t>
      </w:r>
      <w:r w:rsidRPr="00C964C8">
        <w:rPr>
          <w:color w:val="000000" w:themeColor="text1"/>
        </w:rPr>
        <w:t xml:space="preserve"> (210)?  But Rāma has followed </w:t>
      </w:r>
      <w:r w:rsidRPr="00C964C8">
        <w:rPr>
          <w:i/>
          <w:color w:val="000000" w:themeColor="text1"/>
        </w:rPr>
        <w:t>dharma.</w:t>
      </w:r>
      <w:r w:rsidRPr="00C964C8">
        <w:rPr>
          <w:color w:val="000000" w:themeColor="text1"/>
        </w:rPr>
        <w:t xml:space="preserve">  Rāvaṇa should free Sītā. (196-237)</w:t>
      </w:r>
      <w:r w:rsidRPr="00C964C8">
        <w:rPr>
          <w:color w:val="000000" w:themeColor="text1"/>
        </w:rPr>
        <w:br/>
        <w:t>Rāvaṇa is enraged, calls Vibhīṣaṇa a fool and generally rants at him, declaring that he (Rāvaṇa) is going to fight. (238-87)</w:t>
      </w:r>
      <w:r w:rsidRPr="00C964C8">
        <w:rPr>
          <w:color w:val="000000" w:themeColor="text1"/>
        </w:rPr>
        <w:br/>
        <w:t xml:space="preserve">Vibhīṣaṇa replies, again praising </w:t>
      </w:r>
      <w:r w:rsidRPr="00C964C8">
        <w:rPr>
          <w:i/>
          <w:color w:val="000000" w:themeColor="text1"/>
        </w:rPr>
        <w:t>dharma,</w:t>
      </w:r>
      <w:r w:rsidRPr="00C964C8">
        <w:rPr>
          <w:color w:val="000000" w:themeColor="text1"/>
        </w:rPr>
        <w:t xml:space="preserve"> and “like kings, so the people” (306), and declares that he will go to Rāma for the sake of </w:t>
      </w:r>
      <w:r w:rsidRPr="00C964C8">
        <w:rPr>
          <w:i/>
          <w:color w:val="000000" w:themeColor="text1"/>
        </w:rPr>
        <w:t>dharma.</w:t>
      </w:r>
      <w:r w:rsidRPr="00C964C8">
        <w:rPr>
          <w:color w:val="000000" w:themeColor="text1"/>
        </w:rPr>
        <w:t xml:space="preserve"> (288-329)</w:t>
      </w:r>
      <w:r w:rsidRPr="00C964C8">
        <w:rPr>
          <w:color w:val="000000" w:themeColor="text1"/>
        </w:rPr>
        <w:br/>
        <w:t>Rāvaṇa jumps up, ready to kill Vibhīṣaṇa with his sword, then kicks the still-seated Vibhīṣaṇa who falls to the ground.  The counsellors are ashamed and Prahasta restrains/checks Rāvaṇa.  Vibhīṣaṇa angrily, after further moralising, predicts that Rāma will kill Rāvaṇa. (330-83)</w:t>
      </w:r>
    </w:p>
    <w:p w14:paraId="6E37E9C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Ś</w:t>
      </w:r>
      <w:r w:rsidRPr="00C964C8">
        <w:rPr>
          <w:color w:val="000000" w:themeColor="text1"/>
          <w:sz w:val="20"/>
        </w:rPr>
        <w:t>1</w:t>
      </w:r>
      <w:r w:rsidRPr="00C964C8">
        <w:rPr>
          <w:color w:val="000000" w:themeColor="text1"/>
        </w:rPr>
        <w:t xml:space="preserve"> Ñ V</w:t>
      </w:r>
      <w:r w:rsidRPr="00C964C8">
        <w:rPr>
          <w:color w:val="000000" w:themeColor="text1"/>
          <w:sz w:val="20"/>
        </w:rPr>
        <w:t>1.3</w:t>
      </w:r>
      <w:r w:rsidRPr="00C964C8">
        <w:rPr>
          <w:color w:val="000000" w:themeColor="text1"/>
        </w:rPr>
        <w:t xml:space="preserve"> B</w:t>
      </w:r>
      <w:r w:rsidRPr="00C964C8">
        <w:rPr>
          <w:color w:val="000000" w:themeColor="text1"/>
          <w:sz w:val="20"/>
        </w:rPr>
        <w:t>2-4</w:t>
      </w:r>
      <w:r w:rsidRPr="00C964C8">
        <w:rPr>
          <w:color w:val="000000" w:themeColor="text1"/>
        </w:rPr>
        <w:t xml:space="preserve"> D</w:t>
      </w:r>
      <w:r w:rsidRPr="00C964C8">
        <w:rPr>
          <w:color w:val="000000" w:themeColor="text1"/>
          <w:sz w:val="20"/>
        </w:rPr>
        <w:t>1-4.8.13</w:t>
      </w:r>
      <w:r w:rsidRPr="00C964C8">
        <w:rPr>
          <w:color w:val="000000" w:themeColor="text1"/>
        </w:rPr>
        <w:t xml:space="preserve"> (i.e. most N mss) after 6.9 (Vibhīṣaṇa urges Rāvaṇa to return Sītā); 417 lines in 6 </w:t>
      </w:r>
      <w:r w:rsidRPr="00C964C8">
        <w:rPr>
          <w:i/>
          <w:color w:val="000000" w:themeColor="text1"/>
        </w:rPr>
        <w:t>sargas</w:t>
      </w:r>
    </w:p>
    <w:p w14:paraId="720FB19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Summary in Princeton trans. notes pp. 566-72 (ad 6.9.22).</w:t>
      </w:r>
    </w:p>
    <w:p w14:paraId="5F1D8A8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D</w:t>
      </w:r>
      <w:r w:rsidRPr="00C964C8">
        <w:rPr>
          <w:color w:val="000000" w:themeColor="text1"/>
          <w:sz w:val="20"/>
        </w:rPr>
        <w:t>1-4.8.12</w:t>
      </w:r>
      <w:r w:rsidRPr="00C964C8">
        <w:rPr>
          <w:color w:val="000000" w:themeColor="text1"/>
        </w:rPr>
        <w:t xml:space="preserve"> (i.e. 8 N mss) after 6.10.2 (Rāvaṇa starts to castigate Vibhīṣaṇa); 20 lines</w:t>
      </w:r>
    </w:p>
    <w:p w14:paraId="0B57792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Adds to Ravaṇa’s slanging of Vibhīṣaṇa, referring to him as having been consecrated as </w:t>
      </w:r>
      <w:r w:rsidRPr="00C964C8">
        <w:rPr>
          <w:i/>
          <w:color w:val="000000" w:themeColor="text1"/>
        </w:rPr>
        <w:t xml:space="preserve">yuvarāja </w:t>
      </w:r>
      <w:r w:rsidRPr="00C964C8">
        <w:rPr>
          <w:color w:val="000000" w:themeColor="text1"/>
        </w:rPr>
        <w:t>(3)</w:t>
      </w:r>
      <w:r w:rsidRPr="00C964C8">
        <w:rPr>
          <w:color w:val="000000" w:themeColor="text1"/>
        </w:rPr>
        <w:br/>
        <w:t>[cf. Princeton trans. notes p. 356 (ad 4.1.15)]</w:t>
      </w:r>
    </w:p>
    <w:p w14:paraId="35D0153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added by Ś</w:t>
      </w:r>
      <w:r w:rsidRPr="00C964C8">
        <w:rPr>
          <w:color w:val="000000" w:themeColor="text1"/>
          <w:sz w:val="20"/>
        </w:rPr>
        <w:t>1</w:t>
      </w:r>
      <w:r w:rsidRPr="00C964C8">
        <w:rPr>
          <w:color w:val="000000" w:themeColor="text1"/>
        </w:rPr>
        <w:t xml:space="preserve"> Ñ V</w:t>
      </w:r>
      <w:r w:rsidRPr="00C964C8">
        <w:rPr>
          <w:color w:val="000000" w:themeColor="text1"/>
          <w:sz w:val="20"/>
        </w:rPr>
        <w:t>1.3</w:t>
      </w:r>
      <w:r w:rsidRPr="00C964C8">
        <w:rPr>
          <w:color w:val="000000" w:themeColor="text1"/>
        </w:rPr>
        <w:t xml:space="preserve"> B D</w:t>
      </w:r>
      <w:r w:rsidRPr="00C964C8">
        <w:rPr>
          <w:color w:val="000000" w:themeColor="text1"/>
          <w:sz w:val="20"/>
        </w:rPr>
        <w:t>1-4.8.12</w:t>
      </w:r>
      <w:r w:rsidRPr="00C964C8">
        <w:rPr>
          <w:color w:val="000000" w:themeColor="text1"/>
        </w:rPr>
        <w:t xml:space="preserve"> (i.e. all N mss except V</w:t>
      </w:r>
      <w:r w:rsidRPr="00C964C8">
        <w:rPr>
          <w:color w:val="000000" w:themeColor="text1"/>
          <w:sz w:val="20"/>
        </w:rPr>
        <w:t>2</w:t>
      </w:r>
      <w:r w:rsidRPr="00C964C8">
        <w:rPr>
          <w:color w:val="000000" w:themeColor="text1"/>
        </w:rPr>
        <w:t>) plus D</w:t>
      </w:r>
      <w:r w:rsidRPr="00C964C8">
        <w:rPr>
          <w:color w:val="000000" w:themeColor="text1"/>
          <w:sz w:val="20"/>
        </w:rPr>
        <w:t>9</w:t>
      </w:r>
      <w:r w:rsidRPr="00C964C8">
        <w:rPr>
          <w:color w:val="000000" w:themeColor="text1"/>
        </w:rPr>
        <w:t xml:space="preserve"> after 6.10.11 (Rāvaṇa ends castigation of Vibhīṣaṇa); 36 lines</w:t>
      </w:r>
    </w:p>
    <w:p w14:paraId="0ACB2B2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Rāvaṇa orders Vibhīṣaṇa to get out of the kingdom.  Vibhīṣaṇa in the midst of the </w:t>
      </w:r>
      <w:r w:rsidRPr="00C964C8">
        <w:rPr>
          <w:i/>
          <w:color w:val="000000" w:themeColor="text1"/>
        </w:rPr>
        <w:t>mantrins</w:t>
      </w:r>
      <w:r w:rsidRPr="00C964C8">
        <w:rPr>
          <w:color w:val="000000" w:themeColor="text1"/>
        </w:rPr>
        <w:t xml:space="preserve"> declares that he has said everything for Rāvaṇa’s sake, not from favour to Rāma, and appeals to Rāvaṇa again to give up his enmity.  Rāvaṇa orders Prahasta to eject him.  Vibhīṣaṇa goes, predicting doom for Laṅkā.</w:t>
      </w:r>
    </w:p>
    <w:p w14:paraId="2F439C9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D</w:t>
      </w:r>
      <w:r w:rsidRPr="00C964C8">
        <w:rPr>
          <w:color w:val="000000" w:themeColor="text1"/>
          <w:sz w:val="20"/>
        </w:rPr>
        <w:t>1-4.8.12</w:t>
      </w:r>
      <w:r w:rsidRPr="00C964C8">
        <w:rPr>
          <w:color w:val="000000" w:themeColor="text1"/>
        </w:rPr>
        <w:t xml:space="preserve"> (i.e. 8 N mss) in whole or in part after 6.11.1ab (Rāvaṇa starts to castigate Vibhīṣaṇa); 180 lines</w:t>
      </w:r>
    </w:p>
    <w:p w14:paraId="4FDBE8E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Vibhīṣaṇa leaves with his four companions (1-5).  Seeing his mother again, he throws himself at her feet.  Kekasī takes him on her lap, kisses him and asks who has upset him (6-49).  Vibhīṣaṇa narrates what has happened (50-78).  His mother tells how a sage (Kauśika, 125) predicted that her elder son would be evil but the younger would rule righteously for ever (</w:t>
      </w:r>
      <w:r w:rsidRPr="00C964C8">
        <w:rPr>
          <w:i/>
          <w:color w:val="000000" w:themeColor="text1"/>
        </w:rPr>
        <w:t>yāvad bhūmir dhariṣyati,</w:t>
      </w:r>
      <w:r w:rsidRPr="00C964C8">
        <w:rPr>
          <w:color w:val="000000" w:themeColor="text1"/>
        </w:rPr>
        <w:t xml:space="preserve"> 109 post., cf. 172-3), that Rāvaṇa would defeat Indra, that Brahmā went to Viṣṇu who agreed to take human form (</w:t>
      </w:r>
      <w:r w:rsidRPr="00C964C8">
        <w:rPr>
          <w:i/>
          <w:color w:val="000000" w:themeColor="text1"/>
        </w:rPr>
        <w:t>mānuṣaṃ rūpam āsthāya,</w:t>
      </w:r>
      <w:r w:rsidRPr="00C964C8">
        <w:rPr>
          <w:color w:val="000000" w:themeColor="text1"/>
        </w:rPr>
        <w:t xml:space="preserve"> 157 pr.). So Vibhīṣaṇa must go to Rāma and she asks for the gods’ blessings on him.  So he departs.</w:t>
      </w:r>
    </w:p>
    <w:p w14:paraId="4282FD2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D</w:t>
      </w:r>
      <w:r w:rsidRPr="00C964C8">
        <w:rPr>
          <w:color w:val="000000" w:themeColor="text1"/>
          <w:sz w:val="20"/>
        </w:rPr>
        <w:t>1-4.8.12</w:t>
      </w:r>
      <w:r w:rsidRPr="00C964C8">
        <w:rPr>
          <w:color w:val="000000" w:themeColor="text1"/>
        </w:rPr>
        <w:t xml:space="preserve"> (i.e. 8 N mss) after 6.11.1ab (Rāvaṇa starts to castigate Vibhīṣaṇa); 96 lines</w:t>
      </w:r>
    </w:p>
    <w:p w14:paraId="36357D3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Vibhīṣaṇa leaves with his four companions (1-5).  Seeing his mother again, he tells her everything (6).  Then he goes to Kailāsa, where Vaiśravaṇa resides, and they embrace.  Śiva, seeing Vibhīṣaṇa there, tells Dhaneśvara that Vibhīṣaṇa must go to Rāma, who will consecrate him.  Vibhīṣaṇa does obeisance to Śiva, who tells him to go to Rāma, etc., and Vaiśravaṇa repeats the advice.  Vibhīṣaṇa eventually goes off to Rāma’s presence.</w:t>
      </w:r>
    </w:p>
    <w:p w14:paraId="3D121AA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color w:val="000000" w:themeColor="text1"/>
        </w:rPr>
        <w:tab/>
        <w:t xml:space="preserve">added by </w:t>
      </w:r>
      <w:r w:rsidRPr="00C964C8">
        <w:rPr>
          <w:b/>
          <w:color w:val="000000" w:themeColor="text1"/>
        </w:rPr>
        <w:t>all</w:t>
      </w:r>
      <w:r w:rsidRPr="00C964C8">
        <w:rPr>
          <w:color w:val="000000" w:themeColor="text1"/>
        </w:rPr>
        <w:t xml:space="preserve"> S mss after 6.12.3 (Rāma rejects the idea of turning Vibhīṣaṇa away); 35 lines</w:t>
      </w:r>
    </w:p>
    <w:p w14:paraId="7A95207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588-9 (ad 6.12.3).</w:t>
      </w:r>
    </w:p>
    <w:p w14:paraId="460AED4A"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6.13.5 (Vibhīṣaṇa informs Rāma that he has abandoned Laṅkā); 33 lines</w:t>
      </w:r>
    </w:p>
    <w:p w14:paraId="2C3E002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596-7 (ad 6.13.5).</w:t>
      </w:r>
    </w:p>
    <w:p w14:paraId="6197E06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10</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6.13 (Rāma accepts the idea of building the </w:t>
      </w:r>
      <w:r w:rsidRPr="00C964C8">
        <w:rPr>
          <w:i/>
          <w:color w:val="000000" w:themeColor="text1"/>
        </w:rPr>
        <w:t>setu</w:t>
      </w:r>
      <w:r w:rsidRPr="00C964C8">
        <w:rPr>
          <w:color w:val="000000" w:themeColor="text1"/>
        </w:rPr>
        <w:t>); 103 lines (colophon after l. 85)</w:t>
      </w:r>
    </w:p>
    <w:p w14:paraId="1A89D22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602-3 (ad 6.13.23).</w:t>
      </w:r>
    </w:p>
    <w:p w14:paraId="344EDA4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Ś</w:t>
      </w:r>
      <w:r w:rsidRPr="00C964C8">
        <w:rPr>
          <w:color w:val="000000" w:themeColor="text1"/>
          <w:sz w:val="20"/>
        </w:rPr>
        <w:t xml:space="preserve">1 </w:t>
      </w:r>
      <w:r w:rsidRPr="00C964C8">
        <w:rPr>
          <w:color w:val="000000" w:themeColor="text1"/>
        </w:rPr>
        <w:t>Ñ</w:t>
      </w:r>
      <w:r w:rsidRPr="00C964C8">
        <w:rPr>
          <w:color w:val="000000" w:themeColor="text1"/>
          <w:sz w:val="20"/>
        </w:rPr>
        <w:t>2</w:t>
      </w:r>
      <w:r w:rsidRPr="00C964C8">
        <w:rPr>
          <w:color w:val="000000" w:themeColor="text1"/>
        </w:rPr>
        <w:t xml:space="preserve"> D</w:t>
      </w:r>
      <w:r w:rsidRPr="00C964C8">
        <w:rPr>
          <w:color w:val="000000" w:themeColor="text1"/>
          <w:sz w:val="20"/>
        </w:rPr>
        <w:t>1.2.8.12</w:t>
      </w:r>
      <w:r w:rsidRPr="00C964C8">
        <w:rPr>
          <w:color w:val="000000" w:themeColor="text1"/>
        </w:rPr>
        <w:t xml:space="preserve"> before 6.15 (Sāgara emerges from the ocean); 32 lines</w:t>
      </w:r>
    </w:p>
    <w:p w14:paraId="5017FE8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notes pp. 609-10 (ad 6.15 init., </w:t>
      </w:r>
      <w:r w:rsidRPr="00C964C8">
        <w:rPr>
          <w:b/>
          <w:color w:val="000000" w:themeColor="text1"/>
        </w:rPr>
        <w:t>n.b.</w:t>
      </w:r>
      <w:r w:rsidRPr="00C964C8">
        <w:rPr>
          <w:color w:val="000000" w:themeColor="text1"/>
        </w:rPr>
        <w:t xml:space="preserve"> long list of portents).</w:t>
      </w:r>
    </w:p>
    <w:p w14:paraId="438B5D4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12</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2</w:t>
      </w:r>
      <w:r w:rsidRPr="00C964C8">
        <w:rPr>
          <w:color w:val="000000" w:themeColor="text1"/>
        </w:rPr>
        <w:t xml:space="preserve"> D</w:t>
      </w:r>
      <w:r w:rsidRPr="00C964C8">
        <w:rPr>
          <w:color w:val="000000" w:themeColor="text1"/>
          <w:sz w:val="20"/>
        </w:rPr>
        <w:t>1-4.8.12</w:t>
      </w:r>
      <w:r w:rsidRPr="00C964C8">
        <w:rPr>
          <w:color w:val="000000" w:themeColor="text1"/>
        </w:rPr>
        <w:t xml:space="preserve"> (i.e. 8 N mss) plus D</w:t>
      </w:r>
      <w:r w:rsidRPr="00C964C8">
        <w:rPr>
          <w:color w:val="000000" w:themeColor="text1"/>
          <w:sz w:val="20"/>
        </w:rPr>
        <w:t>9</w:t>
      </w:r>
      <w:r w:rsidRPr="00C964C8">
        <w:rPr>
          <w:color w:val="000000" w:themeColor="text1"/>
        </w:rPr>
        <w:t xml:space="preserve"> after 6.267* (added after 6.15.6; Nala explains that he is Viśvakarman’s son); 45 lines</w:t>
      </w:r>
    </w:p>
    <w:p w14:paraId="5485378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Sāgara tells Rāma about Daśaratha’s part in the war between gods and Asuras: the gods offered Daśaratha a boon and he asked for a son endowed with all </w:t>
      </w:r>
      <w:r w:rsidRPr="00C964C8">
        <w:rPr>
          <w:i/>
          <w:color w:val="000000" w:themeColor="text1"/>
        </w:rPr>
        <w:t>kṣatriya</w:t>
      </w:r>
      <w:r w:rsidRPr="00C964C8">
        <w:rPr>
          <w:color w:val="000000" w:themeColor="text1"/>
        </w:rPr>
        <w:t xml:space="preserve"> qualities, so the gods declared that he will have 4 named sons and he returned to Ayodhyā.</w:t>
      </w:r>
    </w:p>
    <w:p w14:paraId="15B09A6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color w:val="000000" w:themeColor="text1"/>
        </w:rPr>
        <w:tab/>
        <w:t>added by Ś</w:t>
      </w:r>
      <w:r w:rsidRPr="00C964C8">
        <w:rPr>
          <w:color w:val="000000" w:themeColor="text1"/>
          <w:sz w:val="20"/>
        </w:rPr>
        <w:t>1</w:t>
      </w:r>
      <w:r w:rsidRPr="00C964C8">
        <w:rPr>
          <w:color w:val="000000" w:themeColor="text1"/>
        </w:rPr>
        <w:t xml:space="preserve"> Ñ V</w:t>
      </w:r>
      <w:r w:rsidRPr="00C964C8">
        <w:rPr>
          <w:color w:val="000000" w:themeColor="text1"/>
          <w:sz w:val="20"/>
        </w:rPr>
        <w:t>1.3</w:t>
      </w:r>
      <w:r w:rsidRPr="00C964C8">
        <w:rPr>
          <w:color w:val="000000" w:themeColor="text1"/>
        </w:rPr>
        <w:t xml:space="preserve"> B D</w:t>
      </w:r>
      <w:r w:rsidRPr="00C964C8">
        <w:rPr>
          <w:color w:val="000000" w:themeColor="text1"/>
          <w:sz w:val="20"/>
        </w:rPr>
        <w:t>1-4.8.12</w:t>
      </w:r>
      <w:r w:rsidRPr="00C964C8">
        <w:rPr>
          <w:color w:val="000000" w:themeColor="text1"/>
        </w:rPr>
        <w:t xml:space="preserve"> (i.e. most N mss) plus D</w:t>
      </w:r>
      <w:r w:rsidRPr="00C964C8">
        <w:rPr>
          <w:color w:val="000000" w:themeColor="text1"/>
          <w:sz w:val="20"/>
        </w:rPr>
        <w:t>9</w:t>
      </w:r>
      <w:r w:rsidRPr="00C964C8">
        <w:rPr>
          <w:color w:val="000000" w:themeColor="text1"/>
        </w:rPr>
        <w:t xml:space="preserve"> in whole or in part after 6.15.24 (also T G M add ll. 1-2 only after 6.15.21; the </w:t>
      </w:r>
      <w:r w:rsidRPr="00C964C8">
        <w:rPr>
          <w:i/>
          <w:color w:val="000000" w:themeColor="text1"/>
        </w:rPr>
        <w:t>setu</w:t>
      </w:r>
      <w:r w:rsidRPr="00C964C8">
        <w:rPr>
          <w:color w:val="000000" w:themeColor="text1"/>
        </w:rPr>
        <w:t xml:space="preserve"> is being built); 39 lines</w:t>
      </w:r>
    </w:p>
    <w:p w14:paraId="332113A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gods etc. look on in wonder as the </w:t>
      </w:r>
      <w:r w:rsidRPr="00C964C8">
        <w:rPr>
          <w:i/>
          <w:color w:val="000000" w:themeColor="text1"/>
        </w:rPr>
        <w:t>setu</w:t>
      </w:r>
      <w:r w:rsidRPr="00C964C8">
        <w:rPr>
          <w:color w:val="000000" w:themeColor="text1"/>
        </w:rPr>
        <w:t xml:space="preserve"> is built, while the sun does not scorch the </w:t>
      </w:r>
      <w:r w:rsidRPr="00C964C8">
        <w:rPr>
          <w:i/>
          <w:color w:val="000000" w:themeColor="text1"/>
        </w:rPr>
        <w:t xml:space="preserve">vānaras, </w:t>
      </w:r>
      <w:r w:rsidRPr="00C964C8">
        <w:rPr>
          <w:color w:val="000000" w:themeColor="text1"/>
        </w:rPr>
        <w:t>Parjanya rains and a gentle wind blows.</w:t>
      </w:r>
      <w:r w:rsidRPr="00C964C8">
        <w:rPr>
          <w:i/>
          <w:color w:val="000000" w:themeColor="text1"/>
        </w:rPr>
        <w:t xml:space="preserve">  </w:t>
      </w:r>
      <w:r w:rsidRPr="00C964C8">
        <w:rPr>
          <w:color w:val="000000" w:themeColor="text1"/>
        </w:rPr>
        <w:t>The</w:t>
      </w:r>
      <w:r w:rsidRPr="00C964C8">
        <w:rPr>
          <w:i/>
          <w:color w:val="000000" w:themeColor="text1"/>
        </w:rPr>
        <w:t xml:space="preserve"> vānaras</w:t>
      </w:r>
      <w:r w:rsidRPr="00C964C8">
        <w:rPr>
          <w:color w:val="000000" w:themeColor="text1"/>
        </w:rPr>
        <w:t xml:space="preserve"> knock off work for the night, then start again next morning, even Sugrīva and Aṅgada joining in. </w:t>
      </w:r>
      <w:r w:rsidRPr="00C964C8">
        <w:rPr>
          <w:color w:val="000000" w:themeColor="text1"/>
        </w:rPr>
        <w:br/>
        <w:t>[cf. Princeton trans. notes p. 620 (ad 6.15.21)]</w:t>
      </w:r>
    </w:p>
    <w:p w14:paraId="16FBAF28"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14</w:t>
      </w:r>
      <w:r w:rsidRPr="00C964C8">
        <w:rPr>
          <w:color w:val="000000" w:themeColor="text1"/>
        </w:rPr>
        <w:tab/>
        <w:t>added by Ś</w:t>
      </w:r>
      <w:r w:rsidRPr="00C964C8">
        <w:rPr>
          <w:color w:val="000000" w:themeColor="text1"/>
          <w:sz w:val="20"/>
        </w:rPr>
        <w:t>1</w:t>
      </w:r>
      <w:r w:rsidRPr="00C964C8">
        <w:rPr>
          <w:color w:val="000000" w:themeColor="text1"/>
        </w:rPr>
        <w:t xml:space="preserve"> Ñ V</w:t>
      </w:r>
      <w:r w:rsidRPr="00C964C8">
        <w:rPr>
          <w:color w:val="000000" w:themeColor="text1"/>
          <w:sz w:val="20"/>
        </w:rPr>
        <w:t>1</w:t>
      </w:r>
      <w:r w:rsidRPr="00C964C8">
        <w:rPr>
          <w:color w:val="000000" w:themeColor="text1"/>
        </w:rPr>
        <w:t xml:space="preserve"> B</w:t>
      </w:r>
      <w:r w:rsidRPr="00C964C8">
        <w:rPr>
          <w:color w:val="000000" w:themeColor="text1"/>
          <w:sz w:val="20"/>
        </w:rPr>
        <w:t>2-4</w:t>
      </w:r>
      <w:r w:rsidRPr="00C964C8">
        <w:rPr>
          <w:color w:val="000000" w:themeColor="text1"/>
        </w:rPr>
        <w:t xml:space="preserve"> D</w:t>
      </w:r>
      <w:r w:rsidRPr="00C964C8">
        <w:rPr>
          <w:color w:val="000000" w:themeColor="text1"/>
          <w:sz w:val="20"/>
        </w:rPr>
        <w:t>1-4.8.12</w:t>
      </w:r>
      <w:r w:rsidRPr="00C964C8">
        <w:rPr>
          <w:color w:val="000000" w:themeColor="text1"/>
        </w:rPr>
        <w:t xml:space="preserve"> (i.e. most N mss) plus D</w:t>
      </w:r>
      <w:r w:rsidRPr="00C964C8">
        <w:rPr>
          <w:color w:val="000000" w:themeColor="text1"/>
          <w:sz w:val="20"/>
        </w:rPr>
        <w:t>9</w:t>
      </w:r>
      <w:r w:rsidRPr="00C964C8">
        <w:rPr>
          <w:color w:val="000000" w:themeColor="text1"/>
        </w:rPr>
        <w:t xml:space="preserve"> in whole or in part after 6.294*/App.13 (added after 6.15.24; the </w:t>
      </w:r>
      <w:r w:rsidRPr="00C964C8">
        <w:rPr>
          <w:i/>
          <w:color w:val="000000" w:themeColor="text1"/>
        </w:rPr>
        <w:t>setu</w:t>
      </w:r>
      <w:r w:rsidRPr="00C964C8">
        <w:rPr>
          <w:color w:val="000000" w:themeColor="text1"/>
        </w:rPr>
        <w:t xml:space="preserve"> is being built); 90 lines as 2 </w:t>
      </w:r>
      <w:r w:rsidRPr="00C964C8">
        <w:rPr>
          <w:i/>
          <w:color w:val="000000" w:themeColor="text1"/>
        </w:rPr>
        <w:t>sargas</w:t>
      </w:r>
    </w:p>
    <w:p w14:paraId="507B61EE" w14:textId="279BF668"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Nīla, Mainda and Dvivida, Hanumān and others all help to bring material for the </w:t>
      </w:r>
      <w:r w:rsidRPr="00C964C8">
        <w:rPr>
          <w:i/>
          <w:color w:val="000000" w:themeColor="text1"/>
        </w:rPr>
        <w:t>setu,</w:t>
      </w:r>
      <w:r w:rsidRPr="00C964C8">
        <w:rPr>
          <w:color w:val="000000" w:themeColor="text1"/>
        </w:rPr>
        <w:t xml:space="preserve"> to applause from sages and divine beings.  Nala oversees the work.  By the end of the second day 26 </w:t>
      </w:r>
      <w:r w:rsidRPr="00C964C8">
        <w:rPr>
          <w:i/>
          <w:color w:val="000000" w:themeColor="text1"/>
        </w:rPr>
        <w:t>yojanas</w:t>
      </w:r>
      <w:r w:rsidRPr="00C964C8">
        <w:rPr>
          <w:color w:val="000000" w:themeColor="text1"/>
        </w:rPr>
        <w:t xml:space="preserve"> have been constructed.  After reporting progress to Rāma and Sugrīva, the </w:t>
      </w:r>
      <w:r w:rsidRPr="00C964C8">
        <w:rPr>
          <w:i/>
          <w:color w:val="000000" w:themeColor="text1"/>
        </w:rPr>
        <w:t>vānaras</w:t>
      </w:r>
      <w:r w:rsidRPr="00C964C8">
        <w:rPr>
          <w:color w:val="000000" w:themeColor="text1"/>
        </w:rPr>
        <w:t xml:space="preserve"> again break off for the night. (1-46)</w:t>
      </w:r>
      <w:r w:rsidRPr="00C964C8">
        <w:rPr>
          <w:color w:val="000000" w:themeColor="text1"/>
        </w:rPr>
        <w:br/>
        <w:t>Next morning work resume</w:t>
      </w:r>
      <w:r w:rsidR="000F5D45" w:rsidRPr="00C964C8">
        <w:rPr>
          <w:color w:val="000000" w:themeColor="text1"/>
        </w:rPr>
        <w:t>s</w:t>
      </w:r>
      <w:r w:rsidRPr="00C964C8">
        <w:rPr>
          <w:color w:val="000000" w:themeColor="text1"/>
        </w:rPr>
        <w:t xml:space="preserve"> and on the third day 50 </w:t>
      </w:r>
      <w:r w:rsidRPr="00C964C8">
        <w:rPr>
          <w:i/>
          <w:color w:val="000000" w:themeColor="text1"/>
        </w:rPr>
        <w:t>yojanas</w:t>
      </w:r>
      <w:r w:rsidRPr="00C964C8">
        <w:rPr>
          <w:color w:val="000000" w:themeColor="text1"/>
        </w:rPr>
        <w:t xml:space="preserve"> are built, leaving only ten.  So next day that is done and Nala has made a 100-</w:t>
      </w:r>
      <w:r w:rsidRPr="00C964C8">
        <w:rPr>
          <w:i/>
          <w:color w:val="000000" w:themeColor="text1"/>
        </w:rPr>
        <w:t>yojana</w:t>
      </w:r>
      <w:r w:rsidRPr="00C964C8">
        <w:rPr>
          <w:color w:val="000000" w:themeColor="text1"/>
        </w:rPr>
        <w:t xml:space="preserve"> length, with the ocean’s co-operation. (47-90)</w:t>
      </w:r>
    </w:p>
    <w:p w14:paraId="2868BD7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15</w:t>
      </w:r>
      <w:r w:rsidRPr="00C964C8">
        <w:rPr>
          <w:color w:val="000000" w:themeColor="text1"/>
        </w:rPr>
        <w:tab/>
        <w:t>added by Ś</w:t>
      </w:r>
      <w:r w:rsidRPr="00C964C8">
        <w:rPr>
          <w:color w:val="000000" w:themeColor="text1"/>
          <w:sz w:val="20"/>
        </w:rPr>
        <w:t>1</w:t>
      </w:r>
      <w:r w:rsidRPr="00C964C8">
        <w:rPr>
          <w:color w:val="000000" w:themeColor="text1"/>
        </w:rPr>
        <w:t xml:space="preserve"> Ñ V</w:t>
      </w:r>
      <w:r w:rsidRPr="00C964C8">
        <w:rPr>
          <w:color w:val="000000" w:themeColor="text1"/>
          <w:sz w:val="20"/>
        </w:rPr>
        <w:t>1</w:t>
      </w:r>
      <w:r w:rsidRPr="00C964C8">
        <w:rPr>
          <w:color w:val="000000" w:themeColor="text1"/>
        </w:rPr>
        <w:t xml:space="preserve"> B</w:t>
      </w:r>
      <w:r w:rsidRPr="00C964C8">
        <w:rPr>
          <w:color w:val="000000" w:themeColor="text1"/>
          <w:sz w:val="20"/>
        </w:rPr>
        <w:t>2-4</w:t>
      </w:r>
      <w:r w:rsidRPr="00C964C8">
        <w:rPr>
          <w:color w:val="000000" w:themeColor="text1"/>
        </w:rPr>
        <w:t xml:space="preserve"> D</w:t>
      </w:r>
      <w:r w:rsidRPr="00C964C8">
        <w:rPr>
          <w:color w:val="000000" w:themeColor="text1"/>
          <w:sz w:val="20"/>
        </w:rPr>
        <w:t>1-4.8.12</w:t>
      </w:r>
      <w:r w:rsidRPr="00C964C8">
        <w:rPr>
          <w:color w:val="000000" w:themeColor="text1"/>
        </w:rPr>
        <w:t xml:space="preserve"> (i.e. most N mss) plus D</w:t>
      </w:r>
      <w:r w:rsidRPr="00C964C8">
        <w:rPr>
          <w:color w:val="000000" w:themeColor="text1"/>
          <w:sz w:val="20"/>
        </w:rPr>
        <w:t>9</w:t>
      </w:r>
      <w:r w:rsidRPr="00C964C8">
        <w:rPr>
          <w:color w:val="000000" w:themeColor="text1"/>
        </w:rPr>
        <w:t xml:space="preserve"> after 6.15 (the </w:t>
      </w:r>
      <w:r w:rsidRPr="00C964C8">
        <w:rPr>
          <w:i/>
          <w:color w:val="000000" w:themeColor="text1"/>
        </w:rPr>
        <w:t>setu</w:t>
      </w:r>
      <w:r w:rsidRPr="00C964C8">
        <w:rPr>
          <w:color w:val="000000" w:themeColor="text1"/>
        </w:rPr>
        <w:t xml:space="preserve"> is completed); 131 lines as 2 </w:t>
      </w:r>
      <w:r w:rsidRPr="00C964C8">
        <w:rPr>
          <w:i/>
          <w:color w:val="000000" w:themeColor="text1"/>
        </w:rPr>
        <w:t>sargas</w:t>
      </w:r>
      <w:r w:rsidRPr="00C964C8">
        <w:rPr>
          <w:color w:val="000000" w:themeColor="text1"/>
        </w:rPr>
        <w:t xml:space="preserve"> (the first, ll. 1-48, entirely in longer metre)</w:t>
      </w:r>
    </w:p>
    <w:p w14:paraId="5539DF3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The ocean comes to Rāma and is greeted kindly.  Sāgara takes Rāma to see Varuṇa, who blesses both, before they return to the earth. (1-48)</w:t>
      </w:r>
      <w:r w:rsidRPr="00C964C8">
        <w:rPr>
          <w:color w:val="000000" w:themeColor="text1"/>
        </w:rPr>
        <w:br/>
        <w:t>Rāma’s army noisily assembles.  Rāvaṇa, seeing this, summons his courtiers (</w:t>
      </w:r>
      <w:r w:rsidRPr="00C964C8">
        <w:rPr>
          <w:i/>
          <w:color w:val="000000" w:themeColor="text1"/>
        </w:rPr>
        <w:t>saciva</w:t>
      </w:r>
      <w:r w:rsidRPr="00C964C8">
        <w:rPr>
          <w:color w:val="000000" w:themeColor="text1"/>
        </w:rPr>
        <w:t xml:space="preserve">), asking what is to be done now Rāma has arrived with his </w:t>
      </w:r>
      <w:r w:rsidRPr="00C964C8">
        <w:rPr>
          <w:i/>
          <w:color w:val="000000" w:themeColor="text1"/>
        </w:rPr>
        <w:t>vānara</w:t>
      </w:r>
      <w:r w:rsidRPr="00C964C8">
        <w:rPr>
          <w:color w:val="000000" w:themeColor="text1"/>
        </w:rPr>
        <w:t xml:space="preserve"> army.  Meghanāda expresses disdain for Rāma and his companions and refers to his defeat of Indra, etc., so he himself will kill them all.  Prahasta boast of his prowess.  Dhūmrākṣa suggests going at once to attack the </w:t>
      </w:r>
      <w:r w:rsidRPr="00C964C8">
        <w:rPr>
          <w:i/>
          <w:color w:val="000000" w:themeColor="text1"/>
        </w:rPr>
        <w:t>vānaras</w:t>
      </w:r>
      <w:r w:rsidRPr="00C964C8">
        <w:rPr>
          <w:color w:val="000000" w:themeColor="text1"/>
        </w:rPr>
        <w:t xml:space="preserve"> but Mahodara disagrees and suggest full preparation first.  Atikāya counsels giving Sītā back.</w:t>
      </w:r>
    </w:p>
    <w:p w14:paraId="283612E9"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16</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6.15 (the </w:t>
      </w:r>
      <w:r w:rsidRPr="00C964C8">
        <w:rPr>
          <w:i/>
          <w:color w:val="000000" w:themeColor="text1"/>
        </w:rPr>
        <w:t>setu</w:t>
      </w:r>
      <w:r w:rsidRPr="00C964C8">
        <w:rPr>
          <w:color w:val="000000" w:themeColor="text1"/>
        </w:rPr>
        <w:t xml:space="preserve"> is completed); 125 lines as 2 </w:t>
      </w:r>
      <w:r w:rsidRPr="00C964C8">
        <w:rPr>
          <w:i/>
          <w:color w:val="000000" w:themeColor="text1"/>
        </w:rPr>
        <w:t>sargas</w:t>
      </w:r>
    </w:p>
    <w:p w14:paraId="3D802FC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sees the </w:t>
      </w:r>
      <w:r w:rsidRPr="00C964C8">
        <w:rPr>
          <w:i/>
          <w:color w:val="000000" w:themeColor="text1"/>
        </w:rPr>
        <w:t>vānara</w:t>
      </w:r>
      <w:r w:rsidRPr="00C964C8">
        <w:rPr>
          <w:color w:val="000000" w:themeColor="text1"/>
        </w:rPr>
        <w:t xml:space="preserve"> army assembled and notes various portents; he rejoices. (1-32)</w:t>
      </w:r>
      <w:r w:rsidRPr="00C964C8">
        <w:rPr>
          <w:color w:val="000000" w:themeColor="text1"/>
        </w:rPr>
        <w:br/>
        <w:t>Seeing Laṅkā, he thinks of Sītā sadly and then points out Laṅkā to Lakṣmaṇa, assigns their positions to all the generals and orders Śuka’s release (77).  Śuka returns to Rāvaṇa who asks why his wings are cut off.  Śuka gives his report.  Rāvaṇa says he will not return Sītā even if all the gods fight against him and expresses eagerness to fight Rāma. (33-125).  [cf. full summary in Princeton trans. notes pp. 624-6 (ad 6.15.21)]</w:t>
      </w:r>
    </w:p>
    <w:p w14:paraId="79B531BD"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except V</w:t>
      </w:r>
      <w:r w:rsidRPr="00C964C8">
        <w:rPr>
          <w:color w:val="000000" w:themeColor="text1"/>
          <w:sz w:val="20"/>
        </w:rPr>
        <w:t>1</w:t>
      </w:r>
      <w:r w:rsidRPr="00C964C8">
        <w:rPr>
          <w:color w:val="000000" w:themeColor="text1"/>
        </w:rPr>
        <w:t xml:space="preserve"> after 6.19.27 (Śuka names the leaders of Rāma’s army, including Vibhīṣaṇa ); 40 lines</w:t>
      </w:r>
    </w:p>
    <w:p w14:paraId="3742211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He (Śuka) has learnt from Prajāpati how Ravi (= Sūrya) and Indra have fathered Vālin and Sugrīva as twins.  Rāma is </w:t>
      </w:r>
      <w:r w:rsidRPr="00C964C8">
        <w:rPr>
          <w:i/>
          <w:color w:val="000000" w:themeColor="text1"/>
        </w:rPr>
        <w:t>viṣṇur manuṣyarūpo</w:t>
      </w:r>
      <w:r w:rsidRPr="00C964C8">
        <w:rPr>
          <w:color w:val="000000" w:themeColor="text1"/>
        </w:rPr>
        <w:t xml:space="preserve"> (40 pr.).</w:t>
      </w:r>
    </w:p>
    <w:p w14:paraId="7EFB30F6"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18</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6.30 (Rāma and his army view Laṅkā from Mt Suvela); 80 lines (27-80 in longer metre)</w:t>
      </w:r>
    </w:p>
    <w:p w14:paraId="0592388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Sugrīva sees Rāvaṇa standing on the top of a tower, leaps there and wrestles with him, knocking off his crown.</w:t>
      </w:r>
      <w:r w:rsidRPr="00C964C8">
        <w:rPr>
          <w:color w:val="000000" w:themeColor="text1"/>
        </w:rPr>
        <w:br/>
        <w:t>Translation in Princeton trans. notes pp. 732-34 (ad 6.30.26)</w:t>
      </w:r>
    </w:p>
    <w:p w14:paraId="558EF03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19</w:t>
      </w:r>
      <w:r w:rsidRPr="00C964C8">
        <w:rPr>
          <w:color w:val="000000" w:themeColor="text1"/>
        </w:rPr>
        <w:tab/>
        <w:t>added by D</w:t>
      </w:r>
      <w:r w:rsidRPr="00C964C8">
        <w:rPr>
          <w:color w:val="000000" w:themeColor="text1"/>
          <w:sz w:val="20"/>
        </w:rPr>
        <w:t>13</w:t>
      </w:r>
      <w:r w:rsidRPr="00C964C8">
        <w:rPr>
          <w:color w:val="000000" w:themeColor="text1"/>
        </w:rPr>
        <w:t xml:space="preserve"> only after 6.31.47 (Rāma’s army is deployed ready for action); 120 lines with colophon at line 118</w:t>
      </w:r>
    </w:p>
    <w:p w14:paraId="67A1C2F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w:t>
      </w:r>
      <w:r w:rsidRPr="00C964C8">
        <w:rPr>
          <w:i/>
          <w:color w:val="000000" w:themeColor="text1"/>
        </w:rPr>
        <w:t>rākṣasas</w:t>
      </w:r>
      <w:r w:rsidRPr="00C964C8">
        <w:rPr>
          <w:color w:val="000000" w:themeColor="text1"/>
        </w:rPr>
        <w:t xml:space="preserve"> report the advance of the </w:t>
      </w:r>
      <w:r w:rsidRPr="00C964C8">
        <w:rPr>
          <w:i/>
          <w:color w:val="000000" w:themeColor="text1"/>
        </w:rPr>
        <w:t>vānara</w:t>
      </w:r>
      <w:r w:rsidRPr="00C964C8">
        <w:rPr>
          <w:color w:val="000000" w:themeColor="text1"/>
        </w:rPr>
        <w:t xml:space="preserve"> army to Rāvaṇa, who sets out northwards with his army, and battle is joined.  The </w:t>
      </w:r>
      <w:r w:rsidRPr="00C964C8">
        <w:rPr>
          <w:i/>
          <w:color w:val="000000" w:themeColor="text1"/>
        </w:rPr>
        <w:t xml:space="preserve">rākṣasas </w:t>
      </w:r>
      <w:r w:rsidRPr="00C964C8">
        <w:rPr>
          <w:color w:val="000000" w:themeColor="text1"/>
        </w:rPr>
        <w:t>are worsted and retreat into Laṅkā.  Battle is resume (long list of weapons) but Rāvaṇa retreats into Laṅkā and addresses his courtiers (</w:t>
      </w:r>
      <w:r w:rsidRPr="00C964C8">
        <w:rPr>
          <w:i/>
          <w:color w:val="000000" w:themeColor="text1"/>
        </w:rPr>
        <w:t>saciva</w:t>
      </w:r>
      <w:r w:rsidRPr="00C964C8">
        <w:rPr>
          <w:color w:val="000000" w:themeColor="text1"/>
        </w:rPr>
        <w:t>) telling them to get the troops ready.  Rāma and his companions relax for the night.</w:t>
      </w:r>
    </w:p>
    <w:p w14:paraId="43C19A4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20</w:t>
      </w:r>
      <w:r w:rsidRPr="00C964C8">
        <w:rPr>
          <w:color w:val="000000" w:themeColor="text1"/>
        </w:rPr>
        <w:tab/>
        <w:t>added by D</w:t>
      </w:r>
      <w:r w:rsidRPr="00C964C8">
        <w:rPr>
          <w:color w:val="000000" w:themeColor="text1"/>
          <w:sz w:val="20"/>
        </w:rPr>
        <w:t>13</w:t>
      </w:r>
      <w:r w:rsidRPr="00C964C8">
        <w:rPr>
          <w:color w:val="000000" w:themeColor="text1"/>
        </w:rPr>
        <w:t xml:space="preserve"> only after 6.31.63ab (Aṅgada has leapt to Rāvaṇa’s palace); 35 lines</w:t>
      </w:r>
    </w:p>
    <w:p w14:paraId="75479A9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Further description of Rāvaṇa, including references to his past exploits (all in acc.: &lt;Aṅgada saw Rāvaṇa&gt;).</w:t>
      </w:r>
    </w:p>
    <w:p w14:paraId="57033B3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except B</w:t>
      </w:r>
      <w:r w:rsidRPr="00C964C8">
        <w:rPr>
          <w:color w:val="000000" w:themeColor="text1"/>
          <w:sz w:val="20"/>
        </w:rPr>
        <w:t>4</w:t>
      </w:r>
      <w:r w:rsidRPr="00C964C8">
        <w:rPr>
          <w:color w:val="000000" w:themeColor="text1"/>
        </w:rPr>
        <w:t xml:space="preserve"> mostly after 6.33.20 (a series of conflicts between named warriors); 60 lines</w:t>
      </w:r>
    </w:p>
    <w:p w14:paraId="3202D5FD" w14:textId="36CDAEA6"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Further named </w:t>
      </w:r>
      <w:r w:rsidRPr="00C964C8">
        <w:rPr>
          <w:i/>
          <w:color w:val="000000" w:themeColor="text1"/>
        </w:rPr>
        <w:t>rāk</w:t>
      </w:r>
      <w:r w:rsidR="002922E4" w:rsidRPr="00C964C8">
        <w:rPr>
          <w:i/>
          <w:color w:val="000000" w:themeColor="text1"/>
        </w:rPr>
        <w:t>ṣ</w:t>
      </w:r>
      <w:r w:rsidRPr="00C964C8">
        <w:rPr>
          <w:i/>
          <w:color w:val="000000" w:themeColor="text1"/>
        </w:rPr>
        <w:t xml:space="preserve">asa </w:t>
      </w:r>
      <w:r w:rsidRPr="00C964C8">
        <w:rPr>
          <w:color w:val="000000" w:themeColor="text1"/>
        </w:rPr>
        <w:t>and</w:t>
      </w:r>
      <w:r w:rsidRPr="00C964C8">
        <w:rPr>
          <w:i/>
          <w:color w:val="000000" w:themeColor="text1"/>
        </w:rPr>
        <w:t xml:space="preserve"> vānara</w:t>
      </w:r>
      <w:r w:rsidRPr="00C964C8">
        <w:rPr>
          <w:color w:val="000000" w:themeColor="text1"/>
        </w:rPr>
        <w:t xml:space="preserve"> warriors fight with each other.</w:t>
      </w:r>
    </w:p>
    <w:p w14:paraId="31D8292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22</w:t>
      </w:r>
      <w:r w:rsidRPr="00C964C8">
        <w:rPr>
          <w:color w:val="000000" w:themeColor="text1"/>
        </w:rPr>
        <w:tab/>
        <w:t>added by</w:t>
      </w:r>
      <w:r w:rsidRPr="00C964C8">
        <w:rPr>
          <w:b/>
          <w:color w:val="000000" w:themeColor="text1"/>
        </w:rPr>
        <w:t xml:space="preserve"> all</w:t>
      </w:r>
      <w:r w:rsidRPr="00C964C8">
        <w:rPr>
          <w:color w:val="000000" w:themeColor="text1"/>
        </w:rPr>
        <w:t xml:space="preserve"> </w:t>
      </w:r>
      <w:r w:rsidRPr="00C964C8">
        <w:rPr>
          <w:b/>
          <w:color w:val="000000" w:themeColor="text1"/>
        </w:rPr>
        <w:t>N</w:t>
      </w:r>
      <w:r w:rsidRPr="00C964C8">
        <w:rPr>
          <w:color w:val="000000" w:themeColor="text1"/>
        </w:rPr>
        <w:t xml:space="preserve"> mss except B</w:t>
      </w:r>
      <w:r w:rsidRPr="00C964C8">
        <w:rPr>
          <w:color w:val="000000" w:themeColor="text1"/>
          <w:sz w:val="20"/>
        </w:rPr>
        <w:t>3-4</w:t>
      </w:r>
      <w:r w:rsidRPr="00C964C8">
        <w:rPr>
          <w:color w:val="000000" w:themeColor="text1"/>
        </w:rPr>
        <w:t xml:space="preserve"> before 6.34.30 or partly there and partly after colophon to 6.34 (Indrajit, invisible, has pierced Rāma and Lakṣmaṇa with his arrows and is about to use divine weapons on the </w:t>
      </w:r>
      <w:r w:rsidRPr="00C964C8">
        <w:rPr>
          <w:i/>
          <w:color w:val="000000" w:themeColor="text1"/>
        </w:rPr>
        <w:t>vānaras</w:t>
      </w:r>
      <w:r w:rsidRPr="00C964C8">
        <w:rPr>
          <w:color w:val="000000" w:themeColor="text1"/>
        </w:rPr>
        <w:t>); 43 lines</w:t>
      </w:r>
    </w:p>
    <w:p w14:paraId="4CB043C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Indrajit offers sacrifice with </w:t>
      </w:r>
      <w:r w:rsidRPr="00C964C8">
        <w:rPr>
          <w:i/>
          <w:color w:val="000000" w:themeColor="text1"/>
        </w:rPr>
        <w:t>rākṣasa mantras</w:t>
      </w:r>
      <w:r w:rsidRPr="00C964C8">
        <w:rPr>
          <w:color w:val="000000" w:themeColor="text1"/>
        </w:rPr>
        <w:t xml:space="preserve"> and thereby attains invisibility for himself and his chariot in order to kill Rāma and Lakṣmaṇa. </w:t>
      </w:r>
      <w:r w:rsidRPr="00C964C8">
        <w:rPr>
          <w:color w:val="000000" w:themeColor="text1"/>
        </w:rPr>
        <w:br/>
        <w:t>[cf. note at start of passage in CE]</w:t>
      </w:r>
    </w:p>
    <w:p w14:paraId="21258F2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23</w:t>
      </w:r>
      <w:r w:rsidRPr="00C964C8">
        <w:rPr>
          <w:color w:val="000000" w:themeColor="text1"/>
        </w:rPr>
        <w:tab/>
        <w:t>added by</w:t>
      </w:r>
      <w:r w:rsidRPr="00C964C8">
        <w:rPr>
          <w:b/>
          <w:color w:val="000000" w:themeColor="text1"/>
        </w:rPr>
        <w:t xml:space="preserve"> </w:t>
      </w:r>
      <w:r w:rsidRPr="00C964C8">
        <w:rPr>
          <w:color w:val="000000" w:themeColor="text1"/>
        </w:rPr>
        <w:t>all N mss except Ñ</w:t>
      </w:r>
      <w:r w:rsidRPr="00C964C8">
        <w:rPr>
          <w:color w:val="000000" w:themeColor="text1"/>
          <w:sz w:val="20"/>
        </w:rPr>
        <w:t>1</w:t>
      </w:r>
      <w:r w:rsidRPr="00C964C8">
        <w:rPr>
          <w:color w:val="000000" w:themeColor="text1"/>
        </w:rPr>
        <w:t xml:space="preserve"> B</w:t>
      </w:r>
      <w:r w:rsidRPr="00C964C8">
        <w:rPr>
          <w:color w:val="000000" w:themeColor="text1"/>
          <w:sz w:val="20"/>
        </w:rPr>
        <w:t>3-4</w:t>
      </w:r>
      <w:r w:rsidRPr="00C964C8">
        <w:rPr>
          <w:color w:val="000000" w:themeColor="text1"/>
        </w:rPr>
        <w:t xml:space="preserve"> after 6.34.30 or before 6.35.1 (Indrajit, invisible, has pierced Rāma and Lakṣmaṇa with his arrows and is about to use divine weapons on the </w:t>
      </w:r>
      <w:r w:rsidRPr="00C964C8">
        <w:rPr>
          <w:i/>
          <w:color w:val="000000" w:themeColor="text1"/>
        </w:rPr>
        <w:t>vānaras</w:t>
      </w:r>
      <w:r w:rsidRPr="00C964C8">
        <w:rPr>
          <w:color w:val="000000" w:themeColor="text1"/>
        </w:rPr>
        <w:t>); 32 lines</w:t>
      </w:r>
    </w:p>
    <w:p w14:paraId="38F26F50" w14:textId="77777777" w:rsidR="00D864EA" w:rsidRPr="00C964C8" w:rsidRDefault="00D864EA" w:rsidP="00D864EA">
      <w:pPr>
        <w:tabs>
          <w:tab w:val="left" w:pos="900"/>
        </w:tabs>
        <w:spacing w:before="80" w:after="80"/>
        <w:ind w:left="360" w:hanging="360"/>
        <w:rPr>
          <w:i/>
          <w:color w:val="000000" w:themeColor="text1"/>
        </w:rPr>
      </w:pPr>
      <w:r w:rsidRPr="00C964C8">
        <w:rPr>
          <w:color w:val="000000" w:themeColor="text1"/>
        </w:rPr>
        <w:tab/>
        <w:t xml:space="preserve">Rāma and Lakṣmaṇa shoot vainly into the sky and their arrows fall to earth.  Indrajit showers them with arrows and they shoot back at wherever they see the arrows coming from; </w:t>
      </w:r>
      <w:r w:rsidRPr="00C964C8">
        <w:rPr>
          <w:i/>
          <w:color w:val="000000" w:themeColor="text1"/>
        </w:rPr>
        <w:t>vānaras</w:t>
      </w:r>
      <w:r w:rsidRPr="00C964C8">
        <w:rPr>
          <w:color w:val="000000" w:themeColor="text1"/>
        </w:rPr>
        <w:t xml:space="preserve"> fall slain.  Lakṣmaṇa proposes using the Brahmāstra but is dissuaded by Rāma, who cautions against thus destroying the world for one </w:t>
      </w:r>
      <w:r w:rsidRPr="00C964C8">
        <w:rPr>
          <w:i/>
          <w:color w:val="000000" w:themeColor="text1"/>
        </w:rPr>
        <w:t>rākṣasa.</w:t>
      </w:r>
    </w:p>
    <w:p w14:paraId="47A5323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24</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after 6.40.25 (Sugrīva has told Suṣeṇa to take Rāma and Lakṣmaṇa back to Kiṣkindhākāṇḍa while he stays to fight Rāvaṇa); 32 lines + colophon</w:t>
      </w:r>
    </w:p>
    <w:p w14:paraId="2784663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An extension of Sugrīva’s speech: I will kill Rāvaṇa with just Hanumān’s help and burn Laṅkā to ashes; I will give Sītā back to Rāma, gain unequalled fame and give Vibhīṣaṇa his kingdom.</w:t>
      </w:r>
    </w:p>
    <w:p w14:paraId="1D52E81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25</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plus T</w:t>
      </w:r>
      <w:r w:rsidRPr="00C964C8">
        <w:rPr>
          <w:color w:val="000000" w:themeColor="text1"/>
          <w:sz w:val="20"/>
        </w:rPr>
        <w:t>2.3</w:t>
      </w:r>
      <w:r w:rsidRPr="00C964C8">
        <w:rPr>
          <w:color w:val="000000" w:themeColor="text1"/>
        </w:rPr>
        <w:t xml:space="preserve"> after 6.40.32 (Rāma and Lakṣmaṇa are bound in </w:t>
      </w:r>
      <w:r w:rsidRPr="00C964C8">
        <w:rPr>
          <w:i/>
          <w:color w:val="000000" w:themeColor="text1"/>
        </w:rPr>
        <w:t>nāgapāśa</w:t>
      </w:r>
      <w:r w:rsidRPr="00C964C8">
        <w:rPr>
          <w:color w:val="000000" w:themeColor="text1"/>
        </w:rPr>
        <w:t>); 94 lines with colophon after line 85</w:t>
      </w:r>
    </w:p>
    <w:p w14:paraId="109F4B9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Nārada, arriving to find Rāma and Lakṣmaṇa lying wounded, declares to Rāma that he is Nārāyaṇa, Vaikuṇṭha, Padmanābha, etc., including other </w:t>
      </w:r>
      <w:r w:rsidRPr="00C964C8">
        <w:rPr>
          <w:i/>
          <w:color w:val="000000" w:themeColor="text1"/>
        </w:rPr>
        <w:t>avatāras,</w:t>
      </w:r>
      <w:r w:rsidRPr="00C964C8">
        <w:rPr>
          <w:color w:val="000000" w:themeColor="text1"/>
        </w:rPr>
        <w:t xml:space="preserve"> and all the gods are parts of him.  Since he has taken human form to destroy the </w:t>
      </w:r>
      <w:r w:rsidRPr="00C964C8">
        <w:rPr>
          <w:i/>
          <w:color w:val="000000" w:themeColor="text1"/>
        </w:rPr>
        <w:t xml:space="preserve">rākṣasas, </w:t>
      </w:r>
      <w:r w:rsidRPr="00C964C8">
        <w:rPr>
          <w:color w:val="000000" w:themeColor="text1"/>
        </w:rPr>
        <w:t xml:space="preserve">why is he in the </w:t>
      </w:r>
      <w:r w:rsidRPr="00C964C8">
        <w:rPr>
          <w:i/>
          <w:color w:val="000000" w:themeColor="text1"/>
        </w:rPr>
        <w:t>nāgapāśa</w:t>
      </w:r>
      <w:r w:rsidRPr="00C964C8">
        <w:rPr>
          <w:color w:val="000000" w:themeColor="text1"/>
        </w:rPr>
        <w:t>?  He must remember Garuḍa Vainateya, who alone can free them both.</w:t>
      </w:r>
      <w:r w:rsidRPr="00C964C8">
        <w:rPr>
          <w:color w:val="000000" w:themeColor="text1"/>
        </w:rPr>
        <w:br/>
        <w:t>Regaining consciousness and hearing Nārada’s advice, he thinks of Garuḍa.  Vāyu repeats Nārada’s advice.</w:t>
      </w:r>
      <w:r w:rsidRPr="00C964C8">
        <w:rPr>
          <w:color w:val="000000" w:themeColor="text1"/>
        </w:rPr>
        <w:br/>
        <w:t>[cf. Princeton trans. notes pp. 824-5 (ad 6.40.32)]</w:t>
      </w:r>
    </w:p>
    <w:p w14:paraId="4A24D73F"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26</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6.43.1ab (Dhūmrākṣa has been killed); 142 lines as two </w:t>
      </w:r>
      <w:r w:rsidRPr="00C964C8">
        <w:rPr>
          <w:i/>
          <w:color w:val="000000" w:themeColor="text1"/>
        </w:rPr>
        <w:t>sargas</w:t>
      </w:r>
    </w:p>
    <w:p w14:paraId="0262667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Vajradaṃṣṭra goes into battle and finally is killed by Aṅgada.</w:t>
      </w:r>
      <w:r w:rsidRPr="00C964C8">
        <w:rPr>
          <w:color w:val="000000" w:themeColor="text1"/>
        </w:rPr>
        <w:br/>
        <w:t>Translation in Princeton trans. notes pp. 842-44 (ad 6.43.1)</w:t>
      </w:r>
    </w:p>
    <w:p w14:paraId="140220F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27</w:t>
      </w:r>
      <w:r w:rsidRPr="00C964C8">
        <w:rPr>
          <w:color w:val="000000" w:themeColor="text1"/>
        </w:rPr>
        <w:tab/>
        <w:t>added by T</w:t>
      </w:r>
      <w:r w:rsidRPr="00C964C8">
        <w:rPr>
          <w:color w:val="000000" w:themeColor="text1"/>
          <w:sz w:val="20"/>
        </w:rPr>
        <w:t>2.3</w:t>
      </w:r>
      <w:r w:rsidRPr="00C964C8">
        <w:rPr>
          <w:color w:val="000000" w:themeColor="text1"/>
        </w:rPr>
        <w:t xml:space="preserve"> after 6.44 (Hanumān has killed Akampana); 461 lines with colophons after lines 119, 323 and 455</w:t>
      </w:r>
    </w:p>
    <w:p w14:paraId="30B6E0D3" w14:textId="7B1153C1"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On hearing of Akampana’s death, Rāvaṇa sends out Mahākāya, who prepares his troops and leaves by the southern gate amid dreadful portents.  Battle begins.  Aṅgada rallies the </w:t>
      </w:r>
      <w:r w:rsidRPr="00C964C8">
        <w:rPr>
          <w:i/>
          <w:color w:val="000000" w:themeColor="text1"/>
        </w:rPr>
        <w:t>vānaras</w:t>
      </w:r>
      <w:r w:rsidRPr="00C964C8">
        <w:rPr>
          <w:color w:val="000000" w:themeColor="text1"/>
        </w:rPr>
        <w:t xml:space="preserve"> and the </w:t>
      </w:r>
      <w:r w:rsidRPr="00C964C8">
        <w:rPr>
          <w:i/>
          <w:color w:val="000000" w:themeColor="text1"/>
        </w:rPr>
        <w:t>rākṣasas</w:t>
      </w:r>
      <w:r w:rsidRPr="00C964C8">
        <w:rPr>
          <w:color w:val="000000" w:themeColor="text1"/>
        </w:rPr>
        <w:t xml:space="preserve"> retreat. (1-119)</w:t>
      </w:r>
      <w:r w:rsidRPr="00C964C8">
        <w:rPr>
          <w:color w:val="000000" w:themeColor="text1"/>
        </w:rPr>
        <w:br/>
        <w:t xml:space="preserve">Duels between named </w:t>
      </w:r>
      <w:r w:rsidRPr="00C964C8">
        <w:rPr>
          <w:i/>
          <w:color w:val="000000" w:themeColor="text1"/>
        </w:rPr>
        <w:t>vānaras</w:t>
      </w:r>
      <w:r w:rsidRPr="00C964C8">
        <w:rPr>
          <w:color w:val="000000" w:themeColor="text1"/>
        </w:rPr>
        <w:t xml:space="preserve"> and </w:t>
      </w:r>
      <w:r w:rsidRPr="00C964C8">
        <w:rPr>
          <w:i/>
          <w:color w:val="000000" w:themeColor="text1"/>
        </w:rPr>
        <w:t xml:space="preserve">rākṣasas: </w:t>
      </w:r>
      <w:r w:rsidR="002922E4" w:rsidRPr="00C964C8">
        <w:rPr>
          <w:color w:val="000000" w:themeColor="text1"/>
        </w:rPr>
        <w:t>Ṛṣ</w:t>
      </w:r>
      <w:r w:rsidRPr="00C964C8">
        <w:rPr>
          <w:color w:val="000000" w:themeColor="text1"/>
        </w:rPr>
        <w:t xml:space="preserve">abha kills Kāladaṃṣṭra, Dhūmra and Durdhara are felled; oppressed by Śatamāya the </w:t>
      </w:r>
      <w:r w:rsidRPr="00C964C8">
        <w:rPr>
          <w:i/>
          <w:color w:val="000000" w:themeColor="text1"/>
        </w:rPr>
        <w:t>vānaras</w:t>
      </w:r>
      <w:r w:rsidRPr="00C964C8">
        <w:rPr>
          <w:color w:val="000000" w:themeColor="text1"/>
        </w:rPr>
        <w:t xml:space="preserve"> scatter but Aṅgada and others resume fighting and kill Śatamāya. (120-323)</w:t>
      </w:r>
      <w:r w:rsidRPr="00C964C8">
        <w:rPr>
          <w:color w:val="000000" w:themeColor="text1"/>
        </w:rPr>
        <w:br/>
        <w:t xml:space="preserve">Mahākāya re-enters the battle.  Aṅgada tells the </w:t>
      </w:r>
      <w:r w:rsidRPr="00C964C8">
        <w:rPr>
          <w:i/>
          <w:color w:val="000000" w:themeColor="text1"/>
        </w:rPr>
        <w:t>vānaras</w:t>
      </w:r>
      <w:r w:rsidRPr="00C964C8">
        <w:rPr>
          <w:color w:val="000000" w:themeColor="text1"/>
        </w:rPr>
        <w:t xml:space="preserve"> that he will kill him and finally does so.  Rāma, Sugrīva etc. are pleased and Vibhīṣaṇa says that now Rāvaṇa’s death is certain. (324-455)</w:t>
      </w:r>
      <w:r w:rsidRPr="00C964C8">
        <w:rPr>
          <w:color w:val="000000" w:themeColor="text1"/>
        </w:rPr>
        <w:br/>
        <w:t xml:space="preserve">The </w:t>
      </w:r>
      <w:r w:rsidRPr="00C964C8">
        <w:rPr>
          <w:i/>
          <w:color w:val="000000" w:themeColor="text1"/>
        </w:rPr>
        <w:t>rākṣasas</w:t>
      </w:r>
      <w:r w:rsidRPr="00C964C8">
        <w:rPr>
          <w:color w:val="000000" w:themeColor="text1"/>
        </w:rPr>
        <w:t xml:space="preserve"> enter Laṅkā and inform Rāvaṇa of Mahākāya’s and Śatamāya’s deaths; he is downcast. (456-61)</w:t>
      </w:r>
    </w:p>
    <w:p w14:paraId="72DBC14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28</w:t>
      </w:r>
      <w:r w:rsidRPr="00C964C8">
        <w:rPr>
          <w:color w:val="000000" w:themeColor="text1"/>
        </w:rPr>
        <w:tab/>
        <w:t>added by Ñ V B</w:t>
      </w:r>
      <w:r w:rsidRPr="00C964C8">
        <w:rPr>
          <w:color w:val="000000" w:themeColor="text1"/>
          <w:sz w:val="20"/>
        </w:rPr>
        <w:t>2-4</w:t>
      </w:r>
      <w:r w:rsidRPr="00C964C8">
        <w:rPr>
          <w:color w:val="000000" w:themeColor="text1"/>
        </w:rPr>
        <w:t xml:space="preserve"> D</w:t>
      </w:r>
      <w:r w:rsidRPr="00C964C8">
        <w:rPr>
          <w:color w:val="000000" w:themeColor="text1"/>
          <w:sz w:val="20"/>
        </w:rPr>
        <w:t>4.13</w:t>
      </w:r>
      <w:r w:rsidRPr="00C964C8">
        <w:rPr>
          <w:color w:val="000000" w:themeColor="text1"/>
        </w:rPr>
        <w:t xml:space="preserve"> (i.e. most N mss) after 911* (alternative in same mss for 6.45.1c-2b; Rāvaṇa has heard of Akampana’s death); 158 lines with colophons after lines 77 and 153</w:t>
      </w:r>
    </w:p>
    <w:p w14:paraId="7392138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Vajradaṃṣṭra goes into battle and finally is killed by Aṅgada — N equivalent in rather different wording to App. 26.</w:t>
      </w:r>
      <w:r w:rsidRPr="00C964C8">
        <w:rPr>
          <w:color w:val="000000" w:themeColor="text1"/>
        </w:rPr>
        <w:br/>
        <w:t>[cf. Princeton trans. notes p. 853 (ad 6.45.2)]</w:t>
      </w:r>
    </w:p>
    <w:p w14:paraId="460453B3"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29</w:t>
      </w:r>
      <w:r w:rsidRPr="00C964C8">
        <w:rPr>
          <w:color w:val="000000" w:themeColor="text1"/>
        </w:rPr>
        <w:tab/>
        <w:t>added in the margin by B</w:t>
      </w:r>
      <w:r w:rsidRPr="00C964C8">
        <w:rPr>
          <w:color w:val="000000" w:themeColor="text1"/>
          <w:sz w:val="20"/>
        </w:rPr>
        <w:t>3</w:t>
      </w:r>
      <w:r w:rsidRPr="00C964C8">
        <w:rPr>
          <w:color w:val="000000" w:themeColor="text1"/>
        </w:rPr>
        <w:t xml:space="preserve"> only after 6.46.47 (Prahasta has been killed); 38 lines </w:t>
      </w:r>
    </w:p>
    <w:p w14:paraId="2F0BC74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Seeing Prahasta killed, Prasaṅga attacks Nīla and is killed.  Saptaghna fights on the </w:t>
      </w:r>
      <w:r w:rsidRPr="00C964C8">
        <w:rPr>
          <w:i/>
          <w:color w:val="000000" w:themeColor="text1"/>
        </w:rPr>
        <w:t>rākṣasa</w:t>
      </w:r>
      <w:r w:rsidRPr="00C964C8">
        <w:rPr>
          <w:color w:val="000000" w:themeColor="text1"/>
        </w:rPr>
        <w:t xml:space="preserve"> side; Jāmbavān and Nīla for the </w:t>
      </w:r>
      <w:r w:rsidRPr="00C964C8">
        <w:rPr>
          <w:i/>
          <w:color w:val="000000" w:themeColor="text1"/>
        </w:rPr>
        <w:t>vānaras.</w:t>
      </w:r>
    </w:p>
    <w:p w14:paraId="71E8D30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30</w:t>
      </w:r>
      <w:r w:rsidRPr="00C964C8">
        <w:rPr>
          <w:color w:val="000000" w:themeColor="text1"/>
        </w:rPr>
        <w:tab/>
        <w:t>added by Ñ</w:t>
      </w:r>
      <w:r w:rsidRPr="00C964C8">
        <w:rPr>
          <w:color w:val="000000" w:themeColor="text1"/>
          <w:sz w:val="20"/>
        </w:rPr>
        <w:t>2</w:t>
      </w:r>
      <w:r w:rsidRPr="00C964C8">
        <w:rPr>
          <w:color w:val="000000" w:themeColor="text1"/>
        </w:rPr>
        <w:t xml:space="preserve"> V B D</w:t>
      </w:r>
      <w:r w:rsidRPr="00C964C8">
        <w:rPr>
          <w:color w:val="000000" w:themeColor="text1"/>
          <w:sz w:val="20"/>
        </w:rPr>
        <w:t>1.3.4.9.13</w:t>
      </w:r>
      <w:r w:rsidRPr="00C964C8">
        <w:rPr>
          <w:color w:val="000000" w:themeColor="text1"/>
        </w:rPr>
        <w:t xml:space="preserve"> (i.e. 13 N mss) plus T</w:t>
      </w:r>
      <w:r w:rsidRPr="00C964C8">
        <w:rPr>
          <w:color w:val="000000" w:themeColor="text1"/>
          <w:sz w:val="20"/>
        </w:rPr>
        <w:t>2-3</w:t>
      </w:r>
      <w:r w:rsidRPr="00C964C8">
        <w:rPr>
          <w:color w:val="000000" w:themeColor="text1"/>
        </w:rPr>
        <w:t xml:space="preserve"> mostly after 951* (added in most N mss plus T</w:t>
      </w:r>
      <w:r w:rsidRPr="00C964C8">
        <w:rPr>
          <w:color w:val="000000" w:themeColor="text1"/>
          <w:sz w:val="20"/>
        </w:rPr>
        <w:t>2</w:t>
      </w:r>
      <w:r w:rsidRPr="00C964C8">
        <w:rPr>
          <w:color w:val="000000" w:themeColor="text1"/>
        </w:rPr>
        <w:t xml:space="preserve"> M</w:t>
      </w:r>
      <w:r w:rsidRPr="00C964C8">
        <w:rPr>
          <w:color w:val="000000" w:themeColor="text1"/>
          <w:sz w:val="20"/>
        </w:rPr>
        <w:t xml:space="preserve">3 </w:t>
      </w:r>
      <w:r w:rsidRPr="00C964C8">
        <w:rPr>
          <w:color w:val="000000" w:themeColor="text1"/>
        </w:rPr>
        <w:t>after 6.47.6; Rāvaṇa decides to go into battle himself); 149 lines with colophons after lines 98 and 149</w:t>
      </w:r>
    </w:p>
    <w:p w14:paraId="0BF54E8D"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Rāvaṇa is dejected over Prahasta’s death; Mandodarī pleads with him to hand Sītā back but he rejects her advice</w:t>
      </w:r>
      <w:r w:rsidRPr="00C964C8">
        <w:rPr>
          <w:color w:val="000000" w:themeColor="text1"/>
        </w:rPr>
        <w:br/>
        <w:t>[cf. Princeton trans. notes p. 870 (ad 6.46.51)]</w:t>
      </w:r>
    </w:p>
    <w:p w14:paraId="5CD32CF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31</w:t>
      </w:r>
      <w:r w:rsidRPr="00C964C8">
        <w:rPr>
          <w:color w:val="000000" w:themeColor="text1"/>
        </w:rPr>
        <w:tab/>
        <w:t>added by Ñ</w:t>
      </w:r>
      <w:r w:rsidRPr="00C964C8">
        <w:rPr>
          <w:color w:val="000000" w:themeColor="text1"/>
          <w:sz w:val="20"/>
        </w:rPr>
        <w:t>2</w:t>
      </w:r>
      <w:r w:rsidRPr="00C964C8">
        <w:rPr>
          <w:color w:val="000000" w:themeColor="text1"/>
        </w:rPr>
        <w:t xml:space="preserve"> D</w:t>
      </w:r>
      <w:r w:rsidRPr="00C964C8">
        <w:rPr>
          <w:color w:val="000000" w:themeColor="text1"/>
          <w:sz w:val="20"/>
        </w:rPr>
        <w:t>9</w:t>
      </w:r>
      <w:r w:rsidRPr="00C964C8">
        <w:rPr>
          <w:color w:val="000000" w:themeColor="text1"/>
        </w:rPr>
        <w:t xml:space="preserve"> after 6.51.1 (Kumbhakarṇa has been woken and told the situation by Rāvaṇa); 58 lines </w:t>
      </w:r>
    </w:p>
    <w:p w14:paraId="2C7022D2" w14:textId="7FFB58C8"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&lt;Kumbhakarṇa asks&gt; who Rāma, Lakṣmaṇa and Sugrīva are, which </w:t>
      </w:r>
      <w:r w:rsidRPr="00C964C8">
        <w:rPr>
          <w:i/>
          <w:color w:val="000000" w:themeColor="text1"/>
        </w:rPr>
        <w:t>rākṣasas</w:t>
      </w:r>
      <w:r w:rsidRPr="00C964C8">
        <w:rPr>
          <w:color w:val="000000" w:themeColor="text1"/>
        </w:rPr>
        <w:t xml:space="preserve"> have been killed and where Vibhīṣaṇa is.  Rā</w:t>
      </w:r>
      <w:r w:rsidR="00214D5B" w:rsidRPr="00C964C8">
        <w:rPr>
          <w:color w:val="000000" w:themeColor="text1"/>
        </w:rPr>
        <w:t>vaṇ</w:t>
      </w:r>
      <w:r w:rsidRPr="00C964C8">
        <w:rPr>
          <w:color w:val="000000" w:themeColor="text1"/>
        </w:rPr>
        <w:t>a summarises the story.  Kumbhakarṇa tells him that he was wrong and declares that Rāma is Viṣṇu.</w:t>
      </w:r>
    </w:p>
    <w:p w14:paraId="64F4A322"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32</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2</w:t>
      </w:r>
      <w:r w:rsidRPr="00C964C8">
        <w:rPr>
          <w:color w:val="000000" w:themeColor="text1"/>
        </w:rPr>
        <w:t xml:space="preserve"> V B</w:t>
      </w:r>
      <w:r w:rsidRPr="00C964C8">
        <w:rPr>
          <w:color w:val="000000" w:themeColor="text1"/>
          <w:sz w:val="20"/>
        </w:rPr>
        <w:t>2.3</w:t>
      </w:r>
      <w:r w:rsidRPr="00C964C8">
        <w:rPr>
          <w:color w:val="000000" w:themeColor="text1"/>
        </w:rPr>
        <w:t xml:space="preserve"> D</w:t>
      </w:r>
      <w:r w:rsidRPr="00C964C8">
        <w:rPr>
          <w:color w:val="000000" w:themeColor="text1"/>
          <w:sz w:val="20"/>
        </w:rPr>
        <w:t>1-4.8.9.12.13</w:t>
      </w:r>
      <w:r w:rsidRPr="00C964C8">
        <w:rPr>
          <w:color w:val="000000" w:themeColor="text1"/>
        </w:rPr>
        <w:t xml:space="preserve"> (i.e. most N mss) plus T</w:t>
      </w:r>
      <w:r w:rsidRPr="00C964C8">
        <w:rPr>
          <w:color w:val="000000" w:themeColor="text1"/>
          <w:sz w:val="20"/>
        </w:rPr>
        <w:t>2-3</w:t>
      </w:r>
      <w:r w:rsidRPr="00C964C8">
        <w:rPr>
          <w:color w:val="000000" w:themeColor="text1"/>
        </w:rPr>
        <w:t xml:space="preserve"> after 1117* (added by same mss after 6.51.28; Kumbhakarṇa prepares to reply to Rāvaṇa’s angry response to his criticism of his behaviour); 101 lines with colophon after line 47</w:t>
      </w:r>
    </w:p>
    <w:p w14:paraId="18234F2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Kumbhakarṇa replies to Rāvaṇa and starts by saying that he heard from Nārada that he would get up and eat after six months.  He then narrates how Brahmā has commissioned Viṣṇu to become Rāma and urges the return of Sītā. (1-47)</w:t>
      </w:r>
      <w:r w:rsidRPr="00C964C8">
        <w:rPr>
          <w:color w:val="000000" w:themeColor="text1"/>
        </w:rPr>
        <w:br/>
        <w:t>Rāvaṇa in reply scorns Viṣṇu either as god or having become a man, as well as his other opponents whatever god they may be, and generally boasts of his prowess, declaring that he will kill Rāma and the rest, then the gods, and even Viṣṇu.  Then he declares that he knows that Rāma is Viṣṇu, wants to be killed by him, for “killed &lt;by him&gt; I wish to go to the highest step of Viṣṇu” (99). (48-101)</w:t>
      </w:r>
    </w:p>
    <w:p w14:paraId="1DA16CE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33</w:t>
      </w:r>
      <w:r w:rsidRPr="00C964C8">
        <w:rPr>
          <w:color w:val="000000" w:themeColor="text1"/>
        </w:rPr>
        <w:tab/>
        <w:t>added Ś</w:t>
      </w:r>
      <w:r w:rsidRPr="00C964C8">
        <w:rPr>
          <w:color w:val="000000" w:themeColor="text1"/>
          <w:sz w:val="20"/>
        </w:rPr>
        <w:t xml:space="preserve"> </w:t>
      </w:r>
      <w:r w:rsidRPr="00C964C8">
        <w:rPr>
          <w:color w:val="000000" w:themeColor="text1"/>
        </w:rPr>
        <w:t>D</w:t>
      </w:r>
      <w:r w:rsidRPr="00C964C8">
        <w:rPr>
          <w:color w:val="000000" w:themeColor="text1"/>
          <w:sz w:val="20"/>
        </w:rPr>
        <w:t>2.8.12</w:t>
      </w:r>
      <w:r w:rsidRPr="00C964C8">
        <w:rPr>
          <w:color w:val="000000" w:themeColor="text1"/>
        </w:rPr>
        <w:t xml:space="preserve"> (i.e. most NW mss) after colophon of 6.51 (Kumbhakarṇa has agreed to go into battle); 148 lines </w:t>
      </w:r>
    </w:p>
    <w:p w14:paraId="54DBC7E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r>
      <w:r w:rsidRPr="00C964C8">
        <w:rPr>
          <w:b/>
          <w:color w:val="000000" w:themeColor="text1"/>
        </w:rPr>
        <w:t>n.b.</w:t>
      </w:r>
      <w:r w:rsidRPr="00C964C8">
        <w:rPr>
          <w:b/>
          <w:i/>
          <w:color w:val="000000" w:themeColor="text1"/>
        </w:rPr>
        <w:t xml:space="preserve"> </w:t>
      </w:r>
      <w:r w:rsidRPr="00C964C8">
        <w:rPr>
          <w:color w:val="000000" w:themeColor="text1"/>
        </w:rPr>
        <w:t>note at start of apparatus in CE: “[Cf. No. 30.  This follows NW tradition with variants and stars and so is given separately]”, i.e. the content is essentially the same.</w:t>
      </w:r>
    </w:p>
    <w:p w14:paraId="0E91285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34</w:t>
      </w:r>
      <w:r w:rsidRPr="00C964C8">
        <w:rPr>
          <w:color w:val="000000" w:themeColor="text1"/>
        </w:rPr>
        <w:tab/>
        <w:t>added by B</w:t>
      </w:r>
      <w:r w:rsidRPr="00C964C8">
        <w:rPr>
          <w:color w:val="000000" w:themeColor="text1"/>
          <w:sz w:val="20"/>
        </w:rPr>
        <w:t>3</w:t>
      </w:r>
      <w:r w:rsidRPr="00C964C8">
        <w:rPr>
          <w:color w:val="000000" w:themeColor="text1"/>
        </w:rPr>
        <w:t xml:space="preserve"> only after 6.55.35ab (the </w:t>
      </w:r>
      <w:r w:rsidRPr="00C964C8">
        <w:rPr>
          <w:i/>
          <w:color w:val="000000" w:themeColor="text1"/>
        </w:rPr>
        <w:t>vānaras</w:t>
      </w:r>
      <w:r w:rsidRPr="00C964C8">
        <w:rPr>
          <w:color w:val="000000" w:themeColor="text1"/>
        </w:rPr>
        <w:t xml:space="preserve"> are being slaughtered by Kumbhakarṇa); 33 lines </w:t>
      </w:r>
    </w:p>
    <w:p w14:paraId="71C62EC8" w14:textId="72748A51" w:rsidR="00D864EA" w:rsidRPr="00C964C8" w:rsidRDefault="00D864EA" w:rsidP="00D864EA">
      <w:pPr>
        <w:tabs>
          <w:tab w:val="left" w:pos="900"/>
        </w:tabs>
        <w:spacing w:before="80" w:after="80"/>
        <w:ind w:left="360" w:hanging="360"/>
        <w:rPr>
          <w:i/>
          <w:color w:val="000000" w:themeColor="text1"/>
        </w:rPr>
      </w:pPr>
      <w:r w:rsidRPr="00C964C8">
        <w:rPr>
          <w:color w:val="000000" w:themeColor="text1"/>
        </w:rPr>
        <w:tab/>
        <w:t>Vibhīṣaṇa tells Rāma who Kumbhakar</w:t>
      </w:r>
      <w:r w:rsidR="00483E31" w:rsidRPr="00C964C8">
        <w:rPr>
          <w:color w:val="000000" w:themeColor="text1"/>
        </w:rPr>
        <w:t>ṇ</w:t>
      </w:r>
      <w:r w:rsidRPr="00C964C8">
        <w:rPr>
          <w:color w:val="000000" w:themeColor="text1"/>
        </w:rPr>
        <w:t xml:space="preserve">a is and comments on the </w:t>
      </w:r>
      <w:r w:rsidRPr="00C964C8">
        <w:rPr>
          <w:i/>
          <w:color w:val="000000" w:themeColor="text1"/>
        </w:rPr>
        <w:t xml:space="preserve">vānara </w:t>
      </w:r>
      <w:r w:rsidRPr="00C964C8">
        <w:rPr>
          <w:color w:val="000000" w:themeColor="text1"/>
        </w:rPr>
        <w:t>forces.</w:t>
      </w:r>
    </w:p>
    <w:p w14:paraId="5AFD94E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35</w:t>
      </w:r>
      <w:r w:rsidRPr="00C964C8">
        <w:rPr>
          <w:color w:val="000000" w:themeColor="text1"/>
        </w:rPr>
        <w:tab/>
        <w:t>added by G</w:t>
      </w:r>
      <w:r w:rsidRPr="00C964C8">
        <w:rPr>
          <w:color w:val="000000" w:themeColor="text1"/>
          <w:sz w:val="20"/>
        </w:rPr>
        <w:t>1</w:t>
      </w:r>
      <w:r w:rsidRPr="00C964C8">
        <w:rPr>
          <w:color w:val="000000" w:themeColor="text1"/>
        </w:rPr>
        <w:t xml:space="preserve"> D</w:t>
      </w:r>
      <w:r w:rsidRPr="00C964C8">
        <w:rPr>
          <w:color w:val="000000" w:themeColor="text1"/>
          <w:sz w:val="20"/>
        </w:rPr>
        <w:t>7.10.11</w:t>
      </w:r>
      <w:r w:rsidRPr="00C964C8">
        <w:rPr>
          <w:color w:val="000000" w:themeColor="text1"/>
        </w:rPr>
        <w:t xml:space="preserve"> and also K edn after 6.55.76 (Lakṣmaṇa shoots 7 arrows into Kumbhakarṇa); 26 lines </w:t>
      </w:r>
    </w:p>
    <w:p w14:paraId="4D476C6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1003-4 (ad 6.55.76)</w:t>
      </w:r>
    </w:p>
    <w:p w14:paraId="4817054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36</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2</w:t>
      </w:r>
      <w:r w:rsidRPr="00C964C8">
        <w:rPr>
          <w:color w:val="000000" w:themeColor="text1"/>
        </w:rPr>
        <w:t xml:space="preserve"> B</w:t>
      </w:r>
      <w:r w:rsidRPr="00C964C8">
        <w:rPr>
          <w:color w:val="000000" w:themeColor="text1"/>
          <w:sz w:val="20"/>
        </w:rPr>
        <w:t>2</w:t>
      </w:r>
      <w:r w:rsidRPr="00C964C8">
        <w:rPr>
          <w:color w:val="000000" w:themeColor="text1"/>
        </w:rPr>
        <w:t xml:space="preserve"> D</w:t>
      </w:r>
      <w:r w:rsidRPr="00C964C8">
        <w:rPr>
          <w:color w:val="000000" w:themeColor="text1"/>
          <w:sz w:val="20"/>
        </w:rPr>
        <w:t>1-3.8.9.12.13</w:t>
      </w:r>
      <w:r w:rsidRPr="00C964C8">
        <w:rPr>
          <w:color w:val="000000" w:themeColor="text1"/>
        </w:rPr>
        <w:t xml:space="preserve"> plus T</w:t>
      </w:r>
      <w:r w:rsidRPr="00C964C8">
        <w:rPr>
          <w:color w:val="000000" w:themeColor="text1"/>
          <w:sz w:val="20"/>
        </w:rPr>
        <w:t>2-3</w:t>
      </w:r>
      <w:r w:rsidRPr="00C964C8">
        <w:rPr>
          <w:color w:val="000000" w:themeColor="text1"/>
        </w:rPr>
        <w:t xml:space="preserve"> after 6.55.91 (Rāma is about to face Kumbhakarṇa); 21 lines </w:t>
      </w:r>
    </w:p>
    <w:p w14:paraId="363389A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Kumbhakarṇa congratulates Vibhīṣaṇa on having become a devotee of Rāma.</w:t>
      </w:r>
      <w:r w:rsidRPr="00C964C8">
        <w:rPr>
          <w:color w:val="000000" w:themeColor="text1"/>
        </w:rPr>
        <w:br/>
        <w:t>[summary in Princeton trans. notes pp. 1007-8 (ad 6.55.91); cf. JLB 1985: 254]</w:t>
      </w:r>
    </w:p>
    <w:p w14:paraId="7233CED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37</w:t>
      </w:r>
      <w:r w:rsidRPr="00C964C8">
        <w:rPr>
          <w:color w:val="000000" w:themeColor="text1"/>
        </w:rPr>
        <w:tab/>
        <w:t>added by M</w:t>
      </w:r>
      <w:r w:rsidRPr="00C964C8">
        <w:rPr>
          <w:color w:val="000000" w:themeColor="text1"/>
          <w:sz w:val="20"/>
        </w:rPr>
        <w:t xml:space="preserve">3 </w:t>
      </w:r>
      <w:r w:rsidRPr="00C964C8">
        <w:rPr>
          <w:color w:val="000000" w:themeColor="text1"/>
        </w:rPr>
        <w:t>and also within brackets by B and K edns after 1292* (added by all S mss plus D</w:t>
      </w:r>
      <w:r w:rsidRPr="00C964C8">
        <w:rPr>
          <w:color w:val="000000" w:themeColor="text1"/>
          <w:sz w:val="20"/>
        </w:rPr>
        <w:t xml:space="preserve">3 </w:t>
      </w:r>
      <w:r w:rsidRPr="00C964C8">
        <w:rPr>
          <w:color w:val="000000" w:themeColor="text1"/>
        </w:rPr>
        <w:t xml:space="preserve">after 6.58.53; Mahāparśva is killed); 22 lines </w:t>
      </w:r>
    </w:p>
    <w:p w14:paraId="4892D06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Rāvaṇa mourns Atikāya’s death and is despondent.</w:t>
      </w:r>
      <w:r w:rsidRPr="00C964C8">
        <w:rPr>
          <w:color w:val="000000" w:themeColor="text1"/>
        </w:rPr>
        <w:br/>
        <w:t>[cf. Princeton trans. notes p. 1046-8 (ad 6.55.51+52)]</w:t>
      </w:r>
    </w:p>
    <w:p w14:paraId="4352694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38</w:t>
      </w:r>
      <w:r w:rsidRPr="00C964C8">
        <w:rPr>
          <w:color w:val="000000" w:themeColor="text1"/>
        </w:rPr>
        <w:tab/>
        <w:t>added by Ñ</w:t>
      </w:r>
      <w:r w:rsidRPr="00C964C8">
        <w:rPr>
          <w:color w:val="000000" w:themeColor="text1"/>
          <w:sz w:val="20"/>
        </w:rPr>
        <w:t xml:space="preserve"> </w:t>
      </w:r>
      <w:r w:rsidRPr="00C964C8">
        <w:rPr>
          <w:color w:val="000000" w:themeColor="text1"/>
        </w:rPr>
        <w:t>V</w:t>
      </w:r>
      <w:r w:rsidRPr="00C964C8">
        <w:rPr>
          <w:color w:val="000000" w:themeColor="text1"/>
          <w:sz w:val="20"/>
        </w:rPr>
        <w:t>1.2</w:t>
      </w:r>
      <w:r w:rsidRPr="00C964C8">
        <w:rPr>
          <w:color w:val="000000" w:themeColor="text1"/>
        </w:rPr>
        <w:t xml:space="preserve"> B</w:t>
      </w:r>
      <w:r w:rsidRPr="00C964C8">
        <w:rPr>
          <w:color w:val="000000" w:themeColor="text1"/>
          <w:sz w:val="20"/>
        </w:rPr>
        <w:t>2-4</w:t>
      </w:r>
      <w:r w:rsidRPr="00C964C8">
        <w:rPr>
          <w:color w:val="000000" w:themeColor="text1"/>
        </w:rPr>
        <w:t xml:space="preserve"> D</w:t>
      </w:r>
      <w:r w:rsidRPr="00C964C8">
        <w:rPr>
          <w:color w:val="000000" w:themeColor="text1"/>
          <w:sz w:val="20"/>
        </w:rPr>
        <w:t xml:space="preserve">3-7.9-11.13 </w:t>
      </w:r>
      <w:r w:rsidRPr="00C964C8">
        <w:rPr>
          <w:color w:val="000000" w:themeColor="text1"/>
        </w:rPr>
        <w:t>T</w:t>
      </w:r>
      <w:r w:rsidRPr="00C964C8">
        <w:rPr>
          <w:color w:val="000000" w:themeColor="text1"/>
          <w:sz w:val="20"/>
        </w:rPr>
        <w:t xml:space="preserve"> </w:t>
      </w:r>
      <w:r w:rsidRPr="00C964C8">
        <w:rPr>
          <w:color w:val="000000" w:themeColor="text1"/>
        </w:rPr>
        <w:t xml:space="preserve">G M (i.e. all S mss plus 9 N mss) after 6.59 or 6.61 (death of Atikāya or Hanumān’s return with herb mountain); 39 lines </w:t>
      </w:r>
    </w:p>
    <w:p w14:paraId="4B9D5215"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Mahāparśva’s brother, Unmatta, enters the battle but is killed by Gavākṣa.</w:t>
      </w:r>
      <w:r w:rsidRPr="00C964C8">
        <w:rPr>
          <w:color w:val="000000" w:themeColor="text1"/>
        </w:rPr>
        <w:br/>
        <w:t>Translation in Princeton trans. notes p. 1068 (ad 6.59 fin.)</w:t>
      </w:r>
    </w:p>
    <w:p w14:paraId="6D62DD8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39</w:t>
      </w:r>
      <w:r w:rsidRPr="00C964C8">
        <w:rPr>
          <w:color w:val="000000" w:themeColor="text1"/>
        </w:rPr>
        <w:tab/>
        <w:t xml:space="preserve">added by </w:t>
      </w:r>
      <w:r w:rsidRPr="00C964C8">
        <w:rPr>
          <w:b/>
          <w:color w:val="000000" w:themeColor="text1"/>
        </w:rPr>
        <w:t>all mss</w:t>
      </w:r>
      <w:r w:rsidRPr="00C964C8">
        <w:rPr>
          <w:color w:val="000000" w:themeColor="text1"/>
        </w:rPr>
        <w:t xml:space="preserve"> after 1342* (added by S mss + D</w:t>
      </w:r>
      <w:r w:rsidRPr="00C964C8">
        <w:rPr>
          <w:color w:val="000000" w:themeColor="text1"/>
          <w:sz w:val="20"/>
        </w:rPr>
        <w:t>1-4</w:t>
      </w:r>
      <w:r w:rsidRPr="00C964C8">
        <w:rPr>
          <w:color w:val="000000" w:themeColor="text1"/>
        </w:rPr>
        <w:t xml:space="preserve"> after 6.60.28; Indrajit after making oblation to Agni becomes invisible) or after 6.83.39 (terrible portents precede the resumption of battle); 54 lines </w:t>
      </w:r>
    </w:p>
    <w:p w14:paraId="04DA2F9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Indrajit Rāvaṇi slaughters many named </w:t>
      </w:r>
      <w:r w:rsidRPr="00C964C8">
        <w:rPr>
          <w:i/>
          <w:color w:val="000000" w:themeColor="text1"/>
        </w:rPr>
        <w:t>vānaras</w:t>
      </w:r>
      <w:r w:rsidRPr="00C964C8">
        <w:rPr>
          <w:color w:val="000000" w:themeColor="text1"/>
        </w:rPr>
        <w:t>.</w:t>
      </w:r>
      <w:r w:rsidRPr="00C964C8">
        <w:rPr>
          <w:color w:val="000000" w:themeColor="text1"/>
        </w:rPr>
        <w:br/>
        <w:t>Translation in Princeton trans. notes pp. 1078-9 (ad 6.60.28)]</w:t>
      </w:r>
    </w:p>
    <w:p w14:paraId="41612EF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40</w:t>
      </w:r>
      <w:r w:rsidRPr="00C964C8">
        <w:rPr>
          <w:color w:val="000000" w:themeColor="text1"/>
        </w:rPr>
        <w:tab/>
        <w:t>added by D</w:t>
      </w:r>
      <w:r w:rsidRPr="00C964C8">
        <w:rPr>
          <w:color w:val="000000" w:themeColor="text1"/>
          <w:sz w:val="20"/>
        </w:rPr>
        <w:t>6</w:t>
      </w:r>
      <w:r w:rsidRPr="00C964C8">
        <w:rPr>
          <w:color w:val="000000" w:themeColor="text1"/>
        </w:rPr>
        <w:t xml:space="preserve"> T</w:t>
      </w:r>
      <w:r w:rsidRPr="00C964C8">
        <w:rPr>
          <w:color w:val="000000" w:themeColor="text1"/>
          <w:sz w:val="20"/>
        </w:rPr>
        <w:t xml:space="preserve">2.3 </w:t>
      </w:r>
      <w:r w:rsidRPr="00C964C8">
        <w:rPr>
          <w:color w:val="000000" w:themeColor="text1"/>
        </w:rPr>
        <w:t xml:space="preserve">after 6.61.59 (Hanumān is searching for the healing herbs); 41 lines </w:t>
      </w:r>
    </w:p>
    <w:p w14:paraId="4852A10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Hanumān wonders whether he has found the right mountain and asks the mountain to identify the herbs for Rāma’s sake.  It replies scornfully: it has plenty of mere monkeys on it already, it must guard the herbs, and who is this Rāma anyway?</w:t>
      </w:r>
    </w:p>
    <w:p w14:paraId="24F85C5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41</w:t>
      </w:r>
      <w:r w:rsidRPr="00C964C8">
        <w:rPr>
          <w:color w:val="000000" w:themeColor="text1"/>
        </w:rPr>
        <w:tab/>
        <w:t>added by Ś</w:t>
      </w:r>
      <w:r w:rsidRPr="00C964C8">
        <w:rPr>
          <w:color w:val="000000" w:themeColor="text1"/>
          <w:sz w:val="20"/>
        </w:rPr>
        <w:t>1</w:t>
      </w:r>
      <w:r w:rsidRPr="00C964C8">
        <w:rPr>
          <w:color w:val="000000" w:themeColor="text1"/>
        </w:rPr>
        <w:t xml:space="preserve"> Ñ</w:t>
      </w:r>
      <w:r w:rsidRPr="00C964C8">
        <w:rPr>
          <w:color w:val="000000" w:themeColor="text1"/>
          <w:sz w:val="20"/>
        </w:rPr>
        <w:t>1</w:t>
      </w:r>
      <w:r w:rsidRPr="00C964C8">
        <w:rPr>
          <w:color w:val="000000" w:themeColor="text1"/>
        </w:rPr>
        <w:t xml:space="preserve"> V</w:t>
      </w:r>
      <w:r w:rsidRPr="00C964C8">
        <w:rPr>
          <w:color w:val="000000" w:themeColor="text1"/>
          <w:sz w:val="20"/>
        </w:rPr>
        <w:t>3</w:t>
      </w:r>
      <w:r w:rsidRPr="00C964C8">
        <w:rPr>
          <w:color w:val="000000" w:themeColor="text1"/>
        </w:rPr>
        <w:t xml:space="preserve"> B</w:t>
      </w:r>
      <w:r w:rsidRPr="00C964C8">
        <w:rPr>
          <w:color w:val="000000" w:themeColor="text1"/>
          <w:sz w:val="20"/>
        </w:rPr>
        <w:t>1.3</w:t>
      </w:r>
      <w:r w:rsidRPr="00C964C8">
        <w:rPr>
          <w:color w:val="000000" w:themeColor="text1"/>
        </w:rPr>
        <w:t xml:space="preserve"> D</w:t>
      </w:r>
      <w:r w:rsidRPr="00C964C8">
        <w:rPr>
          <w:color w:val="000000" w:themeColor="text1"/>
          <w:sz w:val="20"/>
        </w:rPr>
        <w:t>1-3.8.12</w:t>
      </w:r>
      <w:r w:rsidRPr="00C964C8">
        <w:rPr>
          <w:color w:val="000000" w:themeColor="text1"/>
        </w:rPr>
        <w:t xml:space="preserve"> (i.e. most N mss)</w:t>
      </w:r>
      <w:r w:rsidRPr="00C964C8">
        <w:rPr>
          <w:color w:val="000000" w:themeColor="text1"/>
          <w:sz w:val="28"/>
        </w:rPr>
        <w:t xml:space="preserve"> </w:t>
      </w:r>
      <w:r w:rsidRPr="00C964C8">
        <w:rPr>
          <w:color w:val="000000" w:themeColor="text1"/>
        </w:rPr>
        <w:t xml:space="preserve">after 6.62.15 (the </w:t>
      </w:r>
      <w:r w:rsidRPr="00C964C8">
        <w:rPr>
          <w:i/>
          <w:color w:val="000000" w:themeColor="text1"/>
        </w:rPr>
        <w:t>vānaras</w:t>
      </w:r>
      <w:r w:rsidRPr="00C964C8">
        <w:rPr>
          <w:color w:val="000000" w:themeColor="text1"/>
        </w:rPr>
        <w:t xml:space="preserve"> have set fire to Laṅkā); 19 lines </w:t>
      </w:r>
    </w:p>
    <w:p w14:paraId="66FB446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An expansion of the description of Laṅkā being burned by the </w:t>
      </w:r>
      <w:r w:rsidRPr="00C964C8">
        <w:rPr>
          <w:i/>
          <w:color w:val="000000" w:themeColor="text1"/>
        </w:rPr>
        <w:t>vānaras,</w:t>
      </w:r>
      <w:r w:rsidRPr="00C964C8">
        <w:rPr>
          <w:color w:val="000000" w:themeColor="text1"/>
        </w:rPr>
        <w:t xml:space="preserve"> who rejoice and also throw </w:t>
      </w:r>
      <w:r w:rsidRPr="00C964C8">
        <w:rPr>
          <w:i/>
          <w:color w:val="000000" w:themeColor="text1"/>
        </w:rPr>
        <w:t>rākṣasas</w:t>
      </w:r>
      <w:r w:rsidRPr="00C964C8">
        <w:rPr>
          <w:color w:val="000000" w:themeColor="text1"/>
        </w:rPr>
        <w:t xml:space="preserve"> into the flames.</w:t>
      </w:r>
    </w:p>
    <w:p w14:paraId="507D0D1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42</w:t>
      </w:r>
      <w:r w:rsidRPr="00C964C8">
        <w:rPr>
          <w:color w:val="000000" w:themeColor="text1"/>
        </w:rPr>
        <w:tab/>
        <w:t>added by D</w:t>
      </w:r>
      <w:r w:rsidRPr="00C964C8">
        <w:rPr>
          <w:color w:val="000000" w:themeColor="text1"/>
          <w:sz w:val="20"/>
        </w:rPr>
        <w:t xml:space="preserve">13 </w:t>
      </w:r>
      <w:r w:rsidRPr="00C964C8">
        <w:rPr>
          <w:color w:val="000000" w:themeColor="text1"/>
        </w:rPr>
        <w:t xml:space="preserve">only after 1452* (added by N mss after 6.62.52; </w:t>
      </w:r>
      <w:r w:rsidRPr="00C964C8">
        <w:rPr>
          <w:i/>
          <w:color w:val="000000" w:themeColor="text1"/>
        </w:rPr>
        <w:t>vānaras</w:t>
      </w:r>
      <w:r w:rsidRPr="00C964C8">
        <w:rPr>
          <w:color w:val="000000" w:themeColor="text1"/>
        </w:rPr>
        <w:t xml:space="preserve"> surround </w:t>
      </w:r>
      <w:r w:rsidRPr="00C964C8">
        <w:rPr>
          <w:i/>
          <w:color w:val="000000" w:themeColor="text1"/>
        </w:rPr>
        <w:t>rākṣasa</w:t>
      </w:r>
      <w:r w:rsidRPr="00C964C8">
        <w:rPr>
          <w:color w:val="000000" w:themeColor="text1"/>
        </w:rPr>
        <w:t xml:space="preserve"> troops); 27 lines </w:t>
      </w:r>
    </w:p>
    <w:p w14:paraId="686C497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An expansion of the description of general battle (no individuals named).</w:t>
      </w:r>
    </w:p>
    <w:p w14:paraId="1D4ACB0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43</w:t>
      </w:r>
      <w:r w:rsidRPr="00C964C8">
        <w:rPr>
          <w:color w:val="000000" w:themeColor="text1"/>
        </w:rPr>
        <w:tab/>
        <w:t>added by Ñ V</w:t>
      </w:r>
      <w:r w:rsidRPr="00C964C8">
        <w:rPr>
          <w:color w:val="000000" w:themeColor="text1"/>
          <w:sz w:val="20"/>
        </w:rPr>
        <w:t>1.2</w:t>
      </w:r>
      <w:r w:rsidRPr="00C964C8">
        <w:rPr>
          <w:color w:val="000000" w:themeColor="text1"/>
        </w:rPr>
        <w:t xml:space="preserve"> B</w:t>
      </w:r>
      <w:r w:rsidRPr="00C964C8">
        <w:rPr>
          <w:color w:val="000000" w:themeColor="text1"/>
          <w:sz w:val="20"/>
        </w:rPr>
        <w:t>2-4</w:t>
      </w:r>
      <w:r w:rsidRPr="00C964C8">
        <w:rPr>
          <w:color w:val="000000" w:themeColor="text1"/>
        </w:rPr>
        <w:t xml:space="preserve"> D</w:t>
      </w:r>
      <w:r w:rsidRPr="00C964C8">
        <w:rPr>
          <w:color w:val="000000" w:themeColor="text1"/>
          <w:sz w:val="20"/>
        </w:rPr>
        <w:t>1-4.13</w:t>
      </w:r>
      <w:r w:rsidRPr="00C964C8">
        <w:rPr>
          <w:color w:val="000000" w:themeColor="text1"/>
        </w:rPr>
        <w:t xml:space="preserve"> T G M (i.e. many N and S mss) after 6.63.3/1456*/1457* (Kampana is killed by Aṅgada); 63 lines </w:t>
      </w:r>
    </w:p>
    <w:p w14:paraId="595B5D8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The </w:t>
      </w:r>
      <w:r w:rsidRPr="00C964C8">
        <w:rPr>
          <w:i/>
          <w:color w:val="000000" w:themeColor="text1"/>
        </w:rPr>
        <w:t xml:space="preserve">vānaras </w:t>
      </w:r>
      <w:r w:rsidRPr="00C964C8">
        <w:rPr>
          <w:color w:val="000000" w:themeColor="text1"/>
        </w:rPr>
        <w:t>fight Śoṇitākṣa, Prajaṅgha and Yūpākṣa.</w:t>
      </w:r>
      <w:r w:rsidRPr="00C964C8">
        <w:rPr>
          <w:color w:val="000000" w:themeColor="text1"/>
        </w:rPr>
        <w:br/>
        <w:t>Translation in Princeton trans. notes pp. 1122-23 (ad 6.63.3)</w:t>
      </w:r>
    </w:p>
    <w:p w14:paraId="211FCE4D"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44</w:t>
      </w:r>
      <w:r w:rsidRPr="00C964C8">
        <w:rPr>
          <w:color w:val="000000" w:themeColor="text1"/>
        </w:rPr>
        <w:tab/>
        <w:t>added by Ñ</w:t>
      </w:r>
      <w:r w:rsidRPr="00C964C8">
        <w:rPr>
          <w:color w:val="000000" w:themeColor="text1"/>
          <w:sz w:val="20"/>
        </w:rPr>
        <w:t>2</w:t>
      </w:r>
      <w:r w:rsidRPr="00C964C8">
        <w:rPr>
          <w:color w:val="000000" w:themeColor="text1"/>
        </w:rPr>
        <w:t xml:space="preserve"> V</w:t>
      </w:r>
      <w:r w:rsidRPr="00C964C8">
        <w:rPr>
          <w:color w:val="000000" w:themeColor="text1"/>
          <w:sz w:val="20"/>
        </w:rPr>
        <w:t>1.2</w:t>
      </w:r>
      <w:r w:rsidRPr="00C964C8">
        <w:rPr>
          <w:color w:val="000000" w:themeColor="text1"/>
        </w:rPr>
        <w:t xml:space="preserve"> B</w:t>
      </w:r>
      <w:r w:rsidRPr="00C964C8">
        <w:rPr>
          <w:color w:val="000000" w:themeColor="text1"/>
          <w:sz w:val="20"/>
        </w:rPr>
        <w:t>2-4</w:t>
      </w:r>
      <w:r w:rsidRPr="00C964C8">
        <w:rPr>
          <w:color w:val="000000" w:themeColor="text1"/>
        </w:rPr>
        <w:t xml:space="preserve"> after 1503* (added by almost all mss after 6.66.17; Makarākṣa has challenged Rāma); 33 lines </w:t>
      </w:r>
    </w:p>
    <w:p w14:paraId="5C3A13A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This passage adds a preliminary fight between Rāma and Makarākṣa before that in 6.66.20-38.</w:t>
      </w:r>
    </w:p>
    <w:p w14:paraId="3B11941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45</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and also G edn after 6.67.11ab/4ab/1511* (Indrajit after making oblation to Agni becomes invisible); 74 lines with colophon after line 65</w:t>
      </w:r>
    </w:p>
    <w:p w14:paraId="2C69F6D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Indrajit sets out, surrounded by leading </w:t>
      </w:r>
      <w:r w:rsidRPr="00C964C8">
        <w:rPr>
          <w:i/>
          <w:color w:val="000000" w:themeColor="text1"/>
        </w:rPr>
        <w:t>rākṣasas</w:t>
      </w:r>
      <w:r w:rsidRPr="00C964C8">
        <w:rPr>
          <w:color w:val="000000" w:themeColor="text1"/>
        </w:rPr>
        <w:t xml:space="preserve"> and with fanfares.  The </w:t>
      </w:r>
      <w:r w:rsidRPr="00C964C8">
        <w:rPr>
          <w:i/>
          <w:color w:val="000000" w:themeColor="text1"/>
        </w:rPr>
        <w:t>vānaras</w:t>
      </w:r>
      <w:r w:rsidRPr="00C964C8">
        <w:rPr>
          <w:color w:val="000000" w:themeColor="text1"/>
        </w:rPr>
        <w:t xml:space="preserve"> attack and general fighting ensues (list of weapons).  Indrajit wounds many </w:t>
      </w:r>
      <w:r w:rsidRPr="00C964C8">
        <w:rPr>
          <w:i/>
          <w:color w:val="000000" w:themeColor="text1"/>
        </w:rPr>
        <w:t>vānaras,</w:t>
      </w:r>
      <w:r w:rsidRPr="00C964C8">
        <w:rPr>
          <w:color w:val="000000" w:themeColor="text1"/>
        </w:rPr>
        <w:t xml:space="preserve"> including Gandhamādana, Nala and Nīla, with multiple arrows and returns to the city. (1-65)</w:t>
      </w:r>
      <w:r w:rsidRPr="00C964C8">
        <w:rPr>
          <w:color w:val="000000" w:themeColor="text1"/>
        </w:rPr>
        <w:br/>
        <w:t>Rāvaṇa embraces and congratulates Indrajit. (66-74)</w:t>
      </w:r>
    </w:p>
    <w:p w14:paraId="782F657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46</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and Ñ</w:t>
      </w:r>
      <w:r w:rsidRPr="00C964C8">
        <w:rPr>
          <w:color w:val="000000" w:themeColor="text1"/>
          <w:sz w:val="20"/>
        </w:rPr>
        <w:t>2</w:t>
      </w:r>
      <w:r w:rsidRPr="00C964C8">
        <w:rPr>
          <w:color w:val="000000" w:themeColor="text1"/>
        </w:rPr>
        <w:t xml:space="preserve"> V</w:t>
      </w:r>
      <w:r w:rsidRPr="00C964C8">
        <w:rPr>
          <w:color w:val="000000" w:themeColor="text1"/>
          <w:sz w:val="20"/>
        </w:rPr>
        <w:t>1.2</w:t>
      </w:r>
      <w:r w:rsidRPr="00C964C8">
        <w:rPr>
          <w:color w:val="000000" w:themeColor="text1"/>
        </w:rPr>
        <w:t xml:space="preserve"> B</w:t>
      </w:r>
      <w:r w:rsidRPr="00C964C8">
        <w:rPr>
          <w:color w:val="000000" w:themeColor="text1"/>
          <w:sz w:val="20"/>
        </w:rPr>
        <w:t xml:space="preserve">2-4 </w:t>
      </w:r>
      <w:r w:rsidRPr="00C964C8">
        <w:rPr>
          <w:color w:val="000000" w:themeColor="text1"/>
        </w:rPr>
        <w:t>D</w:t>
      </w:r>
      <w:r w:rsidRPr="00C964C8">
        <w:rPr>
          <w:color w:val="000000" w:themeColor="text1"/>
          <w:sz w:val="20"/>
        </w:rPr>
        <w:t>4</w:t>
      </w:r>
      <w:r w:rsidRPr="00C964C8">
        <w:rPr>
          <w:color w:val="000000" w:themeColor="text1"/>
        </w:rPr>
        <w:t xml:space="preserve"> after 6.78.3 (Lakṣmaṇa and Indrajit fight); 37 lines </w:t>
      </w:r>
    </w:p>
    <w:p w14:paraId="4D53FAB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Indrajit returns to Laṅkā to get another chariot before resuming his conflict with Lakṣmaṇa</w:t>
      </w:r>
      <w:r w:rsidRPr="00C964C8">
        <w:rPr>
          <w:color w:val="000000" w:themeColor="text1"/>
        </w:rPr>
        <w:br/>
        <w:t>Translation in Princeton trans. notes pp. 1221-22 (ad 6.78.3)</w:t>
      </w:r>
    </w:p>
    <w:p w14:paraId="29C5335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and Ñ V</w:t>
      </w:r>
      <w:r w:rsidRPr="00C964C8">
        <w:rPr>
          <w:color w:val="000000" w:themeColor="text1"/>
          <w:sz w:val="20"/>
        </w:rPr>
        <w:t>1.3</w:t>
      </w:r>
      <w:r w:rsidRPr="00C964C8">
        <w:rPr>
          <w:color w:val="000000" w:themeColor="text1"/>
        </w:rPr>
        <w:t xml:space="preserve"> B</w:t>
      </w:r>
      <w:r w:rsidRPr="00C964C8">
        <w:rPr>
          <w:color w:val="000000" w:themeColor="text1"/>
          <w:sz w:val="20"/>
        </w:rPr>
        <w:t xml:space="preserve">2-4 </w:t>
      </w:r>
      <w:r w:rsidRPr="00C964C8">
        <w:rPr>
          <w:color w:val="000000" w:themeColor="text1"/>
        </w:rPr>
        <w:t>D</w:t>
      </w:r>
      <w:r w:rsidRPr="00C964C8">
        <w:rPr>
          <w:color w:val="000000" w:themeColor="text1"/>
          <w:sz w:val="20"/>
        </w:rPr>
        <w:t>4</w:t>
      </w:r>
      <w:r w:rsidRPr="00C964C8">
        <w:rPr>
          <w:color w:val="000000" w:themeColor="text1"/>
        </w:rPr>
        <w:t xml:space="preserve"> after 6.78.5 (Lakṣmaṇa and Indrajit fight); 18 lines </w:t>
      </w:r>
    </w:p>
    <w:p w14:paraId="0D4F5EA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Expansion of the conflict between Lakṣmaṇa and Indrajit.</w:t>
      </w:r>
      <w:r w:rsidRPr="00C964C8">
        <w:rPr>
          <w:color w:val="000000" w:themeColor="text1"/>
        </w:rPr>
        <w:br/>
        <w:t>Translation in Princeton trans. notes p. 1223 (ad 6.78.5)</w:t>
      </w:r>
    </w:p>
    <w:p w14:paraId="38F01D6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48</w:t>
      </w:r>
      <w:r w:rsidRPr="00C964C8">
        <w:rPr>
          <w:color w:val="000000" w:themeColor="text1"/>
        </w:rPr>
        <w:tab/>
        <w:t>added by D</w:t>
      </w:r>
      <w:r w:rsidRPr="00C964C8">
        <w:rPr>
          <w:color w:val="000000" w:themeColor="text1"/>
          <w:sz w:val="20"/>
        </w:rPr>
        <w:t>13</w:t>
      </w:r>
      <w:r w:rsidRPr="00C964C8">
        <w:rPr>
          <w:color w:val="000000" w:themeColor="text1"/>
        </w:rPr>
        <w:t xml:space="preserve"> only after 6.78.34 (Lakṣmaṇa has cut off Indrajit’s head); 18 lines </w:t>
      </w:r>
    </w:p>
    <w:p w14:paraId="6EA4598C"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Indrajit, holding his head in his arms, addresses his uncle, branding him a traitor.</w:t>
      </w:r>
    </w:p>
    <w:p w14:paraId="320C2FF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49</w:t>
      </w:r>
      <w:r w:rsidRPr="00C964C8">
        <w:rPr>
          <w:color w:val="000000" w:themeColor="text1"/>
        </w:rPr>
        <w:tab/>
        <w:t>added by D</w:t>
      </w:r>
      <w:r w:rsidRPr="00C964C8">
        <w:rPr>
          <w:color w:val="000000" w:themeColor="text1"/>
          <w:sz w:val="20"/>
        </w:rPr>
        <w:t xml:space="preserve">6 </w:t>
      </w:r>
      <w:r w:rsidRPr="00C964C8">
        <w:rPr>
          <w:color w:val="000000" w:themeColor="text1"/>
        </w:rPr>
        <w:t>T</w:t>
      </w:r>
      <w:r w:rsidRPr="00C964C8">
        <w:rPr>
          <w:color w:val="000000" w:themeColor="text1"/>
          <w:sz w:val="20"/>
        </w:rPr>
        <w:t>2.3</w:t>
      </w:r>
      <w:r w:rsidRPr="00C964C8">
        <w:rPr>
          <w:color w:val="000000" w:themeColor="text1"/>
        </w:rPr>
        <w:t xml:space="preserve"> after 6.78.48 (gods, </w:t>
      </w:r>
      <w:r w:rsidRPr="00C964C8">
        <w:rPr>
          <w:i/>
          <w:color w:val="000000" w:themeColor="text1"/>
        </w:rPr>
        <w:t>gandharvas</w:t>
      </w:r>
      <w:r w:rsidRPr="00C964C8">
        <w:rPr>
          <w:color w:val="000000" w:themeColor="text1"/>
        </w:rPr>
        <w:t xml:space="preserve"> and </w:t>
      </w:r>
      <w:r w:rsidRPr="00C964C8">
        <w:rPr>
          <w:i/>
          <w:color w:val="000000" w:themeColor="text1"/>
        </w:rPr>
        <w:t>dānavas</w:t>
      </w:r>
      <w:r w:rsidRPr="00C964C8">
        <w:rPr>
          <w:color w:val="000000" w:themeColor="text1"/>
        </w:rPr>
        <w:t xml:space="preserve"> rejoice at Indrajit’s death); 19 lines </w:t>
      </w:r>
    </w:p>
    <w:p w14:paraId="1899FEE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After praising Lakṣmaṇa for killing Indrajit, the gods return to heaven.  Lakṣmaṇa exults. The</w:t>
      </w:r>
      <w:r w:rsidRPr="00C964C8">
        <w:rPr>
          <w:i/>
          <w:color w:val="000000" w:themeColor="text1"/>
        </w:rPr>
        <w:t xml:space="preserve"> vānaras </w:t>
      </w:r>
      <w:r w:rsidRPr="00C964C8">
        <w:rPr>
          <w:color w:val="000000" w:themeColor="text1"/>
        </w:rPr>
        <w:t>and Vibhīṣaṇa congratulate him and rejoice.</w:t>
      </w:r>
    </w:p>
    <w:p w14:paraId="66D5101A" w14:textId="4F7511F9"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50</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and</w:t>
      </w:r>
      <w:r w:rsidRPr="00C964C8">
        <w:rPr>
          <w:color w:val="000000" w:themeColor="text1"/>
          <w:sz w:val="20"/>
        </w:rPr>
        <w:t xml:space="preserve"> </w:t>
      </w:r>
      <w:r w:rsidRPr="00C964C8">
        <w:rPr>
          <w:color w:val="000000" w:themeColor="text1"/>
        </w:rPr>
        <w:t>T</w:t>
      </w:r>
      <w:r w:rsidRPr="00C964C8">
        <w:rPr>
          <w:color w:val="000000" w:themeColor="text1"/>
          <w:sz w:val="20"/>
        </w:rPr>
        <w:t>2.3</w:t>
      </w:r>
      <w:r w:rsidRPr="00C964C8">
        <w:rPr>
          <w:color w:val="000000" w:themeColor="text1"/>
        </w:rPr>
        <w:t xml:space="preserve"> after 6.84.14ab (Virūpākṣa jo</w:t>
      </w:r>
      <w:r w:rsidR="00284366" w:rsidRPr="00C964C8">
        <w:rPr>
          <w:color w:val="000000" w:themeColor="text1"/>
        </w:rPr>
        <w:t>i</w:t>
      </w:r>
      <w:r w:rsidRPr="00C964C8">
        <w:rPr>
          <w:color w:val="000000" w:themeColor="text1"/>
        </w:rPr>
        <w:t xml:space="preserve">ns the battle); 20 lines </w:t>
      </w:r>
    </w:p>
    <w:p w14:paraId="16D79F06"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Sugrīva demolishes Virūpākṣa’s chariot but Virūpākṣa escapes.  Rāvaṇa attacks Sugrīva.  The </w:t>
      </w:r>
      <w:r w:rsidRPr="00C964C8">
        <w:rPr>
          <w:i/>
          <w:color w:val="000000" w:themeColor="text1"/>
        </w:rPr>
        <w:t>vānaras</w:t>
      </w:r>
      <w:r w:rsidRPr="00C964C8">
        <w:rPr>
          <w:color w:val="000000" w:themeColor="text1"/>
        </w:rPr>
        <w:t xml:space="preserve"> flee to Rāma for shelter.  Virūpākṣa mounts a great elephant.  (An expansion of 6.78.13-14)</w:t>
      </w:r>
    </w:p>
    <w:p w14:paraId="68FC5A0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51</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plus D</w:t>
      </w:r>
      <w:r w:rsidRPr="00C964C8">
        <w:rPr>
          <w:color w:val="000000" w:themeColor="text1"/>
          <w:sz w:val="20"/>
        </w:rPr>
        <w:t xml:space="preserve">6 </w:t>
      </w:r>
      <w:r w:rsidRPr="00C964C8">
        <w:rPr>
          <w:color w:val="000000" w:themeColor="text1"/>
        </w:rPr>
        <w:t>T</w:t>
      </w:r>
      <w:r w:rsidRPr="00C964C8">
        <w:rPr>
          <w:color w:val="000000" w:themeColor="text1"/>
          <w:sz w:val="20"/>
        </w:rPr>
        <w:t>2.3</w:t>
      </w:r>
      <w:r w:rsidRPr="00C964C8">
        <w:rPr>
          <w:color w:val="000000" w:themeColor="text1"/>
        </w:rPr>
        <w:t xml:space="preserve"> after 6.87.6 (Rāvaṇa charges at Rāma); 72 lines </w:t>
      </w:r>
    </w:p>
    <w:p w14:paraId="3416CF3B"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Seeing Rāvaṇa charge the </w:t>
      </w:r>
      <w:r w:rsidRPr="00C964C8">
        <w:rPr>
          <w:i/>
          <w:color w:val="000000" w:themeColor="text1"/>
        </w:rPr>
        <w:t>vānaras</w:t>
      </w:r>
      <w:r w:rsidRPr="00C964C8">
        <w:rPr>
          <w:color w:val="000000" w:themeColor="text1"/>
        </w:rPr>
        <w:t xml:space="preserve"> are afraid.  Rāma asks Vibhīṣaṇa his identity and Vibhīṣaṇa gives Rāvaṇa’s lineage: younger brother of Vaiśravaṇa and son of Viśravas.  Rāma shoots at Rāvaṇa, while Lakṣmaṇa attacks other </w:t>
      </w:r>
      <w:r w:rsidRPr="00C964C8">
        <w:rPr>
          <w:i/>
          <w:color w:val="000000" w:themeColor="text1"/>
        </w:rPr>
        <w:t xml:space="preserve">rākṣasas. </w:t>
      </w:r>
      <w:r w:rsidRPr="00C964C8">
        <w:rPr>
          <w:color w:val="000000" w:themeColor="text1"/>
        </w:rPr>
        <w:t xml:space="preserve"> After Rāvaṇa and Lakṣmaṇa have harangued each other, Rāma and Rāvaṇa renew their fight.</w:t>
      </w:r>
    </w:p>
    <w:p w14:paraId="6A18DA9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52</w:t>
      </w:r>
      <w:r w:rsidRPr="00C964C8">
        <w:rPr>
          <w:color w:val="000000" w:themeColor="text1"/>
        </w:rPr>
        <w:tab/>
        <w:t>added by D</w:t>
      </w:r>
      <w:r w:rsidRPr="00C964C8">
        <w:rPr>
          <w:color w:val="000000" w:themeColor="text1"/>
          <w:sz w:val="20"/>
        </w:rPr>
        <w:t>4</w:t>
      </w:r>
      <w:r w:rsidRPr="00C964C8">
        <w:rPr>
          <w:color w:val="000000" w:themeColor="text1"/>
        </w:rPr>
        <w:t xml:space="preserve"> only after App. 51 line 60 (Rāvaṇa charges at Vibhīṣaṇa, Sugrīva and the </w:t>
      </w:r>
      <w:r w:rsidRPr="00C964C8">
        <w:rPr>
          <w:i/>
          <w:color w:val="000000" w:themeColor="text1"/>
        </w:rPr>
        <w:t>vānaras</w:t>
      </w:r>
      <w:r w:rsidRPr="00C964C8">
        <w:rPr>
          <w:color w:val="000000" w:themeColor="text1"/>
        </w:rPr>
        <w:t xml:space="preserve">); 76 lines </w:t>
      </w:r>
    </w:p>
    <w:p w14:paraId="568753C9"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Lakṣmaṇa attacks Rāvaṇa, accompanied by the </w:t>
      </w:r>
      <w:r w:rsidRPr="00C964C8">
        <w:rPr>
          <w:i/>
          <w:color w:val="000000" w:themeColor="text1"/>
        </w:rPr>
        <w:t>vānara</w:t>
      </w:r>
      <w:r w:rsidRPr="00C964C8">
        <w:rPr>
          <w:color w:val="000000" w:themeColor="text1"/>
        </w:rPr>
        <w:t xml:space="preserve"> leaders (long list of names), and harangues him, listing the </w:t>
      </w:r>
      <w:r w:rsidRPr="00C964C8">
        <w:rPr>
          <w:i/>
          <w:color w:val="000000" w:themeColor="text1"/>
        </w:rPr>
        <w:t>rākṣasa</w:t>
      </w:r>
      <w:r w:rsidRPr="00C964C8">
        <w:rPr>
          <w:color w:val="000000" w:themeColor="text1"/>
        </w:rPr>
        <w:t xml:space="preserve"> leaders killed.  Rāvaṇa is unable to defeat Lakṣmaṇa.</w:t>
      </w:r>
    </w:p>
    <w:p w14:paraId="20A619F1" w14:textId="77777777" w:rsidR="00D864EA" w:rsidRPr="00C964C8" w:rsidRDefault="00D864EA" w:rsidP="00D864EA">
      <w:pPr>
        <w:tabs>
          <w:tab w:val="left" w:pos="900"/>
        </w:tabs>
        <w:spacing w:before="160" w:after="80"/>
        <w:ind w:left="360" w:hanging="360"/>
        <w:rPr>
          <w:i/>
          <w:color w:val="000000" w:themeColor="text1"/>
        </w:rPr>
      </w:pPr>
      <w:r w:rsidRPr="00C964C8">
        <w:rPr>
          <w:b/>
          <w:color w:val="000000" w:themeColor="text1"/>
        </w:rPr>
        <w:t>App. 53</w:t>
      </w:r>
      <w:r w:rsidRPr="00C964C8">
        <w:rPr>
          <w:color w:val="000000" w:themeColor="text1"/>
        </w:rPr>
        <w:tab/>
        <w:t>added by D</w:t>
      </w:r>
      <w:r w:rsidRPr="00C964C8">
        <w:rPr>
          <w:color w:val="000000" w:themeColor="text1"/>
          <w:sz w:val="20"/>
        </w:rPr>
        <w:t>13</w:t>
      </w:r>
      <w:r w:rsidRPr="00C964C8">
        <w:rPr>
          <w:color w:val="000000" w:themeColor="text1"/>
        </w:rPr>
        <w:t xml:space="preserve"> only after 6.87.6 (Rāvaṇa charges at Rāma); 276 lines as three </w:t>
      </w:r>
      <w:r w:rsidRPr="00C964C8">
        <w:rPr>
          <w:i/>
          <w:color w:val="000000" w:themeColor="text1"/>
        </w:rPr>
        <w:t>sargas</w:t>
      </w:r>
    </w:p>
    <w:p w14:paraId="1F3DF6D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Rāvaṇa remembers all the (named) </w:t>
      </w:r>
      <w:r w:rsidRPr="00C964C8">
        <w:rPr>
          <w:i/>
          <w:color w:val="000000" w:themeColor="text1"/>
        </w:rPr>
        <w:t xml:space="preserve">rākṣasa </w:t>
      </w:r>
      <w:r w:rsidRPr="00C964C8">
        <w:rPr>
          <w:color w:val="000000" w:themeColor="text1"/>
        </w:rPr>
        <w:t>warriors killed.  &lt;He  remembers:&gt; Pitāmaha coming, saying he is pleased with Rāvaṇa’s bravery and offering him a boon; his cutting off his heads to please Śiva; Vibhīṣaṇa’s advice to return Sītā; Kumbhakarṇa being killed; etc. (1-111)</w:t>
      </w:r>
      <w:r w:rsidRPr="00C964C8">
        <w:rPr>
          <w:color w:val="000000" w:themeColor="text1"/>
        </w:rPr>
        <w:br/>
        <w:t>Rāvaṇa tells Śuka and Sāraṇa to prepare his chariot (elaborate description).  The gods are amazed by its splendour. (112-52)</w:t>
      </w:r>
      <w:r w:rsidRPr="00C964C8">
        <w:rPr>
          <w:color w:val="000000" w:themeColor="text1"/>
        </w:rPr>
        <w:br/>
        <w:t>Rāvaṇa goes out to fight, accompanied by his forces. (153-223)</w:t>
      </w:r>
      <w:r w:rsidRPr="00C964C8">
        <w:rPr>
          <w:color w:val="000000" w:themeColor="text1"/>
        </w:rPr>
        <w:br/>
        <w:t xml:space="preserve">A huge battle ensues (list of named </w:t>
      </w:r>
      <w:r w:rsidRPr="00C964C8">
        <w:rPr>
          <w:i/>
          <w:color w:val="000000" w:themeColor="text1"/>
        </w:rPr>
        <w:t>vānara</w:t>
      </w:r>
      <w:r w:rsidRPr="00C964C8">
        <w:rPr>
          <w:color w:val="000000" w:themeColor="text1"/>
        </w:rPr>
        <w:t xml:space="preserve"> leaders).  Amazed, the gods and other divine beings gather to watch. (224-76)</w:t>
      </w:r>
    </w:p>
    <w:p w14:paraId="27324F3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54</w:t>
      </w:r>
      <w:r w:rsidRPr="00C964C8">
        <w:rPr>
          <w:color w:val="000000" w:themeColor="text1"/>
        </w:rPr>
        <w:tab/>
        <w:t>added by Ñ V B</w:t>
      </w:r>
      <w:r w:rsidRPr="00C964C8">
        <w:rPr>
          <w:color w:val="000000" w:themeColor="text1"/>
          <w:sz w:val="20"/>
        </w:rPr>
        <w:t xml:space="preserve">2-4 </w:t>
      </w:r>
      <w:r w:rsidRPr="00C964C8">
        <w:rPr>
          <w:color w:val="000000" w:themeColor="text1"/>
        </w:rPr>
        <w:t>D</w:t>
      </w:r>
      <w:r w:rsidRPr="00C964C8">
        <w:rPr>
          <w:color w:val="000000" w:themeColor="text1"/>
          <w:sz w:val="20"/>
        </w:rPr>
        <w:t>4</w:t>
      </w:r>
      <w:r w:rsidRPr="00C964C8">
        <w:rPr>
          <w:color w:val="000000" w:themeColor="text1"/>
        </w:rPr>
        <w:t xml:space="preserve"> and also G edn after 6.88.12 (Rāma pierces Rāvaṇa with many arrows); 41 lines with colophon after line 33</w:t>
      </w:r>
    </w:p>
    <w:p w14:paraId="5016FAE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shoots at Rāvaṇa’s chariot which falls to the ground but Rāvaṇa mounts another.  Rāvaṇa shoots at Rāma and Lakṣmaṇa; he uses magical arrows against Rāma which render him unconscious. (1-33)</w:t>
      </w:r>
      <w:r w:rsidRPr="00C964C8">
        <w:rPr>
          <w:color w:val="000000" w:themeColor="text1"/>
        </w:rPr>
        <w:br/>
        <w:t>So Lakṣmaṇa challenges and then attacks Rāvaṇa. (34-41)</w:t>
      </w:r>
    </w:p>
    <w:p w14:paraId="1CA35F29" w14:textId="77777777" w:rsidR="00D864EA" w:rsidRPr="00C964C8" w:rsidRDefault="00D864EA" w:rsidP="00D864EA">
      <w:pPr>
        <w:keepNext/>
        <w:tabs>
          <w:tab w:val="left" w:pos="900"/>
        </w:tabs>
        <w:spacing w:before="160" w:after="80"/>
        <w:ind w:left="360" w:hanging="360"/>
        <w:rPr>
          <w:color w:val="000000" w:themeColor="text1"/>
        </w:rPr>
      </w:pPr>
      <w:r w:rsidRPr="00C964C8">
        <w:rPr>
          <w:b/>
          <w:color w:val="000000" w:themeColor="text1"/>
        </w:rPr>
        <w:t>App. 55</w:t>
      </w:r>
      <w:r w:rsidRPr="00C964C8">
        <w:rPr>
          <w:color w:val="000000" w:themeColor="text1"/>
        </w:rPr>
        <w:tab/>
        <w:t>added by D</w:t>
      </w:r>
      <w:r w:rsidRPr="00C964C8">
        <w:rPr>
          <w:color w:val="000000" w:themeColor="text1"/>
          <w:sz w:val="20"/>
        </w:rPr>
        <w:t xml:space="preserve">3.4.9 </w:t>
      </w:r>
      <w:r w:rsidRPr="00C964C8">
        <w:rPr>
          <w:color w:val="000000" w:themeColor="text1"/>
        </w:rPr>
        <w:t>T</w:t>
      </w:r>
      <w:r w:rsidRPr="00C964C8">
        <w:rPr>
          <w:color w:val="000000" w:themeColor="text1"/>
          <w:sz w:val="20"/>
        </w:rPr>
        <w:t>2.3</w:t>
      </w:r>
      <w:r w:rsidRPr="00C964C8">
        <w:rPr>
          <w:color w:val="000000" w:themeColor="text1"/>
        </w:rPr>
        <w:t xml:space="preserve"> after 6.88 (Rāvaṇa has fled from the battlefield); 131 lines </w:t>
      </w:r>
    </w:p>
    <w:p w14:paraId="42865E1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Rāvaṇa enters Laṅkā, remembering the advice of Vibhīṣaṇa and others, Rāma’s arrows, the deaths of Kumbhakarṇa and others.  He summons Mandodarī, expresses his apprehensions and lists his past exploits and the boon given to him.  He goes to Śiva’s shrine and makes an offering.  After reminding him of all the good advice he has previously rejected, Mandodarī tells him not to abandon his own nature now but to fight.  Rāvaṇa declares that he will fight and kill Rāma.  Weeping, se circumambulates him and enters the palace.  Rāvaṇa goes to sleep.</w:t>
      </w:r>
    </w:p>
    <w:p w14:paraId="37D39887" w14:textId="68C78F21"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56</w:t>
      </w:r>
      <w:r w:rsidRPr="00C964C8">
        <w:rPr>
          <w:color w:val="000000" w:themeColor="text1"/>
        </w:rPr>
        <w:tab/>
        <w:t>added by</w:t>
      </w:r>
      <w:r w:rsidRPr="00B078C1">
        <w:rPr>
          <w:color w:val="000000" w:themeColor="text1"/>
        </w:rPr>
        <w:t xml:space="preserve"> all N</w:t>
      </w:r>
      <w:r w:rsidR="00B078C1">
        <w:rPr>
          <w:color w:val="000000" w:themeColor="text1"/>
        </w:rPr>
        <w:t>E</w:t>
      </w:r>
      <w:r w:rsidRPr="00C964C8">
        <w:rPr>
          <w:color w:val="000000" w:themeColor="text1"/>
        </w:rPr>
        <w:t xml:space="preserve"> mss plus D</w:t>
      </w:r>
      <w:r w:rsidRPr="00C964C8">
        <w:rPr>
          <w:color w:val="000000" w:themeColor="text1"/>
          <w:sz w:val="20"/>
        </w:rPr>
        <w:t>7.9</w:t>
      </w:r>
      <w:r w:rsidRPr="00C964C8">
        <w:rPr>
          <w:color w:val="000000" w:themeColor="text1"/>
        </w:rPr>
        <w:t xml:space="preserve"> and also G and L edns in whole or in part after 6.89.8/12 (Suṣeṇa reassures Rāma about Lakṣmaṇa, lying unconscious); 328 lines with colophon after line 263</w:t>
      </w:r>
    </w:p>
    <w:p w14:paraId="4B8F5187"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Rāma laments extravagantly over the wounded Lakṣmaṇa.  Sugrīva suggests calling Suṣeṇa as doctor (</w:t>
      </w:r>
      <w:r w:rsidRPr="00C964C8">
        <w:rPr>
          <w:i/>
          <w:color w:val="000000" w:themeColor="text1"/>
        </w:rPr>
        <w:t>vaidya</w:t>
      </w:r>
      <w:r w:rsidRPr="00C964C8">
        <w:rPr>
          <w:color w:val="000000" w:themeColor="text1"/>
        </w:rPr>
        <w:t xml:space="preserve"> 37,41).  Suṣeṇa gives him a thorough examination and declares that he will live but the </w:t>
      </w:r>
      <w:r w:rsidRPr="00C964C8">
        <w:rPr>
          <w:i/>
          <w:color w:val="000000" w:themeColor="text1"/>
        </w:rPr>
        <w:t>viśalyakaraṇī</w:t>
      </w:r>
      <w:r w:rsidRPr="00C964C8">
        <w:rPr>
          <w:color w:val="000000" w:themeColor="text1"/>
        </w:rPr>
        <w:t xml:space="preserve"> herb must be fetched from Mt Gandamādana.  Sugrīva tells Hanumān that two </w:t>
      </w:r>
      <w:r w:rsidRPr="00C964C8">
        <w:rPr>
          <w:i/>
          <w:color w:val="000000" w:themeColor="text1"/>
        </w:rPr>
        <w:t>gandharvarājās,</w:t>
      </w:r>
      <w:r w:rsidRPr="00C964C8">
        <w:rPr>
          <w:color w:val="000000" w:themeColor="text1"/>
        </w:rPr>
        <w:t xml:space="preserve"> Hāhā and Hūhū, live there whom he will have to fight; </w:t>
      </w:r>
      <w:r w:rsidRPr="00C964C8">
        <w:rPr>
          <w:i/>
          <w:color w:val="000000" w:themeColor="text1"/>
        </w:rPr>
        <w:t>rākṣasas</w:t>
      </w:r>
      <w:r w:rsidRPr="00C964C8">
        <w:rPr>
          <w:color w:val="000000" w:themeColor="text1"/>
        </w:rPr>
        <w:t xml:space="preserve"> will put many obstacles in his way; he must be on his way without delay. (1-117) </w:t>
      </w:r>
      <w:r w:rsidRPr="00C964C8">
        <w:rPr>
          <w:color w:val="000000" w:themeColor="text1"/>
        </w:rPr>
        <w:br/>
        <w:t xml:space="preserve">Rāvaṇa sees Hanumān in flight and tells Kālanemi (4 heads, 4 arms) to hinder him by taking form as a </w:t>
      </w:r>
      <w:r w:rsidRPr="00C964C8">
        <w:rPr>
          <w:i/>
          <w:color w:val="000000" w:themeColor="text1"/>
        </w:rPr>
        <w:t>ṛṣi</w:t>
      </w:r>
      <w:r w:rsidRPr="00C964C8">
        <w:rPr>
          <w:color w:val="000000" w:themeColor="text1"/>
        </w:rPr>
        <w:t xml:space="preserve"> in an illusory </w:t>
      </w:r>
      <w:r w:rsidRPr="00C964C8">
        <w:rPr>
          <w:i/>
          <w:color w:val="000000" w:themeColor="text1"/>
        </w:rPr>
        <w:t>āśrama</w:t>
      </w:r>
      <w:r w:rsidRPr="00C964C8">
        <w:rPr>
          <w:color w:val="000000" w:themeColor="text1"/>
        </w:rPr>
        <w:t xml:space="preserve"> near Mt. Gandhamādana and the lake inhabited by an omnivorous crocodile (118-40), on the basis that with Hanumān dead and Lakṣmaṇa unrevived, Rāma and Sugrīva will die and the </w:t>
      </w:r>
      <w:r w:rsidRPr="00C964C8">
        <w:rPr>
          <w:i/>
          <w:color w:val="000000" w:themeColor="text1"/>
        </w:rPr>
        <w:t>vānaras</w:t>
      </w:r>
      <w:r w:rsidRPr="00C964C8">
        <w:rPr>
          <w:color w:val="000000" w:themeColor="text1"/>
        </w:rPr>
        <w:t xml:space="preserve"> go home (141-9), so Kālanemi sets about the task (150-59). Hanumān arrives at Gandhamādana, is greeted by Kālanemi, and declares himself and the purpose of his mission (160-82 [l.180 pr. = l.97 pr.]).  The </w:t>
      </w:r>
      <w:r w:rsidRPr="00C964C8">
        <w:rPr>
          <w:i/>
          <w:color w:val="000000" w:themeColor="text1"/>
        </w:rPr>
        <w:t>ṛṣi</w:t>
      </w:r>
      <w:r w:rsidRPr="00C964C8">
        <w:rPr>
          <w:color w:val="000000" w:themeColor="text1"/>
        </w:rPr>
        <w:t xml:space="preserve"> encourages Hanumān to drink from lake, he is seized by a female crocodile (</w:t>
      </w:r>
      <w:r w:rsidRPr="00C964C8">
        <w:rPr>
          <w:i/>
          <w:color w:val="000000" w:themeColor="text1"/>
        </w:rPr>
        <w:t>grāhī</w:t>
      </w:r>
      <w:r w:rsidRPr="00C964C8">
        <w:rPr>
          <w:color w:val="000000" w:themeColor="text1"/>
        </w:rPr>
        <w:t xml:space="preserve">) but tears her apart; from the sky the crocodile asks Hanumān who he is and is told; he asks her identity and is told that she is the </w:t>
      </w:r>
      <w:r w:rsidRPr="00C964C8">
        <w:rPr>
          <w:i/>
          <w:color w:val="000000" w:themeColor="text1"/>
        </w:rPr>
        <w:t>apsaras</w:t>
      </w:r>
      <w:r w:rsidRPr="00C964C8">
        <w:rPr>
          <w:color w:val="000000" w:themeColor="text1"/>
        </w:rPr>
        <w:t xml:space="preserve"> Gandhakālī, once cursed by a </w:t>
      </w:r>
      <w:r w:rsidRPr="00C964C8">
        <w:rPr>
          <w:i/>
          <w:color w:val="000000" w:themeColor="text1"/>
        </w:rPr>
        <w:t>muni</w:t>
      </w:r>
      <w:r w:rsidRPr="00C964C8">
        <w:rPr>
          <w:color w:val="000000" w:themeColor="text1"/>
        </w:rPr>
        <w:t xml:space="preserve"> called Yakṣa to become a crocodile in lake near Gandhamādana until Hanumān arrives (183-218); she will go to Vaiśravaṇa’s abode, blesses Hanumān and unmasks Kālanemi (219-25).  Hanumān dismisses the </w:t>
      </w:r>
      <w:r w:rsidRPr="00C964C8">
        <w:rPr>
          <w:i/>
          <w:color w:val="000000" w:themeColor="text1"/>
        </w:rPr>
        <w:t>mokṣitā apsaras,</w:t>
      </w:r>
      <w:r w:rsidRPr="00C964C8">
        <w:rPr>
          <w:color w:val="000000" w:themeColor="text1"/>
        </w:rPr>
        <w:t xml:space="preserve"> goes to </w:t>
      </w:r>
      <w:r w:rsidRPr="00C964C8">
        <w:rPr>
          <w:i/>
          <w:color w:val="000000" w:themeColor="text1"/>
        </w:rPr>
        <w:t xml:space="preserve">ṛṣi’s āśrama </w:t>
      </w:r>
      <w:r w:rsidRPr="00C964C8">
        <w:rPr>
          <w:color w:val="000000" w:themeColor="text1"/>
        </w:rPr>
        <w:t xml:space="preserve">and challenges him; Kālanemi resumes his 4-headed etc. form, which scares Hanumān; they fight and Hanumān wins, frightening the </w:t>
      </w:r>
      <w:r w:rsidRPr="00C964C8">
        <w:rPr>
          <w:i/>
          <w:color w:val="000000" w:themeColor="text1"/>
        </w:rPr>
        <w:t>gandharvas;</w:t>
      </w:r>
      <w:r w:rsidRPr="00C964C8">
        <w:rPr>
          <w:color w:val="000000" w:themeColor="text1"/>
        </w:rPr>
        <w:t xml:space="preserve"> he reaches Gandhamādana (226-63).  </w:t>
      </w:r>
      <w:r w:rsidRPr="00C964C8">
        <w:rPr>
          <w:i/>
          <w:color w:val="000000" w:themeColor="text1"/>
        </w:rPr>
        <w:t>colophon</w:t>
      </w:r>
      <w:r w:rsidRPr="00C964C8">
        <w:rPr>
          <w:color w:val="000000" w:themeColor="text1"/>
        </w:rPr>
        <w:t xml:space="preserve"> (</w:t>
      </w:r>
      <w:r w:rsidRPr="00C964C8">
        <w:rPr>
          <w:i/>
          <w:color w:val="000000" w:themeColor="text1"/>
        </w:rPr>
        <w:t>sarga</w:t>
      </w:r>
      <w:r w:rsidRPr="00C964C8">
        <w:rPr>
          <w:color w:val="000000" w:themeColor="text1"/>
        </w:rPr>
        <w:t xml:space="preserve"> name in NE mss: </w:t>
      </w:r>
      <w:r w:rsidRPr="00C964C8">
        <w:rPr>
          <w:i/>
          <w:color w:val="000000" w:themeColor="text1"/>
        </w:rPr>
        <w:t>kālanemivadhaḥ</w:t>
      </w:r>
      <w:r w:rsidRPr="00C964C8">
        <w:rPr>
          <w:color w:val="000000" w:themeColor="text1"/>
        </w:rPr>
        <w:t>)</w:t>
      </w:r>
      <w:r w:rsidRPr="00C964C8">
        <w:rPr>
          <w:color w:val="000000" w:themeColor="text1"/>
        </w:rPr>
        <w:br/>
        <w:t xml:space="preserve">Hanumān, questioned by </w:t>
      </w:r>
      <w:r w:rsidRPr="00C964C8">
        <w:rPr>
          <w:i/>
          <w:color w:val="000000" w:themeColor="text1"/>
        </w:rPr>
        <w:t>gandharvas,</w:t>
      </w:r>
      <w:r w:rsidRPr="00C964C8">
        <w:rPr>
          <w:color w:val="000000" w:themeColor="text1"/>
        </w:rPr>
        <w:t xml:space="preserve"> states his mission and asks about the </w:t>
      </w:r>
      <w:r w:rsidRPr="00C964C8">
        <w:rPr>
          <w:i/>
          <w:color w:val="000000" w:themeColor="text1"/>
        </w:rPr>
        <w:t>viśalyakaraṇī</w:t>
      </w:r>
      <w:r w:rsidRPr="00C964C8">
        <w:rPr>
          <w:color w:val="000000" w:themeColor="text1"/>
        </w:rPr>
        <w:t xml:space="preserve"> herb (264-74); the </w:t>
      </w:r>
      <w:r w:rsidRPr="00C964C8">
        <w:rPr>
          <w:i/>
          <w:color w:val="000000" w:themeColor="text1"/>
        </w:rPr>
        <w:t>gandharvas</w:t>
      </w:r>
      <w:r w:rsidRPr="00C964C8">
        <w:rPr>
          <w:color w:val="000000" w:themeColor="text1"/>
        </w:rPr>
        <w:t xml:space="preserve"> tell him they serve Hāhā + Hūhū [cf. 2.85, Bharadvāja’s entertaining of Bharata’s army], attack him and are killed (275-88).  Hanumān roams the mountain in a vain search for the herb (289-92 [2040* added here by most NE + D</w:t>
      </w:r>
      <w:r w:rsidRPr="00C964C8">
        <w:rPr>
          <w:color w:val="000000" w:themeColor="text1"/>
          <w:sz w:val="20"/>
        </w:rPr>
        <w:t>2.7</w:t>
      </w:r>
      <w:r w:rsidRPr="00C964C8">
        <w:rPr>
          <w:color w:val="000000" w:themeColor="text1"/>
        </w:rPr>
        <w:t xml:space="preserve">, whereas NW mss insert App.59 (86 ll.)]).  So Hanumān uproots the mountain (to the terror of its denizens) and flies off with it to the wonder of gods, </w:t>
      </w:r>
      <w:r w:rsidRPr="00C964C8">
        <w:rPr>
          <w:i/>
          <w:color w:val="000000" w:themeColor="text1"/>
        </w:rPr>
        <w:t>gandharvas, vidyādharas</w:t>
      </w:r>
      <w:r w:rsidRPr="00C964C8">
        <w:rPr>
          <w:color w:val="000000" w:themeColor="text1"/>
        </w:rPr>
        <w:t xml:space="preserve"> and </w:t>
      </w:r>
      <w:r w:rsidRPr="00C964C8">
        <w:rPr>
          <w:i/>
          <w:color w:val="000000" w:themeColor="text1"/>
        </w:rPr>
        <w:t xml:space="preserve">nāgas </w:t>
      </w:r>
      <w:r w:rsidRPr="00C964C8">
        <w:rPr>
          <w:color w:val="000000" w:themeColor="text1"/>
        </w:rPr>
        <w:t>(293-318).</w:t>
      </w:r>
      <w:r w:rsidRPr="00C964C8">
        <w:rPr>
          <w:color w:val="000000" w:themeColor="text1"/>
        </w:rPr>
        <w:br/>
        <w:t xml:space="preserve">[cf. Princeton trans. notes p. 1315 (ad 6.89.17)] </w:t>
      </w:r>
    </w:p>
    <w:p w14:paraId="543783C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57</w:t>
      </w:r>
      <w:r w:rsidRPr="00C964C8">
        <w:rPr>
          <w:color w:val="000000" w:themeColor="text1"/>
        </w:rPr>
        <w:tab/>
        <w:t>added by Ñ</w:t>
      </w:r>
      <w:r w:rsidRPr="00C964C8">
        <w:rPr>
          <w:color w:val="000000" w:themeColor="text1"/>
          <w:sz w:val="20"/>
        </w:rPr>
        <w:t>2</w:t>
      </w:r>
      <w:r w:rsidRPr="00C964C8">
        <w:rPr>
          <w:color w:val="000000" w:themeColor="text1"/>
        </w:rPr>
        <w:t xml:space="preserve"> B</w:t>
      </w:r>
      <w:r w:rsidRPr="00C964C8">
        <w:rPr>
          <w:color w:val="000000" w:themeColor="text1"/>
          <w:sz w:val="20"/>
        </w:rPr>
        <w:t>2.3</w:t>
      </w:r>
      <w:r w:rsidRPr="00C964C8">
        <w:rPr>
          <w:color w:val="000000" w:themeColor="text1"/>
        </w:rPr>
        <w:t xml:space="preserve"> D</w:t>
      </w:r>
      <w:r w:rsidRPr="00C964C8">
        <w:rPr>
          <w:color w:val="000000" w:themeColor="text1"/>
          <w:sz w:val="20"/>
        </w:rPr>
        <w:t>7.9</w:t>
      </w:r>
      <w:r w:rsidRPr="00C964C8">
        <w:rPr>
          <w:color w:val="000000" w:themeColor="text1"/>
        </w:rPr>
        <w:t xml:space="preserve"> and also G edn</w:t>
      </w:r>
      <w:r w:rsidRPr="00C964C8">
        <w:rPr>
          <w:i/>
          <w:color w:val="000000" w:themeColor="text1"/>
        </w:rPr>
        <w:t xml:space="preserve"> </w:t>
      </w:r>
      <w:r w:rsidRPr="00C964C8">
        <w:rPr>
          <w:color w:val="000000" w:themeColor="text1"/>
        </w:rPr>
        <w:t xml:space="preserve">at various points in App.56 or App.58; 144 lines </w:t>
      </w:r>
    </w:p>
    <w:p w14:paraId="70C6698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In his flight, Hanumān passes over Kiṣkindhā, Janasthāna and Daṇḍaka on his way to Kośala and Ayodhyā and hovers over Nandigrāma (1-10).  Bharata sees Hanumān, wonders what it is and prepares to shoot, but Hanumān recognises him from his likeness to Rāma and states his errand (11-36).  Bharata swoons at the news and is revived by Hanumān (37-39).  Bharata asks why Rāma and Rāvaṇa are enemies, and Hanumān gives a full account up to his departure to get the herb (40-78).  Bharata swoons again, lamenting and appealing to Hanumān (79-105).  Hanumān reassures him and foretells the exiles’ safe return (106-115), but he wishes to go, so Bharata gives him leave (1116-35).  Bharata then considers what to do and sends messages to valorous kings: Pratardana, king of Kāśī, Janaka, his uncle Yudhājit, and other kings (136-44).</w:t>
      </w:r>
    </w:p>
    <w:p w14:paraId="06CBB89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58</w:t>
      </w:r>
      <w:r w:rsidRPr="00C964C8">
        <w:rPr>
          <w:color w:val="000000" w:themeColor="text1"/>
        </w:rPr>
        <w:tab/>
        <w:t>added by Ś</w:t>
      </w:r>
      <w:r w:rsidRPr="00C964C8">
        <w:rPr>
          <w:color w:val="000000" w:themeColor="text1"/>
          <w:sz w:val="20"/>
        </w:rPr>
        <w:t>1</w:t>
      </w:r>
      <w:r w:rsidRPr="00C964C8">
        <w:rPr>
          <w:color w:val="000000" w:themeColor="text1"/>
        </w:rPr>
        <w:t xml:space="preserve"> D</w:t>
      </w:r>
      <w:r w:rsidRPr="00C964C8">
        <w:rPr>
          <w:color w:val="000000" w:themeColor="text1"/>
          <w:sz w:val="20"/>
        </w:rPr>
        <w:t>.8.12</w:t>
      </w:r>
      <w:r w:rsidRPr="00C964C8">
        <w:rPr>
          <w:b/>
          <w:color w:val="000000" w:themeColor="text1"/>
          <w:sz w:val="28"/>
        </w:rPr>
        <w:t xml:space="preserve"> </w:t>
      </w:r>
      <w:r w:rsidRPr="00C964C8">
        <w:rPr>
          <w:color w:val="000000" w:themeColor="text1"/>
        </w:rPr>
        <w:t>(ll.1-32 only) and by D</w:t>
      </w:r>
      <w:r w:rsidRPr="00C964C8">
        <w:rPr>
          <w:color w:val="000000" w:themeColor="text1"/>
          <w:sz w:val="20"/>
        </w:rPr>
        <w:t>4.9</w:t>
      </w:r>
      <w:r w:rsidRPr="00C964C8">
        <w:rPr>
          <w:color w:val="000000" w:themeColor="text1"/>
        </w:rPr>
        <w:t xml:space="preserve"> T</w:t>
      </w:r>
      <w:r w:rsidRPr="00C964C8">
        <w:rPr>
          <w:color w:val="000000" w:themeColor="text1"/>
          <w:sz w:val="20"/>
        </w:rPr>
        <w:t>2.3</w:t>
      </w:r>
      <w:r w:rsidRPr="00C964C8">
        <w:rPr>
          <w:color w:val="000000" w:themeColor="text1"/>
        </w:rPr>
        <w:t xml:space="preserve"> after 6.89.16, while D</w:t>
      </w:r>
      <w:r w:rsidRPr="00C964C8">
        <w:rPr>
          <w:color w:val="000000" w:themeColor="text1"/>
          <w:sz w:val="20"/>
        </w:rPr>
        <w:t>2</w:t>
      </w:r>
      <w:r w:rsidRPr="00C964C8">
        <w:rPr>
          <w:color w:val="000000" w:themeColor="text1"/>
        </w:rPr>
        <w:t xml:space="preserve"> adds ll.13-17 and 21-32 after 6 App.56.106; 719 lines with colophons after lines 407 and 608</w:t>
      </w:r>
    </w:p>
    <w:p w14:paraId="50752A3C" w14:textId="23B6EFBD"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Hanumān’s route is detailed to him (including the fight with the </w:t>
      </w:r>
      <w:r w:rsidRPr="00C964C8">
        <w:rPr>
          <w:i/>
          <w:color w:val="000000" w:themeColor="text1"/>
        </w:rPr>
        <w:t>gandharvas</w:t>
      </w:r>
      <w:r w:rsidRPr="00C964C8">
        <w:rPr>
          <w:color w:val="000000" w:themeColor="text1"/>
        </w:rPr>
        <w:t>) and the appearance of the herbs by Suṣeṇa (1-22).  Rāma blesses him on his way, calling him their fifth brother; Hanumān responds with a roar and a promise to return before sunrise (23-32).  Rāma embraces him and sends him off with pleas to named gods (including Janārdana, Caṇḍikā and Gaṇeśa) to protect him (33-42).  An elaborately worded description of Hanumān’s departure and flying over the landscape; his spies report it to Rāvaṇa (43-62 [ll.vv]).  His spies report to Rāvaṇa that Hanumān has gone to get herbs, so he should act quickly; he goes to Kālanemi’s house, wearing Candrahāsa, is welcomed by Kālanemi (4-headed, etc.) and explains his dilemma, asks Kālanemi to obstruct Hanumān, telling him about the lake and the crocodile (</w:t>
      </w:r>
      <w:r w:rsidRPr="00C964C8">
        <w:rPr>
          <w:i/>
          <w:color w:val="000000" w:themeColor="text1"/>
        </w:rPr>
        <w:t>makarī grāharūpiṇī</w:t>
      </w:r>
      <w:r w:rsidRPr="00C964C8">
        <w:rPr>
          <w:color w:val="000000" w:themeColor="text1"/>
        </w:rPr>
        <w:t xml:space="preserve"> 93) and instructing him to make a magic </w:t>
      </w:r>
      <w:r w:rsidRPr="00C964C8">
        <w:rPr>
          <w:i/>
          <w:color w:val="000000" w:themeColor="text1"/>
        </w:rPr>
        <w:t>āśrama</w:t>
      </w:r>
      <w:r w:rsidRPr="00C964C8">
        <w:rPr>
          <w:color w:val="000000" w:themeColor="text1"/>
        </w:rPr>
        <w:t xml:space="preserve"> and disguise himself as a </w:t>
      </w:r>
      <w:r w:rsidRPr="00C964C8">
        <w:rPr>
          <w:i/>
          <w:color w:val="000000" w:themeColor="text1"/>
        </w:rPr>
        <w:t>ṛṣi</w:t>
      </w:r>
      <w:r w:rsidRPr="00C964C8">
        <w:rPr>
          <w:color w:val="000000" w:themeColor="text1"/>
        </w:rPr>
        <w:t xml:space="preserve">; with Hanumān dead, R. etc. will die [105-7 = App.56.144-6]; he offers him half the kingdom (63-111).  Kālanemi says he will fight at the cost of his life, like Mārīca, Khara, Dūṣaṇa etc., and tells Rāvaṇa to return Sītā to Rāma and give the kingdom to Vibhīṣaṇa, retiring to the forest or to Kailāsa, or else fight Rāma &lt;yourself&gt; and go to the triple heaven (112-28).  Rāvaṇa angrily prepares to kill Kālanemi but he agrees to go as Rāvaṇa ponders the outcome (129-34).  Kālanemi goes and sets up his </w:t>
      </w:r>
      <w:r w:rsidRPr="00C964C8">
        <w:rPr>
          <w:i/>
          <w:color w:val="000000" w:themeColor="text1"/>
        </w:rPr>
        <w:t>āśrama</w:t>
      </w:r>
      <w:r w:rsidRPr="00C964C8">
        <w:rPr>
          <w:color w:val="000000" w:themeColor="text1"/>
        </w:rPr>
        <w:t xml:space="preserve"> (elaborate descr.; 135-49).  Hanumān sees it and is puzzled, not having seen it before, but decides to stop for a drink and to greet </w:t>
      </w:r>
      <w:r w:rsidRPr="00C964C8">
        <w:rPr>
          <w:i/>
          <w:color w:val="000000" w:themeColor="text1"/>
        </w:rPr>
        <w:t>ṛṣi,</w:t>
      </w:r>
      <w:r w:rsidRPr="00C964C8">
        <w:rPr>
          <w:color w:val="000000" w:themeColor="text1"/>
        </w:rPr>
        <w:t xml:space="preserve"> and does so (150-75).  Kālanemi invites him to drink (from a pitcher) and to stay the night, reciting Hanumān’s actions to him and the progress of the war.  Hanumān replies that he will not stop, but the water from the pitcher has not quenched his thirst, so he asks where there is a river or pond (176-203).  Kālanemi replies that his pupils will show Hanumān the way to the lake; he goes to lake, drinks, is seized by crocodile and they struggle; he makes himself small, enters her stomach, splits her open, and she dies (204-60).  She becomes a beautiful woman, tells Hanumān he has freed her from a curse and warns him against the </w:t>
      </w:r>
      <w:r w:rsidRPr="00C964C8">
        <w:rPr>
          <w:i/>
          <w:color w:val="000000" w:themeColor="text1"/>
        </w:rPr>
        <w:t xml:space="preserve">rākṣasa/ṛṣi </w:t>
      </w:r>
      <w:r w:rsidRPr="00C964C8">
        <w:rPr>
          <w:color w:val="000000" w:themeColor="text1"/>
        </w:rPr>
        <w:t>(261-79)</w:t>
      </w:r>
      <w:r w:rsidRPr="00C964C8">
        <w:rPr>
          <w:i/>
          <w:color w:val="000000" w:themeColor="text1"/>
        </w:rPr>
        <w:t xml:space="preserve">.  </w:t>
      </w:r>
      <w:r w:rsidRPr="00C964C8">
        <w:rPr>
          <w:color w:val="000000" w:themeColor="text1"/>
        </w:rPr>
        <w:t xml:space="preserve">Hanumān asks who she is; she replies that she is the </w:t>
      </w:r>
      <w:r w:rsidRPr="00C964C8">
        <w:rPr>
          <w:i/>
          <w:color w:val="000000" w:themeColor="text1"/>
        </w:rPr>
        <w:t>apsaras</w:t>
      </w:r>
      <w:r w:rsidRPr="00C964C8">
        <w:rPr>
          <w:color w:val="000000" w:themeColor="text1"/>
        </w:rPr>
        <w:t xml:space="preserve"> Vidyunmālī who, sporting in a lake, infatuated Śāṇḍilya (291) and then Rāvaṇa; Rāvaṇa raped her during her period and she gave birth to Atikāya; she went to the </w:t>
      </w:r>
      <w:r w:rsidRPr="00C964C8">
        <w:rPr>
          <w:i/>
          <w:color w:val="000000" w:themeColor="text1"/>
        </w:rPr>
        <w:t>muni</w:t>
      </w:r>
      <w:r w:rsidRPr="00C964C8">
        <w:rPr>
          <w:color w:val="000000" w:themeColor="text1"/>
        </w:rPr>
        <w:t xml:space="preserve"> who, seeing through her attempt to say that he is the father, cursed her to become a crocodile and to Rāvaṇa, who limits the curse to Hanumān’s arrival; after answering Hanumān, she disappears (280-353).  Hanumān returns to Kālanemi who demands </w:t>
      </w:r>
      <w:r w:rsidRPr="00C964C8">
        <w:rPr>
          <w:i/>
          <w:color w:val="000000" w:themeColor="text1"/>
        </w:rPr>
        <w:t>gurudakṣiṇā,</w:t>
      </w:r>
      <w:r w:rsidRPr="00C964C8">
        <w:rPr>
          <w:color w:val="000000" w:themeColor="text1"/>
        </w:rPr>
        <w:t xml:space="preserve"> so Hanumā</w:t>
      </w:r>
      <w:r w:rsidR="00DD0CF1" w:rsidRPr="00C964C8">
        <w:rPr>
          <w:color w:val="000000" w:themeColor="text1"/>
        </w:rPr>
        <w:t>n</w:t>
      </w:r>
      <w:r w:rsidRPr="00C964C8">
        <w:rPr>
          <w:color w:val="000000" w:themeColor="text1"/>
        </w:rPr>
        <w:t xml:space="preserve"> punches him and he reverts to </w:t>
      </w:r>
      <w:r w:rsidRPr="00C964C8">
        <w:rPr>
          <w:i/>
          <w:color w:val="000000" w:themeColor="text1"/>
        </w:rPr>
        <w:t>rākṣasa</w:t>
      </w:r>
      <w:r w:rsidRPr="00C964C8">
        <w:rPr>
          <w:color w:val="000000" w:themeColor="text1"/>
        </w:rPr>
        <w:t xml:space="preserve"> form; they fight and, despite Kālanemi’s shape-changing, Hanumān defeats him and sets off for Mt Droṇa (354-407).</w:t>
      </w:r>
      <w:r w:rsidRPr="00C964C8">
        <w:rPr>
          <w:color w:val="000000" w:themeColor="text1"/>
        </w:rPr>
        <w:br/>
      </w:r>
      <w:r w:rsidRPr="00C964C8">
        <w:rPr>
          <w:i/>
          <w:color w:val="000000" w:themeColor="text1"/>
        </w:rPr>
        <w:t>colophon</w:t>
      </w:r>
      <w:r w:rsidRPr="00C964C8">
        <w:rPr>
          <w:color w:val="000000" w:themeColor="text1"/>
        </w:rPr>
        <w:t xml:space="preserve">  (D</w:t>
      </w:r>
      <w:r w:rsidRPr="00C964C8">
        <w:rPr>
          <w:color w:val="000000" w:themeColor="text1"/>
          <w:sz w:val="20"/>
        </w:rPr>
        <w:t>4</w:t>
      </w:r>
      <w:r w:rsidRPr="00C964C8">
        <w:rPr>
          <w:color w:val="000000" w:themeColor="text1"/>
        </w:rPr>
        <w:t xml:space="preserve"> names </w:t>
      </w:r>
      <w:r w:rsidRPr="00C964C8">
        <w:rPr>
          <w:i/>
          <w:color w:val="000000" w:themeColor="text1"/>
        </w:rPr>
        <w:t>sarga</w:t>
      </w:r>
      <w:r w:rsidRPr="00C964C8">
        <w:rPr>
          <w:color w:val="000000" w:themeColor="text1"/>
        </w:rPr>
        <w:t xml:space="preserve"> as </w:t>
      </w:r>
      <w:r w:rsidRPr="00C964C8">
        <w:rPr>
          <w:i/>
          <w:color w:val="000000" w:themeColor="text1"/>
        </w:rPr>
        <w:t>kālanemivadhaḥ</w:t>
      </w:r>
      <w:r w:rsidRPr="00C964C8">
        <w:rPr>
          <w:color w:val="000000" w:themeColor="text1"/>
        </w:rPr>
        <w:t>)</w:t>
      </w:r>
      <w:r w:rsidRPr="00C964C8">
        <w:rPr>
          <w:color w:val="000000" w:themeColor="text1"/>
        </w:rPr>
        <w:br/>
        <w:t>Hanumān roams its peak but cannot discern the right herb(s) which become invisible, so he asks the gods for help; frustrated, he uproots the peak; the</w:t>
      </w:r>
      <w:r w:rsidRPr="00C964C8">
        <w:rPr>
          <w:i/>
          <w:color w:val="000000" w:themeColor="text1"/>
        </w:rPr>
        <w:t xml:space="preserve"> gandharvas,</w:t>
      </w:r>
      <w:r w:rsidRPr="00C964C8">
        <w:rPr>
          <w:color w:val="000000" w:themeColor="text1"/>
        </w:rPr>
        <w:t xml:space="preserve"> hearing his roar, arrive eager to fight, so he declares his name and mission; they attack and are defeated; finally they bless him on his way (408-482 [408-438 ll.vv.]).</w:t>
      </w:r>
      <w:r w:rsidRPr="00C964C8">
        <w:rPr>
          <w:color w:val="000000" w:themeColor="text1"/>
        </w:rPr>
        <w:br/>
        <w:t xml:space="preserve">That night, as Hanumān returns, Bharata has ominous dream about Rāma and, going outside at the end of the night, sees portents in the sky, so he thinks of the exiles in Daṇḍaka and that the 14 years are up (483-507).  At that moment, Hanumān arrives over Nandigrāma, takes Bharata for Rāma, realises his error and continues towards Laṅkā.  Bharata sees Hanumān and prepares to shoot him but a voice from the sky stops him (508-26).  Hanumān reaches Laṅkā by the </w:t>
      </w:r>
      <w:r w:rsidRPr="00C964C8">
        <w:rPr>
          <w:i/>
          <w:color w:val="000000" w:themeColor="text1"/>
        </w:rPr>
        <w:t>setu</w:t>
      </w:r>
      <w:r w:rsidRPr="00C964C8">
        <w:rPr>
          <w:color w:val="000000" w:themeColor="text1"/>
        </w:rPr>
        <w:t>; Rāvaṇa sends Mālyavān with a large force which attacks Hanumān; since he has mountain in his arms, H. kills them with his legs and tail and in a duel with Mālyavān finally kills him. (527-608; 545-608 [ll.vv.])</w:t>
      </w:r>
      <w:r w:rsidRPr="00C964C8">
        <w:rPr>
          <w:color w:val="000000" w:themeColor="text1"/>
        </w:rPr>
        <w:br/>
        <w:t>colophon  (D</w:t>
      </w:r>
      <w:r w:rsidRPr="00C964C8">
        <w:rPr>
          <w:color w:val="000000" w:themeColor="text1"/>
          <w:sz w:val="20"/>
        </w:rPr>
        <w:t>4</w:t>
      </w:r>
      <w:r w:rsidRPr="00C964C8">
        <w:rPr>
          <w:color w:val="000000" w:themeColor="text1"/>
        </w:rPr>
        <w:t xml:space="preserve"> names </w:t>
      </w:r>
      <w:r w:rsidRPr="00C964C8">
        <w:rPr>
          <w:i/>
          <w:color w:val="000000" w:themeColor="text1"/>
        </w:rPr>
        <w:t>sarga</w:t>
      </w:r>
      <w:r w:rsidRPr="00C964C8">
        <w:rPr>
          <w:color w:val="000000" w:themeColor="text1"/>
        </w:rPr>
        <w:t xml:space="preserve"> as </w:t>
      </w:r>
      <w:r w:rsidRPr="00C964C8">
        <w:rPr>
          <w:i/>
          <w:color w:val="000000" w:themeColor="text1"/>
        </w:rPr>
        <w:t>mālyavataḥ pātālagamanam</w:t>
      </w:r>
      <w:r w:rsidRPr="00C964C8">
        <w:rPr>
          <w:color w:val="000000" w:themeColor="text1"/>
        </w:rPr>
        <w:t>)</w:t>
      </w:r>
      <w:r w:rsidRPr="00C964C8">
        <w:rPr>
          <w:color w:val="000000" w:themeColor="text1"/>
        </w:rPr>
        <w:br/>
        <w:t xml:space="preserve">Sugrīva assures Rāma that Hanumān will still come and as he speaks Hanumān appears, so the </w:t>
      </w:r>
      <w:r w:rsidRPr="00C964C8">
        <w:rPr>
          <w:i/>
          <w:color w:val="000000" w:themeColor="text1"/>
        </w:rPr>
        <w:t>vānaras</w:t>
      </w:r>
      <w:r w:rsidRPr="00C964C8">
        <w:rPr>
          <w:color w:val="000000" w:themeColor="text1"/>
        </w:rPr>
        <w:t xml:space="preserve"> panic, wondering what delusive </w:t>
      </w:r>
      <w:r w:rsidRPr="00C964C8">
        <w:rPr>
          <w:i/>
          <w:color w:val="000000" w:themeColor="text1"/>
        </w:rPr>
        <w:t>rākṣasa</w:t>
      </w:r>
      <w:r w:rsidRPr="00C964C8">
        <w:rPr>
          <w:color w:val="000000" w:themeColor="text1"/>
        </w:rPr>
        <w:t xml:space="preserve"> has come to kill them.  Rāma thinks the sun is rising and prepares to destroy all </w:t>
      </w:r>
      <w:r w:rsidRPr="00C964C8">
        <w:rPr>
          <w:i/>
          <w:color w:val="000000" w:themeColor="text1"/>
        </w:rPr>
        <w:t>rākṣasas</w:t>
      </w:r>
      <w:r w:rsidRPr="00C964C8">
        <w:rPr>
          <w:color w:val="000000" w:themeColor="text1"/>
        </w:rPr>
        <w:t xml:space="preserve"> along with Hanumān, mistaking him for the sun, but Jāmbavān declares that it is Hanumān with Mt Droṇa.  The </w:t>
      </w:r>
      <w:r w:rsidRPr="00C964C8">
        <w:rPr>
          <w:i/>
          <w:color w:val="000000" w:themeColor="text1"/>
        </w:rPr>
        <w:t>vānaras</w:t>
      </w:r>
      <w:r w:rsidRPr="00C964C8">
        <w:rPr>
          <w:color w:val="000000" w:themeColor="text1"/>
        </w:rPr>
        <w:t xml:space="preserve"> welcome Hanumān joyfully; he descends to earth, puts the mountain down and says that he could not recognise herbs so has brought the whole mountain, explaining also that he was delayed by many obstacles. (638-99; 680-92 ll.vv. – mainly </w:t>
      </w:r>
      <w:r w:rsidRPr="00C964C8">
        <w:rPr>
          <w:i/>
          <w:color w:val="000000" w:themeColor="text1"/>
        </w:rPr>
        <w:t>vānaras’</w:t>
      </w:r>
      <w:r w:rsidRPr="00C964C8">
        <w:rPr>
          <w:color w:val="000000" w:themeColor="text1"/>
        </w:rPr>
        <w:t xml:space="preserve"> welcome)</w:t>
      </w:r>
      <w:r w:rsidRPr="00C964C8">
        <w:rPr>
          <w:color w:val="000000" w:themeColor="text1"/>
        </w:rPr>
        <w:br/>
        <w:t xml:space="preserve">Rāma praises Hanumān; at Sugrīva’s order, Suṣeṇa and other </w:t>
      </w:r>
      <w:r w:rsidRPr="00C964C8">
        <w:rPr>
          <w:i/>
          <w:color w:val="000000" w:themeColor="text1"/>
        </w:rPr>
        <w:t>vānaras</w:t>
      </w:r>
      <w:r w:rsidRPr="00C964C8">
        <w:rPr>
          <w:color w:val="000000" w:themeColor="text1"/>
        </w:rPr>
        <w:t xml:space="preserve"> climb over mountain looking for herbs as all the gods (named) gather.  Sugrīva tells Sugrīva to identify the supreme herb, which he does, and to heal Lakṣmaṇa.  (700-19)</w:t>
      </w:r>
    </w:p>
    <w:p w14:paraId="39E20E2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59</w:t>
      </w:r>
      <w:r w:rsidRPr="00C964C8">
        <w:rPr>
          <w:color w:val="000000" w:themeColor="text1"/>
        </w:rPr>
        <w:tab/>
        <w:t>added by Ś D</w:t>
      </w:r>
      <w:r w:rsidRPr="00C964C8">
        <w:rPr>
          <w:color w:val="000000" w:themeColor="text1"/>
          <w:sz w:val="20"/>
        </w:rPr>
        <w:t>2.8.12</w:t>
      </w:r>
      <w:r w:rsidRPr="00C964C8">
        <w:rPr>
          <w:color w:val="000000" w:themeColor="text1"/>
        </w:rPr>
        <w:t xml:space="preserve"> (i.e. all NW mss except D</w:t>
      </w:r>
      <w:r w:rsidRPr="00C964C8">
        <w:rPr>
          <w:color w:val="000000" w:themeColor="text1"/>
          <w:sz w:val="20"/>
        </w:rPr>
        <w:t>1</w:t>
      </w:r>
      <w:r w:rsidRPr="00C964C8">
        <w:rPr>
          <w:color w:val="000000" w:themeColor="text1"/>
        </w:rPr>
        <w:t xml:space="preserve">) after 6.89.20ab (Hanumān seizes the peak of Mt Droṇa); 86 lines </w:t>
      </w:r>
    </w:p>
    <w:p w14:paraId="304687AD" w14:textId="7E7D375D"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Further description of the mountain (1-5).  Hanumān easily lifts it and flies off.  Divine beings applaud his feats, including freeing the </w:t>
      </w:r>
      <w:r w:rsidRPr="00C964C8">
        <w:rPr>
          <w:i/>
          <w:color w:val="000000" w:themeColor="text1"/>
        </w:rPr>
        <w:t>apsaras</w:t>
      </w:r>
      <w:r w:rsidRPr="00C964C8">
        <w:rPr>
          <w:color w:val="000000" w:themeColor="text1"/>
        </w:rPr>
        <w:t xml:space="preserve"> Gandhakālī and the killing of 3 crores of </w:t>
      </w:r>
      <w:r w:rsidRPr="00C964C8">
        <w:rPr>
          <w:i/>
          <w:color w:val="000000" w:themeColor="text1"/>
        </w:rPr>
        <w:t>gandharvas.</w:t>
      </w:r>
      <w:r w:rsidRPr="00C964C8">
        <w:rPr>
          <w:color w:val="000000" w:themeColor="text1"/>
        </w:rPr>
        <w:t xml:space="preserve">  Hearing Vāyu’s [sic] speech, Hanumān honours his father’s feet.  Rāvaṇa orders </w:t>
      </w:r>
      <w:r w:rsidRPr="00C964C8">
        <w:rPr>
          <w:i/>
          <w:color w:val="000000" w:themeColor="text1"/>
        </w:rPr>
        <w:t>rākṣasas</w:t>
      </w:r>
      <w:r w:rsidRPr="00C964C8">
        <w:rPr>
          <w:color w:val="000000" w:themeColor="text1"/>
        </w:rPr>
        <w:t xml:space="preserve"> to seize and kill him, offering half his kingdom for it. List of named </w:t>
      </w:r>
      <w:r w:rsidRPr="00C964C8">
        <w:rPr>
          <w:i/>
          <w:color w:val="000000" w:themeColor="text1"/>
        </w:rPr>
        <w:t>rākṣasas</w:t>
      </w:r>
      <w:r w:rsidRPr="00C964C8">
        <w:rPr>
          <w:color w:val="000000" w:themeColor="text1"/>
        </w:rPr>
        <w:t xml:space="preserve"> who respond (34-40).  Hanumān scorns and defeats them.  One escapes to tell Rāvaṇa who acknowledges that fate is supreme (</w:t>
      </w:r>
      <w:r w:rsidRPr="00C964C8">
        <w:rPr>
          <w:i/>
          <w:color w:val="000000" w:themeColor="text1"/>
        </w:rPr>
        <w:t xml:space="preserve">daivam eva </w:t>
      </w:r>
      <w:r w:rsidR="000425D7" w:rsidRPr="00C964C8">
        <w:rPr>
          <w:i/>
          <w:color w:val="000000" w:themeColor="text1"/>
        </w:rPr>
        <w:t>p</w:t>
      </w:r>
      <w:r w:rsidRPr="00C964C8">
        <w:rPr>
          <w:i/>
          <w:color w:val="000000" w:themeColor="text1"/>
        </w:rPr>
        <w:t>araṃ manye pauruṣaṃ tu nirarthakam</w:t>
      </w:r>
      <w:r w:rsidRPr="00C964C8">
        <w:rPr>
          <w:color w:val="000000" w:themeColor="text1"/>
        </w:rPr>
        <w:t xml:space="preserve"> 7</w:t>
      </w:r>
      <w:r w:rsidR="0060604C" w:rsidRPr="00C964C8">
        <w:rPr>
          <w:color w:val="000000" w:themeColor="text1"/>
        </w:rPr>
        <w:t>8</w:t>
      </w:r>
      <w:r w:rsidRPr="00C964C8">
        <w:rPr>
          <w:color w:val="000000" w:themeColor="text1"/>
        </w:rPr>
        <w:t xml:space="preserve">).  Hanumān arrives with the mountain to the joy of the </w:t>
      </w:r>
      <w:r w:rsidRPr="00C964C8">
        <w:rPr>
          <w:i/>
          <w:color w:val="000000" w:themeColor="text1"/>
        </w:rPr>
        <w:t>vānaras</w:t>
      </w:r>
      <w:r w:rsidRPr="00C964C8">
        <w:rPr>
          <w:color w:val="000000" w:themeColor="text1"/>
        </w:rPr>
        <w:t xml:space="preserve"> and Rāma.</w:t>
      </w:r>
    </w:p>
    <w:p w14:paraId="1CCFBB9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60</w:t>
      </w:r>
      <w:r w:rsidRPr="00C964C8">
        <w:rPr>
          <w:color w:val="000000" w:themeColor="text1"/>
        </w:rPr>
        <w:tab/>
        <w:t>added by Ñ V B D</w:t>
      </w:r>
      <w:r w:rsidRPr="00C964C8">
        <w:rPr>
          <w:color w:val="000000" w:themeColor="text1"/>
          <w:sz w:val="20"/>
        </w:rPr>
        <w:t>13</w:t>
      </w:r>
      <w:r w:rsidRPr="00C964C8">
        <w:rPr>
          <w:color w:val="000000" w:themeColor="text1"/>
        </w:rPr>
        <w:t xml:space="preserve"> (i.e. all NE mss) plus D</w:t>
      </w:r>
      <w:r w:rsidRPr="00C964C8">
        <w:rPr>
          <w:color w:val="000000" w:themeColor="text1"/>
          <w:sz w:val="20"/>
        </w:rPr>
        <w:t>7</w:t>
      </w:r>
      <w:r w:rsidRPr="00C964C8">
        <w:rPr>
          <w:color w:val="000000" w:themeColor="text1"/>
        </w:rPr>
        <w:t xml:space="preserve"> after 6.2049*/2050* (equivalents in same mss for 6.89.21; Hanumān cannot identify the herbs); 30 lines </w:t>
      </w:r>
    </w:p>
    <w:p w14:paraId="685C24C2"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Hanumān reports his killing of Kālanemi disguised as a </w:t>
      </w:r>
      <w:r w:rsidRPr="00C964C8">
        <w:rPr>
          <w:i/>
          <w:color w:val="000000" w:themeColor="text1"/>
        </w:rPr>
        <w:t>ṛṣi,</w:t>
      </w:r>
      <w:r w:rsidRPr="00C964C8">
        <w:rPr>
          <w:color w:val="000000" w:themeColor="text1"/>
        </w:rPr>
        <w:t xml:space="preserve"> his freeing of Gandhakālī and his killing of many thousands of </w:t>
      </w:r>
      <w:r w:rsidRPr="00C964C8">
        <w:rPr>
          <w:i/>
          <w:color w:val="000000" w:themeColor="text1"/>
        </w:rPr>
        <w:t>rākṣasas,</w:t>
      </w:r>
      <w:r w:rsidRPr="00C964C8">
        <w:rPr>
          <w:color w:val="000000" w:themeColor="text1"/>
        </w:rPr>
        <w:t xml:space="preserve"> and explains that he brought the whole mountain.  Rāma praises him, as does Sugrīva.  Suṣeṇa climbs the mountain and finds the herb.  </w:t>
      </w:r>
    </w:p>
    <w:p w14:paraId="31FB1A5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61</w:t>
      </w:r>
      <w:r w:rsidRPr="00C964C8">
        <w:rPr>
          <w:color w:val="000000" w:themeColor="text1"/>
        </w:rPr>
        <w:tab/>
        <w:t>added by all N mss except D</w:t>
      </w:r>
      <w:r w:rsidRPr="00C964C8">
        <w:rPr>
          <w:color w:val="000000" w:themeColor="text1"/>
          <w:sz w:val="20"/>
        </w:rPr>
        <w:t>1</w:t>
      </w:r>
      <w:r w:rsidRPr="00C964C8">
        <w:rPr>
          <w:color w:val="000000" w:themeColor="text1"/>
        </w:rPr>
        <w:t xml:space="preserve"> (i.e. all NE mss) plus T</w:t>
      </w:r>
      <w:r w:rsidRPr="00C964C8">
        <w:rPr>
          <w:color w:val="000000" w:themeColor="text1"/>
          <w:sz w:val="20"/>
        </w:rPr>
        <w:t>2.3</w:t>
      </w:r>
      <w:r w:rsidRPr="00C964C8">
        <w:rPr>
          <w:color w:val="000000" w:themeColor="text1"/>
        </w:rPr>
        <w:t xml:space="preserve"> D</w:t>
      </w:r>
      <w:r w:rsidRPr="00C964C8">
        <w:rPr>
          <w:color w:val="000000" w:themeColor="text1"/>
          <w:sz w:val="20"/>
        </w:rPr>
        <w:t>7.9</w:t>
      </w:r>
      <w:r w:rsidRPr="00C964C8">
        <w:rPr>
          <w:color w:val="000000" w:themeColor="text1"/>
        </w:rPr>
        <w:t xml:space="preserve"> after 6.2060*/2061* (added by same mss after 6.89.25; </w:t>
      </w:r>
      <w:r w:rsidRPr="00C964C8">
        <w:rPr>
          <w:i/>
          <w:color w:val="000000" w:themeColor="text1"/>
        </w:rPr>
        <w:t>vānaras</w:t>
      </w:r>
      <w:r w:rsidRPr="00C964C8">
        <w:rPr>
          <w:color w:val="000000" w:themeColor="text1"/>
        </w:rPr>
        <w:t xml:space="preserve"> praise Suṣeṇa for healing Lakṣmaṇa); 85 lines with colophon after line 76 (</w:t>
      </w:r>
      <w:r w:rsidRPr="00C964C8">
        <w:rPr>
          <w:i/>
          <w:color w:val="000000" w:themeColor="text1"/>
        </w:rPr>
        <w:t xml:space="preserve">sarga </w:t>
      </w:r>
      <w:r w:rsidRPr="00C964C8">
        <w:rPr>
          <w:color w:val="000000" w:themeColor="text1"/>
        </w:rPr>
        <w:t xml:space="preserve">name in most mss </w:t>
      </w:r>
      <w:r w:rsidRPr="00C964C8">
        <w:rPr>
          <w:i/>
          <w:color w:val="000000" w:themeColor="text1"/>
        </w:rPr>
        <w:t>tālajaṅghādivadhaḥ</w:t>
      </w:r>
      <w:r w:rsidRPr="00C964C8">
        <w:rPr>
          <w:color w:val="000000" w:themeColor="text1"/>
        </w:rPr>
        <w:t>)</w:t>
      </w:r>
    </w:p>
    <w:p w14:paraId="092D683A"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The </w:t>
      </w:r>
      <w:r w:rsidRPr="00C964C8">
        <w:rPr>
          <w:i/>
          <w:color w:val="000000" w:themeColor="text1"/>
        </w:rPr>
        <w:t>vānaras</w:t>
      </w:r>
      <w:r w:rsidRPr="00C964C8">
        <w:rPr>
          <w:color w:val="000000" w:themeColor="text1"/>
        </w:rPr>
        <w:t xml:space="preserve"> joyfully climb the mountain and eat the fruit and roots.  Rāma tells Sugrīva to ask Hanumān to bring the mountain and he jumps up with it.  Rāvaṇa orders a named list of </w:t>
      </w:r>
      <w:r w:rsidRPr="00C964C8">
        <w:rPr>
          <w:i/>
          <w:color w:val="000000" w:themeColor="text1"/>
        </w:rPr>
        <w:t>rākṣasas</w:t>
      </w:r>
      <w:r w:rsidRPr="00C964C8">
        <w:rPr>
          <w:color w:val="000000" w:themeColor="text1"/>
        </w:rPr>
        <w:t xml:space="preserve"> to stop him, but Hanumān defeats them and continues.  Divine beings praise him.  Tālajaṅgha reports their defeat to Rāvaṇa, who becomes thoughtful. (1-76)</w:t>
      </w:r>
      <w:r w:rsidRPr="00C964C8">
        <w:rPr>
          <w:color w:val="000000" w:themeColor="text1"/>
        </w:rPr>
        <w:br/>
        <w:t>Hanumān arrives above Laṅkā and Rāma rejoices at his return. (77-85)</w:t>
      </w:r>
    </w:p>
    <w:p w14:paraId="2E042188"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62</w:t>
      </w:r>
      <w:r w:rsidRPr="00C964C8">
        <w:rPr>
          <w:color w:val="000000" w:themeColor="text1"/>
        </w:rPr>
        <w:tab/>
        <w:t>added by D</w:t>
      </w:r>
      <w:r w:rsidRPr="00C964C8">
        <w:rPr>
          <w:color w:val="000000" w:themeColor="text1"/>
          <w:sz w:val="20"/>
        </w:rPr>
        <w:t>3.4.9</w:t>
      </w:r>
      <w:r w:rsidRPr="00C964C8">
        <w:rPr>
          <w:color w:val="000000" w:themeColor="text1"/>
        </w:rPr>
        <w:t xml:space="preserve"> (i.e. just 3 N mss) after colophon of  6.89 (the revived Lakṣmaṇa encourages Rāma to kill Rāvaṇa); 375 lines with colophons after lines 196 (named in D</w:t>
      </w:r>
      <w:r w:rsidRPr="00C964C8">
        <w:rPr>
          <w:color w:val="000000" w:themeColor="text1"/>
          <w:sz w:val="20"/>
        </w:rPr>
        <w:t>4</w:t>
      </w:r>
      <w:r w:rsidRPr="00C964C8">
        <w:rPr>
          <w:color w:val="000000" w:themeColor="text1"/>
        </w:rPr>
        <w:t xml:space="preserve"> </w:t>
      </w:r>
      <w:r w:rsidRPr="00C964C8">
        <w:rPr>
          <w:i/>
          <w:color w:val="000000" w:themeColor="text1"/>
        </w:rPr>
        <w:t>homavidhvaṃsaḥ</w:t>
      </w:r>
      <w:r w:rsidRPr="00C964C8">
        <w:rPr>
          <w:color w:val="000000" w:themeColor="text1"/>
        </w:rPr>
        <w:t>) and 356 (</w:t>
      </w:r>
      <w:r w:rsidRPr="00C964C8">
        <w:rPr>
          <w:i/>
          <w:color w:val="000000" w:themeColor="text1"/>
        </w:rPr>
        <w:t xml:space="preserve">sarga </w:t>
      </w:r>
      <w:r w:rsidRPr="00C964C8">
        <w:rPr>
          <w:color w:val="000000" w:themeColor="text1"/>
        </w:rPr>
        <w:t>name in D</w:t>
      </w:r>
      <w:r w:rsidRPr="00C964C8">
        <w:rPr>
          <w:color w:val="000000" w:themeColor="text1"/>
          <w:sz w:val="20"/>
        </w:rPr>
        <w:t>4</w:t>
      </w:r>
      <w:r w:rsidRPr="00C964C8">
        <w:rPr>
          <w:color w:val="000000" w:themeColor="text1"/>
        </w:rPr>
        <w:t xml:space="preserve"> </w:t>
      </w:r>
      <w:r w:rsidRPr="00C964C8">
        <w:rPr>
          <w:i/>
          <w:color w:val="000000" w:themeColor="text1"/>
        </w:rPr>
        <w:t>rāvaṇayuddhapraveśaḥ</w:t>
      </w:r>
      <w:r w:rsidRPr="00C964C8">
        <w:rPr>
          <w:color w:val="000000" w:themeColor="text1"/>
        </w:rPr>
        <w:t>)</w:t>
      </w:r>
    </w:p>
    <w:p w14:paraId="6F873B8A" w14:textId="6BF7DC2C"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Rāvaṇa seeks Uśanas’ advice and is recommended to perform a </w:t>
      </w:r>
      <w:r w:rsidRPr="00C964C8">
        <w:rPr>
          <w:i/>
          <w:color w:val="000000" w:themeColor="text1"/>
        </w:rPr>
        <w:t>homa,</w:t>
      </w:r>
      <w:r w:rsidRPr="00C964C8">
        <w:rPr>
          <w:color w:val="000000" w:themeColor="text1"/>
        </w:rPr>
        <w:t xml:space="preserve"> which he does in the Daitya manner (</w:t>
      </w:r>
      <w:r w:rsidRPr="00C964C8">
        <w:rPr>
          <w:i/>
          <w:color w:val="000000" w:themeColor="text1"/>
        </w:rPr>
        <w:t xml:space="preserve">daityamārgeṇa </w:t>
      </w:r>
      <w:r w:rsidRPr="00C964C8">
        <w:rPr>
          <w:color w:val="000000" w:themeColor="text1"/>
        </w:rPr>
        <w:t xml:space="preserve">15), leaving Vidyujjihva to guard Laṅkā 15-34).  Gods, </w:t>
      </w:r>
      <w:r w:rsidRPr="00C964C8">
        <w:rPr>
          <w:i/>
          <w:color w:val="000000" w:themeColor="text1"/>
        </w:rPr>
        <w:t>gandharvas</w:t>
      </w:r>
      <w:r w:rsidRPr="00C964C8">
        <w:rPr>
          <w:color w:val="000000" w:themeColor="text1"/>
        </w:rPr>
        <w:t xml:space="preserve"> and </w:t>
      </w:r>
      <w:r w:rsidRPr="00C964C8">
        <w:rPr>
          <w:i/>
          <w:color w:val="000000" w:themeColor="text1"/>
        </w:rPr>
        <w:t>vānaras</w:t>
      </w:r>
      <w:r w:rsidRPr="00C964C8">
        <w:rPr>
          <w:color w:val="000000" w:themeColor="text1"/>
        </w:rPr>
        <w:t xml:space="preserve"> are afraid; Vibhīṣaṇa explains to Rāma about the boon granted Rāvaṇa by Svayaṃbhū and that Rāvaṇa had gone to perform the </w:t>
      </w:r>
      <w:r w:rsidRPr="00C964C8">
        <w:rPr>
          <w:i/>
          <w:color w:val="000000" w:themeColor="text1"/>
        </w:rPr>
        <w:t>homa</w:t>
      </w:r>
      <w:r w:rsidRPr="00C964C8">
        <w:rPr>
          <w:color w:val="000000" w:themeColor="text1"/>
        </w:rPr>
        <w:t xml:space="preserve"> (elaborate details given) which will make him invincible (35-62).  Rāma gives orders to the leading </w:t>
      </w:r>
      <w:r w:rsidRPr="00C964C8">
        <w:rPr>
          <w:i/>
          <w:color w:val="000000" w:themeColor="text1"/>
        </w:rPr>
        <w:t>vānaras</w:t>
      </w:r>
      <w:r w:rsidRPr="00C964C8">
        <w:rPr>
          <w:color w:val="000000" w:themeColor="text1"/>
        </w:rPr>
        <w:t xml:space="preserve"> (named), who then enter Rāvaṇa’s palace, despite opposition from its guards, and look for Vibhīṣaṇa’s wife Saramā, who tells them where Rāvaṇa is performing the </w:t>
      </w:r>
      <w:r w:rsidRPr="00C964C8">
        <w:rPr>
          <w:i/>
          <w:color w:val="000000" w:themeColor="text1"/>
        </w:rPr>
        <w:t>homa</w:t>
      </w:r>
      <w:r w:rsidRPr="00C964C8">
        <w:rPr>
          <w:color w:val="000000" w:themeColor="text1"/>
        </w:rPr>
        <w:t xml:space="preserve"> (elaborate details again given); led by Hanumān the </w:t>
      </w:r>
      <w:r w:rsidRPr="00C964C8">
        <w:rPr>
          <w:i/>
          <w:color w:val="000000" w:themeColor="text1"/>
        </w:rPr>
        <w:t xml:space="preserve">vānaras </w:t>
      </w:r>
      <w:r w:rsidRPr="00C964C8">
        <w:rPr>
          <w:color w:val="000000" w:themeColor="text1"/>
        </w:rPr>
        <w:t xml:space="preserve">prepare for battle and a fierce conflict starts (long and hyperbolic description of the havoc caused) but Rāvaṇa stays intent on the ritual (63-149).  Aṅgada enters the </w:t>
      </w:r>
      <w:r w:rsidRPr="00C964C8">
        <w:rPr>
          <w:i/>
          <w:color w:val="000000" w:themeColor="text1"/>
        </w:rPr>
        <w:t>antaḥpura</w:t>
      </w:r>
      <w:r w:rsidRPr="00C964C8">
        <w:rPr>
          <w:color w:val="000000" w:themeColor="text1"/>
        </w:rPr>
        <w:t xml:space="preserve"> and grasps Manodarī by the hair, generally manhandles her, while she calls out to Rāvaṇa.  This rouses Rāvaṇa to strike Aṅgada so hard that he releases Man</w:t>
      </w:r>
      <w:r w:rsidR="00EB0B52" w:rsidRPr="00C964C8">
        <w:rPr>
          <w:color w:val="000000" w:themeColor="text1"/>
        </w:rPr>
        <w:t>d</w:t>
      </w:r>
      <w:r w:rsidRPr="00C964C8">
        <w:rPr>
          <w:color w:val="000000" w:themeColor="text1"/>
        </w:rPr>
        <w:t xml:space="preserve">odarī, who goes back into her apartment, while Hanumān knocks Rāvaṇa down.  Rāvaṇa strikes the </w:t>
      </w:r>
      <w:r w:rsidRPr="00C964C8">
        <w:rPr>
          <w:i/>
          <w:color w:val="000000" w:themeColor="text1"/>
        </w:rPr>
        <w:t xml:space="preserve">vānara </w:t>
      </w:r>
      <w:r w:rsidRPr="00C964C8">
        <w:rPr>
          <w:color w:val="000000" w:themeColor="text1"/>
        </w:rPr>
        <w:t xml:space="preserve">leaders with a series of weapons (leaders and weapons individually named), forcing them to retreat.  Hanumān informs Rāma that the </w:t>
      </w:r>
      <w:r w:rsidRPr="00C964C8">
        <w:rPr>
          <w:i/>
          <w:color w:val="000000" w:themeColor="text1"/>
        </w:rPr>
        <w:t xml:space="preserve">makha </w:t>
      </w:r>
      <w:r w:rsidRPr="00C964C8">
        <w:rPr>
          <w:color w:val="000000" w:themeColor="text1"/>
        </w:rPr>
        <w:t>has been disrupted. (150-96)</w:t>
      </w:r>
      <w:r w:rsidRPr="00C964C8">
        <w:rPr>
          <w:color w:val="000000" w:themeColor="text1"/>
        </w:rPr>
        <w:br/>
        <w:t xml:space="preserve">Rāvaṇa enters the </w:t>
      </w:r>
      <w:r w:rsidRPr="00C964C8">
        <w:rPr>
          <w:i/>
          <w:color w:val="000000" w:themeColor="text1"/>
        </w:rPr>
        <w:t>antaḥpura</w:t>
      </w:r>
      <w:r w:rsidRPr="00C964C8">
        <w:rPr>
          <w:color w:val="000000" w:themeColor="text1"/>
        </w:rPr>
        <w:t xml:space="preserve"> and declares to Mandodarī that he will kill Rāma and Lakṣmaṇa, as she complains of her ill-treatment by the </w:t>
      </w:r>
      <w:r w:rsidRPr="00C964C8">
        <w:rPr>
          <w:i/>
          <w:color w:val="000000" w:themeColor="text1"/>
        </w:rPr>
        <w:t>vānaras</w:t>
      </w:r>
      <w:r w:rsidRPr="00C964C8">
        <w:rPr>
          <w:color w:val="000000" w:themeColor="text1"/>
        </w:rPr>
        <w:t xml:space="preserve">, his causing so many deaths on the </w:t>
      </w:r>
      <w:r w:rsidRPr="00C964C8">
        <w:rPr>
          <w:i/>
          <w:color w:val="000000" w:themeColor="text1"/>
        </w:rPr>
        <w:t xml:space="preserve">rākṣasa </w:t>
      </w:r>
      <w:r w:rsidRPr="00C964C8">
        <w:rPr>
          <w:color w:val="000000" w:themeColor="text1"/>
        </w:rPr>
        <w:t>side and bringing shame on them, affirming that Rāma is the supreme being (</w:t>
      </w:r>
      <w:r w:rsidRPr="00C964C8">
        <w:rPr>
          <w:i/>
          <w:color w:val="000000" w:themeColor="text1"/>
        </w:rPr>
        <w:t>rāmo devaḥ paraḥ sākṣāt purānapuruṣottamaḥ</w:t>
      </w:r>
      <w:r w:rsidRPr="00C964C8">
        <w:rPr>
          <w:color w:val="000000" w:themeColor="text1"/>
        </w:rPr>
        <w:t xml:space="preserve"> 228), taking birth in his </w:t>
      </w:r>
      <w:r w:rsidRPr="00C964C8">
        <w:rPr>
          <w:i/>
          <w:color w:val="000000" w:themeColor="text1"/>
        </w:rPr>
        <w:t xml:space="preserve">avatāras </w:t>
      </w:r>
      <w:r w:rsidRPr="00C964C8">
        <w:rPr>
          <w:color w:val="000000" w:themeColor="text1"/>
        </w:rPr>
        <w:t>(227-40), going on to list his actions from breaking Tryambaka’s bow to killing Vālin (241-252), and urging Rāvaṇa to return Sītā to Rāma.  Rāvaṇa boasts that no one can withstand him in battle but goes on to say that, if killed by Rāma, he will achieve release, as Indrajit has already done, goin</w:t>
      </w:r>
      <w:r w:rsidR="00951247" w:rsidRPr="00C964C8">
        <w:rPr>
          <w:color w:val="000000" w:themeColor="text1"/>
        </w:rPr>
        <w:t>g</w:t>
      </w:r>
      <w:r w:rsidRPr="00C964C8">
        <w:rPr>
          <w:color w:val="000000" w:themeColor="text1"/>
        </w:rPr>
        <w:t xml:space="preserve"> to Vaikuṇṭha (264-89).  He then prepares to go out to battle amid dreadful portents.  Hanumān, challenged by Asiromā, one of Rāvaṇa’s four </w:t>
      </w:r>
      <w:r w:rsidRPr="00C964C8">
        <w:rPr>
          <w:i/>
          <w:color w:val="000000" w:themeColor="text1"/>
        </w:rPr>
        <w:t>sacivas</w:t>
      </w:r>
      <w:r w:rsidRPr="00C964C8">
        <w:rPr>
          <w:color w:val="000000" w:themeColor="text1"/>
        </w:rPr>
        <w:t xml:space="preserve">, defeats him; Aṅgada challenges Sarparomā and defeats him; Nīla challenges Vṛścikaromā and is killed; a fire-coloured </w:t>
      </w:r>
      <w:r w:rsidRPr="00C964C8">
        <w:rPr>
          <w:i/>
          <w:color w:val="000000" w:themeColor="text1"/>
        </w:rPr>
        <w:t>asura</w:t>
      </w:r>
      <w:r w:rsidRPr="00C964C8">
        <w:rPr>
          <w:color w:val="000000" w:themeColor="text1"/>
        </w:rPr>
        <w:t xml:space="preserve"> attacks Rāma, Vibhīṣaṇa identifies him and Rāma kills Vahniromā.  Rāvaṇa, though dismayed, showers Rāma with arrows (290-356). </w:t>
      </w:r>
      <w:r w:rsidRPr="00C964C8">
        <w:rPr>
          <w:color w:val="000000" w:themeColor="text1"/>
        </w:rPr>
        <w:br/>
        <w:t>Rāvaṇa remembers the deaths of Indrajit, Kumbhakarṇa, Prahasta and the rest, abandons hope for his kingdom and life, but angrily and boastfully challenges Rāma (357-75).</w:t>
      </w:r>
    </w:p>
    <w:p w14:paraId="320414D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63</w:t>
      </w:r>
      <w:r w:rsidRPr="00C964C8">
        <w:rPr>
          <w:color w:val="000000" w:themeColor="text1"/>
        </w:rPr>
        <w:tab/>
        <w:t>added by Ś Ñ</w:t>
      </w:r>
      <w:r w:rsidRPr="00C964C8">
        <w:rPr>
          <w:color w:val="000000" w:themeColor="text1"/>
          <w:sz w:val="20"/>
        </w:rPr>
        <w:t xml:space="preserve">2 </w:t>
      </w:r>
      <w:r w:rsidRPr="00C964C8">
        <w:rPr>
          <w:color w:val="000000" w:themeColor="text1"/>
        </w:rPr>
        <w:t>B</w:t>
      </w:r>
      <w:r w:rsidRPr="00C964C8">
        <w:rPr>
          <w:color w:val="000000" w:themeColor="text1"/>
          <w:sz w:val="20"/>
        </w:rPr>
        <w:t>2</w:t>
      </w:r>
      <w:r w:rsidRPr="00C964C8">
        <w:rPr>
          <w:color w:val="000000" w:themeColor="text1"/>
        </w:rPr>
        <w:t xml:space="preserve"> D</w:t>
      </w:r>
      <w:r w:rsidRPr="00C964C8">
        <w:rPr>
          <w:color w:val="000000" w:themeColor="text1"/>
          <w:sz w:val="20"/>
        </w:rPr>
        <w:t>2.8.12</w:t>
      </w:r>
      <w:r w:rsidRPr="00C964C8">
        <w:rPr>
          <w:color w:val="000000" w:themeColor="text1"/>
        </w:rPr>
        <w:t xml:space="preserve"> (i.e. 6 NE mss) after 6.90.1ab (Rāma responds to the revived Lakṣmaṇa’s encouragement); 131 lines with colophon after line 130 (</w:t>
      </w:r>
      <w:r w:rsidRPr="00C964C8">
        <w:rPr>
          <w:i/>
          <w:color w:val="000000" w:themeColor="text1"/>
        </w:rPr>
        <w:t xml:space="preserve">sarga </w:t>
      </w:r>
      <w:r w:rsidRPr="00C964C8">
        <w:rPr>
          <w:color w:val="000000" w:themeColor="text1"/>
        </w:rPr>
        <w:t xml:space="preserve">name in most of these mss </w:t>
      </w:r>
      <w:r w:rsidRPr="00C964C8">
        <w:rPr>
          <w:i/>
          <w:color w:val="000000" w:themeColor="text1"/>
        </w:rPr>
        <w:t>maṃdodaryāḥ keśagrahaṇaṃ</w:t>
      </w:r>
      <w:r w:rsidRPr="00C964C8">
        <w:rPr>
          <w:color w:val="000000" w:themeColor="text1"/>
        </w:rPr>
        <w:t>)</w:t>
      </w:r>
    </w:p>
    <w:p w14:paraId="61A16CAD"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Rāma assures Lakṣmaṇa that he will kill Rāvaṇa and then asks Vibhīṣaṇa why Rāvaṇa has left the battlefield.  Vibhīṣaṇa explains that Rāvaṇa, remembering the boon that Śambhu had granted him of a magical chariot and impregnable armour, has gone to offer a </w:t>
      </w:r>
      <w:r w:rsidRPr="00C964C8">
        <w:rPr>
          <w:i/>
          <w:color w:val="000000" w:themeColor="text1"/>
        </w:rPr>
        <w:t>homa</w:t>
      </w:r>
      <w:r w:rsidRPr="00C964C8">
        <w:rPr>
          <w:color w:val="000000" w:themeColor="text1"/>
        </w:rPr>
        <w:t xml:space="preserve">, so Rāma must get it stopped.  The leading </w:t>
      </w:r>
      <w:r w:rsidRPr="00C964C8">
        <w:rPr>
          <w:i/>
          <w:color w:val="000000" w:themeColor="text1"/>
        </w:rPr>
        <w:t>vānaras</w:t>
      </w:r>
      <w:r w:rsidRPr="00C964C8">
        <w:rPr>
          <w:color w:val="000000" w:themeColor="text1"/>
        </w:rPr>
        <w:t xml:space="preserve"> enter Laṅkā, see Rāvaṇa in the middle of the ritual and prepare to fight. A great battle with </w:t>
      </w:r>
      <w:r w:rsidRPr="00C964C8">
        <w:rPr>
          <w:i/>
          <w:color w:val="000000" w:themeColor="text1"/>
        </w:rPr>
        <w:t>rākṣasas</w:t>
      </w:r>
      <w:r w:rsidRPr="00C964C8">
        <w:rPr>
          <w:color w:val="000000" w:themeColor="text1"/>
        </w:rPr>
        <w:t xml:space="preserve"> ensues (long description) with much slaughter of the </w:t>
      </w:r>
      <w:r w:rsidRPr="00C964C8">
        <w:rPr>
          <w:i/>
          <w:color w:val="000000" w:themeColor="text1"/>
        </w:rPr>
        <w:t>vānaras</w:t>
      </w:r>
      <w:r w:rsidRPr="00C964C8">
        <w:rPr>
          <w:color w:val="000000" w:themeColor="text1"/>
        </w:rPr>
        <w:t xml:space="preserve"> but Rāvaṇa remains intent on the </w:t>
      </w:r>
      <w:r w:rsidRPr="00C964C8">
        <w:rPr>
          <w:i/>
          <w:color w:val="000000" w:themeColor="text1"/>
        </w:rPr>
        <w:t>homa</w:t>
      </w:r>
      <w:r w:rsidRPr="00C964C8">
        <w:rPr>
          <w:color w:val="000000" w:themeColor="text1"/>
        </w:rPr>
        <w:t xml:space="preserve"> (47-90).  Hanumān suggests molesting Mandodarī as the only way to divert Rāvaṇa from his purpose, so Aṅgada drags her by the hair from the </w:t>
      </w:r>
      <w:r w:rsidRPr="00C964C8">
        <w:rPr>
          <w:i/>
          <w:color w:val="000000" w:themeColor="text1"/>
        </w:rPr>
        <w:t>antaḥpura</w:t>
      </w:r>
      <w:r w:rsidRPr="00C964C8">
        <w:rPr>
          <w:color w:val="000000" w:themeColor="text1"/>
        </w:rPr>
        <w:t>.  Rāvaṇa, angered by this and Mandodarī’s appeal to him, mounts his chariot and prepares to fight.</w:t>
      </w:r>
      <w:r w:rsidRPr="00C964C8">
        <w:rPr>
          <w:color w:val="000000" w:themeColor="text1"/>
        </w:rPr>
        <w:br/>
        <w:t>[cf. Princeton trans. notes p. 1320 (ad 6.90.1)]</w:t>
      </w:r>
    </w:p>
    <w:p w14:paraId="08D3157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64</w:t>
      </w:r>
      <w:r w:rsidRPr="00C964C8">
        <w:rPr>
          <w:color w:val="000000" w:themeColor="text1"/>
        </w:rPr>
        <w:tab/>
        <w:t>added by Ñ</w:t>
      </w:r>
      <w:r w:rsidRPr="00C964C8">
        <w:rPr>
          <w:color w:val="000000" w:themeColor="text1"/>
          <w:sz w:val="20"/>
        </w:rPr>
        <w:t xml:space="preserve">1 </w:t>
      </w:r>
      <w:r w:rsidRPr="00C964C8">
        <w:rPr>
          <w:color w:val="000000" w:themeColor="text1"/>
        </w:rPr>
        <w:t>V</w:t>
      </w:r>
      <w:r w:rsidRPr="00C964C8">
        <w:rPr>
          <w:color w:val="000000" w:themeColor="text1"/>
          <w:sz w:val="20"/>
        </w:rPr>
        <w:t xml:space="preserve">2 </w:t>
      </w:r>
      <w:r w:rsidRPr="00C964C8">
        <w:rPr>
          <w:color w:val="000000" w:themeColor="text1"/>
        </w:rPr>
        <w:t>B</w:t>
      </w:r>
      <w:r w:rsidRPr="00C964C8">
        <w:rPr>
          <w:color w:val="000000" w:themeColor="text1"/>
          <w:sz w:val="20"/>
        </w:rPr>
        <w:t>2-4</w:t>
      </w:r>
      <w:r w:rsidRPr="00C964C8">
        <w:rPr>
          <w:color w:val="000000" w:themeColor="text1"/>
        </w:rPr>
        <w:t xml:space="preserve"> D</w:t>
      </w:r>
      <w:r w:rsidRPr="00C964C8">
        <w:rPr>
          <w:color w:val="000000" w:themeColor="text1"/>
          <w:sz w:val="20"/>
        </w:rPr>
        <w:t>13</w:t>
      </w:r>
      <w:r w:rsidRPr="00C964C8">
        <w:rPr>
          <w:color w:val="000000" w:themeColor="text1"/>
        </w:rPr>
        <w:t xml:space="preserve"> (i.e. 5 NE mss) after 6.90.1ab (Rāma responds to the revived Lakṣmaṇa’s encouragement); 70 lines </w:t>
      </w:r>
    </w:p>
    <w:p w14:paraId="24EC6B27"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&lt;Rāma&gt; grasps his bow, while the </w:t>
      </w:r>
      <w:r w:rsidRPr="00C964C8">
        <w:rPr>
          <w:i/>
          <w:color w:val="000000" w:themeColor="text1"/>
        </w:rPr>
        <w:t>vānaras</w:t>
      </w:r>
      <w:r w:rsidRPr="00C964C8">
        <w:rPr>
          <w:color w:val="000000" w:themeColor="text1"/>
        </w:rPr>
        <w:t xml:space="preserve"> shout for joy at Lakṣmaṇa’s reviving.  Rāvaṇa orders his chariot to be prepared, mounts it and sets out despite bad omens.  Sugrīva orders named </w:t>
      </w:r>
      <w:r w:rsidRPr="00C964C8">
        <w:rPr>
          <w:i/>
          <w:color w:val="000000" w:themeColor="text1"/>
        </w:rPr>
        <w:t>vānaras</w:t>
      </w:r>
      <w:r w:rsidRPr="00C964C8">
        <w:rPr>
          <w:color w:val="000000" w:themeColor="text1"/>
        </w:rPr>
        <w:t xml:space="preserve"> to fight.  Rāma, Lakṣmaṇa, Sugrīva and Vibhīṣaṇa go to where Rāvaṇa, accompanied by his </w:t>
      </w:r>
      <w:r w:rsidRPr="00C964C8">
        <w:rPr>
          <w:i/>
          <w:color w:val="000000" w:themeColor="text1"/>
        </w:rPr>
        <w:t>sacivas,</w:t>
      </w:r>
      <w:r w:rsidRPr="00C964C8">
        <w:rPr>
          <w:color w:val="000000" w:themeColor="text1"/>
        </w:rPr>
        <w:t xml:space="preserve"> is.  Battle begins.</w:t>
      </w:r>
    </w:p>
    <w:p w14:paraId="1CD76B9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65</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6.93 (Rāvaṇa re-enters the battle); 64 lines as separate </w:t>
      </w:r>
      <w:r w:rsidRPr="00C964C8">
        <w:rPr>
          <w:i/>
          <w:color w:val="000000" w:themeColor="text1"/>
        </w:rPr>
        <w:t>sarga</w:t>
      </w:r>
      <w:r w:rsidRPr="00C964C8">
        <w:rPr>
          <w:color w:val="000000" w:themeColor="text1"/>
        </w:rPr>
        <w:t xml:space="preserve"> </w:t>
      </w:r>
    </w:p>
    <w:p w14:paraId="0F486BEF"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The gods gather to watch the battle.  Agastya tells to Rāma to listen to an eternal secret (</w:t>
      </w:r>
      <w:r w:rsidRPr="00C964C8">
        <w:rPr>
          <w:i/>
          <w:color w:val="000000" w:themeColor="text1"/>
        </w:rPr>
        <w:t>śṛṇu guhyaṃ sanātanam</w:t>
      </w:r>
      <w:r w:rsidRPr="00C964C8">
        <w:rPr>
          <w:color w:val="000000" w:themeColor="text1"/>
        </w:rPr>
        <w:t xml:space="preserve"> 5) and recites the Ādityahṛdaya.  Agastya departs.  Rāma murmurs it and sets off joyfully to fight Rāvaṇa.</w:t>
      </w:r>
    </w:p>
    <w:p w14:paraId="68617A00"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66</w:t>
      </w:r>
      <w:r w:rsidRPr="00C964C8">
        <w:rPr>
          <w:color w:val="000000" w:themeColor="text1"/>
        </w:rPr>
        <w:tab/>
        <w:t>added by Ś</w:t>
      </w:r>
      <w:r w:rsidRPr="00C964C8">
        <w:rPr>
          <w:color w:val="000000" w:themeColor="text1"/>
          <w:sz w:val="20"/>
        </w:rPr>
        <w:t>2</w:t>
      </w:r>
      <w:r w:rsidRPr="00C964C8">
        <w:rPr>
          <w:color w:val="000000" w:themeColor="text1"/>
        </w:rPr>
        <w:t xml:space="preserve"> Ñ</w:t>
      </w:r>
      <w:r w:rsidRPr="00C964C8">
        <w:rPr>
          <w:color w:val="000000" w:themeColor="text1"/>
          <w:sz w:val="20"/>
        </w:rPr>
        <w:t xml:space="preserve">2 </w:t>
      </w:r>
      <w:r w:rsidRPr="00C964C8">
        <w:rPr>
          <w:color w:val="000000" w:themeColor="text1"/>
        </w:rPr>
        <w:t>V</w:t>
      </w:r>
      <w:r w:rsidRPr="00C964C8">
        <w:rPr>
          <w:color w:val="000000" w:themeColor="text1"/>
          <w:sz w:val="20"/>
        </w:rPr>
        <w:t xml:space="preserve">2 </w:t>
      </w:r>
      <w:r w:rsidRPr="00C964C8">
        <w:rPr>
          <w:color w:val="000000" w:themeColor="text1"/>
        </w:rPr>
        <w:t>B</w:t>
      </w:r>
      <w:r w:rsidRPr="00C964C8">
        <w:rPr>
          <w:color w:val="000000" w:themeColor="text1"/>
          <w:sz w:val="20"/>
        </w:rPr>
        <w:t>1.3</w:t>
      </w:r>
      <w:r w:rsidRPr="00C964C8">
        <w:rPr>
          <w:color w:val="000000" w:themeColor="text1"/>
        </w:rPr>
        <w:t xml:space="preserve"> D</w:t>
      </w:r>
      <w:r w:rsidRPr="00C964C8">
        <w:rPr>
          <w:color w:val="000000" w:themeColor="text1"/>
          <w:sz w:val="20"/>
        </w:rPr>
        <w:t>1-3.13</w:t>
      </w:r>
      <w:r w:rsidRPr="00C964C8">
        <w:rPr>
          <w:color w:val="000000" w:themeColor="text1"/>
        </w:rPr>
        <w:t xml:space="preserve"> (i.e. most N mss) after 6.3062*/6.3063*/6.96.18/25/31 (as the fight continues, gods, </w:t>
      </w:r>
      <w:r w:rsidRPr="00C964C8">
        <w:rPr>
          <w:i/>
          <w:color w:val="000000" w:themeColor="text1"/>
        </w:rPr>
        <w:t>ṛṣis</w:t>
      </w:r>
      <w:r w:rsidRPr="00C964C8">
        <w:rPr>
          <w:color w:val="000000" w:themeColor="text1"/>
        </w:rPr>
        <w:t xml:space="preserve"> etc. pray for Rāma’s success); 52 lines </w:t>
      </w:r>
    </w:p>
    <w:p w14:paraId="7E924B75" w14:textId="2389AD93" w:rsidR="00D864EA" w:rsidRPr="00C964C8" w:rsidRDefault="00D864EA" w:rsidP="00D864EA">
      <w:pPr>
        <w:tabs>
          <w:tab w:val="left" w:pos="1260"/>
        </w:tabs>
        <w:spacing w:after="60"/>
        <w:ind w:left="360" w:hanging="360"/>
        <w:rPr>
          <w:color w:val="000000" w:themeColor="text1"/>
        </w:rPr>
      </w:pPr>
      <w:r w:rsidRPr="00C964C8">
        <w:rPr>
          <w:color w:val="000000" w:themeColor="text1"/>
        </w:rPr>
        <w:tab/>
        <w:t>[An alternative death of Rāvaṇa]  The gods tell Rāma to kill the evildoer.  Lakṣmaṇa, Sugrīva and Vibhīṣaṇa praise him and declare that he will kill Rāvaṇa  Rāma severs Ravaṇa’s bowstring, kills his four horses and h</w:t>
      </w:r>
      <w:r w:rsidR="00B629BF" w:rsidRPr="00C964C8">
        <w:rPr>
          <w:color w:val="000000" w:themeColor="text1"/>
        </w:rPr>
        <w:t>i</w:t>
      </w:r>
      <w:r w:rsidRPr="00C964C8">
        <w:rPr>
          <w:color w:val="000000" w:themeColor="text1"/>
        </w:rPr>
        <w:t>s charioteer, splits his standard and cuts off on</w:t>
      </w:r>
      <w:r w:rsidR="00CE2C6E" w:rsidRPr="00C964C8">
        <w:rPr>
          <w:color w:val="000000" w:themeColor="text1"/>
        </w:rPr>
        <w:t>e</w:t>
      </w:r>
      <w:r w:rsidRPr="00C964C8">
        <w:rPr>
          <w:color w:val="000000" w:themeColor="text1"/>
        </w:rPr>
        <w:t xml:space="preserve"> head, then, three more, then five.  Rāvaṇa gets off his chariot (</w:t>
      </w:r>
      <w:r w:rsidRPr="00C964C8">
        <w:rPr>
          <w:i/>
          <w:color w:val="000000" w:themeColor="text1"/>
        </w:rPr>
        <w:t xml:space="preserve">avātarad rathāt </w:t>
      </w:r>
      <w:r w:rsidRPr="00C964C8">
        <w:rPr>
          <w:color w:val="000000" w:themeColor="text1"/>
        </w:rPr>
        <w:t>37; so no appearance of Mātali here) and attacks.  Lakṣmaṇa pierces him in the heart as he hurls a spear which Rāma shatters.  Lakṣmaṇa renders Rāvaṇa unconscious momentarily but then Rāvaṇa attacks Rāma.</w:t>
      </w:r>
    </w:p>
    <w:p w14:paraId="4D65B23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67</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Ñ</w:t>
      </w:r>
      <w:r w:rsidRPr="00C964C8">
        <w:rPr>
          <w:color w:val="000000" w:themeColor="text1"/>
          <w:sz w:val="20"/>
        </w:rPr>
        <w:t xml:space="preserve">2 </w:t>
      </w:r>
      <w:r w:rsidRPr="00C964C8">
        <w:rPr>
          <w:color w:val="000000" w:themeColor="text1"/>
        </w:rPr>
        <w:t>V</w:t>
      </w:r>
      <w:r w:rsidRPr="00C964C8">
        <w:rPr>
          <w:color w:val="000000" w:themeColor="text1"/>
          <w:sz w:val="20"/>
        </w:rPr>
        <w:t xml:space="preserve"> </w:t>
      </w:r>
      <w:r w:rsidRPr="00C964C8">
        <w:rPr>
          <w:color w:val="000000" w:themeColor="text1"/>
        </w:rPr>
        <w:t>B</w:t>
      </w:r>
      <w:r w:rsidRPr="00C964C8">
        <w:rPr>
          <w:color w:val="000000" w:themeColor="text1"/>
          <w:sz w:val="20"/>
        </w:rPr>
        <w:t>2-4</w:t>
      </w:r>
      <w:r w:rsidRPr="00C964C8">
        <w:rPr>
          <w:color w:val="000000" w:themeColor="text1"/>
        </w:rPr>
        <w:t xml:space="preserve"> D</w:t>
      </w:r>
      <w:r w:rsidRPr="00C964C8">
        <w:rPr>
          <w:color w:val="000000" w:themeColor="text1"/>
          <w:sz w:val="20"/>
        </w:rPr>
        <w:t>4.13</w:t>
      </w:r>
      <w:r w:rsidRPr="00C964C8">
        <w:rPr>
          <w:color w:val="000000" w:themeColor="text1"/>
        </w:rPr>
        <w:t xml:space="preserve"> (i.e. most N mss) after 6.97 (Rāma has killed Rāvaṇa, with Mātali as his charioteer); 94 lines (76-94 in longer metre) with colophon at end (</w:t>
      </w:r>
      <w:r w:rsidRPr="00C964C8">
        <w:rPr>
          <w:i/>
          <w:color w:val="000000" w:themeColor="text1"/>
        </w:rPr>
        <w:t xml:space="preserve">sarga </w:t>
      </w:r>
      <w:r w:rsidRPr="00C964C8">
        <w:rPr>
          <w:color w:val="000000" w:themeColor="text1"/>
        </w:rPr>
        <w:t xml:space="preserve">name in some of these mss </w:t>
      </w:r>
      <w:r w:rsidRPr="00C964C8">
        <w:rPr>
          <w:i/>
          <w:color w:val="000000" w:themeColor="text1"/>
        </w:rPr>
        <w:t>vibhīṣaṇavilāpaḥ</w:t>
      </w:r>
      <w:r w:rsidRPr="00C964C8">
        <w:rPr>
          <w:color w:val="000000" w:themeColor="text1"/>
        </w:rPr>
        <w:t>)</w:t>
      </w:r>
    </w:p>
    <w:p w14:paraId="5172418B" w14:textId="77777777" w:rsidR="00D864EA" w:rsidRPr="00C964C8" w:rsidRDefault="00D864EA" w:rsidP="00D864EA">
      <w:pPr>
        <w:tabs>
          <w:tab w:val="left" w:pos="1260"/>
        </w:tabs>
        <w:spacing w:after="60"/>
        <w:ind w:left="360" w:hanging="360"/>
        <w:rPr>
          <w:rFonts w:ascii="Cambria Math" w:hAnsi="Cambria Math"/>
          <w:i/>
          <w:color w:val="000000" w:themeColor="text1"/>
        </w:rPr>
      </w:pPr>
      <w:r w:rsidRPr="00C964C8">
        <w:rPr>
          <w:color w:val="000000" w:themeColor="text1"/>
        </w:rPr>
        <w:tab/>
        <w:t xml:space="preserve">Seeing Rāvaṇa dead, the rākṣasas scatter in fear and the </w:t>
      </w:r>
      <w:r w:rsidRPr="00C964C8">
        <w:rPr>
          <w:i/>
          <w:color w:val="000000" w:themeColor="text1"/>
        </w:rPr>
        <w:t>vānaras</w:t>
      </w:r>
      <w:r w:rsidRPr="00C964C8">
        <w:rPr>
          <w:color w:val="000000" w:themeColor="text1"/>
        </w:rPr>
        <w:t xml:space="preserve"> enter Laṅkā (descr. at 13-25).  Vibhīṣaṇa mourns Rāvaṇa and the slaughter of Prahasta, Indrajit and others.  Rāma tells him that a warrior killed in battle should not be mourned and instructs him to perform Rāvaṇa’s cremation, since enmity ends at death (</w:t>
      </w:r>
      <w:r w:rsidRPr="00C964C8">
        <w:rPr>
          <w:i/>
          <w:color w:val="000000" w:themeColor="text1"/>
        </w:rPr>
        <w:t xml:space="preserve">maraṇāntāni vairāṇi </w:t>
      </w:r>
      <w:r w:rsidRPr="00C964C8">
        <w:rPr>
          <w:color w:val="000000" w:themeColor="text1"/>
        </w:rPr>
        <w:t>93 pr.).</w:t>
      </w:r>
      <w:r w:rsidRPr="00C964C8">
        <w:rPr>
          <w:color w:val="000000" w:themeColor="text1"/>
        </w:rPr>
        <w:br/>
        <w:t>[cf. Princeton trans. notes p. 1400 (ad 6.99.39)]</w:t>
      </w:r>
    </w:p>
    <w:p w14:paraId="2749445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68</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Ñ</w:t>
      </w:r>
      <w:r w:rsidRPr="00C964C8">
        <w:rPr>
          <w:color w:val="000000" w:themeColor="text1"/>
          <w:sz w:val="20"/>
        </w:rPr>
        <w:t xml:space="preserve"> </w:t>
      </w:r>
      <w:r w:rsidRPr="00C964C8">
        <w:rPr>
          <w:color w:val="000000" w:themeColor="text1"/>
        </w:rPr>
        <w:t>V</w:t>
      </w:r>
      <w:r w:rsidRPr="00C964C8">
        <w:rPr>
          <w:color w:val="000000" w:themeColor="text1"/>
          <w:sz w:val="20"/>
        </w:rPr>
        <w:t xml:space="preserve"> </w:t>
      </w:r>
      <w:r w:rsidRPr="00C964C8">
        <w:rPr>
          <w:color w:val="000000" w:themeColor="text1"/>
        </w:rPr>
        <w:t>B</w:t>
      </w:r>
      <w:r w:rsidRPr="00C964C8">
        <w:rPr>
          <w:color w:val="000000" w:themeColor="text1"/>
          <w:sz w:val="20"/>
        </w:rPr>
        <w:t>2-4</w:t>
      </w:r>
      <w:r w:rsidRPr="00C964C8">
        <w:rPr>
          <w:color w:val="000000" w:themeColor="text1"/>
        </w:rPr>
        <w:t xml:space="preserve"> D</w:t>
      </w:r>
      <w:r w:rsidRPr="00C964C8">
        <w:rPr>
          <w:color w:val="000000" w:themeColor="text1"/>
          <w:sz w:val="20"/>
        </w:rPr>
        <w:t>4.13</w:t>
      </w:r>
      <w:r w:rsidRPr="00C964C8">
        <w:rPr>
          <w:color w:val="000000" w:themeColor="text1"/>
        </w:rPr>
        <w:t xml:space="preserve"> (i.e. most N mss) after 6.99.20 (within Mandodarī’s lament); 75 lines</w:t>
      </w:r>
    </w:p>
    <w:p w14:paraId="40D09FF1"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An expansion of Mandodarī’s lament, detailing some of Rāvaṇa’s exploits and also mourning the death of Indrajit.</w:t>
      </w:r>
      <w:r w:rsidRPr="00C964C8">
        <w:rPr>
          <w:color w:val="000000" w:themeColor="text1"/>
        </w:rPr>
        <w:br/>
        <w:t>Translation in Princeton trans. notes pp. 1391-3 (ad 6.99.19-20)</w:t>
      </w:r>
    </w:p>
    <w:p w14:paraId="1E94B99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69</w:t>
      </w:r>
      <w:r w:rsidRPr="00C964C8">
        <w:rPr>
          <w:color w:val="000000" w:themeColor="text1"/>
        </w:rPr>
        <w:tab/>
        <w:t xml:space="preserve">added by </w:t>
      </w:r>
      <w:r w:rsidRPr="00C964C8">
        <w:rPr>
          <w:b/>
          <w:color w:val="000000" w:themeColor="text1"/>
        </w:rPr>
        <w:t>all</w:t>
      </w:r>
      <w:r w:rsidRPr="00C964C8">
        <w:rPr>
          <w:color w:val="000000" w:themeColor="text1"/>
        </w:rPr>
        <w:t xml:space="preserve"> S mss plus Ñ</w:t>
      </w:r>
      <w:r w:rsidRPr="00C964C8">
        <w:rPr>
          <w:color w:val="000000" w:themeColor="text1"/>
          <w:sz w:val="20"/>
        </w:rPr>
        <w:t xml:space="preserve"> </w:t>
      </w:r>
      <w:r w:rsidRPr="00C964C8">
        <w:rPr>
          <w:color w:val="000000" w:themeColor="text1"/>
        </w:rPr>
        <w:t>V</w:t>
      </w:r>
      <w:r w:rsidRPr="00C964C8">
        <w:rPr>
          <w:color w:val="000000" w:themeColor="text1"/>
          <w:sz w:val="20"/>
        </w:rPr>
        <w:t xml:space="preserve"> </w:t>
      </w:r>
      <w:r w:rsidRPr="00C964C8">
        <w:rPr>
          <w:color w:val="000000" w:themeColor="text1"/>
        </w:rPr>
        <w:t>B</w:t>
      </w:r>
      <w:r w:rsidRPr="00C964C8">
        <w:rPr>
          <w:color w:val="000000" w:themeColor="text1"/>
          <w:sz w:val="20"/>
        </w:rPr>
        <w:t>2-4</w:t>
      </w:r>
      <w:r w:rsidRPr="00C964C8">
        <w:rPr>
          <w:color w:val="000000" w:themeColor="text1"/>
        </w:rPr>
        <w:t xml:space="preserve"> D</w:t>
      </w:r>
      <w:r w:rsidRPr="00C964C8">
        <w:rPr>
          <w:color w:val="000000" w:themeColor="text1"/>
          <w:sz w:val="20"/>
        </w:rPr>
        <w:t>4.13</w:t>
      </w:r>
      <w:r w:rsidRPr="00C964C8">
        <w:rPr>
          <w:color w:val="000000" w:themeColor="text1"/>
        </w:rPr>
        <w:t xml:space="preserve"> (i.e. most N mss) in whole or in part after 6.99.41 (Rāma instructs Vibhīṣaṇa to arrange Rāvaṇa’s funeral); 75 lines</w:t>
      </w:r>
    </w:p>
    <w:p w14:paraId="4A9FC16C"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An elaboration on the ritual details of Rāvaṇa’s cremation.</w:t>
      </w:r>
      <w:r w:rsidRPr="00C964C8">
        <w:rPr>
          <w:color w:val="000000" w:themeColor="text1"/>
        </w:rPr>
        <w:br/>
        <w:t>Translation in Princeton trans. notes pp. 1401-2 (ad 6.99.41)</w:t>
      </w:r>
    </w:p>
    <w:p w14:paraId="6DCC2C97" w14:textId="5F865BAC"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70</w:t>
      </w:r>
      <w:r w:rsidRPr="00C964C8">
        <w:rPr>
          <w:color w:val="000000" w:themeColor="text1"/>
        </w:rPr>
        <w:tab/>
        <w:t>added by Ñ</w:t>
      </w:r>
      <w:r w:rsidRPr="00C964C8">
        <w:rPr>
          <w:color w:val="000000" w:themeColor="text1"/>
          <w:sz w:val="20"/>
        </w:rPr>
        <w:t xml:space="preserve">2 </w:t>
      </w:r>
      <w:r w:rsidRPr="00C964C8">
        <w:rPr>
          <w:color w:val="000000" w:themeColor="text1"/>
        </w:rPr>
        <w:t>V</w:t>
      </w:r>
      <w:r w:rsidRPr="00C964C8">
        <w:rPr>
          <w:color w:val="000000" w:themeColor="text1"/>
          <w:sz w:val="20"/>
        </w:rPr>
        <w:t xml:space="preserve"> </w:t>
      </w:r>
      <w:r w:rsidRPr="00C964C8">
        <w:rPr>
          <w:color w:val="000000" w:themeColor="text1"/>
        </w:rPr>
        <w:t>B</w:t>
      </w:r>
      <w:r w:rsidRPr="00C964C8">
        <w:rPr>
          <w:color w:val="000000" w:themeColor="text1"/>
          <w:sz w:val="20"/>
        </w:rPr>
        <w:t>2-4</w:t>
      </w:r>
      <w:r w:rsidRPr="00C964C8">
        <w:rPr>
          <w:color w:val="000000" w:themeColor="text1"/>
        </w:rPr>
        <w:t xml:space="preserve"> D</w:t>
      </w:r>
      <w:r w:rsidRPr="00C964C8">
        <w:rPr>
          <w:color w:val="000000" w:themeColor="text1"/>
          <w:sz w:val="20"/>
        </w:rPr>
        <w:t>4.13</w:t>
      </w:r>
      <w:r w:rsidRPr="00C964C8">
        <w:rPr>
          <w:color w:val="000000" w:themeColor="text1"/>
        </w:rPr>
        <w:t xml:space="preserve"> (i.e. many N mss) after 6.99 (Vibhīṣ</w:t>
      </w:r>
      <w:r w:rsidR="009D7861" w:rsidRPr="00C964C8">
        <w:rPr>
          <w:color w:val="000000" w:themeColor="text1"/>
        </w:rPr>
        <w:t>a</w:t>
      </w:r>
      <w:r w:rsidRPr="00C964C8">
        <w:rPr>
          <w:color w:val="000000" w:themeColor="text1"/>
        </w:rPr>
        <w:t>ṇa has performed Rāvaṇa’s cremation); 31 lines mostly in longer metre, followed by colophon (</w:t>
      </w:r>
      <w:r w:rsidRPr="00C964C8">
        <w:rPr>
          <w:i/>
          <w:color w:val="000000" w:themeColor="text1"/>
        </w:rPr>
        <w:t xml:space="preserve">rāvaṇasatkāraḥ </w:t>
      </w:r>
      <w:r w:rsidRPr="00C964C8">
        <w:rPr>
          <w:color w:val="000000" w:themeColor="text1"/>
        </w:rPr>
        <w:t>/</w:t>
      </w:r>
      <w:r w:rsidRPr="00C964C8">
        <w:rPr>
          <w:i/>
          <w:color w:val="000000" w:themeColor="text1"/>
        </w:rPr>
        <w:t xml:space="preserve"> rāvaṇa saṃskāraḥ </w:t>
      </w:r>
      <w:r w:rsidRPr="00C964C8">
        <w:rPr>
          <w:color w:val="000000" w:themeColor="text1"/>
        </w:rPr>
        <w:t>/</w:t>
      </w:r>
      <w:r w:rsidRPr="00C964C8">
        <w:rPr>
          <w:i/>
          <w:color w:val="000000" w:themeColor="text1"/>
        </w:rPr>
        <w:t xml:space="preserve"> daśagrīvasaṃskāraḥ</w:t>
      </w:r>
      <w:r w:rsidRPr="00C964C8">
        <w:rPr>
          <w:color w:val="000000" w:themeColor="text1"/>
        </w:rPr>
        <w:t>)</w:t>
      </w:r>
    </w:p>
    <w:p w14:paraId="4CD78D53"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Rāma urges Sugrīva and other named </w:t>
      </w:r>
      <w:r w:rsidRPr="00C964C8">
        <w:rPr>
          <w:i/>
          <w:color w:val="000000" w:themeColor="text1"/>
        </w:rPr>
        <w:t>vānaras</w:t>
      </w:r>
      <w:r w:rsidRPr="00C964C8">
        <w:rPr>
          <w:color w:val="000000" w:themeColor="text1"/>
        </w:rPr>
        <w:t xml:space="preserve"> to build the funeral pyre of Rāvaṇa (including a list of the various woods) which they do.  Vibhīṣaṇa sets fire to it.</w:t>
      </w:r>
    </w:p>
    <w:p w14:paraId="0455755C"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71</w:t>
      </w:r>
      <w:r w:rsidRPr="00C964C8">
        <w:rPr>
          <w:color w:val="000000" w:themeColor="text1"/>
        </w:rPr>
        <w:tab/>
        <w:t>added by Ś</w:t>
      </w:r>
      <w:r w:rsidRPr="00C964C8">
        <w:rPr>
          <w:color w:val="000000" w:themeColor="text1"/>
          <w:sz w:val="20"/>
        </w:rPr>
        <w:t>2</w:t>
      </w:r>
      <w:r w:rsidRPr="00C964C8">
        <w:rPr>
          <w:color w:val="000000" w:themeColor="text1"/>
        </w:rPr>
        <w:t xml:space="preserve"> Ñ</w:t>
      </w:r>
      <w:r w:rsidRPr="00C964C8">
        <w:rPr>
          <w:color w:val="000000" w:themeColor="text1"/>
          <w:sz w:val="20"/>
        </w:rPr>
        <w:t xml:space="preserve"> </w:t>
      </w:r>
      <w:r w:rsidRPr="00C964C8">
        <w:rPr>
          <w:color w:val="000000" w:themeColor="text1"/>
        </w:rPr>
        <w:t>B</w:t>
      </w:r>
      <w:r w:rsidRPr="00C964C8">
        <w:rPr>
          <w:color w:val="000000" w:themeColor="text1"/>
          <w:sz w:val="20"/>
        </w:rPr>
        <w:t>1.3</w:t>
      </w:r>
      <w:r w:rsidRPr="00C964C8">
        <w:rPr>
          <w:color w:val="000000" w:themeColor="text1"/>
        </w:rPr>
        <w:t xml:space="preserve"> D</w:t>
      </w:r>
      <w:r w:rsidRPr="00C964C8">
        <w:rPr>
          <w:color w:val="000000" w:themeColor="text1"/>
          <w:sz w:val="20"/>
        </w:rPr>
        <w:t>1-3.8.9.12</w:t>
      </w:r>
      <w:r w:rsidRPr="00C964C8">
        <w:rPr>
          <w:color w:val="000000" w:themeColor="text1"/>
        </w:rPr>
        <w:t xml:space="preserve"> (i.e. many N mss) plus T</w:t>
      </w:r>
      <w:r w:rsidRPr="00C964C8">
        <w:rPr>
          <w:color w:val="000000" w:themeColor="text1"/>
          <w:sz w:val="20"/>
        </w:rPr>
        <w:t>2</w:t>
      </w:r>
      <w:r w:rsidRPr="00C964C8">
        <w:rPr>
          <w:color w:val="000000" w:themeColor="text1"/>
        </w:rPr>
        <w:t xml:space="preserve"> after 6.109.20 (Rāma asks Vibhīṣaṇa to have Puṣpaka prepared for their return); 36 lines </w:t>
      </w:r>
    </w:p>
    <w:p w14:paraId="7092B4D7" w14:textId="77777777" w:rsidR="00D132D2" w:rsidRDefault="00D864EA" w:rsidP="00D132D2">
      <w:pPr>
        <w:tabs>
          <w:tab w:val="left" w:pos="1260"/>
        </w:tabs>
        <w:spacing w:after="60"/>
        <w:ind w:left="360" w:hanging="360"/>
        <w:rPr>
          <w:color w:val="000000" w:themeColor="text1"/>
        </w:rPr>
      </w:pPr>
      <w:r w:rsidRPr="00C964C8">
        <w:rPr>
          <w:color w:val="000000" w:themeColor="text1"/>
        </w:rPr>
        <w:tab/>
        <w:t xml:space="preserve">Rāma declares that he will anoint Vibhīṣaṇa and asks that Trijaṭā and Avindhya be honoured for helping Sītā.  Vibhīṣaṇa enters Laṅkā and is anointed by his subjects.  He honours SugrIva and others, then goes out to Rāma on Mt Suvela and gives him the </w:t>
      </w:r>
      <w:r w:rsidRPr="00C964C8">
        <w:rPr>
          <w:i/>
          <w:color w:val="000000" w:themeColor="text1"/>
        </w:rPr>
        <w:t>vimāna</w:t>
      </w:r>
      <w:r w:rsidRPr="00C964C8">
        <w:rPr>
          <w:color w:val="000000" w:themeColor="text1"/>
        </w:rPr>
        <w:t xml:space="preserve"> that goes at will.</w:t>
      </w:r>
    </w:p>
    <w:p w14:paraId="2A20A434" w14:textId="473094AA" w:rsidR="00D864EA" w:rsidRPr="00C964C8" w:rsidRDefault="00D864EA" w:rsidP="00D132D2">
      <w:pPr>
        <w:tabs>
          <w:tab w:val="left" w:pos="900"/>
          <w:tab w:val="left" w:pos="1260"/>
        </w:tabs>
        <w:spacing w:after="60"/>
        <w:ind w:left="360" w:hanging="360"/>
        <w:rPr>
          <w:color w:val="000000" w:themeColor="text1"/>
        </w:rPr>
      </w:pPr>
      <w:r w:rsidRPr="00C964C8">
        <w:rPr>
          <w:b/>
          <w:color w:val="000000" w:themeColor="text1"/>
        </w:rPr>
        <w:t>App. 72</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after 6.111.14 (Rāma shows Kiṣkindhā to Sītā as they return); </w:t>
      </w:r>
      <w:r w:rsidR="00D132D2">
        <w:rPr>
          <w:color w:val="000000" w:themeColor="text1"/>
        </w:rPr>
        <w:br/>
      </w:r>
      <w:r w:rsidRPr="00C964C8">
        <w:rPr>
          <w:color w:val="000000" w:themeColor="text1"/>
        </w:rPr>
        <w:t xml:space="preserve">30 lines </w:t>
      </w:r>
    </w:p>
    <w:p w14:paraId="414835A8"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Sītā suggests taking Sugrīva’s wives to Ayodhyā with them.</w:t>
      </w:r>
      <w:r w:rsidRPr="00C964C8">
        <w:rPr>
          <w:color w:val="000000" w:themeColor="text1"/>
        </w:rPr>
        <w:br/>
        <w:t>Translation in Princeton trans. notes p. 1485 (ad 6.99.41).  NE mss add a similar but shorter passage of 11 lines, 6.3399*, mentioning just Tārā (noted at JLB 1985: 276)</w:t>
      </w:r>
    </w:p>
    <w:p w14:paraId="0A3F54E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73</w:t>
      </w:r>
      <w:r w:rsidRPr="00C964C8">
        <w:rPr>
          <w:color w:val="000000" w:themeColor="text1"/>
        </w:rPr>
        <w:tab/>
        <w:t>added by Ś Ñ V</w:t>
      </w:r>
      <w:r w:rsidRPr="00C964C8">
        <w:rPr>
          <w:color w:val="000000" w:themeColor="text1"/>
          <w:sz w:val="20"/>
        </w:rPr>
        <w:t xml:space="preserve"> </w:t>
      </w:r>
      <w:r w:rsidRPr="00C964C8">
        <w:rPr>
          <w:color w:val="000000" w:themeColor="text1"/>
        </w:rPr>
        <w:t>B</w:t>
      </w:r>
      <w:r w:rsidRPr="00C964C8">
        <w:rPr>
          <w:color w:val="000000" w:themeColor="text1"/>
          <w:sz w:val="20"/>
        </w:rPr>
        <w:t>1.3.4</w:t>
      </w:r>
      <w:r w:rsidRPr="00C964C8">
        <w:rPr>
          <w:color w:val="000000" w:themeColor="text1"/>
        </w:rPr>
        <w:t xml:space="preserve"> D</w:t>
      </w:r>
      <w:r w:rsidRPr="00C964C8">
        <w:rPr>
          <w:color w:val="000000" w:themeColor="text1"/>
          <w:sz w:val="20"/>
        </w:rPr>
        <w:t>1-4.8.9.12.13</w:t>
      </w:r>
      <w:r w:rsidRPr="00C964C8">
        <w:rPr>
          <w:color w:val="000000" w:themeColor="text1"/>
        </w:rPr>
        <w:t xml:space="preserve"> (i.e. most N mss) after 6.3520*/6.114.25 and by D</w:t>
      </w:r>
      <w:r w:rsidRPr="00C964C8">
        <w:rPr>
          <w:color w:val="000000" w:themeColor="text1"/>
          <w:sz w:val="20"/>
        </w:rPr>
        <w:t xml:space="preserve">9 </w:t>
      </w:r>
      <w:r w:rsidRPr="00C964C8">
        <w:rPr>
          <w:color w:val="000000" w:themeColor="text1"/>
        </w:rPr>
        <w:t xml:space="preserve">(line 28 only) (Hanumān’s narrative to Bharata of events in the forest); 28 lines </w:t>
      </w:r>
    </w:p>
    <w:p w14:paraId="3AA9312E"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As Rāma returned from killing Mārīca, a jackal wished Sītā well without Lakṣmaṇa.  Rāma met Lakṣmaṇa and censured him for leaving Sītā.</w:t>
      </w:r>
    </w:p>
    <w:p w14:paraId="07D096F1"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74</w:t>
      </w:r>
      <w:r w:rsidRPr="00C964C8">
        <w:rPr>
          <w:color w:val="000000" w:themeColor="text1"/>
        </w:rPr>
        <w:tab/>
        <w:t>added by B</w:t>
      </w:r>
      <w:r w:rsidRPr="00C964C8">
        <w:rPr>
          <w:color w:val="000000" w:themeColor="text1"/>
          <w:sz w:val="20"/>
        </w:rPr>
        <w:t>2.3</w:t>
      </w:r>
      <w:r w:rsidRPr="00C964C8">
        <w:rPr>
          <w:color w:val="000000" w:themeColor="text1"/>
        </w:rPr>
        <w:t xml:space="preserve"> after 6.3623* (Rāma greets the mothers and Bharata on return); 34 lines </w:t>
      </w:r>
    </w:p>
    <w:p w14:paraId="683B5E3C"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Kausalyā embraces Rāma, Lakṣmaṇa and Sītā.  Rāma briefly tells her the events of their exile.  Sugrīva, Hanumān, Vibhīṣaṇa and the rest respectfully greet Kausalyā and the rest.  Sītā gives greetings and so does Śatrughna.</w:t>
      </w:r>
    </w:p>
    <w:p w14:paraId="489B16F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75</w:t>
      </w:r>
      <w:r w:rsidRPr="00C964C8">
        <w:rPr>
          <w:color w:val="000000" w:themeColor="text1"/>
        </w:rPr>
        <w:tab/>
        <w:t>added by D</w:t>
      </w:r>
      <w:r w:rsidRPr="00C964C8">
        <w:rPr>
          <w:color w:val="000000" w:themeColor="text1"/>
          <w:sz w:val="20"/>
        </w:rPr>
        <w:t>13</w:t>
      </w:r>
      <w:r w:rsidRPr="00C964C8">
        <w:rPr>
          <w:color w:val="000000" w:themeColor="text1"/>
        </w:rPr>
        <w:t xml:space="preserve"> only after 6.3670* (N addition after 6.116.65; Rāma gives gifts to brāhmans); 60 lines with colophon after 38 (name: </w:t>
      </w:r>
      <w:r w:rsidRPr="00C964C8">
        <w:rPr>
          <w:i/>
          <w:color w:val="000000" w:themeColor="text1"/>
        </w:rPr>
        <w:t>antaḥpuravilāsaḥ</w:t>
      </w:r>
      <w:r w:rsidRPr="00C964C8">
        <w:rPr>
          <w:color w:val="000000" w:themeColor="text1"/>
        </w:rPr>
        <w:t>) and lacuna of 2 folios from middle of line 54</w:t>
      </w:r>
    </w:p>
    <w:p w14:paraId="00CCBC2E" w14:textId="77777777" w:rsidR="00D864EA" w:rsidRPr="00C964C8" w:rsidRDefault="00D864EA" w:rsidP="00D864EA">
      <w:pPr>
        <w:tabs>
          <w:tab w:val="left" w:pos="1260"/>
        </w:tabs>
        <w:spacing w:after="60"/>
        <w:ind w:left="360" w:hanging="360"/>
        <w:rPr>
          <w:color w:val="000000" w:themeColor="text1"/>
        </w:rPr>
      </w:pPr>
      <w:r w:rsidRPr="00C964C8">
        <w:rPr>
          <w:color w:val="000000" w:themeColor="text1"/>
        </w:rPr>
        <w:tab/>
        <w:t>Rāma gives gifts to Sugrīva, Vibhīṣaṇa and all who helped him, with special gifts to Hanumān and Aṅgada; then he feasts them all, pleasing Sītā (1-38).</w:t>
      </w:r>
      <w:r w:rsidRPr="00C964C8">
        <w:rPr>
          <w:color w:val="000000" w:themeColor="text1"/>
        </w:rPr>
        <w:br/>
        <w:t xml:space="preserve">Rāma is woken on the morning after his </w:t>
      </w:r>
      <w:r w:rsidRPr="00C964C8">
        <w:rPr>
          <w:i/>
          <w:color w:val="000000" w:themeColor="text1"/>
        </w:rPr>
        <w:t>abhiṣeka</w:t>
      </w:r>
      <w:r w:rsidRPr="00C964C8">
        <w:rPr>
          <w:color w:val="000000" w:themeColor="text1"/>
        </w:rPr>
        <w:t xml:space="preserve"> [2 missing folios] Praise of Rāma’s rule.</w:t>
      </w:r>
    </w:p>
    <w:p w14:paraId="495BD7E6"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76</w:t>
      </w:r>
      <w:r w:rsidRPr="00C964C8">
        <w:rPr>
          <w:color w:val="000000" w:themeColor="text1"/>
        </w:rPr>
        <w:tab/>
        <w:t>added by Ś</w:t>
      </w:r>
      <w:r w:rsidRPr="00C964C8">
        <w:rPr>
          <w:color w:val="000000" w:themeColor="text1"/>
          <w:sz w:val="20"/>
        </w:rPr>
        <w:t>2</w:t>
      </w:r>
      <w:r w:rsidRPr="00C964C8">
        <w:rPr>
          <w:color w:val="000000" w:themeColor="text1"/>
        </w:rPr>
        <w:t xml:space="preserve"> Ñ V</w:t>
      </w:r>
      <w:r w:rsidRPr="00C964C8">
        <w:rPr>
          <w:color w:val="000000" w:themeColor="text1"/>
          <w:sz w:val="20"/>
        </w:rPr>
        <w:t xml:space="preserve"> </w:t>
      </w:r>
      <w:r w:rsidRPr="00C964C8">
        <w:rPr>
          <w:color w:val="000000" w:themeColor="text1"/>
        </w:rPr>
        <w:t>B D</w:t>
      </w:r>
      <w:r w:rsidRPr="00C964C8">
        <w:rPr>
          <w:color w:val="000000" w:themeColor="text1"/>
          <w:sz w:val="20"/>
        </w:rPr>
        <w:t>4.9.12</w:t>
      </w:r>
      <w:r w:rsidRPr="00C964C8">
        <w:rPr>
          <w:color w:val="000000" w:themeColor="text1"/>
        </w:rPr>
        <w:t xml:space="preserve"> (i.e. most N mss) plus D</w:t>
      </w:r>
      <w:r w:rsidRPr="00C964C8">
        <w:rPr>
          <w:color w:val="000000" w:themeColor="text1"/>
          <w:sz w:val="20"/>
        </w:rPr>
        <w:t>6.9</w:t>
      </w:r>
      <w:r w:rsidRPr="00C964C8">
        <w:rPr>
          <w:color w:val="000000" w:themeColor="text1"/>
        </w:rPr>
        <w:t xml:space="preserve"> after 6.116.73/75/76ab (Rāma has honoured Hanumān and other leading </w:t>
      </w:r>
      <w:r w:rsidRPr="00C964C8">
        <w:rPr>
          <w:i/>
          <w:color w:val="000000" w:themeColor="text1"/>
        </w:rPr>
        <w:t>vānaras</w:t>
      </w:r>
      <w:r w:rsidRPr="00C964C8">
        <w:rPr>
          <w:color w:val="000000" w:themeColor="text1"/>
        </w:rPr>
        <w:t xml:space="preserve"> with gifts); 20 lines </w:t>
      </w:r>
    </w:p>
    <w:p w14:paraId="63766C51" w14:textId="27ACABBD" w:rsidR="00D864EA" w:rsidRPr="00C964C8" w:rsidRDefault="00D864EA" w:rsidP="00D864EA">
      <w:pPr>
        <w:tabs>
          <w:tab w:val="left" w:pos="1260"/>
        </w:tabs>
        <w:spacing w:after="60"/>
        <w:ind w:left="360" w:hanging="360"/>
        <w:rPr>
          <w:color w:val="000000" w:themeColor="text1"/>
        </w:rPr>
      </w:pPr>
      <w:r w:rsidRPr="00C964C8">
        <w:rPr>
          <w:color w:val="000000" w:themeColor="text1"/>
        </w:rPr>
        <w:tab/>
        <w:t xml:space="preserve">The </w:t>
      </w:r>
      <w:r w:rsidRPr="00C964C8">
        <w:rPr>
          <w:i/>
          <w:color w:val="000000" w:themeColor="text1"/>
        </w:rPr>
        <w:t>vānara</w:t>
      </w:r>
      <w:r w:rsidR="00FE7654" w:rsidRPr="00C964C8">
        <w:rPr>
          <w:i/>
          <w:color w:val="000000" w:themeColor="text1"/>
        </w:rPr>
        <w:t>s</w:t>
      </w:r>
      <w:r w:rsidRPr="00C964C8">
        <w:rPr>
          <w:i/>
          <w:color w:val="000000" w:themeColor="text1"/>
        </w:rPr>
        <w:t>,</w:t>
      </w:r>
      <w:r w:rsidRPr="00C964C8">
        <w:rPr>
          <w:color w:val="000000" w:themeColor="text1"/>
        </w:rPr>
        <w:t xml:space="preserve"> </w:t>
      </w:r>
      <w:r w:rsidRPr="00C964C8">
        <w:rPr>
          <w:i/>
          <w:color w:val="000000" w:themeColor="text1"/>
        </w:rPr>
        <w:t xml:space="preserve">rākṣasas </w:t>
      </w:r>
      <w:r w:rsidRPr="00C964C8">
        <w:rPr>
          <w:color w:val="000000" w:themeColor="text1"/>
        </w:rPr>
        <w:t>and</w:t>
      </w:r>
      <w:r w:rsidRPr="00C964C8">
        <w:rPr>
          <w:i/>
          <w:color w:val="000000" w:themeColor="text1"/>
        </w:rPr>
        <w:t xml:space="preserve"> ṛkṣas</w:t>
      </w:r>
      <w:r w:rsidRPr="00C964C8">
        <w:rPr>
          <w:color w:val="000000" w:themeColor="text1"/>
        </w:rPr>
        <w:t xml:space="preserve"> depart. Rāma says to Hanumān that he has not been honoured eno</w:t>
      </w:r>
      <w:r w:rsidR="00FE7654" w:rsidRPr="00C964C8">
        <w:rPr>
          <w:color w:val="000000" w:themeColor="text1"/>
        </w:rPr>
        <w:t>u</w:t>
      </w:r>
      <w:r w:rsidRPr="00C964C8">
        <w:rPr>
          <w:color w:val="000000" w:themeColor="text1"/>
        </w:rPr>
        <w:t xml:space="preserve">gh and invites him to choose a boon.  He chooses that he may live in the body as long as the Rāma story circulates (8-9; cf. 1.2.36).  Sītā adds the boon that troops of gods, </w:t>
      </w:r>
      <w:r w:rsidRPr="00C964C8">
        <w:rPr>
          <w:i/>
          <w:color w:val="000000" w:themeColor="text1"/>
        </w:rPr>
        <w:t>gandharvas</w:t>
      </w:r>
      <w:r w:rsidRPr="00C964C8">
        <w:rPr>
          <w:color w:val="000000" w:themeColor="text1"/>
        </w:rPr>
        <w:t xml:space="preserve"> and so on will always provide him with food.</w:t>
      </w:r>
    </w:p>
    <w:p w14:paraId="51265BF5" w14:textId="77777777" w:rsidR="00D864EA" w:rsidRPr="00C964C8" w:rsidRDefault="00D864EA" w:rsidP="00D864EA">
      <w:pPr>
        <w:tabs>
          <w:tab w:val="left" w:pos="1260"/>
        </w:tabs>
        <w:spacing w:after="60"/>
        <w:ind w:left="360" w:hanging="360"/>
        <w:rPr>
          <w:color w:val="000000" w:themeColor="text1"/>
        </w:rPr>
      </w:pPr>
    </w:p>
    <w:p w14:paraId="47A29B7F" w14:textId="77777777" w:rsidR="00D864EA" w:rsidRPr="00C964C8" w:rsidRDefault="00D864EA" w:rsidP="00D132D2">
      <w:pPr>
        <w:keepNext/>
        <w:spacing w:before="80" w:after="160"/>
        <w:ind w:firstLine="0"/>
        <w:rPr>
          <w:color w:val="000000" w:themeColor="text1"/>
          <w:sz w:val="28"/>
        </w:rPr>
      </w:pPr>
      <w:r w:rsidRPr="00C964C8">
        <w:rPr>
          <w:color w:val="000000" w:themeColor="text1"/>
          <w:sz w:val="28"/>
        </w:rPr>
        <w:t>Uttarakāṇḍa</w:t>
      </w:r>
    </w:p>
    <w:p w14:paraId="44343AA4"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w:t>
      </w:r>
      <w:r w:rsidRPr="00C964C8">
        <w:rPr>
          <w:color w:val="000000" w:themeColor="text1"/>
        </w:rPr>
        <w:tab/>
        <w:t xml:space="preserve">added after </w:t>
      </w:r>
      <w:r w:rsidRPr="00C964C8">
        <w:rPr>
          <w:i/>
          <w:color w:val="000000" w:themeColor="text1"/>
        </w:rPr>
        <w:t>sarga</w:t>
      </w:r>
      <w:r w:rsidRPr="00C964C8">
        <w:rPr>
          <w:color w:val="000000" w:themeColor="text1"/>
        </w:rPr>
        <w:t xml:space="preserve"> 23 (Rāvaṇa’s fights with Nivātakavacas and with Varuṇa’s sons) by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(except V</w:t>
      </w:r>
      <w:r w:rsidRPr="00C964C8">
        <w:rPr>
          <w:color w:val="000000" w:themeColor="text1"/>
          <w:sz w:val="20"/>
        </w:rPr>
        <w:t>2</w:t>
      </w:r>
      <w:r w:rsidRPr="00C964C8">
        <w:rPr>
          <w:color w:val="000000" w:themeColor="text1"/>
        </w:rPr>
        <w:t xml:space="preserve"> and D</w:t>
      </w:r>
      <w:r w:rsidRPr="00C964C8">
        <w:rPr>
          <w:color w:val="000000" w:themeColor="text1"/>
          <w:sz w:val="20"/>
        </w:rPr>
        <w:t>5</w:t>
      </w:r>
      <w:r w:rsidRPr="00C964C8">
        <w:rPr>
          <w:color w:val="000000" w:themeColor="text1"/>
        </w:rPr>
        <w:t>) plus T</w:t>
      </w:r>
      <w:r w:rsidRPr="00C964C8">
        <w:rPr>
          <w:color w:val="000000" w:themeColor="text1"/>
          <w:sz w:val="20"/>
        </w:rPr>
        <w:t>1</w:t>
      </w:r>
      <w:r w:rsidRPr="00C964C8">
        <w:rPr>
          <w:color w:val="000000" w:themeColor="text1"/>
        </w:rPr>
        <w:t xml:space="preserve"> (ll. 1-123 only), T</w:t>
      </w:r>
      <w:r w:rsidRPr="00C964C8">
        <w:rPr>
          <w:color w:val="000000" w:themeColor="text1"/>
          <w:sz w:val="20"/>
        </w:rPr>
        <w:t>3.4</w:t>
      </w:r>
      <w:r w:rsidRPr="00C964C8">
        <w:rPr>
          <w:color w:val="000000" w:themeColor="text1"/>
        </w:rPr>
        <w:t xml:space="preserve"> (after 457*)and M</w:t>
      </w:r>
      <w:r w:rsidRPr="00C964C8">
        <w:rPr>
          <w:color w:val="000000" w:themeColor="text1"/>
          <w:sz w:val="20"/>
        </w:rPr>
        <w:t>3</w:t>
      </w:r>
      <w:r w:rsidRPr="00C964C8">
        <w:rPr>
          <w:color w:val="000000" w:themeColor="text1"/>
        </w:rPr>
        <w:t xml:space="preserve">, also Bombay, Kumbakonam, Gorresio and Lahore editions; 348 lines (as 5 </w:t>
      </w:r>
      <w:r w:rsidRPr="00C964C8">
        <w:rPr>
          <w:i/>
          <w:color w:val="000000" w:themeColor="text1"/>
        </w:rPr>
        <w:t>sargas</w:t>
      </w:r>
      <w:r w:rsidRPr="00C964C8">
        <w:rPr>
          <w:color w:val="000000" w:themeColor="text1"/>
        </w:rPr>
        <w:t>)</w:t>
      </w:r>
    </w:p>
    <w:p w14:paraId="22BA87D0"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Translations in Princeton trans. notes pp. 1285-1304: App.1.1-123 [= </w:t>
      </w:r>
      <w:r w:rsidRPr="00C964C8">
        <w:rPr>
          <w:i/>
          <w:color w:val="000000" w:themeColor="text1"/>
        </w:rPr>
        <w:t>prakṣipta</w:t>
      </w:r>
      <w:r w:rsidRPr="00C964C8">
        <w:rPr>
          <w:color w:val="000000" w:themeColor="text1"/>
        </w:rPr>
        <w:t xml:space="preserve"> 1,</w:t>
      </w:r>
      <w:r w:rsidRPr="00C964C8">
        <w:rPr>
          <w:i/>
          <w:color w:val="000000" w:themeColor="text1"/>
        </w:rPr>
        <w:t xml:space="preserve"> sarga</w:t>
      </w:r>
      <w:r w:rsidRPr="00C964C8">
        <w:rPr>
          <w:color w:val="000000" w:themeColor="text1"/>
        </w:rPr>
        <w:t xml:space="preserve"> 1], App1.15* [= </w:t>
      </w:r>
      <w:r w:rsidRPr="00C964C8">
        <w:rPr>
          <w:i/>
          <w:color w:val="000000" w:themeColor="text1"/>
        </w:rPr>
        <w:t>prakṣipta</w:t>
      </w:r>
      <w:r w:rsidRPr="00C964C8">
        <w:rPr>
          <w:color w:val="000000" w:themeColor="text1"/>
        </w:rPr>
        <w:t xml:space="preserve"> 1,</w:t>
      </w:r>
      <w:r w:rsidRPr="00C964C8">
        <w:rPr>
          <w:i/>
          <w:color w:val="000000" w:themeColor="text1"/>
        </w:rPr>
        <w:t xml:space="preserve"> sarga </w:t>
      </w:r>
      <w:r w:rsidRPr="00C964C8">
        <w:rPr>
          <w:color w:val="000000" w:themeColor="text1"/>
        </w:rPr>
        <w:t xml:space="preserve">2], App.1.124-245 [= </w:t>
      </w:r>
      <w:r w:rsidRPr="00C964C8">
        <w:rPr>
          <w:i/>
          <w:color w:val="000000" w:themeColor="text1"/>
        </w:rPr>
        <w:t>prakṣipta</w:t>
      </w:r>
      <w:r w:rsidRPr="00C964C8">
        <w:rPr>
          <w:color w:val="000000" w:themeColor="text1"/>
        </w:rPr>
        <w:t xml:space="preserve"> 1,</w:t>
      </w:r>
      <w:r w:rsidRPr="00C964C8">
        <w:rPr>
          <w:i/>
          <w:color w:val="000000" w:themeColor="text1"/>
        </w:rPr>
        <w:t xml:space="preserve"> sarga </w:t>
      </w:r>
      <w:r w:rsidRPr="00C964C8">
        <w:rPr>
          <w:color w:val="000000" w:themeColor="text1"/>
        </w:rPr>
        <w:t xml:space="preserve">3], App. 1.246-346 </w:t>
      </w:r>
      <w:r w:rsidRPr="00C964C8">
        <w:rPr>
          <w:i/>
          <w:color w:val="000000" w:themeColor="text1"/>
        </w:rPr>
        <w:t>prakṣipta</w:t>
      </w:r>
      <w:r w:rsidRPr="00C964C8">
        <w:rPr>
          <w:color w:val="000000" w:themeColor="text1"/>
        </w:rPr>
        <w:t xml:space="preserve"> 1,</w:t>
      </w:r>
      <w:r w:rsidRPr="00C964C8">
        <w:rPr>
          <w:i/>
          <w:color w:val="000000" w:themeColor="text1"/>
        </w:rPr>
        <w:t xml:space="preserve"> sarga </w:t>
      </w:r>
      <w:r w:rsidRPr="00C964C8">
        <w:rPr>
          <w:color w:val="000000" w:themeColor="text1"/>
        </w:rPr>
        <w:t xml:space="preserve">4], App.1.347-48 [= </w:t>
      </w:r>
      <w:r w:rsidRPr="00C964C8">
        <w:rPr>
          <w:i/>
          <w:color w:val="000000" w:themeColor="text1"/>
        </w:rPr>
        <w:t>prakṣipta</w:t>
      </w:r>
      <w:r w:rsidRPr="00C964C8">
        <w:rPr>
          <w:color w:val="000000" w:themeColor="text1"/>
        </w:rPr>
        <w:t xml:space="preserve"> 1,</w:t>
      </w:r>
      <w:r w:rsidRPr="00C964C8">
        <w:rPr>
          <w:i/>
          <w:color w:val="000000" w:themeColor="text1"/>
        </w:rPr>
        <w:t xml:space="preserve"> sarga </w:t>
      </w:r>
      <w:r w:rsidRPr="00C964C8">
        <w:rPr>
          <w:color w:val="000000" w:themeColor="text1"/>
        </w:rPr>
        <w:t>5, first 2 lines]</w:t>
      </w:r>
    </w:p>
    <w:p w14:paraId="68F8EF0E"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2</w:t>
      </w:r>
      <w:r w:rsidRPr="00C964C8">
        <w:rPr>
          <w:color w:val="000000" w:themeColor="text1"/>
        </w:rPr>
        <w:tab/>
        <w:t>continuation of App. 1 in Ñ</w:t>
      </w:r>
      <w:r w:rsidRPr="00C964C8">
        <w:rPr>
          <w:color w:val="000000" w:themeColor="text1"/>
          <w:sz w:val="20"/>
        </w:rPr>
        <w:t>2</w:t>
      </w:r>
      <w:r w:rsidRPr="00C964C8">
        <w:rPr>
          <w:color w:val="000000" w:themeColor="text1"/>
        </w:rPr>
        <w:t xml:space="preserve"> B D</w:t>
      </w:r>
      <w:r w:rsidRPr="00C964C8">
        <w:rPr>
          <w:color w:val="000000" w:themeColor="text1"/>
          <w:sz w:val="20"/>
        </w:rPr>
        <w:t>6.7.10.11</w:t>
      </w:r>
      <w:r w:rsidRPr="00C964C8">
        <w:rPr>
          <w:color w:val="000000" w:themeColor="text1"/>
        </w:rPr>
        <w:t xml:space="preserve"> and added by Ś Ñ</w:t>
      </w:r>
      <w:r w:rsidRPr="00C964C8">
        <w:rPr>
          <w:color w:val="000000" w:themeColor="text1"/>
          <w:sz w:val="20"/>
        </w:rPr>
        <w:t>1</w:t>
      </w:r>
      <w:r w:rsidRPr="00C964C8">
        <w:rPr>
          <w:color w:val="000000" w:themeColor="text1"/>
        </w:rPr>
        <w:t xml:space="preserve"> V</w:t>
      </w:r>
      <w:r w:rsidRPr="00C964C8">
        <w:rPr>
          <w:color w:val="000000" w:themeColor="text1"/>
          <w:sz w:val="20"/>
        </w:rPr>
        <w:t>1.3</w:t>
      </w:r>
      <w:r w:rsidRPr="00C964C8">
        <w:rPr>
          <w:color w:val="000000" w:themeColor="text1"/>
        </w:rPr>
        <w:t xml:space="preserve"> D</w:t>
      </w:r>
      <w:r w:rsidRPr="00C964C8">
        <w:rPr>
          <w:color w:val="000000" w:themeColor="text1"/>
          <w:sz w:val="18"/>
        </w:rPr>
        <w:t>1-5.8.9.12</w:t>
      </w:r>
      <w:r w:rsidRPr="00C964C8">
        <w:rPr>
          <w:color w:val="000000" w:themeColor="text1"/>
        </w:rPr>
        <w:t xml:space="preserve"> T</w:t>
      </w:r>
      <w:r w:rsidRPr="00C964C8">
        <w:rPr>
          <w:color w:val="000000" w:themeColor="text1"/>
          <w:sz w:val="20"/>
        </w:rPr>
        <w:t>4</w:t>
      </w:r>
      <w:r w:rsidRPr="00C964C8">
        <w:rPr>
          <w:color w:val="000000" w:themeColor="text1"/>
        </w:rPr>
        <w:t xml:space="preserve"> M</w:t>
      </w:r>
      <w:r w:rsidRPr="00C964C8">
        <w:rPr>
          <w:color w:val="000000" w:themeColor="text1"/>
          <w:sz w:val="20"/>
        </w:rPr>
        <w:t>3</w:t>
      </w:r>
      <w:r w:rsidRPr="00C964C8">
        <w:rPr>
          <w:color w:val="000000" w:themeColor="text1"/>
        </w:rPr>
        <w:t xml:space="preserve"> after </w:t>
      </w:r>
      <w:r w:rsidRPr="00C964C8">
        <w:rPr>
          <w:i/>
          <w:color w:val="000000" w:themeColor="text1"/>
        </w:rPr>
        <w:t xml:space="preserve">sarga </w:t>
      </w:r>
      <w:r w:rsidRPr="00C964C8">
        <w:rPr>
          <w:color w:val="000000" w:themeColor="text1"/>
        </w:rPr>
        <w:t>30 (Rāvaṇa goes to Māhiṣmati; Arjuna Kārtavīrya sports in Narmadā with his queens); 147 lines</w:t>
      </w:r>
    </w:p>
    <w:p w14:paraId="30F7EAA4"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notes pp. 1299-1304 of App.2 [= </w:t>
      </w:r>
      <w:r w:rsidRPr="00C964C8">
        <w:rPr>
          <w:i/>
          <w:color w:val="000000" w:themeColor="text1"/>
        </w:rPr>
        <w:t>prakṣipta</w:t>
      </w:r>
      <w:r w:rsidRPr="00C964C8">
        <w:rPr>
          <w:color w:val="000000" w:themeColor="text1"/>
        </w:rPr>
        <w:t xml:space="preserve"> 1,</w:t>
      </w:r>
      <w:r w:rsidRPr="00C964C8">
        <w:rPr>
          <w:i/>
          <w:color w:val="000000" w:themeColor="text1"/>
        </w:rPr>
        <w:t xml:space="preserve"> sarga </w:t>
      </w:r>
      <w:r w:rsidRPr="00C964C8">
        <w:rPr>
          <w:color w:val="000000" w:themeColor="text1"/>
        </w:rPr>
        <w:t>5, most]</w:t>
      </w:r>
    </w:p>
    <w:p w14:paraId="31F1676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3</w:t>
      </w:r>
      <w:r w:rsidRPr="00C964C8">
        <w:rPr>
          <w:color w:val="000000" w:themeColor="text1"/>
        </w:rPr>
        <w:tab/>
        <w:t xml:space="preserve">added mainly between </w:t>
      </w:r>
      <w:r w:rsidRPr="00C964C8">
        <w:rPr>
          <w:i/>
          <w:color w:val="000000" w:themeColor="text1"/>
        </w:rPr>
        <w:t>sargas</w:t>
      </w:r>
      <w:r w:rsidRPr="00C964C8">
        <w:rPr>
          <w:color w:val="000000" w:themeColor="text1"/>
        </w:rPr>
        <w:t xml:space="preserve"> 36 and 37 (so after end of Agastya’s narrative about Hanumān) by V</w:t>
      </w:r>
      <w:r w:rsidRPr="00C964C8">
        <w:rPr>
          <w:color w:val="000000" w:themeColor="text1"/>
          <w:sz w:val="20"/>
        </w:rPr>
        <w:t>2</w:t>
      </w:r>
      <w:r w:rsidRPr="00C964C8">
        <w:rPr>
          <w:color w:val="000000" w:themeColor="text1"/>
        </w:rPr>
        <w:t xml:space="preserve"> D</w:t>
      </w:r>
      <w:r w:rsidRPr="00C964C8">
        <w:rPr>
          <w:color w:val="000000" w:themeColor="text1"/>
          <w:sz w:val="20"/>
        </w:rPr>
        <w:t>7.10.11</w:t>
      </w:r>
      <w:r w:rsidRPr="00C964C8">
        <w:rPr>
          <w:color w:val="000000" w:themeColor="text1"/>
        </w:rPr>
        <w:t xml:space="preserve"> T</w:t>
      </w:r>
      <w:r w:rsidRPr="00C964C8">
        <w:rPr>
          <w:color w:val="000000" w:themeColor="text1"/>
          <w:sz w:val="20"/>
        </w:rPr>
        <w:t>4</w:t>
      </w:r>
      <w:r w:rsidRPr="00C964C8">
        <w:rPr>
          <w:color w:val="000000" w:themeColor="text1"/>
        </w:rPr>
        <w:t xml:space="preserve"> M</w:t>
      </w:r>
      <w:r w:rsidRPr="00C964C8">
        <w:rPr>
          <w:color w:val="000000" w:themeColor="text1"/>
          <w:sz w:val="20"/>
        </w:rPr>
        <w:t>3</w:t>
      </w:r>
      <w:r w:rsidRPr="00C964C8">
        <w:rPr>
          <w:color w:val="000000" w:themeColor="text1"/>
        </w:rPr>
        <w:t xml:space="preserve">; 377 lines (as 5 </w:t>
      </w:r>
      <w:r w:rsidRPr="00C964C8">
        <w:rPr>
          <w:i/>
          <w:color w:val="000000" w:themeColor="text1"/>
        </w:rPr>
        <w:t>sargas</w:t>
      </w:r>
      <w:r w:rsidRPr="00C964C8">
        <w:rPr>
          <w:color w:val="000000" w:themeColor="text1"/>
        </w:rPr>
        <w:t>)</w:t>
      </w:r>
    </w:p>
    <w:p w14:paraId="15189B62"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notes pp. 1305-18 of App.3.1-120 [= </w:t>
      </w:r>
      <w:r w:rsidRPr="00C964C8">
        <w:rPr>
          <w:i/>
          <w:color w:val="000000" w:themeColor="text1"/>
        </w:rPr>
        <w:t>prakṣipta</w:t>
      </w:r>
      <w:r w:rsidRPr="00C964C8">
        <w:rPr>
          <w:color w:val="000000" w:themeColor="text1"/>
        </w:rPr>
        <w:t xml:space="preserve"> 2,</w:t>
      </w:r>
      <w:r w:rsidRPr="00C964C8">
        <w:rPr>
          <w:i/>
          <w:color w:val="000000" w:themeColor="text1"/>
        </w:rPr>
        <w:t xml:space="preserve"> sarga </w:t>
      </w:r>
      <w:r w:rsidRPr="00C964C8">
        <w:rPr>
          <w:color w:val="000000" w:themeColor="text1"/>
        </w:rPr>
        <w:t xml:space="preserve">1], App.3.121-70 [= </w:t>
      </w:r>
      <w:r w:rsidRPr="00C964C8">
        <w:rPr>
          <w:i/>
          <w:color w:val="000000" w:themeColor="text1"/>
        </w:rPr>
        <w:t>prakṣipta</w:t>
      </w:r>
      <w:r w:rsidRPr="00C964C8">
        <w:rPr>
          <w:color w:val="000000" w:themeColor="text1"/>
        </w:rPr>
        <w:t xml:space="preserve"> 2,</w:t>
      </w:r>
      <w:r w:rsidRPr="00C964C8">
        <w:rPr>
          <w:i/>
          <w:color w:val="000000" w:themeColor="text1"/>
        </w:rPr>
        <w:t xml:space="preserve"> sarga </w:t>
      </w:r>
      <w:r w:rsidRPr="00C964C8">
        <w:rPr>
          <w:color w:val="000000" w:themeColor="text1"/>
        </w:rPr>
        <w:t xml:space="preserve">2], App.3.171-236 [= </w:t>
      </w:r>
      <w:r w:rsidRPr="00C964C8">
        <w:rPr>
          <w:i/>
          <w:color w:val="000000" w:themeColor="text1"/>
        </w:rPr>
        <w:t>prakṣipta</w:t>
      </w:r>
      <w:r w:rsidRPr="00C964C8">
        <w:rPr>
          <w:color w:val="000000" w:themeColor="text1"/>
        </w:rPr>
        <w:t xml:space="preserve"> 2,</w:t>
      </w:r>
      <w:r w:rsidRPr="00C964C8">
        <w:rPr>
          <w:i/>
          <w:color w:val="000000" w:themeColor="text1"/>
        </w:rPr>
        <w:t xml:space="preserve"> sarga </w:t>
      </w:r>
      <w:r w:rsidRPr="00C964C8">
        <w:rPr>
          <w:color w:val="000000" w:themeColor="text1"/>
        </w:rPr>
        <w:t xml:space="preserve">3], App.3.237-54 [= </w:t>
      </w:r>
      <w:r w:rsidRPr="00C964C8">
        <w:rPr>
          <w:i/>
          <w:color w:val="000000" w:themeColor="text1"/>
        </w:rPr>
        <w:t>prakṣipta</w:t>
      </w:r>
      <w:r w:rsidRPr="00C964C8">
        <w:rPr>
          <w:color w:val="000000" w:themeColor="text1"/>
        </w:rPr>
        <w:t xml:space="preserve"> 2,</w:t>
      </w:r>
      <w:r w:rsidRPr="00C964C8">
        <w:rPr>
          <w:i/>
          <w:color w:val="000000" w:themeColor="text1"/>
        </w:rPr>
        <w:t xml:space="preserve"> sarga </w:t>
      </w:r>
      <w:r w:rsidRPr="00C964C8">
        <w:rPr>
          <w:color w:val="000000" w:themeColor="text1"/>
        </w:rPr>
        <w:t xml:space="preserve">4], App.3.255-377 [= </w:t>
      </w:r>
      <w:r w:rsidRPr="00C964C8">
        <w:rPr>
          <w:i/>
          <w:color w:val="000000" w:themeColor="text1"/>
        </w:rPr>
        <w:t>prakṣipta</w:t>
      </w:r>
      <w:r w:rsidRPr="00C964C8">
        <w:rPr>
          <w:color w:val="000000" w:themeColor="text1"/>
        </w:rPr>
        <w:t xml:space="preserve"> 2,</w:t>
      </w:r>
      <w:r w:rsidRPr="00C964C8">
        <w:rPr>
          <w:i/>
          <w:color w:val="000000" w:themeColor="text1"/>
        </w:rPr>
        <w:t xml:space="preserve"> sarga </w:t>
      </w:r>
      <w:r w:rsidRPr="00C964C8">
        <w:rPr>
          <w:color w:val="000000" w:themeColor="text1"/>
        </w:rPr>
        <w:t>5]</w:t>
      </w:r>
    </w:p>
    <w:p w14:paraId="6C0DC49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4</w:t>
      </w:r>
      <w:r w:rsidRPr="00C964C8">
        <w:rPr>
          <w:color w:val="000000" w:themeColor="text1"/>
        </w:rPr>
        <w:tab/>
        <w:t xml:space="preserve">added before </w:t>
      </w:r>
      <w:r w:rsidRPr="00C964C8">
        <w:rPr>
          <w:i/>
          <w:color w:val="000000" w:themeColor="text1"/>
        </w:rPr>
        <w:t xml:space="preserve">sarga </w:t>
      </w:r>
      <w:r w:rsidRPr="00C964C8">
        <w:rPr>
          <w:color w:val="000000" w:themeColor="text1"/>
        </w:rPr>
        <w:t xml:space="preserve">37 or after App. 3 (so after end of Agastya’s narrative about Hanumān) by </w:t>
      </w:r>
      <w:r w:rsidRPr="00C964C8">
        <w:rPr>
          <w:b/>
          <w:color w:val="000000" w:themeColor="text1"/>
        </w:rPr>
        <w:t>all</w:t>
      </w:r>
      <w:r w:rsidRPr="00C964C8">
        <w:rPr>
          <w:color w:val="000000" w:themeColor="text1"/>
        </w:rPr>
        <w:t xml:space="preserve"> </w:t>
      </w:r>
      <w:r w:rsidRPr="00C964C8">
        <w:rPr>
          <w:b/>
          <w:color w:val="000000" w:themeColor="text1"/>
        </w:rPr>
        <w:t>S</w:t>
      </w:r>
      <w:r w:rsidRPr="00C964C8">
        <w:rPr>
          <w:color w:val="000000" w:themeColor="text1"/>
        </w:rPr>
        <w:t xml:space="preserve"> mss. plus Ñ</w:t>
      </w:r>
      <w:r w:rsidRPr="00C964C8">
        <w:rPr>
          <w:color w:val="000000" w:themeColor="text1"/>
          <w:sz w:val="20"/>
        </w:rPr>
        <w:t>1</w:t>
      </w:r>
      <w:r w:rsidRPr="00C964C8">
        <w:rPr>
          <w:color w:val="000000" w:themeColor="text1"/>
        </w:rPr>
        <w:t xml:space="preserve"> V</w:t>
      </w:r>
      <w:r w:rsidRPr="00C964C8">
        <w:rPr>
          <w:color w:val="000000" w:themeColor="text1"/>
          <w:sz w:val="20"/>
        </w:rPr>
        <w:t>1.3</w:t>
      </w:r>
      <w:r w:rsidRPr="00C964C8">
        <w:rPr>
          <w:color w:val="000000" w:themeColor="text1"/>
        </w:rPr>
        <w:t xml:space="preserve"> B</w:t>
      </w:r>
      <w:r w:rsidRPr="00C964C8">
        <w:rPr>
          <w:color w:val="000000" w:themeColor="text1"/>
          <w:sz w:val="20"/>
        </w:rPr>
        <w:t>1.3.4</w:t>
      </w:r>
      <w:r w:rsidRPr="00C964C8">
        <w:rPr>
          <w:color w:val="000000" w:themeColor="text1"/>
        </w:rPr>
        <w:t xml:space="preserve"> D</w:t>
      </w:r>
      <w:r w:rsidRPr="00C964C8">
        <w:rPr>
          <w:color w:val="000000" w:themeColor="text1"/>
          <w:sz w:val="20"/>
        </w:rPr>
        <w:t>1-5</w:t>
      </w:r>
      <w:r w:rsidRPr="00C964C8">
        <w:rPr>
          <w:color w:val="000000" w:themeColor="text1"/>
        </w:rPr>
        <w:t xml:space="preserve">; 74 lines (as 2 </w:t>
      </w:r>
      <w:r w:rsidRPr="00C964C8">
        <w:rPr>
          <w:i/>
          <w:color w:val="000000" w:themeColor="text1"/>
        </w:rPr>
        <w:t>sargas</w:t>
      </w:r>
      <w:r w:rsidRPr="00C964C8">
        <w:rPr>
          <w:color w:val="000000" w:themeColor="text1"/>
        </w:rPr>
        <w:t>).</w:t>
      </w:r>
    </w:p>
    <w:p w14:paraId="673B7AF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815-6 of App.4.1-46.  Colophon after l. 46</w:t>
      </w:r>
      <w:r w:rsidRPr="00C964C8">
        <w:rPr>
          <w:color w:val="000000" w:themeColor="text1"/>
        </w:rPr>
        <w:br/>
        <w:t xml:space="preserve">Rāma decides on many matters between the citizens and countrymen.  Then he praises Vaideha, king of Mithilā, before inviting him to return home, accompanied by Bharata.  Rāma then praises his maternal uncle &lt;-in-law&gt; Kaikeya before he returns accompanied by Lakṣmaṇa, “like Vāsava together with Viṣṇu when the </w:t>
      </w:r>
      <w:r w:rsidRPr="00C964C8">
        <w:rPr>
          <w:i/>
          <w:color w:val="000000" w:themeColor="text1"/>
        </w:rPr>
        <w:t>asura</w:t>
      </w:r>
      <w:r w:rsidRPr="00C964C8">
        <w:rPr>
          <w:color w:val="000000" w:themeColor="text1"/>
        </w:rPr>
        <w:t xml:space="preserve"> Vṛtra has been conquered”.</w:t>
      </w:r>
    </w:p>
    <w:p w14:paraId="6FEA4DA5" w14:textId="77777777" w:rsidR="00D864EA" w:rsidRPr="00C964C8" w:rsidRDefault="00D864EA" w:rsidP="00D864EA">
      <w:pPr>
        <w:keepNext/>
        <w:tabs>
          <w:tab w:val="left" w:pos="900"/>
        </w:tabs>
        <w:spacing w:before="160" w:after="80"/>
        <w:ind w:left="360" w:hanging="360"/>
        <w:rPr>
          <w:color w:val="000000" w:themeColor="text1"/>
        </w:rPr>
      </w:pPr>
      <w:r w:rsidRPr="00C964C8">
        <w:rPr>
          <w:b/>
          <w:color w:val="000000" w:themeColor="text1"/>
        </w:rPr>
        <w:t>App. 5</w:t>
      </w:r>
      <w:r w:rsidRPr="00C964C8">
        <w:rPr>
          <w:color w:val="000000" w:themeColor="text1"/>
        </w:rPr>
        <w:tab/>
        <w:t xml:space="preserve">added after 7.38.13 (Rāma gives gifts sent by kings to </w:t>
      </w:r>
      <w:r w:rsidRPr="00C964C8">
        <w:rPr>
          <w:i/>
          <w:color w:val="000000" w:themeColor="text1"/>
        </w:rPr>
        <w:t>vānaras</w:t>
      </w:r>
      <w:r w:rsidRPr="00C964C8">
        <w:rPr>
          <w:color w:val="000000" w:themeColor="text1"/>
        </w:rPr>
        <w:t>) by Ś Ñ V</w:t>
      </w:r>
      <w:r w:rsidRPr="00C964C8">
        <w:rPr>
          <w:color w:val="000000" w:themeColor="text1"/>
          <w:sz w:val="20"/>
        </w:rPr>
        <w:t>1.3</w:t>
      </w:r>
      <w:r w:rsidRPr="00C964C8">
        <w:rPr>
          <w:color w:val="000000" w:themeColor="text1"/>
        </w:rPr>
        <w:t xml:space="preserve"> B</w:t>
      </w:r>
      <w:r w:rsidRPr="00C964C8">
        <w:rPr>
          <w:color w:val="000000" w:themeColor="text1"/>
          <w:sz w:val="20"/>
        </w:rPr>
        <w:t>1.3.4</w:t>
      </w:r>
      <w:r w:rsidRPr="00C964C8">
        <w:rPr>
          <w:color w:val="000000" w:themeColor="text1"/>
        </w:rPr>
        <w:t xml:space="preserve"> D T</w:t>
      </w:r>
      <w:r w:rsidRPr="00C964C8">
        <w:rPr>
          <w:color w:val="000000" w:themeColor="text1"/>
          <w:sz w:val="20"/>
        </w:rPr>
        <w:t>3.4</w:t>
      </w:r>
      <w:r w:rsidRPr="00C964C8">
        <w:rPr>
          <w:color w:val="000000" w:themeColor="text1"/>
        </w:rPr>
        <w:t xml:space="preserve"> [i.e. almost all N mss. plus a few S]; 20 lines</w:t>
      </w:r>
    </w:p>
    <w:p w14:paraId="0AB197F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at p. 828</w:t>
      </w:r>
    </w:p>
    <w:p w14:paraId="5A1EF30F" w14:textId="77777777" w:rsidR="00D864EA" w:rsidRPr="00C964C8" w:rsidRDefault="00D864EA" w:rsidP="00D864EA">
      <w:pPr>
        <w:keepNext/>
        <w:tabs>
          <w:tab w:val="left" w:pos="900"/>
        </w:tabs>
        <w:spacing w:before="160" w:after="80"/>
        <w:ind w:left="360" w:hanging="360"/>
        <w:rPr>
          <w:color w:val="000000" w:themeColor="text1"/>
        </w:rPr>
      </w:pPr>
      <w:r w:rsidRPr="00C964C8">
        <w:rPr>
          <w:b/>
          <w:color w:val="000000" w:themeColor="text1"/>
        </w:rPr>
        <w:t>App. 6</w:t>
      </w:r>
      <w:r w:rsidRPr="00C964C8">
        <w:rPr>
          <w:color w:val="000000" w:themeColor="text1"/>
        </w:rPr>
        <w:tab/>
        <w:t>added by D</w:t>
      </w:r>
      <w:r w:rsidRPr="00C964C8">
        <w:rPr>
          <w:color w:val="000000" w:themeColor="text1"/>
          <w:sz w:val="20"/>
        </w:rPr>
        <w:t>1.4</w:t>
      </w:r>
      <w:r w:rsidRPr="00C964C8">
        <w:rPr>
          <w:color w:val="000000" w:themeColor="text1"/>
        </w:rPr>
        <w:t xml:space="preserve"> after 7.42.7ab (Rāma informed about slanders on Sītā); 35 lines</w:t>
      </w:r>
    </w:p>
    <w:p w14:paraId="705F5F9C" w14:textId="1D85B805"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Rāma (qualified by multiple epithets) reigns for 10,000 years.  One day Sītā (similarly qualified), saying that the gods predicted their going to Vaikuṇṭha, humbly requests Rāma to lead her there.  In reply Rāma declares that he knows how to achieve this: he will abandon her in the forest, the twins will be born at Vālmīki’s </w:t>
      </w:r>
      <w:r w:rsidRPr="00C964C8">
        <w:rPr>
          <w:i/>
          <w:color w:val="000000" w:themeColor="text1"/>
        </w:rPr>
        <w:t>āśrama</w:t>
      </w:r>
      <w:r w:rsidRPr="00C964C8">
        <w:rPr>
          <w:color w:val="000000" w:themeColor="text1"/>
        </w:rPr>
        <w:t>, she will then swiftly go to Vaikuṇṭha and he will follow later.  [</w:t>
      </w:r>
      <w:r w:rsidRPr="00C964C8">
        <w:rPr>
          <w:i/>
          <w:color w:val="000000" w:themeColor="text1"/>
        </w:rPr>
        <w:t>not mentioned in Princeton notes; its present location is anomalous and it would fit more readily somewhere in sarga 41; including 1*, it</w:t>
      </w:r>
      <w:r w:rsidR="00DF02D6" w:rsidRPr="00C964C8">
        <w:rPr>
          <w:color w:val="000000" w:themeColor="text1"/>
        </w:rPr>
        <w:t> </w:t>
      </w:r>
      <w:r w:rsidRPr="00C964C8">
        <w:rPr>
          <w:i/>
          <w:color w:val="000000" w:themeColor="text1"/>
        </w:rPr>
        <w:t>is verbally identical effectively with Adhyātma Rāmāyaṇa 7.4.29-46</w:t>
      </w:r>
      <w:r w:rsidR="00727FDA" w:rsidRPr="00C964C8">
        <w:rPr>
          <w:i/>
          <w:color w:val="000000" w:themeColor="text1"/>
        </w:rPr>
        <w:t>; cf. ĀnRm.</w:t>
      </w:r>
      <w:r w:rsidRPr="00C964C8">
        <w:rPr>
          <w:color w:val="000000" w:themeColor="text1"/>
        </w:rPr>
        <w:t>]</w:t>
      </w:r>
    </w:p>
    <w:p w14:paraId="15E3E9B9"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7</w:t>
      </w:r>
      <w:r w:rsidRPr="00C964C8">
        <w:rPr>
          <w:b/>
          <w:color w:val="000000" w:themeColor="text1"/>
        </w:rPr>
        <w:tab/>
      </w:r>
      <w:r w:rsidRPr="00C964C8">
        <w:rPr>
          <w:color w:val="000000" w:themeColor="text1"/>
        </w:rPr>
        <w:t>added by Ś</w:t>
      </w:r>
      <w:r w:rsidRPr="00C964C8">
        <w:rPr>
          <w:color w:val="000000" w:themeColor="text1"/>
          <w:sz w:val="20"/>
        </w:rPr>
        <w:t>1</w:t>
      </w:r>
      <w:r w:rsidRPr="00C964C8">
        <w:rPr>
          <w:color w:val="000000" w:themeColor="text1"/>
        </w:rPr>
        <w:t xml:space="preserve"> D</w:t>
      </w:r>
      <w:r w:rsidRPr="00C964C8">
        <w:rPr>
          <w:color w:val="000000" w:themeColor="text1"/>
          <w:sz w:val="20"/>
        </w:rPr>
        <w:t>5-7.9-11</w:t>
      </w:r>
      <w:r w:rsidRPr="00C964C8">
        <w:rPr>
          <w:color w:val="000000" w:themeColor="text1"/>
        </w:rPr>
        <w:t xml:space="preserve"> S (except M</w:t>
      </w:r>
      <w:r w:rsidRPr="00C964C8">
        <w:rPr>
          <w:color w:val="000000" w:themeColor="text1"/>
          <w:sz w:val="20"/>
        </w:rPr>
        <w:t>6</w:t>
      </w:r>
      <w:r w:rsidRPr="00C964C8">
        <w:rPr>
          <w:color w:val="000000" w:themeColor="text1"/>
        </w:rPr>
        <w:t xml:space="preserve">) [i.e. </w:t>
      </w:r>
      <w:r w:rsidRPr="00C964C8">
        <w:rPr>
          <w:b/>
          <w:color w:val="000000" w:themeColor="text1"/>
        </w:rPr>
        <w:t>all S</w:t>
      </w:r>
      <w:r w:rsidRPr="00C964C8">
        <w:rPr>
          <w:color w:val="000000" w:themeColor="text1"/>
        </w:rPr>
        <w:t xml:space="preserve"> plus 3 N mss] after 7.50.10 (Durvāsas coming to Daśaratha); 18 lines</w:t>
      </w:r>
    </w:p>
    <w:p w14:paraId="638A1008"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pp. 899</w:t>
      </w:r>
    </w:p>
    <w:p w14:paraId="4295FB17"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8</w:t>
      </w:r>
      <w:r w:rsidRPr="00C964C8">
        <w:rPr>
          <w:b/>
          <w:color w:val="000000" w:themeColor="text1"/>
        </w:rPr>
        <w:tab/>
      </w:r>
      <w:r w:rsidRPr="00C964C8">
        <w:rPr>
          <w:color w:val="000000" w:themeColor="text1"/>
        </w:rPr>
        <w:t xml:space="preserve">added by </w:t>
      </w:r>
      <w:r w:rsidRPr="00C964C8">
        <w:rPr>
          <w:b/>
          <w:color w:val="000000" w:themeColor="text1"/>
        </w:rPr>
        <w:t>all</w:t>
      </w:r>
      <w:r w:rsidRPr="00C964C8">
        <w:rPr>
          <w:color w:val="000000" w:themeColor="text1"/>
        </w:rPr>
        <w:t xml:space="preserve"> </w:t>
      </w:r>
      <w:r w:rsidRPr="00C964C8">
        <w:rPr>
          <w:b/>
          <w:color w:val="000000" w:themeColor="text1"/>
        </w:rPr>
        <w:t>mss</w:t>
      </w:r>
      <w:r w:rsidRPr="00C964C8">
        <w:rPr>
          <w:color w:val="000000" w:themeColor="text1"/>
        </w:rPr>
        <w:t xml:space="preserve"> (except that Ś2.3 omit ll. 1-58 and D8.12 omit ll.1-64 pr. [all four are NW]) before </w:t>
      </w:r>
      <w:r w:rsidRPr="00C964C8">
        <w:rPr>
          <w:i/>
          <w:color w:val="000000" w:themeColor="text1"/>
        </w:rPr>
        <w:t>sarga</w:t>
      </w:r>
      <w:r w:rsidRPr="00C964C8">
        <w:rPr>
          <w:color w:val="000000" w:themeColor="text1"/>
        </w:rPr>
        <w:t xml:space="preserve"> 52 (between Lakṣmaṇa’s return and sages’ visit); 465 lines (as 9 </w:t>
      </w:r>
      <w:r w:rsidRPr="00C964C8">
        <w:rPr>
          <w:i/>
          <w:color w:val="000000" w:themeColor="text1"/>
        </w:rPr>
        <w:t>sargas</w:t>
      </w:r>
      <w:r w:rsidRPr="00C964C8">
        <w:rPr>
          <w:color w:val="000000" w:themeColor="text1"/>
        </w:rPr>
        <w:t>)</w:t>
      </w:r>
    </w:p>
    <w:p w14:paraId="0ECE88AF"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of App.8.1-302 at pp. 348-59 as 51-1* to 7* and at notes pp. 1318-24 of App.8.303-360 [= </w:t>
      </w:r>
      <w:r w:rsidRPr="00C964C8">
        <w:rPr>
          <w:i/>
          <w:color w:val="000000" w:themeColor="text1"/>
        </w:rPr>
        <w:t>prakṣipta</w:t>
      </w:r>
      <w:r w:rsidRPr="00C964C8">
        <w:rPr>
          <w:color w:val="000000" w:themeColor="text1"/>
        </w:rPr>
        <w:t xml:space="preserve"> 3,</w:t>
      </w:r>
      <w:r w:rsidRPr="00C964C8">
        <w:rPr>
          <w:i/>
          <w:color w:val="000000" w:themeColor="text1"/>
        </w:rPr>
        <w:t xml:space="preserve"> sarga </w:t>
      </w:r>
      <w:r w:rsidRPr="00C964C8">
        <w:rPr>
          <w:color w:val="000000" w:themeColor="text1"/>
        </w:rPr>
        <w:t xml:space="preserve">1] and 361-465 [= </w:t>
      </w:r>
      <w:r w:rsidRPr="00C964C8">
        <w:rPr>
          <w:i/>
          <w:color w:val="000000" w:themeColor="text1"/>
        </w:rPr>
        <w:t>prakṣipta</w:t>
      </w:r>
      <w:r w:rsidRPr="00C964C8">
        <w:rPr>
          <w:color w:val="000000" w:themeColor="text1"/>
        </w:rPr>
        <w:t xml:space="preserve"> 3,</w:t>
      </w:r>
      <w:r w:rsidRPr="00C964C8">
        <w:rPr>
          <w:i/>
          <w:color w:val="000000" w:themeColor="text1"/>
        </w:rPr>
        <w:t xml:space="preserve"> sarga </w:t>
      </w:r>
      <w:r w:rsidRPr="00C964C8">
        <w:rPr>
          <w:color w:val="000000" w:themeColor="text1"/>
        </w:rPr>
        <w:t xml:space="preserve">2] </w:t>
      </w:r>
    </w:p>
    <w:p w14:paraId="245E678F"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9</w:t>
      </w:r>
      <w:r w:rsidRPr="00C964C8">
        <w:rPr>
          <w:color w:val="000000" w:themeColor="text1"/>
        </w:rPr>
        <w:tab/>
        <w:t xml:space="preserve">added by </w:t>
      </w:r>
      <w:r w:rsidRPr="00C964C8">
        <w:rPr>
          <w:b/>
          <w:color w:val="000000" w:themeColor="text1"/>
        </w:rPr>
        <w:t>all</w:t>
      </w:r>
      <w:r w:rsidRPr="00C964C8">
        <w:rPr>
          <w:color w:val="000000" w:themeColor="text1"/>
        </w:rPr>
        <w:t xml:space="preserve"> </w:t>
      </w:r>
      <w:r w:rsidRPr="00C964C8">
        <w:rPr>
          <w:b/>
          <w:color w:val="000000" w:themeColor="text1"/>
        </w:rPr>
        <w:t>mss</w:t>
      </w:r>
      <w:r w:rsidRPr="00C964C8">
        <w:rPr>
          <w:color w:val="000000" w:themeColor="text1"/>
        </w:rPr>
        <w:t xml:space="preserve"> after 7.63.3ab (on Śatrughna’s return to Ayodhyā); 52 lines (as 2 </w:t>
      </w:r>
      <w:r w:rsidRPr="00C964C8">
        <w:rPr>
          <w:i/>
          <w:color w:val="000000" w:themeColor="text1"/>
        </w:rPr>
        <w:t>sargas</w:t>
      </w:r>
      <w:r w:rsidRPr="00C964C8">
        <w:rPr>
          <w:color w:val="000000" w:themeColor="text1"/>
        </w:rPr>
        <w:t>)</w:t>
      </w:r>
    </w:p>
    <w:p w14:paraId="54B7A573"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as part of </w:t>
      </w:r>
      <w:r w:rsidRPr="00C964C8">
        <w:rPr>
          <w:i/>
          <w:color w:val="000000" w:themeColor="text1"/>
        </w:rPr>
        <w:t>sarga</w:t>
      </w:r>
      <w:r w:rsidRPr="00C964C8">
        <w:rPr>
          <w:color w:val="000000" w:themeColor="text1"/>
        </w:rPr>
        <w:t xml:space="preserve"> 63 at pp. 378-80</w:t>
      </w:r>
    </w:p>
    <w:p w14:paraId="24531814" w14:textId="77777777" w:rsidR="00D864EA" w:rsidRPr="00C964C8" w:rsidRDefault="00D864EA" w:rsidP="00D864EA">
      <w:pPr>
        <w:keepNext/>
        <w:tabs>
          <w:tab w:val="left" w:pos="900"/>
        </w:tabs>
        <w:spacing w:before="160" w:after="80"/>
        <w:ind w:left="360" w:hanging="360"/>
        <w:rPr>
          <w:color w:val="000000" w:themeColor="text1"/>
        </w:rPr>
      </w:pPr>
      <w:r w:rsidRPr="00C964C8">
        <w:rPr>
          <w:b/>
          <w:color w:val="000000" w:themeColor="text1"/>
        </w:rPr>
        <w:t>App. 10</w:t>
      </w:r>
      <w:r w:rsidRPr="00C964C8">
        <w:rPr>
          <w:b/>
          <w:color w:val="000000" w:themeColor="text1"/>
        </w:rPr>
        <w:tab/>
      </w:r>
      <w:r w:rsidRPr="00C964C8">
        <w:rPr>
          <w:color w:val="000000" w:themeColor="text1"/>
        </w:rPr>
        <w:t xml:space="preserve">continuation of App. 8 in </w:t>
      </w:r>
      <w:r w:rsidRPr="00C964C8">
        <w:rPr>
          <w:b/>
          <w:color w:val="000000" w:themeColor="text1"/>
        </w:rPr>
        <w:t>all</w:t>
      </w:r>
      <w:r w:rsidRPr="00C964C8">
        <w:rPr>
          <w:color w:val="000000" w:themeColor="text1"/>
        </w:rPr>
        <w:t xml:space="preserve"> </w:t>
      </w:r>
      <w:r w:rsidRPr="00C964C8">
        <w:rPr>
          <w:b/>
          <w:color w:val="000000" w:themeColor="text1"/>
        </w:rPr>
        <w:t>N</w:t>
      </w:r>
      <w:r w:rsidRPr="00C964C8">
        <w:rPr>
          <w:color w:val="000000" w:themeColor="text1"/>
        </w:rPr>
        <w:t xml:space="preserve"> mss plus T</w:t>
      </w:r>
      <w:r w:rsidRPr="00C964C8">
        <w:rPr>
          <w:color w:val="000000" w:themeColor="text1"/>
          <w:sz w:val="20"/>
        </w:rPr>
        <w:t>3.4</w:t>
      </w:r>
      <w:r w:rsidRPr="00C964C8">
        <w:rPr>
          <w:color w:val="000000" w:themeColor="text1"/>
        </w:rPr>
        <w:t xml:space="preserve"> M</w:t>
      </w:r>
      <w:r w:rsidRPr="00C964C8">
        <w:rPr>
          <w:color w:val="000000" w:themeColor="text1"/>
          <w:sz w:val="20"/>
        </w:rPr>
        <w:t>3</w:t>
      </w:r>
      <w:r w:rsidRPr="00C964C8">
        <w:rPr>
          <w:color w:val="000000" w:themeColor="text1"/>
        </w:rPr>
        <w:t xml:space="preserve"> (placing before 1127*9); 134 lines</w:t>
      </w:r>
    </w:p>
    <w:p w14:paraId="22CF6EF1"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notes at pp. 1325-29 [= </w:t>
      </w:r>
      <w:r w:rsidRPr="00C964C8">
        <w:rPr>
          <w:i/>
          <w:color w:val="000000" w:themeColor="text1"/>
        </w:rPr>
        <w:t>prakṣipta</w:t>
      </w:r>
      <w:r w:rsidRPr="00C964C8">
        <w:rPr>
          <w:color w:val="000000" w:themeColor="text1"/>
        </w:rPr>
        <w:t xml:space="preserve"> 3,</w:t>
      </w:r>
      <w:r w:rsidRPr="00C964C8">
        <w:rPr>
          <w:i/>
          <w:color w:val="000000" w:themeColor="text1"/>
        </w:rPr>
        <w:t xml:space="preserve"> sarga </w:t>
      </w:r>
      <w:r w:rsidRPr="00C964C8">
        <w:rPr>
          <w:color w:val="000000" w:themeColor="text1"/>
        </w:rPr>
        <w:t xml:space="preserve">3] </w:t>
      </w:r>
    </w:p>
    <w:p w14:paraId="0ADFC575"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11</w:t>
      </w:r>
      <w:r w:rsidRPr="00C964C8">
        <w:rPr>
          <w:b/>
          <w:color w:val="000000" w:themeColor="text1"/>
        </w:rPr>
        <w:tab/>
      </w:r>
      <w:r w:rsidRPr="00C964C8">
        <w:rPr>
          <w:color w:val="000000" w:themeColor="text1"/>
        </w:rPr>
        <w:t xml:space="preserve">added by </w:t>
      </w:r>
      <w:r w:rsidRPr="00C964C8">
        <w:rPr>
          <w:b/>
          <w:color w:val="000000" w:themeColor="text1"/>
        </w:rPr>
        <w:t>all mss</w:t>
      </w:r>
      <w:r w:rsidRPr="00C964C8">
        <w:rPr>
          <w:color w:val="000000" w:themeColor="text1"/>
        </w:rPr>
        <w:t xml:space="preserve"> (except B</w:t>
      </w:r>
      <w:r w:rsidRPr="00C964C8">
        <w:rPr>
          <w:color w:val="000000" w:themeColor="text1"/>
          <w:sz w:val="20"/>
        </w:rPr>
        <w:t xml:space="preserve">1, </w:t>
      </w:r>
      <w:r w:rsidRPr="00C964C8">
        <w:rPr>
          <w:color w:val="000000" w:themeColor="text1"/>
        </w:rPr>
        <w:t>missing before and after this passage) after 7.67.4 (Rāma executes Śambūka); 21 lines</w:t>
      </w:r>
    </w:p>
    <w:p w14:paraId="45A6CBEE"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 xml:space="preserve">Translation in Princeton trans. as part of </w:t>
      </w:r>
      <w:r w:rsidRPr="00C964C8">
        <w:rPr>
          <w:i/>
          <w:color w:val="000000" w:themeColor="text1"/>
        </w:rPr>
        <w:t>sarga</w:t>
      </w:r>
      <w:r w:rsidRPr="00C964C8">
        <w:rPr>
          <w:color w:val="000000" w:themeColor="text1"/>
        </w:rPr>
        <w:t xml:space="preserve"> 67 on pp. 386-7 (cf. notes on pp. 1033-36)</w:t>
      </w:r>
    </w:p>
    <w:p w14:paraId="2AEA4CA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12</w:t>
      </w:r>
      <w:r w:rsidRPr="00C964C8">
        <w:rPr>
          <w:color w:val="000000" w:themeColor="text1"/>
        </w:rPr>
        <w:tab/>
        <w:t xml:space="preserve">added by </w:t>
      </w:r>
      <w:r w:rsidRPr="00C964C8">
        <w:rPr>
          <w:b/>
          <w:color w:val="000000" w:themeColor="text1"/>
        </w:rPr>
        <w:t>all N</w:t>
      </w:r>
      <w:r w:rsidRPr="00C964C8">
        <w:rPr>
          <w:color w:val="000000" w:themeColor="text1"/>
        </w:rPr>
        <w:t xml:space="preserve"> mss plus T3 M3 and Gorresio and Lahore editions after 7.67.11 or 13 or 14 (in connection with Agastya giving divine ornament to Rāma); 26 lines</w:t>
      </w:r>
    </w:p>
    <w:p w14:paraId="798C027A" w14:textId="77777777" w:rsidR="00D864EA" w:rsidRPr="00C964C8" w:rsidRDefault="00D864EA" w:rsidP="00D864EA">
      <w:pPr>
        <w:tabs>
          <w:tab w:val="left" w:pos="900"/>
        </w:tabs>
        <w:spacing w:before="80" w:after="80"/>
        <w:ind w:left="360" w:hanging="360"/>
        <w:rPr>
          <w:color w:val="000000" w:themeColor="text1"/>
        </w:rPr>
      </w:pPr>
      <w:r w:rsidRPr="00C964C8">
        <w:rPr>
          <w:color w:val="000000" w:themeColor="text1"/>
        </w:rPr>
        <w:tab/>
        <w:t>Translation in Princeton trans. notes on pp. 1039 fin.-40</w:t>
      </w:r>
    </w:p>
    <w:p w14:paraId="0B47F1AB" w14:textId="77777777" w:rsidR="00D864EA" w:rsidRPr="00C964C8" w:rsidRDefault="00D864EA" w:rsidP="00D864EA">
      <w:pPr>
        <w:tabs>
          <w:tab w:val="left" w:pos="900"/>
        </w:tabs>
        <w:spacing w:before="160" w:after="80"/>
        <w:ind w:left="360" w:hanging="360"/>
        <w:rPr>
          <w:color w:val="000000" w:themeColor="text1"/>
        </w:rPr>
      </w:pPr>
      <w:r w:rsidRPr="00C964C8">
        <w:rPr>
          <w:b/>
          <w:color w:val="000000" w:themeColor="text1"/>
        </w:rPr>
        <w:t>App. 13</w:t>
      </w:r>
      <w:r w:rsidRPr="00C964C8">
        <w:rPr>
          <w:b/>
          <w:color w:val="000000" w:themeColor="text1"/>
        </w:rPr>
        <w:tab/>
      </w:r>
      <w:r w:rsidRPr="00C964C8">
        <w:rPr>
          <w:color w:val="000000" w:themeColor="text1"/>
        </w:rPr>
        <w:t xml:space="preserve">added by </w:t>
      </w:r>
      <w:r w:rsidRPr="00C964C8">
        <w:rPr>
          <w:b/>
          <w:color w:val="000000" w:themeColor="text1"/>
        </w:rPr>
        <w:t>all mss</w:t>
      </w:r>
      <w:r w:rsidRPr="00C964C8">
        <w:rPr>
          <w:color w:val="000000" w:themeColor="text1"/>
        </w:rPr>
        <w:t xml:space="preserve"> after </w:t>
      </w:r>
      <w:r w:rsidRPr="00C964C8">
        <w:rPr>
          <w:i/>
          <w:color w:val="000000" w:themeColor="text1"/>
        </w:rPr>
        <w:t xml:space="preserve">sarga </w:t>
      </w:r>
      <w:r w:rsidRPr="00C964C8">
        <w:rPr>
          <w:color w:val="000000" w:themeColor="text1"/>
        </w:rPr>
        <w:t>88 (Sītā is received into Earth); 56 lines (colophon after l. 51); 55 lines</w:t>
      </w:r>
    </w:p>
    <w:p w14:paraId="5A67CDDF" w14:textId="05BF2F1E" w:rsidR="00D864EA" w:rsidRDefault="00D864EA" w:rsidP="001E2559">
      <w:pPr>
        <w:tabs>
          <w:tab w:val="left" w:pos="900"/>
        </w:tabs>
        <w:spacing w:before="80" w:after="80"/>
        <w:ind w:left="360" w:hanging="360"/>
        <w:rPr>
          <w:rFonts w:cs="Gentium"/>
          <w:b/>
          <w:color w:val="000000" w:themeColor="text1"/>
        </w:rPr>
      </w:pPr>
      <w:r w:rsidRPr="00C964C8">
        <w:rPr>
          <w:color w:val="000000" w:themeColor="text1"/>
        </w:rPr>
        <w:tab/>
        <w:t xml:space="preserve">Translation in Princeton trans. as </w:t>
      </w:r>
      <w:r w:rsidRPr="00C964C8">
        <w:rPr>
          <w:i/>
          <w:color w:val="000000" w:themeColor="text1"/>
        </w:rPr>
        <w:t>sarga</w:t>
      </w:r>
      <w:r w:rsidRPr="00C964C8">
        <w:rPr>
          <w:color w:val="000000" w:themeColor="text1"/>
        </w:rPr>
        <w:t xml:space="preserve"> 88* and start of </w:t>
      </w:r>
      <w:r w:rsidRPr="00C964C8">
        <w:rPr>
          <w:i/>
          <w:color w:val="000000" w:themeColor="text1"/>
        </w:rPr>
        <w:t>sarga</w:t>
      </w:r>
      <w:r w:rsidRPr="00C964C8">
        <w:rPr>
          <w:color w:val="000000" w:themeColor="text1"/>
        </w:rPr>
        <w:t xml:space="preserve"> 89 on pp. 421-24 (cf. notes on pp. 1172-80)</w:t>
      </w:r>
      <w:r w:rsidR="009717A5" w:rsidRPr="00C964C8">
        <w:rPr>
          <w:color w:val="000000" w:themeColor="text1"/>
        </w:rPr>
        <w:t xml:space="preserve">  [Rāma asks to hear the Uttarakāṇḍa at lines 48-55]</w:t>
      </w:r>
    </w:p>
    <w:p w14:paraId="127F3AE3" w14:textId="3602D7A7" w:rsidR="00D132D2" w:rsidRDefault="00D132D2" w:rsidP="001E2559">
      <w:pPr>
        <w:tabs>
          <w:tab w:val="left" w:pos="900"/>
        </w:tabs>
        <w:spacing w:before="80" w:after="80"/>
        <w:ind w:left="360" w:hanging="360"/>
        <w:rPr>
          <w:rFonts w:cs="Gentium"/>
          <w:b/>
          <w:color w:val="000000" w:themeColor="text1"/>
        </w:rPr>
      </w:pPr>
    </w:p>
    <w:p w14:paraId="2617FC8F" w14:textId="77777777" w:rsidR="00D132D2" w:rsidRPr="00C964C8" w:rsidRDefault="00D132D2" w:rsidP="001E2559">
      <w:pPr>
        <w:tabs>
          <w:tab w:val="left" w:pos="900"/>
        </w:tabs>
        <w:spacing w:before="80" w:after="80"/>
        <w:ind w:left="360" w:hanging="360"/>
        <w:rPr>
          <w:rFonts w:cs="Gentium"/>
          <w:b/>
          <w:color w:val="000000" w:themeColor="text1"/>
        </w:rPr>
      </w:pPr>
    </w:p>
    <w:p w14:paraId="2B2FCA6A" w14:textId="77777777" w:rsidR="00D132D2" w:rsidRDefault="00D132D2">
      <w:pPr>
        <w:suppressAutoHyphens w:val="0"/>
        <w:overflowPunct/>
        <w:autoSpaceDE/>
        <w:ind w:firstLine="0"/>
        <w:textAlignment w:val="auto"/>
        <w:rPr>
          <w:rFonts w:cs="Gentium"/>
          <w:b/>
          <w:color w:val="000000" w:themeColor="text1"/>
        </w:rPr>
      </w:pPr>
      <w:r>
        <w:rPr>
          <w:rFonts w:cs="Gentium"/>
          <w:b/>
          <w:color w:val="000000" w:themeColor="text1"/>
        </w:rPr>
        <w:br w:type="page"/>
      </w:r>
    </w:p>
    <w:p w14:paraId="5690AAA2" w14:textId="0140BA18" w:rsidR="004C3B82" w:rsidRPr="00C964C8" w:rsidRDefault="003C17C6" w:rsidP="009F6EE9">
      <w:pPr>
        <w:tabs>
          <w:tab w:val="left" w:pos="360"/>
        </w:tabs>
        <w:suppressAutoHyphens w:val="0"/>
        <w:spacing w:before="240" w:after="120"/>
        <w:ind w:firstLine="0"/>
        <w:rPr>
          <w:rFonts w:cs="Gentium"/>
          <w:color w:val="000000" w:themeColor="text1"/>
        </w:rPr>
      </w:pPr>
      <w:r w:rsidRPr="00C964C8">
        <w:rPr>
          <w:rFonts w:cs="Gentium"/>
          <w:b/>
          <w:color w:val="000000" w:themeColor="text1"/>
        </w:rPr>
        <w:t xml:space="preserve">*/App.I </w:t>
      </w:r>
      <w:r w:rsidR="004C3B82" w:rsidRPr="00C964C8">
        <w:rPr>
          <w:rFonts w:cs="Gentium"/>
          <w:b/>
          <w:color w:val="000000" w:themeColor="text1"/>
        </w:rPr>
        <w:t>passages externally dated (in chronological order)</w:t>
      </w:r>
    </w:p>
    <w:p w14:paraId="06EEFD38" w14:textId="3061D5C6"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w:t>
      </w:r>
      <w:r w:rsidRPr="00C964C8">
        <w:rPr>
          <w:rFonts w:cs="Gentium"/>
          <w:color w:val="000000" w:themeColor="text1"/>
        </w:rPr>
        <w:tab/>
        <w:t>2 App.26.1-66</w:t>
      </w:r>
      <w:r w:rsidRPr="00C964C8">
        <w:rPr>
          <w:rFonts w:cs="Gentium"/>
          <w:color w:val="000000" w:themeColor="text1"/>
        </w:rPr>
        <w:tab/>
        <w:t>copied by Bhavabhūti (</w:t>
      </w:r>
      <w:r w:rsidR="003C17C6" w:rsidRPr="00C964C8">
        <w:rPr>
          <w:rFonts w:cs="Gentium"/>
          <w:color w:val="000000" w:themeColor="text1"/>
        </w:rPr>
        <w:t>C8</w:t>
      </w:r>
      <w:r w:rsidRPr="00C964C8">
        <w:rPr>
          <w:rFonts w:cs="Gentium"/>
          <w:color w:val="000000" w:themeColor="text1"/>
        </w:rPr>
        <w:t>) and Kṣemendra (</w:t>
      </w:r>
      <w:r w:rsidR="003C17C6" w:rsidRPr="00C964C8">
        <w:rPr>
          <w:rFonts w:cs="Gentium"/>
          <w:color w:val="000000" w:themeColor="text1"/>
        </w:rPr>
        <w:t>C11</w:t>
      </w:r>
      <w:r w:rsidRPr="00C964C8">
        <w:rPr>
          <w:rFonts w:cs="Gentium"/>
          <w:color w:val="000000" w:themeColor="text1"/>
        </w:rPr>
        <w:t>)</w:t>
      </w:r>
    </w:p>
    <w:p w14:paraId="19750432" w14:textId="3452E559"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w:t>
      </w:r>
      <w:r w:rsidRPr="00C964C8">
        <w:rPr>
          <w:rFonts w:cs="Gentium"/>
          <w:color w:val="000000" w:themeColor="text1"/>
        </w:rPr>
        <w:tab/>
        <w:t>2 App.26.67-122</w:t>
      </w:r>
      <w:r w:rsidRPr="00C964C8">
        <w:rPr>
          <w:rFonts w:cs="Gentium"/>
          <w:color w:val="000000" w:themeColor="text1"/>
        </w:rPr>
        <w:tab/>
        <w:t>incident in Padma P. (</w:t>
      </w:r>
      <w:r w:rsidR="003C17C6" w:rsidRPr="00C964C8">
        <w:rPr>
          <w:rFonts w:cs="Gentium"/>
          <w:color w:val="000000" w:themeColor="text1"/>
        </w:rPr>
        <w:t>C8</w:t>
      </w:r>
      <w:r w:rsidRPr="00C964C8">
        <w:rPr>
          <w:rFonts w:cs="Gentium"/>
          <w:color w:val="000000" w:themeColor="text1"/>
        </w:rPr>
        <w:t>) and Kṣemendra (</w:t>
      </w:r>
      <w:r w:rsidR="003C17C6" w:rsidRPr="00C964C8">
        <w:rPr>
          <w:rFonts w:cs="Gentium"/>
          <w:color w:val="000000" w:themeColor="text1"/>
        </w:rPr>
        <w:t>C11</w:t>
      </w:r>
      <w:r w:rsidRPr="00C964C8">
        <w:rPr>
          <w:rFonts w:cs="Gentium"/>
          <w:color w:val="000000" w:themeColor="text1"/>
        </w:rPr>
        <w:t>)</w:t>
      </w:r>
    </w:p>
    <w:p w14:paraId="392EA424" w14:textId="6B3547B1"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S</w:t>
      </w:r>
      <w:r w:rsidRPr="00C964C8">
        <w:rPr>
          <w:rFonts w:cs="Gentium"/>
          <w:color w:val="000000" w:themeColor="text1"/>
        </w:rPr>
        <w:tab/>
        <w:t>2 App.14.36-52</w:t>
      </w:r>
      <w:r w:rsidRPr="00C964C8">
        <w:rPr>
          <w:rFonts w:cs="Gentium"/>
          <w:color w:val="000000" w:themeColor="text1"/>
        </w:rPr>
        <w:tab/>
        <w:t xml:space="preserve">source of incident in Khotanese Rām. (? </w:t>
      </w:r>
      <w:r w:rsidR="003C17C6" w:rsidRPr="00C964C8">
        <w:rPr>
          <w:rFonts w:cs="Gentium"/>
          <w:color w:val="000000" w:themeColor="text1"/>
        </w:rPr>
        <w:t>C</w:t>
      </w:r>
      <w:r w:rsidRPr="00C964C8">
        <w:rPr>
          <w:rFonts w:cs="Gentium"/>
          <w:color w:val="000000" w:themeColor="text1"/>
        </w:rPr>
        <w:t>9)</w:t>
      </w:r>
    </w:p>
    <w:p w14:paraId="4D5BD8D6" w14:textId="2ABCD204" w:rsidR="004C3B82" w:rsidRPr="00C964C8" w:rsidRDefault="004C3B82" w:rsidP="00F21FA2">
      <w:pPr>
        <w:tabs>
          <w:tab w:val="left" w:pos="1080"/>
          <w:tab w:val="left" w:pos="3060"/>
        </w:tabs>
        <w:spacing w:after="120"/>
        <w:ind w:left="3060" w:hanging="3060"/>
        <w:rPr>
          <w:rFonts w:cs="Gentium"/>
          <w:b/>
          <w:color w:val="000000" w:themeColor="text1"/>
        </w:rPr>
      </w:pPr>
      <w:r w:rsidRPr="00C964C8">
        <w:rPr>
          <w:rFonts w:cs="Gentium"/>
          <w:color w:val="000000" w:themeColor="text1"/>
        </w:rPr>
        <w:t>S</w:t>
      </w:r>
      <w:r w:rsidRPr="00C964C8">
        <w:rPr>
          <w:rFonts w:cs="Gentium"/>
          <w:color w:val="000000" w:themeColor="text1"/>
        </w:rPr>
        <w:tab/>
        <w:t>6 App.65</w:t>
      </w:r>
      <w:r w:rsidRPr="00C964C8">
        <w:rPr>
          <w:rFonts w:cs="Gentium"/>
          <w:color w:val="000000" w:themeColor="text1"/>
        </w:rPr>
        <w:tab/>
      </w:r>
      <w:r w:rsidRPr="00C964C8">
        <w:rPr>
          <w:rFonts w:cs="Gentium"/>
          <w:i/>
          <w:color w:val="000000" w:themeColor="text1"/>
        </w:rPr>
        <w:t>Ādityahṛdaya</w:t>
      </w:r>
      <w:r w:rsidRPr="00C964C8">
        <w:rPr>
          <w:rFonts w:cs="Gentium"/>
          <w:color w:val="000000" w:themeColor="text1"/>
        </w:rPr>
        <w:t xml:space="preserve">:  post Kuṣāṇa (i.e. </w:t>
      </w:r>
      <w:r w:rsidR="003C17C6" w:rsidRPr="00C964C8">
        <w:rPr>
          <w:rFonts w:cs="Gentium"/>
          <w:color w:val="000000" w:themeColor="text1"/>
        </w:rPr>
        <w:t>C2</w:t>
      </w:r>
      <w:r w:rsidR="00F21FA2" w:rsidRPr="00C964C8">
        <w:rPr>
          <w:rFonts w:cs="Gentium"/>
          <w:color w:val="000000" w:themeColor="text1"/>
        </w:rPr>
        <w:t xml:space="preserve"> onwards) but </w:t>
      </w:r>
      <w:r w:rsidRPr="00C964C8">
        <w:rPr>
          <w:rFonts w:cs="Gentium"/>
          <w:color w:val="000000" w:themeColor="text1"/>
        </w:rPr>
        <w:t>pre Brahmāṇḍa P. 3.35 (c. 800 or later)</w:t>
      </w:r>
      <w:r w:rsidR="00437958" w:rsidRPr="00C964C8">
        <w:rPr>
          <w:rFonts w:cs="Gentium"/>
          <w:color w:val="000000" w:themeColor="text1"/>
        </w:rPr>
        <w:t xml:space="preserve">; </w:t>
      </w:r>
      <w:r w:rsidR="00437958" w:rsidRPr="00C964C8">
        <w:rPr>
          <w:rFonts w:cs="Gentium"/>
          <w:b/>
          <w:color w:val="000000" w:themeColor="text1"/>
        </w:rPr>
        <w:t>see below</w:t>
      </w:r>
    </w:p>
    <w:p w14:paraId="5BBB7B2D" w14:textId="7A0BB614" w:rsidR="008230D1" w:rsidRPr="00C964C8" w:rsidRDefault="008230D1"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w:t>
      </w:r>
      <w:r w:rsidRPr="00C964C8">
        <w:rPr>
          <w:rFonts w:cs="Gentium"/>
          <w:color w:val="000000" w:themeColor="text1"/>
        </w:rPr>
        <w:tab/>
        <w:t>1.514* 19</w:t>
      </w:r>
      <w:r w:rsidRPr="00C964C8">
        <w:rPr>
          <w:rFonts w:cs="Gentium"/>
          <w:color w:val="000000" w:themeColor="text1"/>
        </w:rPr>
        <w:tab/>
        <w:t xml:space="preserve">Sumitrā as a </w:t>
      </w:r>
      <w:r w:rsidRPr="00C964C8">
        <w:rPr>
          <w:rFonts w:cs="Gentium"/>
          <w:i/>
          <w:color w:val="000000" w:themeColor="text1"/>
        </w:rPr>
        <w:t>karaṇī</w:t>
      </w:r>
      <w:r w:rsidRPr="00C964C8">
        <w:rPr>
          <w:rFonts w:cs="Gentium"/>
          <w:color w:val="000000" w:themeColor="text1"/>
        </w:rPr>
        <w:t xml:space="preserve"> found in </w:t>
      </w:r>
      <w:r w:rsidR="00501E37" w:rsidRPr="00C964C8">
        <w:rPr>
          <w:rFonts w:cs="Gentium"/>
          <w:color w:val="000000" w:themeColor="text1"/>
        </w:rPr>
        <w:t>Abhinanda</w:t>
      </w:r>
      <w:r w:rsidRPr="00C964C8">
        <w:rPr>
          <w:rFonts w:cs="Gentium"/>
          <w:color w:val="000000" w:themeColor="text1"/>
        </w:rPr>
        <w:t xml:space="preserve"> </w:t>
      </w:r>
      <w:r w:rsidR="00587AF9" w:rsidRPr="00C964C8">
        <w:rPr>
          <w:rFonts w:cs="Gentium"/>
          <w:color w:val="000000" w:themeColor="text1"/>
        </w:rPr>
        <w:t>(late C9 – early C10)</w:t>
      </w:r>
      <w:r w:rsidR="009A3A9E" w:rsidRPr="00C964C8">
        <w:rPr>
          <w:rFonts w:cs="Gentium"/>
          <w:color w:val="000000" w:themeColor="text1"/>
        </w:rPr>
        <w:t xml:space="preserve"> </w:t>
      </w:r>
      <w:r w:rsidRPr="00C964C8">
        <w:rPr>
          <w:rFonts w:cs="Gentium"/>
          <w:color w:val="000000" w:themeColor="text1"/>
        </w:rPr>
        <w:t>(</w:t>
      </w:r>
      <w:r w:rsidRPr="00C964C8">
        <w:rPr>
          <w:rFonts w:cs="Gentium"/>
          <w:i/>
          <w:color w:val="000000" w:themeColor="text1"/>
        </w:rPr>
        <w:t>Rāmā</w:t>
      </w:r>
      <w:r w:rsidR="00587AF9" w:rsidRPr="00C964C8">
        <w:rPr>
          <w:rFonts w:cs="Gentium"/>
          <w:i/>
          <w:color w:val="000000" w:themeColor="text1"/>
        </w:rPr>
        <w:t>carita</w:t>
      </w:r>
      <w:r w:rsidRPr="00C964C8">
        <w:rPr>
          <w:rFonts w:cs="Gentium"/>
          <w:color w:val="000000" w:themeColor="text1"/>
        </w:rPr>
        <w:t xml:space="preserve"> 8.62)</w:t>
      </w:r>
    </w:p>
    <w:p w14:paraId="1DFD29D7" w14:textId="7A7E59F1" w:rsidR="003543B1" w:rsidRPr="00C964C8" w:rsidRDefault="000B290C"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w:t>
      </w:r>
      <w:r w:rsidRPr="00C964C8">
        <w:rPr>
          <w:rFonts w:cs="Gentium"/>
          <w:color w:val="000000" w:themeColor="text1"/>
        </w:rPr>
        <w:tab/>
        <w:t>6 App.2.334-5</w:t>
      </w:r>
      <w:r w:rsidRPr="00C964C8">
        <w:rPr>
          <w:rFonts w:cs="Gentium"/>
          <w:color w:val="000000" w:themeColor="text1"/>
        </w:rPr>
        <w:tab/>
        <w:t>Rāvaṇa kicks Vibhīṣaṇa</w:t>
      </w:r>
      <w:r w:rsidR="006B05E2" w:rsidRPr="00C964C8">
        <w:rPr>
          <w:rFonts w:cs="Gentium"/>
          <w:color w:val="000000" w:themeColor="text1"/>
        </w:rPr>
        <w:t xml:space="preserve"> </w:t>
      </w:r>
      <w:r w:rsidR="00F21FA2" w:rsidRPr="00C964C8">
        <w:rPr>
          <w:rFonts w:cs="Gentium"/>
          <w:color w:val="000000" w:themeColor="text1"/>
        </w:rPr>
        <w:t>found</w:t>
      </w:r>
      <w:r w:rsidRPr="00C964C8">
        <w:rPr>
          <w:rFonts w:cs="Gentium"/>
          <w:color w:val="000000" w:themeColor="text1"/>
        </w:rPr>
        <w:t xml:space="preserve"> in Abhinanda (late C9 – early C10)</w:t>
      </w:r>
      <w:r w:rsidR="00F21FA2" w:rsidRPr="00C964C8">
        <w:rPr>
          <w:rFonts w:cs="Gentium"/>
          <w:color w:val="000000" w:themeColor="text1"/>
        </w:rPr>
        <w:t xml:space="preserve"> </w:t>
      </w:r>
      <w:r w:rsidRPr="00C964C8">
        <w:rPr>
          <w:rFonts w:cs="Gentium"/>
          <w:color w:val="000000" w:themeColor="text1"/>
        </w:rPr>
        <w:t>(</w:t>
      </w:r>
      <w:r w:rsidRPr="00C964C8">
        <w:rPr>
          <w:rFonts w:cs="Gentium"/>
          <w:i/>
          <w:color w:val="000000" w:themeColor="text1"/>
        </w:rPr>
        <w:t>Rāmācarita</w:t>
      </w:r>
      <w:r w:rsidRPr="00C964C8">
        <w:rPr>
          <w:rFonts w:cs="Gentium"/>
          <w:color w:val="000000" w:themeColor="text1"/>
        </w:rPr>
        <w:t xml:space="preserve"> 23.87)</w:t>
      </w:r>
    </w:p>
    <w:p w14:paraId="2CE3BB7F" w14:textId="23F1E860" w:rsidR="00D26FFB" w:rsidRPr="00C964C8" w:rsidRDefault="00D26FFB"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 (most)</w:t>
      </w:r>
      <w:r w:rsidRPr="00C964C8">
        <w:rPr>
          <w:rFonts w:cs="Gentium"/>
          <w:color w:val="000000" w:themeColor="text1"/>
        </w:rPr>
        <w:tab/>
        <w:t>6 App.30.1-98</w:t>
      </w:r>
      <w:r w:rsidRPr="00C964C8">
        <w:rPr>
          <w:rFonts w:cs="Gentium"/>
          <w:color w:val="000000" w:themeColor="text1"/>
        </w:rPr>
        <w:tab/>
        <w:t>(Mandodar</w:t>
      </w:r>
      <w:r w:rsidR="00642CA3" w:rsidRPr="00C964C8">
        <w:rPr>
          <w:rFonts w:cs="Gentium"/>
          <w:color w:val="000000" w:themeColor="text1"/>
        </w:rPr>
        <w:t>ī</w:t>
      </w:r>
      <w:r w:rsidRPr="00C964C8">
        <w:rPr>
          <w:rFonts w:cs="Gentium"/>
          <w:color w:val="000000" w:themeColor="text1"/>
        </w:rPr>
        <w:t xml:space="preserve"> goes with others to dissuade</w:t>
      </w:r>
      <w:r w:rsidR="00E6151D" w:rsidRPr="00C964C8">
        <w:rPr>
          <w:rFonts w:cs="Gentium"/>
          <w:color w:val="000000" w:themeColor="text1"/>
        </w:rPr>
        <w:t xml:space="preserve"> Rāvaṇa from going to battle) cf. Abhinanda (</w:t>
      </w:r>
      <w:r w:rsidR="00E6151D" w:rsidRPr="00C964C8">
        <w:rPr>
          <w:rFonts w:cs="Gentium"/>
          <w:i/>
          <w:color w:val="000000" w:themeColor="text1"/>
        </w:rPr>
        <w:t>Rāmācarita</w:t>
      </w:r>
      <w:r w:rsidR="00E6151D" w:rsidRPr="00C964C8">
        <w:rPr>
          <w:rFonts w:cs="Gentium"/>
          <w:color w:val="000000" w:themeColor="text1"/>
        </w:rPr>
        <w:t xml:space="preserve"> 24.82-118)</w:t>
      </w:r>
      <w:r w:rsidR="00E041A5" w:rsidRPr="00C964C8">
        <w:rPr>
          <w:rFonts w:cs="Gentium"/>
          <w:color w:val="000000" w:themeColor="text1"/>
        </w:rPr>
        <w:t xml:space="preserve"> </w:t>
      </w:r>
      <w:r w:rsidR="00E041A5" w:rsidRPr="00C964C8">
        <w:rPr>
          <w:rFonts w:cs="Gentium"/>
          <w:color w:val="000000" w:themeColor="text1"/>
        </w:rPr>
        <w:br/>
        <w:t>[</w:t>
      </w:r>
      <w:r w:rsidR="00E041A5" w:rsidRPr="00C964C8">
        <w:rPr>
          <w:rFonts w:cs="Gentium"/>
          <w:b/>
          <w:color w:val="000000" w:themeColor="text1"/>
        </w:rPr>
        <w:t>see</w:t>
      </w:r>
      <w:r w:rsidR="00E041A5" w:rsidRPr="00C964C8">
        <w:rPr>
          <w:rFonts w:cs="Gentium"/>
          <w:color w:val="000000" w:themeColor="text1"/>
        </w:rPr>
        <w:t xml:space="preserve"> Raghavan 1985: 70]</w:t>
      </w:r>
    </w:p>
    <w:p w14:paraId="43B6DE3F" w14:textId="6938388A" w:rsidR="00A1588C" w:rsidRPr="00C964C8" w:rsidRDefault="00A1588C"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NE</w:t>
      </w:r>
      <w:r w:rsidRPr="00C964C8">
        <w:rPr>
          <w:rFonts w:cs="Gentium"/>
          <w:color w:val="000000" w:themeColor="text1"/>
        </w:rPr>
        <w:tab/>
        <w:t>6 App.7</w:t>
      </w:r>
      <w:r w:rsidRPr="00C964C8">
        <w:rPr>
          <w:rFonts w:cs="Gentium"/>
          <w:color w:val="000000" w:themeColor="text1"/>
        </w:rPr>
        <w:tab/>
        <w:t xml:space="preserve">Vibhīṣaṇa, </w:t>
      </w:r>
      <w:r w:rsidR="00D752A8" w:rsidRPr="00C964C8">
        <w:rPr>
          <w:rFonts w:cs="Gentium"/>
          <w:color w:val="000000" w:themeColor="text1"/>
        </w:rPr>
        <w:t>banished by Rāvaṇa,</w:t>
      </w:r>
      <w:r w:rsidRPr="00C964C8">
        <w:rPr>
          <w:rFonts w:cs="Gentium"/>
          <w:color w:val="000000" w:themeColor="text1"/>
        </w:rPr>
        <w:t xml:space="preserve"> goes to Kubera</w:t>
      </w:r>
      <w:r w:rsidR="00D752A8" w:rsidRPr="00C964C8">
        <w:rPr>
          <w:rFonts w:cs="Gentium"/>
          <w:color w:val="000000" w:themeColor="text1"/>
        </w:rPr>
        <w:t xml:space="preserve"> – found in Abhinanda, </w:t>
      </w:r>
      <w:r w:rsidR="00D752A8" w:rsidRPr="00C964C8">
        <w:rPr>
          <w:rFonts w:cs="Gentium"/>
          <w:i/>
          <w:color w:val="000000" w:themeColor="text1"/>
        </w:rPr>
        <w:t xml:space="preserve">Rāmacarita </w:t>
      </w:r>
      <w:r w:rsidR="00D752A8" w:rsidRPr="00C964C8">
        <w:rPr>
          <w:rFonts w:cs="Gentium"/>
          <w:color w:val="000000" w:themeColor="text1"/>
        </w:rPr>
        <w:t>24.135-45</w:t>
      </w:r>
    </w:p>
    <w:p w14:paraId="2CDDFA7F" w14:textId="4077B398" w:rsidR="00111F7B" w:rsidRPr="00C964C8" w:rsidRDefault="00111F7B"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all mss.</w:t>
      </w:r>
      <w:r w:rsidRPr="00C964C8">
        <w:rPr>
          <w:rFonts w:cs="Gentium"/>
          <w:color w:val="000000" w:themeColor="text1"/>
        </w:rPr>
        <w:tab/>
      </w:r>
      <w:r w:rsidRPr="00C964C8">
        <w:rPr>
          <w:color w:val="000000" w:themeColor="text1"/>
        </w:rPr>
        <w:t>7 App.I.8.83-103</w:t>
      </w:r>
      <w:r w:rsidRPr="00C964C8">
        <w:rPr>
          <w:color w:val="000000" w:themeColor="text1"/>
        </w:rPr>
        <w:tab/>
        <w:t xml:space="preserve">story of Nimi found in OJ </w:t>
      </w:r>
      <w:r w:rsidRPr="00C964C8">
        <w:rPr>
          <w:i/>
          <w:color w:val="000000" w:themeColor="text1"/>
        </w:rPr>
        <w:t xml:space="preserve">Uttarakāṇḍa </w:t>
      </w:r>
      <w:r w:rsidRPr="00C964C8">
        <w:rPr>
          <w:color w:val="000000" w:themeColor="text1"/>
        </w:rPr>
        <w:t>of c. 1000 A.D.</w:t>
      </w:r>
    </w:p>
    <w:p w14:paraId="579A68D3" w14:textId="26412A07"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S</w:t>
      </w:r>
      <w:r w:rsidRPr="00C964C8">
        <w:rPr>
          <w:rFonts w:cs="Gentium"/>
          <w:color w:val="000000" w:themeColor="text1"/>
        </w:rPr>
        <w:tab/>
        <w:t>2.2304*</w:t>
      </w:r>
      <w:r w:rsidRPr="00C964C8">
        <w:rPr>
          <w:rFonts w:cs="Gentium"/>
          <w:color w:val="000000" w:themeColor="text1"/>
        </w:rPr>
        <w:tab/>
        <w:t>source of Kampa</w:t>
      </w:r>
      <w:r w:rsidR="009663E2" w:rsidRPr="00C964C8">
        <w:rPr>
          <w:color w:val="000000" w:themeColor="text1"/>
        </w:rPr>
        <w:t>ṉ</w:t>
      </w:r>
      <w:r w:rsidRPr="00C964C8">
        <w:rPr>
          <w:rFonts w:cs="Gentium"/>
          <w:color w:val="000000" w:themeColor="text1"/>
        </w:rPr>
        <w:t xml:space="preserve"> 2.12.133</w:t>
      </w:r>
    </w:p>
    <w:p w14:paraId="59B453BF" w14:textId="51CAB1BF"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S</w:t>
      </w:r>
      <w:r w:rsidRPr="00C964C8">
        <w:rPr>
          <w:rFonts w:cs="Gentium"/>
          <w:color w:val="000000" w:themeColor="text1"/>
        </w:rPr>
        <w:tab/>
        <w:t>3 App.17</w:t>
      </w:r>
      <w:r w:rsidRPr="00C964C8">
        <w:rPr>
          <w:rFonts w:cs="Gentium"/>
          <w:color w:val="000000" w:themeColor="text1"/>
        </w:rPr>
        <w:tab/>
        <w:t>Ayomukhī episode also in Kampa</w:t>
      </w:r>
      <w:r w:rsidR="00B40648" w:rsidRPr="00C964C8">
        <w:rPr>
          <w:color w:val="000000" w:themeColor="text1"/>
        </w:rPr>
        <w:t>ṉ</w:t>
      </w:r>
    </w:p>
    <w:p w14:paraId="75FDB235" w14:textId="1EEA6E7F"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 xml:space="preserve">NW (!!) </w:t>
      </w:r>
      <w:r w:rsidRPr="00C964C8">
        <w:rPr>
          <w:rFonts w:cs="Gentium"/>
          <w:color w:val="000000" w:themeColor="text1"/>
        </w:rPr>
        <w:tab/>
        <w:t xml:space="preserve"> 6.3399*</w:t>
      </w:r>
      <w:r w:rsidRPr="00C964C8">
        <w:rPr>
          <w:rFonts w:cs="Gentium"/>
          <w:color w:val="000000" w:themeColor="text1"/>
        </w:rPr>
        <w:tab/>
        <w:t>source of Kampa</w:t>
      </w:r>
      <w:r w:rsidR="00B40648" w:rsidRPr="00C964C8">
        <w:rPr>
          <w:color w:val="000000" w:themeColor="text1"/>
        </w:rPr>
        <w:t>ṉ</w:t>
      </w:r>
      <w:r w:rsidRPr="00C964C8">
        <w:rPr>
          <w:rFonts w:cs="Gentium"/>
          <w:color w:val="000000" w:themeColor="text1"/>
        </w:rPr>
        <w:t xml:space="preserve"> and </w:t>
      </w:r>
      <w:r w:rsidRPr="00C964C8">
        <w:rPr>
          <w:rFonts w:cs="Gentium"/>
          <w:i/>
          <w:color w:val="000000" w:themeColor="text1"/>
        </w:rPr>
        <w:t>Adhy. Rām.</w:t>
      </w:r>
    </w:p>
    <w:p w14:paraId="20AA83B5" w14:textId="6811BC55"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 (+)</w:t>
      </w:r>
      <w:r w:rsidRPr="00C964C8">
        <w:rPr>
          <w:rFonts w:cs="Gentium"/>
          <w:color w:val="000000" w:themeColor="text1"/>
        </w:rPr>
        <w:tab/>
        <w:t>6 App.32</w:t>
      </w:r>
      <w:r w:rsidRPr="00C964C8">
        <w:rPr>
          <w:rFonts w:cs="Gentium"/>
          <w:color w:val="000000" w:themeColor="text1"/>
        </w:rPr>
        <w:tab/>
        <w:t xml:space="preserve">source of </w:t>
      </w:r>
      <w:r w:rsidRPr="00C964C8">
        <w:rPr>
          <w:rFonts w:cs="Gentium"/>
          <w:i/>
          <w:color w:val="000000" w:themeColor="text1"/>
        </w:rPr>
        <w:t>Adhy. Rām.</w:t>
      </w:r>
      <w:r w:rsidRPr="00C964C8">
        <w:rPr>
          <w:rFonts w:cs="Gentium"/>
          <w:color w:val="000000" w:themeColor="text1"/>
        </w:rPr>
        <w:t xml:space="preserve"> 6.8.34-52</w:t>
      </w:r>
    </w:p>
    <w:p w14:paraId="488B7252" w14:textId="0B7301D1"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 (+)</w:t>
      </w:r>
      <w:r w:rsidRPr="00C964C8">
        <w:rPr>
          <w:rFonts w:cs="Gentium"/>
          <w:color w:val="000000" w:themeColor="text1"/>
        </w:rPr>
        <w:tab/>
        <w:t>6 App.36</w:t>
      </w:r>
      <w:r w:rsidRPr="00C964C8">
        <w:rPr>
          <w:rFonts w:cs="Gentium"/>
          <w:color w:val="000000" w:themeColor="text1"/>
        </w:rPr>
        <w:tab/>
        <w:t xml:space="preserve">source of </w:t>
      </w:r>
      <w:r w:rsidRPr="00C964C8">
        <w:rPr>
          <w:rFonts w:cs="Gentium"/>
          <w:i/>
          <w:color w:val="000000" w:themeColor="text1"/>
        </w:rPr>
        <w:t>Adhy. Rām.</w:t>
      </w:r>
      <w:r w:rsidRPr="00C964C8">
        <w:rPr>
          <w:rFonts w:cs="Gentium"/>
          <w:color w:val="000000" w:themeColor="text1"/>
        </w:rPr>
        <w:t xml:space="preserve"> 6.8.8-16</w:t>
      </w:r>
    </w:p>
    <w:p w14:paraId="28AD9D24" w14:textId="561968D8"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w:t>
      </w:r>
      <w:r w:rsidRPr="00C964C8">
        <w:rPr>
          <w:rFonts w:cs="Gentium"/>
          <w:color w:val="000000" w:themeColor="text1"/>
        </w:rPr>
        <w:tab/>
        <w:t>6 App.56</w:t>
      </w:r>
      <w:r w:rsidRPr="00C964C8">
        <w:rPr>
          <w:rFonts w:cs="Gentium"/>
          <w:color w:val="000000" w:themeColor="text1"/>
        </w:rPr>
        <w:tab/>
        <w:t xml:space="preserve">source of </w:t>
      </w:r>
      <w:r w:rsidRPr="00C964C8">
        <w:rPr>
          <w:rFonts w:cs="Gentium"/>
          <w:i/>
          <w:color w:val="000000" w:themeColor="text1"/>
        </w:rPr>
        <w:t>Adhy. Rām.</w:t>
      </w:r>
      <w:r w:rsidRPr="00C964C8">
        <w:rPr>
          <w:rFonts w:cs="Gentium"/>
          <w:color w:val="000000" w:themeColor="text1"/>
        </w:rPr>
        <w:t xml:space="preserve"> 6.6.36-7.33</w:t>
      </w:r>
    </w:p>
    <w:p w14:paraId="27723064" w14:textId="27D80FF8"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 xml:space="preserve">N (not all) </w:t>
      </w:r>
      <w:r w:rsidRPr="00C964C8">
        <w:rPr>
          <w:rFonts w:cs="Gentium"/>
          <w:color w:val="000000" w:themeColor="text1"/>
        </w:rPr>
        <w:tab/>
        <w:t>6 App.63</w:t>
      </w:r>
      <w:r w:rsidRPr="00C964C8">
        <w:rPr>
          <w:rFonts w:cs="Gentium"/>
          <w:color w:val="000000" w:themeColor="text1"/>
        </w:rPr>
        <w:tab/>
        <w:t xml:space="preserve">source of </w:t>
      </w:r>
      <w:r w:rsidRPr="00C964C8">
        <w:rPr>
          <w:rFonts w:cs="Gentium"/>
          <w:i/>
          <w:color w:val="000000" w:themeColor="text1"/>
        </w:rPr>
        <w:t>Adhy. Rām.</w:t>
      </w:r>
      <w:r w:rsidRPr="00C964C8">
        <w:rPr>
          <w:rFonts w:cs="Gentium"/>
          <w:color w:val="000000" w:themeColor="text1"/>
        </w:rPr>
        <w:t xml:space="preserve"> 6.10</w:t>
      </w:r>
    </w:p>
    <w:p w14:paraId="62B73CA6" w14:textId="26E96D58" w:rsidR="004C3B82" w:rsidRPr="00C964C8" w:rsidRDefault="004C3B82" w:rsidP="00F21FA2">
      <w:pPr>
        <w:tabs>
          <w:tab w:val="left" w:pos="1080"/>
          <w:tab w:val="left" w:pos="3060"/>
        </w:tabs>
        <w:spacing w:after="120"/>
        <w:ind w:left="3060" w:hanging="3060"/>
        <w:rPr>
          <w:rFonts w:cs="Gentium"/>
          <w:color w:val="000000" w:themeColor="text1"/>
        </w:rPr>
      </w:pPr>
      <w:r w:rsidRPr="00C964C8">
        <w:rPr>
          <w:rFonts w:cs="Gentium"/>
          <w:color w:val="000000" w:themeColor="text1"/>
        </w:rPr>
        <w:t>N (some)</w:t>
      </w:r>
      <w:r w:rsidRPr="00C964C8">
        <w:rPr>
          <w:rFonts w:cs="Gentium"/>
          <w:color w:val="000000" w:themeColor="text1"/>
        </w:rPr>
        <w:tab/>
        <w:t>6 App.57</w:t>
      </w:r>
      <w:r w:rsidRPr="00C964C8">
        <w:rPr>
          <w:rFonts w:cs="Gentium"/>
          <w:color w:val="000000" w:themeColor="text1"/>
        </w:rPr>
        <w:tab/>
        <w:t>source of Tulsīdās incident</w:t>
      </w:r>
    </w:p>
    <w:p w14:paraId="1B827FE9" w14:textId="75DD571F" w:rsidR="005F377F" w:rsidRPr="00C964C8" w:rsidRDefault="005F377F" w:rsidP="005F377F">
      <w:pPr>
        <w:tabs>
          <w:tab w:val="left" w:pos="1080"/>
          <w:tab w:val="left" w:pos="3060"/>
        </w:tabs>
        <w:spacing w:after="120"/>
        <w:ind w:firstLine="0"/>
        <w:rPr>
          <w:rFonts w:cs="Gentium"/>
          <w:color w:val="000000" w:themeColor="text1"/>
        </w:rPr>
      </w:pPr>
      <w:r w:rsidRPr="00C964C8">
        <w:rPr>
          <w:rFonts w:cs="Gentium"/>
          <w:color w:val="000000" w:themeColor="text1"/>
        </w:rPr>
        <w:t>S (some)</w:t>
      </w:r>
      <w:r w:rsidRPr="00C964C8">
        <w:rPr>
          <w:rFonts w:cs="Gentium"/>
          <w:color w:val="000000" w:themeColor="text1"/>
        </w:rPr>
        <w:tab/>
        <w:t>7 App.1.15*</w:t>
      </w:r>
      <w:r w:rsidRPr="00C964C8">
        <w:rPr>
          <w:rFonts w:cs="Gentium"/>
          <w:color w:val="000000" w:themeColor="text1"/>
        </w:rPr>
        <w:tab/>
        <w:t>source of Malay incident</w:t>
      </w:r>
    </w:p>
    <w:p w14:paraId="2BE877D3" w14:textId="689D2E7F" w:rsidR="00F21FA2" w:rsidRPr="00C964C8" w:rsidRDefault="005F377F" w:rsidP="00F21FA2">
      <w:pPr>
        <w:tabs>
          <w:tab w:val="left" w:pos="1080"/>
          <w:tab w:val="left" w:pos="3060"/>
        </w:tabs>
        <w:ind w:left="3067" w:hanging="3067"/>
        <w:rPr>
          <w:rFonts w:cs="Gentium"/>
          <w:color w:val="000000" w:themeColor="text1"/>
        </w:rPr>
      </w:pPr>
      <w:r w:rsidRPr="00C964C8">
        <w:rPr>
          <w:rFonts w:cs="Gentium"/>
          <w:color w:val="000000" w:themeColor="text1"/>
        </w:rPr>
        <w:t>some N,</w:t>
      </w:r>
      <w:r w:rsidR="004C3B82" w:rsidRPr="00C964C8">
        <w:rPr>
          <w:rFonts w:cs="Gentium"/>
          <w:color w:val="000000" w:themeColor="text1"/>
        </w:rPr>
        <w:tab/>
        <w:t>7 App.3.1-120</w:t>
      </w:r>
      <w:r w:rsidR="004C3B82" w:rsidRPr="00C964C8">
        <w:rPr>
          <w:rFonts w:cs="Gentium"/>
          <w:color w:val="000000" w:themeColor="text1"/>
        </w:rPr>
        <w:tab/>
        <w:t xml:space="preserve">source of Malay incident; </w:t>
      </w:r>
      <w:r w:rsidR="00F21FA2" w:rsidRPr="00C964C8">
        <w:rPr>
          <w:rFonts w:cs="Gentium"/>
          <w:color w:val="000000" w:themeColor="text1"/>
        </w:rPr>
        <w:t xml:space="preserve"> however, next </w:t>
      </w:r>
      <w:r w:rsidR="00F21FA2" w:rsidRPr="00C964C8">
        <w:rPr>
          <w:rFonts w:cs="Gentium"/>
          <w:i/>
          <w:color w:val="000000" w:themeColor="text1"/>
        </w:rPr>
        <w:t>sarga</w:t>
      </w:r>
      <w:r w:rsidR="00F21FA2" w:rsidRPr="00C964C8">
        <w:rPr>
          <w:rFonts w:cs="Gentium"/>
          <w:color w:val="000000" w:themeColor="text1"/>
        </w:rPr>
        <w:t xml:space="preserve"> (ll.121-7) </w:t>
      </w:r>
    </w:p>
    <w:p w14:paraId="22AEDB86" w14:textId="2CF6107B" w:rsidR="004C3B82" w:rsidRPr="00C964C8" w:rsidRDefault="004C3B82" w:rsidP="00F21FA2">
      <w:pPr>
        <w:tabs>
          <w:tab w:val="left" w:pos="1080"/>
          <w:tab w:val="left" w:pos="3060"/>
        </w:tabs>
        <w:spacing w:after="120"/>
        <w:ind w:left="3067" w:hanging="3067"/>
        <w:rPr>
          <w:rFonts w:cs="Gentium"/>
          <w:color w:val="000000" w:themeColor="text1"/>
        </w:rPr>
      </w:pPr>
      <w:r w:rsidRPr="00C964C8">
        <w:rPr>
          <w:rFonts w:cs="Gentium"/>
          <w:color w:val="000000" w:themeColor="text1"/>
        </w:rPr>
        <w:t>some S</w:t>
      </w:r>
      <w:r w:rsidRPr="00C964C8">
        <w:rPr>
          <w:rFonts w:cs="Gentium"/>
          <w:color w:val="000000" w:themeColor="text1"/>
        </w:rPr>
        <w:tab/>
      </w:r>
      <w:r w:rsidRPr="00C964C8">
        <w:rPr>
          <w:rFonts w:cs="Gentium"/>
          <w:color w:val="000000" w:themeColor="text1"/>
        </w:rPr>
        <w:tab/>
        <w:t xml:space="preserve">mentions </w:t>
      </w:r>
      <w:r w:rsidRPr="00C964C8">
        <w:rPr>
          <w:rFonts w:cs="Gentium"/>
          <w:i/>
          <w:color w:val="000000" w:themeColor="text1"/>
        </w:rPr>
        <w:t>pañcarātra</w:t>
      </w:r>
      <w:r w:rsidRPr="00C964C8">
        <w:rPr>
          <w:rFonts w:cs="Gentium"/>
          <w:color w:val="000000" w:themeColor="text1"/>
        </w:rPr>
        <w:t xml:space="preserve"> in Sana</w:t>
      </w:r>
      <w:r w:rsidR="00F21FA2" w:rsidRPr="00C964C8">
        <w:rPr>
          <w:rFonts w:cs="Gentium"/>
          <w:color w:val="000000" w:themeColor="text1"/>
        </w:rPr>
        <w:t xml:space="preserve">tkumāra's discourse to Rāvaṇa </w:t>
      </w:r>
      <w:r w:rsidRPr="00C964C8">
        <w:rPr>
          <w:rFonts w:cs="Gentium"/>
          <w:color w:val="000000" w:themeColor="text1"/>
        </w:rPr>
        <w:t>at l.151</w:t>
      </w:r>
    </w:p>
    <w:p w14:paraId="76E31286" w14:textId="2B022FAD" w:rsidR="009663E2" w:rsidRPr="00C964C8" w:rsidRDefault="009663E2" w:rsidP="00F21FA2">
      <w:pPr>
        <w:tabs>
          <w:tab w:val="left" w:pos="1080"/>
          <w:tab w:val="left" w:pos="3060"/>
        </w:tabs>
        <w:spacing w:after="120"/>
        <w:ind w:left="3067" w:hanging="3067"/>
        <w:rPr>
          <w:color w:val="000000" w:themeColor="text1"/>
        </w:rPr>
      </w:pPr>
      <w:r w:rsidRPr="00C964C8">
        <w:rPr>
          <w:rFonts w:cs="Gentium"/>
          <w:color w:val="000000" w:themeColor="text1"/>
        </w:rPr>
        <w:t>D</w:t>
      </w:r>
      <w:r w:rsidRPr="00C964C8">
        <w:rPr>
          <w:rFonts w:cs="Gentium"/>
          <w:color w:val="000000" w:themeColor="text1"/>
          <w:sz w:val="20"/>
        </w:rPr>
        <w:t>1.4</w:t>
      </w:r>
      <w:r w:rsidRPr="00C964C8">
        <w:rPr>
          <w:rFonts w:cs="Gentium"/>
          <w:color w:val="000000" w:themeColor="text1"/>
        </w:rPr>
        <w:tab/>
        <w:t>7 App.6</w:t>
      </w:r>
      <w:r w:rsidRPr="00C964C8">
        <w:rPr>
          <w:rFonts w:cs="Gentium"/>
          <w:color w:val="000000" w:themeColor="text1"/>
        </w:rPr>
        <w:tab/>
        <w:t>verbally identical</w:t>
      </w:r>
      <w:r w:rsidR="00642CA3" w:rsidRPr="00C964C8">
        <w:rPr>
          <w:rFonts w:cs="Gentium"/>
          <w:color w:val="000000" w:themeColor="text1"/>
        </w:rPr>
        <w:t xml:space="preserve"> (trivial vv.ll.)</w:t>
      </w:r>
      <w:r w:rsidRPr="00C964C8">
        <w:rPr>
          <w:rFonts w:cs="Gentium"/>
          <w:color w:val="000000" w:themeColor="text1"/>
        </w:rPr>
        <w:t xml:space="preserve"> with </w:t>
      </w:r>
      <w:r w:rsidRPr="00C964C8">
        <w:rPr>
          <w:i/>
          <w:color w:val="000000" w:themeColor="text1"/>
        </w:rPr>
        <w:t>Adh</w:t>
      </w:r>
      <w:r w:rsidR="00642CA3" w:rsidRPr="00C964C8">
        <w:rPr>
          <w:i/>
          <w:color w:val="000000" w:themeColor="text1"/>
        </w:rPr>
        <w:t>.</w:t>
      </w:r>
      <w:r w:rsidRPr="00C964C8">
        <w:rPr>
          <w:i/>
          <w:color w:val="000000" w:themeColor="text1"/>
        </w:rPr>
        <w:t xml:space="preserve"> Rām</w:t>
      </w:r>
      <w:r w:rsidR="00642CA3" w:rsidRPr="00C964C8">
        <w:rPr>
          <w:i/>
          <w:color w:val="000000" w:themeColor="text1"/>
        </w:rPr>
        <w:t>.</w:t>
      </w:r>
      <w:r w:rsidRPr="00C964C8">
        <w:rPr>
          <w:color w:val="000000" w:themeColor="text1"/>
        </w:rPr>
        <w:t xml:space="preserve"> 7.4.29-46 (1* = </w:t>
      </w:r>
      <w:r w:rsidR="00642CA3" w:rsidRPr="00C964C8">
        <w:rPr>
          <w:i/>
          <w:color w:val="000000" w:themeColor="text1"/>
        </w:rPr>
        <w:t>Adhy.Rām.</w:t>
      </w:r>
      <w:r w:rsidR="00642CA3" w:rsidRPr="00C964C8">
        <w:rPr>
          <w:color w:val="000000" w:themeColor="text1"/>
        </w:rPr>
        <w:t xml:space="preserve"> 7.4.46cd), from which presumably drawn</w:t>
      </w:r>
    </w:p>
    <w:p w14:paraId="0DEBD15F" w14:textId="2F22DD97" w:rsidR="0084282B" w:rsidRPr="00C964C8" w:rsidRDefault="0084282B">
      <w:pPr>
        <w:suppressAutoHyphens w:val="0"/>
        <w:overflowPunct/>
        <w:autoSpaceDE/>
        <w:ind w:firstLine="0"/>
        <w:textAlignment w:val="auto"/>
        <w:rPr>
          <w:rFonts w:cs="Gentium"/>
          <w:color w:val="000000" w:themeColor="text1"/>
        </w:rPr>
      </w:pPr>
      <w:r w:rsidRPr="00C964C8">
        <w:rPr>
          <w:rFonts w:cs="Gentium"/>
          <w:color w:val="000000" w:themeColor="text1"/>
        </w:rPr>
        <w:br w:type="page"/>
      </w:r>
    </w:p>
    <w:p w14:paraId="6F0612AF" w14:textId="7FA11D66" w:rsidR="0084282B" w:rsidRPr="00C964C8" w:rsidRDefault="0084282B" w:rsidP="0084282B">
      <w:pPr>
        <w:ind w:firstLine="0"/>
        <w:rPr>
          <w:b/>
          <w:color w:val="000000" w:themeColor="text1"/>
          <w:sz w:val="20"/>
        </w:rPr>
      </w:pPr>
      <w:r w:rsidRPr="00C964C8">
        <w:rPr>
          <w:b/>
          <w:color w:val="000000" w:themeColor="text1"/>
        </w:rPr>
        <w:t>attestation</w:t>
      </w:r>
      <w:r w:rsidR="0065474C" w:rsidRPr="00C964C8">
        <w:rPr>
          <w:b/>
          <w:color w:val="000000" w:themeColor="text1"/>
        </w:rPr>
        <w:t xml:space="preserve"> elsewhere</w:t>
      </w:r>
      <w:r w:rsidRPr="00C964C8">
        <w:rPr>
          <w:b/>
          <w:color w:val="000000" w:themeColor="text1"/>
        </w:rPr>
        <w:t xml:space="preserve"> (including possible reverse influence)</w:t>
      </w:r>
    </w:p>
    <w:p w14:paraId="5707A834" w14:textId="77777777" w:rsidR="0084282B" w:rsidRPr="00C964C8" w:rsidRDefault="0084282B" w:rsidP="0084282B">
      <w:pPr>
        <w:rPr>
          <w:color w:val="000000" w:themeColor="text1"/>
        </w:rPr>
      </w:pPr>
    </w:p>
    <w:p w14:paraId="5BCCAAA1" w14:textId="77777777" w:rsidR="0084282B" w:rsidRPr="00C964C8" w:rsidRDefault="0084282B" w:rsidP="0084282B">
      <w:pPr>
        <w:spacing w:after="120"/>
        <w:ind w:left="360" w:hanging="360"/>
        <w:rPr>
          <w:color w:val="000000" w:themeColor="text1"/>
        </w:rPr>
      </w:pPr>
      <w:r w:rsidRPr="00C964C8">
        <w:rPr>
          <w:color w:val="000000" w:themeColor="text1"/>
        </w:rPr>
        <w:t xml:space="preserve">for shared passages generally with </w:t>
      </w:r>
      <w:r w:rsidRPr="00C964C8">
        <w:rPr>
          <w:i/>
          <w:color w:val="000000" w:themeColor="text1"/>
        </w:rPr>
        <w:t>MBh.</w:t>
      </w:r>
      <w:r w:rsidRPr="00C964C8">
        <w:rPr>
          <w:color w:val="000000" w:themeColor="text1"/>
        </w:rPr>
        <w:t xml:space="preserve"> see </w:t>
      </w:r>
      <w:r w:rsidRPr="00C964C8">
        <w:rPr>
          <w:i/>
          <w:color w:val="000000" w:themeColor="text1"/>
        </w:rPr>
        <w:t>Sanskrit Epics</w:t>
      </w:r>
      <w:r w:rsidRPr="00C964C8">
        <w:rPr>
          <w:color w:val="000000" w:themeColor="text1"/>
        </w:rPr>
        <w:t xml:space="preserve"> pp. 383fin.–385</w:t>
      </w:r>
    </w:p>
    <w:p w14:paraId="55BAD73A" w14:textId="77777777" w:rsidR="0084282B" w:rsidRPr="00C964C8" w:rsidRDefault="0084282B" w:rsidP="0084282B">
      <w:pPr>
        <w:spacing w:after="120"/>
        <w:ind w:left="360" w:hanging="360"/>
        <w:rPr>
          <w:color w:val="000000" w:themeColor="text1"/>
        </w:rPr>
      </w:pPr>
      <w:r w:rsidRPr="00C964C8">
        <w:rPr>
          <w:color w:val="000000" w:themeColor="text1"/>
        </w:rPr>
        <w:t xml:space="preserve">2.57-58 (Daśaratha’s killing of ascetic boy) has similarities to the </w:t>
      </w:r>
      <w:r w:rsidRPr="00C964C8">
        <w:rPr>
          <w:i/>
          <w:color w:val="000000" w:themeColor="text1"/>
        </w:rPr>
        <w:t>Sāma Jātaka</w:t>
      </w:r>
      <w:r w:rsidRPr="00C964C8">
        <w:rPr>
          <w:color w:val="000000" w:themeColor="text1"/>
        </w:rPr>
        <w:t xml:space="preserve"> and Pollock suggests that as their prototype (Ayodhyā trans. pp. 37 and 62); cf. </w:t>
      </w:r>
      <w:r w:rsidRPr="00C964C8">
        <w:rPr>
          <w:i/>
          <w:color w:val="000000" w:themeColor="text1"/>
        </w:rPr>
        <w:t>RR</w:t>
      </w:r>
      <w:r w:rsidRPr="00C964C8">
        <w:rPr>
          <w:color w:val="000000" w:themeColor="text1"/>
        </w:rPr>
        <w:t xml:space="preserve">: 261 fn.3 and MB 2010b.  </w:t>
      </w:r>
      <w:r w:rsidRPr="00C964C8">
        <w:rPr>
          <w:rFonts w:cs="Gentium"/>
          <w:color w:val="000000" w:themeColor="text1"/>
        </w:rPr>
        <w:t>The ascetic youth killed by Daśaratha is named as Yajñadatta at 2.1456*3 (N).</w:t>
      </w:r>
    </w:p>
    <w:p w14:paraId="7BDFA5C2" w14:textId="77777777" w:rsidR="0084282B" w:rsidRPr="00C964C8" w:rsidRDefault="0084282B" w:rsidP="0084282B">
      <w:pPr>
        <w:spacing w:after="120"/>
        <w:ind w:left="360" w:hanging="360"/>
        <w:rPr>
          <w:color w:val="000000" w:themeColor="text1"/>
        </w:rPr>
      </w:pPr>
      <w:r w:rsidRPr="00C964C8">
        <w:rPr>
          <w:color w:val="000000" w:themeColor="text1"/>
        </w:rPr>
        <w:t xml:space="preserve">Śambūka episode of Uttarakāṇḍa is referred to at </w:t>
      </w:r>
      <w:r w:rsidRPr="00C964C8">
        <w:rPr>
          <w:i/>
          <w:color w:val="000000" w:themeColor="text1"/>
        </w:rPr>
        <w:t xml:space="preserve">MBh </w:t>
      </w:r>
      <w:r w:rsidRPr="00C964C8">
        <w:rPr>
          <w:color w:val="000000" w:themeColor="text1"/>
        </w:rPr>
        <w:t>12.149.62</w:t>
      </w:r>
    </w:p>
    <w:p w14:paraId="4DE6ED93" w14:textId="77777777" w:rsidR="0084282B" w:rsidRPr="00C964C8" w:rsidRDefault="0084282B" w:rsidP="0084282B">
      <w:pPr>
        <w:spacing w:after="120"/>
        <w:ind w:left="360" w:hanging="360"/>
        <w:rPr>
          <w:color w:val="000000" w:themeColor="text1"/>
        </w:rPr>
      </w:pPr>
      <w:r w:rsidRPr="00C964C8">
        <w:rPr>
          <w:color w:val="000000" w:themeColor="text1"/>
        </w:rPr>
        <w:t xml:space="preserve">Rāma’s </w:t>
      </w:r>
      <w:r w:rsidRPr="00C964C8">
        <w:rPr>
          <w:i/>
          <w:color w:val="000000" w:themeColor="text1"/>
        </w:rPr>
        <w:t>aśvamedha</w:t>
      </w:r>
      <w:r w:rsidRPr="00C964C8">
        <w:rPr>
          <w:color w:val="000000" w:themeColor="text1"/>
        </w:rPr>
        <w:t xml:space="preserve"> is mentioned at </w:t>
      </w:r>
      <w:r w:rsidRPr="00C964C8">
        <w:rPr>
          <w:i/>
          <w:color w:val="000000" w:themeColor="text1"/>
        </w:rPr>
        <w:t>MBh</w:t>
      </w:r>
      <w:r w:rsidRPr="00C964C8">
        <w:rPr>
          <w:color w:val="000000" w:themeColor="text1"/>
        </w:rPr>
        <w:t xml:space="preserve"> 14.1.9 and 14.3.9</w:t>
      </w:r>
    </w:p>
    <w:p w14:paraId="2F350209" w14:textId="77777777" w:rsidR="0084282B" w:rsidRPr="00C964C8" w:rsidRDefault="0084282B" w:rsidP="0084282B">
      <w:pPr>
        <w:spacing w:after="120"/>
        <w:ind w:left="360" w:hanging="360"/>
        <w:rPr>
          <w:color w:val="000000" w:themeColor="text1"/>
        </w:rPr>
      </w:pPr>
      <w:r w:rsidRPr="00C964C8">
        <w:rPr>
          <w:color w:val="000000" w:themeColor="text1"/>
        </w:rPr>
        <w:t xml:space="preserve">Sukumar Sen has suggested that much of the Uttarakāṇḍa is based on Kālidāsa’s </w:t>
      </w:r>
      <w:r w:rsidRPr="00C964C8">
        <w:rPr>
          <w:i/>
          <w:color w:val="000000" w:themeColor="text1"/>
        </w:rPr>
        <w:t>Raghuvaṃśa</w:t>
      </w:r>
      <w:r w:rsidRPr="00C964C8">
        <w:rPr>
          <w:color w:val="000000" w:themeColor="text1"/>
        </w:rPr>
        <w:t xml:space="preserve"> (cf. Sanskrit Epics, 393 §1)</w:t>
      </w:r>
    </w:p>
    <w:p w14:paraId="1F9BE0BF" w14:textId="77777777" w:rsidR="0084282B" w:rsidRPr="00C964C8" w:rsidRDefault="0084282B" w:rsidP="0084282B">
      <w:pPr>
        <w:spacing w:after="120"/>
        <w:ind w:left="360" w:hanging="360"/>
        <w:rPr>
          <w:color w:val="000000" w:themeColor="text1"/>
        </w:rPr>
      </w:pPr>
    </w:p>
    <w:p w14:paraId="3A09D22F" w14:textId="77777777" w:rsidR="0084282B" w:rsidRPr="00C964C8" w:rsidRDefault="0084282B" w:rsidP="0084282B">
      <w:pPr>
        <w:spacing w:after="120"/>
        <w:ind w:left="360" w:hanging="360"/>
        <w:rPr>
          <w:color w:val="000000" w:themeColor="text1"/>
        </w:rPr>
      </w:pPr>
      <w:r w:rsidRPr="00C964C8">
        <w:rPr>
          <w:color w:val="000000" w:themeColor="text1"/>
          <w:lang w:val="en-US"/>
        </w:rPr>
        <w:t xml:space="preserve">Kālidāsa himself is early enough (4th-5th century) for the direction of travel to be an open question when a verse from his </w:t>
      </w:r>
      <w:r w:rsidRPr="00C964C8">
        <w:rPr>
          <w:i/>
          <w:color w:val="000000" w:themeColor="text1"/>
        </w:rPr>
        <w:t>Vikramorvaśīya</w:t>
      </w:r>
      <w:r w:rsidRPr="00C964C8">
        <w:rPr>
          <w:color w:val="000000" w:themeColor="text1"/>
        </w:rPr>
        <w:t xml:space="preserve"> (4.27) is virtually identical to</w:t>
      </w:r>
      <w:r w:rsidRPr="00C964C8">
        <w:rPr>
          <w:color w:val="000000" w:themeColor="text1"/>
          <w:lang w:val="en-US"/>
        </w:rPr>
        <w:t xml:space="preserve"> </w:t>
      </w:r>
      <w:r w:rsidRPr="00C964C8">
        <w:rPr>
          <w:i/>
          <w:color w:val="000000" w:themeColor="text1"/>
          <w:lang w:val="en-US"/>
        </w:rPr>
        <w:t>VR</w:t>
      </w:r>
      <w:r w:rsidRPr="00C964C8">
        <w:rPr>
          <w:color w:val="000000" w:themeColor="text1"/>
          <w:lang w:val="en-US"/>
        </w:rPr>
        <w:t xml:space="preserve"> 3.1163*2-3.</w:t>
      </w:r>
    </w:p>
    <w:p w14:paraId="25D123E7" w14:textId="77777777" w:rsidR="0084282B" w:rsidRPr="00C964C8" w:rsidRDefault="0084282B" w:rsidP="0084282B">
      <w:pPr>
        <w:spacing w:after="120"/>
        <w:ind w:left="360" w:hanging="360"/>
        <w:rPr>
          <w:color w:val="000000" w:themeColor="text1"/>
        </w:rPr>
      </w:pPr>
    </w:p>
    <w:p w14:paraId="635B0BB0" w14:textId="77777777" w:rsidR="0084282B" w:rsidRPr="00C964C8" w:rsidRDefault="0084282B" w:rsidP="0084282B">
      <w:pPr>
        <w:spacing w:after="120"/>
        <w:ind w:left="360" w:hanging="360"/>
        <w:rPr>
          <w:color w:val="000000" w:themeColor="text1"/>
        </w:rPr>
      </w:pPr>
      <w:r w:rsidRPr="00C964C8">
        <w:rPr>
          <w:i/>
          <w:color w:val="000000" w:themeColor="text1"/>
        </w:rPr>
        <w:t>Jānakīharaṇa</w:t>
      </w:r>
      <w:r w:rsidRPr="00C964C8">
        <w:rPr>
          <w:color w:val="000000" w:themeColor="text1"/>
        </w:rPr>
        <w:t xml:space="preserve"> of Kumāradāsa (? C7) –  on vocabulary, see Thomas article;  n.b.  </w:t>
      </w:r>
      <w:r w:rsidRPr="00C964C8">
        <w:rPr>
          <w:i/>
          <w:color w:val="000000" w:themeColor="text1"/>
        </w:rPr>
        <w:t>tanucchada,</w:t>
      </w:r>
      <w:r w:rsidRPr="00C964C8">
        <w:rPr>
          <w:color w:val="000000" w:themeColor="text1"/>
        </w:rPr>
        <w:t xml:space="preserve"> ‘feather’ in v.l. at 4.62.9b of B1.3 reproduced at </w:t>
      </w:r>
      <w:r w:rsidRPr="00C964C8">
        <w:rPr>
          <w:i/>
          <w:color w:val="000000" w:themeColor="text1"/>
        </w:rPr>
        <w:t>Jānakīharaṇa</w:t>
      </w:r>
      <w:r w:rsidRPr="00C964C8">
        <w:rPr>
          <w:color w:val="000000" w:themeColor="text1"/>
        </w:rPr>
        <w:t xml:space="preserve"> xi.17, and </w:t>
      </w:r>
      <w:r w:rsidRPr="00C964C8">
        <w:rPr>
          <w:i/>
          <w:color w:val="000000" w:themeColor="text1"/>
        </w:rPr>
        <w:t>śukānana,</w:t>
      </w:r>
      <w:r w:rsidRPr="00C964C8">
        <w:rPr>
          <w:color w:val="000000" w:themeColor="text1"/>
        </w:rPr>
        <w:t xml:space="preserve"> in apposition to </w:t>
      </w:r>
      <w:r w:rsidRPr="00C964C8">
        <w:rPr>
          <w:i/>
          <w:color w:val="000000" w:themeColor="text1"/>
        </w:rPr>
        <w:t>turaga</w:t>
      </w:r>
      <w:r w:rsidRPr="00C964C8">
        <w:rPr>
          <w:color w:val="000000" w:themeColor="text1"/>
        </w:rPr>
        <w:t xml:space="preserve"> at 5.205*5 pr. [insert of Ś1 Ñ2 V B D1-4.6.10.11], occurs at </w:t>
      </w:r>
      <w:r w:rsidRPr="00C964C8">
        <w:rPr>
          <w:i/>
          <w:color w:val="000000" w:themeColor="text1"/>
        </w:rPr>
        <w:t>JH</w:t>
      </w:r>
      <w:r w:rsidRPr="00C964C8">
        <w:rPr>
          <w:color w:val="000000" w:themeColor="text1"/>
        </w:rPr>
        <w:t xml:space="preserve"> xii.18</w:t>
      </w:r>
    </w:p>
    <w:p w14:paraId="36DC56AC" w14:textId="77777777" w:rsidR="0084282B" w:rsidRPr="00C964C8" w:rsidRDefault="0084282B" w:rsidP="0084282B">
      <w:pPr>
        <w:spacing w:after="120"/>
        <w:ind w:left="360" w:hanging="360"/>
        <w:rPr>
          <w:color w:val="000000" w:themeColor="text1"/>
        </w:rPr>
      </w:pPr>
    </w:p>
    <w:p w14:paraId="3DF5E85D" w14:textId="77777777" w:rsidR="0084282B" w:rsidRPr="00C964C8" w:rsidRDefault="0084282B" w:rsidP="0084282B">
      <w:pPr>
        <w:pStyle w:val="NormalWeb"/>
        <w:spacing w:before="0" w:beforeAutospacing="0" w:after="0" w:afterAutospacing="0"/>
        <w:ind w:left="360" w:hanging="360"/>
        <w:rPr>
          <w:rFonts w:ascii="Gentium" w:hAnsi="Gentium"/>
          <w:color w:val="000000" w:themeColor="text1"/>
        </w:rPr>
      </w:pPr>
      <w:r w:rsidRPr="00C964C8">
        <w:rPr>
          <w:rFonts w:ascii="Gentium" w:hAnsi="Gentium"/>
          <w:color w:val="000000" w:themeColor="text1"/>
        </w:rPr>
        <w:t xml:space="preserve">Borrowing in the opposite direction is the more likely explanation for the identity of </w:t>
      </w:r>
      <w:r w:rsidRPr="00C964C8">
        <w:rPr>
          <w:rFonts w:ascii="Gentium" w:hAnsi="Gentium"/>
          <w:i/>
          <w:iCs/>
          <w:color w:val="000000" w:themeColor="text1"/>
        </w:rPr>
        <w:t xml:space="preserve">Uttararāmacarita </w:t>
      </w:r>
      <w:r w:rsidRPr="00C964C8">
        <w:rPr>
          <w:rFonts w:ascii="Gentium" w:hAnsi="Gentium"/>
          <w:color w:val="000000" w:themeColor="text1"/>
        </w:rPr>
        <w:t xml:space="preserve">6.36 and </w:t>
      </w:r>
      <w:r w:rsidRPr="00C964C8">
        <w:rPr>
          <w:rFonts w:ascii="Gentium" w:hAnsi="Gentium"/>
          <w:i/>
          <w:iCs/>
          <w:color w:val="000000" w:themeColor="text1"/>
        </w:rPr>
        <w:t xml:space="preserve">VR. </w:t>
      </w:r>
      <w:r w:rsidRPr="00C964C8">
        <w:rPr>
          <w:rFonts w:ascii="Gentium" w:hAnsi="Gentium"/>
          <w:color w:val="000000" w:themeColor="text1"/>
        </w:rPr>
        <w:t xml:space="preserve">2.2078* (found only in two S mss, T1 and T2). </w:t>
      </w:r>
    </w:p>
    <w:p w14:paraId="679BB3A8" w14:textId="5B483103" w:rsidR="00642CA3" w:rsidRPr="00C964C8" w:rsidRDefault="00642CA3" w:rsidP="00642CA3">
      <w:pPr>
        <w:tabs>
          <w:tab w:val="left" w:pos="1080"/>
          <w:tab w:val="left" w:pos="3060"/>
        </w:tabs>
        <w:ind w:left="3067" w:hanging="3067"/>
        <w:rPr>
          <w:rFonts w:cs="Gentium"/>
          <w:color w:val="000000" w:themeColor="text1"/>
        </w:rPr>
      </w:pPr>
    </w:p>
    <w:p w14:paraId="7B8D1907" w14:textId="77777777" w:rsidR="0084282B" w:rsidRPr="00C964C8" w:rsidRDefault="0084282B" w:rsidP="00642CA3">
      <w:pPr>
        <w:tabs>
          <w:tab w:val="left" w:pos="1080"/>
          <w:tab w:val="left" w:pos="3060"/>
        </w:tabs>
        <w:ind w:left="3067" w:hanging="3067"/>
        <w:rPr>
          <w:rFonts w:cs="Gentium"/>
          <w:color w:val="000000" w:themeColor="text1"/>
        </w:rPr>
      </w:pPr>
    </w:p>
    <w:p w14:paraId="5781390B" w14:textId="7EB3498E" w:rsidR="004C3B82" w:rsidRPr="00C964C8" w:rsidRDefault="004C3B82" w:rsidP="004C3B82">
      <w:pPr>
        <w:tabs>
          <w:tab w:val="right" w:pos="9000"/>
        </w:tabs>
        <w:ind w:left="360" w:right="20" w:hanging="360"/>
        <w:rPr>
          <w:color w:val="000000" w:themeColor="text1"/>
          <w:lang w:val="en-US"/>
        </w:rPr>
      </w:pPr>
      <w:r w:rsidRPr="00C964C8">
        <w:rPr>
          <w:rFonts w:cs="Gentium"/>
          <w:color w:val="000000" w:themeColor="text1"/>
        </w:rPr>
        <w:t xml:space="preserve">Pollock states (Goldman and others (trans.) 1984-  : III.338) in his notes on 3.60.18: “An interpolation after the first line here in the SR (1163*) is in fact a verse from Kālidāsa’s </w:t>
      </w:r>
      <w:r w:rsidRPr="00C964C8">
        <w:rPr>
          <w:rFonts w:cs="Gentium"/>
          <w:i/>
          <w:color w:val="000000" w:themeColor="text1"/>
        </w:rPr>
        <w:t>Vikramorvaśīya</w:t>
      </w:r>
      <w:r w:rsidRPr="00C964C8">
        <w:rPr>
          <w:rFonts w:cs="Gentium"/>
          <w:color w:val="000000" w:themeColor="text1"/>
        </w:rPr>
        <w:t xml:space="preserve"> (4.51)”; it is just lines 2-3 of this passage that are virtually identical to Kālidāsa’s verse (which is 4.27 in M. R. Kale’s edition) but </w:t>
      </w:r>
      <w:r w:rsidR="008D0D10" w:rsidRPr="00C964C8">
        <w:rPr>
          <w:color w:val="000000" w:themeColor="text1"/>
          <w:lang w:val="en-US"/>
        </w:rPr>
        <w:t>Kālidāsa himself is early enough (4th-5th century) for the direction of travel to be an open question.</w:t>
      </w:r>
    </w:p>
    <w:p w14:paraId="3132D9F8" w14:textId="77777777" w:rsidR="00D86F7E" w:rsidRPr="00C964C8" w:rsidRDefault="00D86F7E" w:rsidP="004C3B82">
      <w:pPr>
        <w:tabs>
          <w:tab w:val="right" w:pos="9000"/>
        </w:tabs>
        <w:ind w:left="360" w:right="20" w:hanging="360"/>
        <w:rPr>
          <w:color w:val="000000" w:themeColor="text1"/>
          <w:lang w:val="en-US"/>
        </w:rPr>
      </w:pPr>
    </w:p>
    <w:p w14:paraId="06E0BB57" w14:textId="786703CE" w:rsidR="00D86F7E" w:rsidRPr="00C964C8" w:rsidRDefault="00D86F7E" w:rsidP="004C3B82">
      <w:pPr>
        <w:tabs>
          <w:tab w:val="right" w:pos="9000"/>
        </w:tabs>
        <w:ind w:left="360" w:right="20" w:hanging="360"/>
        <w:rPr>
          <w:color w:val="000000" w:themeColor="text1"/>
        </w:rPr>
      </w:pPr>
      <w:r w:rsidRPr="00C964C8">
        <w:rPr>
          <w:color w:val="000000" w:themeColor="text1"/>
        </w:rPr>
        <w:t xml:space="preserve">Reverse influence is the most likely explanation for the identity of </w:t>
      </w:r>
      <w:r w:rsidRPr="00C964C8">
        <w:rPr>
          <w:i/>
          <w:iCs/>
          <w:color w:val="000000" w:themeColor="text1"/>
        </w:rPr>
        <w:t xml:space="preserve">Uttararāmacarita </w:t>
      </w:r>
      <w:r w:rsidRPr="00C964C8">
        <w:rPr>
          <w:color w:val="000000" w:themeColor="text1"/>
        </w:rPr>
        <w:t xml:space="preserve">6.36 and </w:t>
      </w:r>
      <w:r w:rsidRPr="00C964C8">
        <w:rPr>
          <w:i/>
          <w:iCs/>
          <w:color w:val="000000" w:themeColor="text1"/>
        </w:rPr>
        <w:t xml:space="preserve">VR. </w:t>
      </w:r>
      <w:r w:rsidRPr="00C964C8">
        <w:rPr>
          <w:color w:val="000000" w:themeColor="text1"/>
        </w:rPr>
        <w:t>2.2078* (found only in two S mss, T1 and T2).</w:t>
      </w:r>
    </w:p>
    <w:p w14:paraId="3C50384B" w14:textId="77777777" w:rsidR="00D86F7E" w:rsidRPr="00C964C8" w:rsidRDefault="00D86F7E" w:rsidP="004C3B82">
      <w:pPr>
        <w:tabs>
          <w:tab w:val="right" w:pos="9000"/>
        </w:tabs>
        <w:ind w:left="360" w:right="20" w:hanging="360"/>
        <w:rPr>
          <w:rFonts w:cs="Gentium"/>
          <w:color w:val="000000" w:themeColor="text1"/>
        </w:rPr>
      </w:pPr>
    </w:p>
    <w:p w14:paraId="46235F2A" w14:textId="5668D51D" w:rsidR="00D03186" w:rsidRPr="00C964C8" w:rsidRDefault="00354261" w:rsidP="00F46862">
      <w:pPr>
        <w:spacing w:before="240"/>
        <w:ind w:firstLine="0"/>
        <w:rPr>
          <w:color w:val="000000" w:themeColor="text1"/>
        </w:rPr>
      </w:pPr>
      <w:r w:rsidRPr="00C964C8">
        <w:rPr>
          <w:color w:val="000000" w:themeColor="text1"/>
        </w:rPr>
        <w:t>1</w:t>
      </w:r>
      <w:r w:rsidR="00D03186" w:rsidRPr="00C964C8">
        <w:rPr>
          <w:color w:val="000000" w:themeColor="text1"/>
        </w:rPr>
        <w:br w:type="page"/>
      </w:r>
    </w:p>
    <w:p w14:paraId="140B8544" w14:textId="77777777" w:rsidR="004C31E8" w:rsidRPr="00C964C8" w:rsidRDefault="004C31E8" w:rsidP="00C309EE">
      <w:pPr>
        <w:spacing w:after="160"/>
        <w:ind w:left="2880" w:hanging="2880"/>
        <w:rPr>
          <w:color w:val="000000" w:themeColor="text1"/>
        </w:rPr>
      </w:pPr>
      <w:r w:rsidRPr="00C964C8">
        <w:rPr>
          <w:b/>
          <w:color w:val="000000" w:themeColor="text1"/>
        </w:rPr>
        <w:t>formulæ only in * or App.I passages (5 or more occurrences)</w:t>
      </w:r>
    </w:p>
    <w:p w14:paraId="190446DD" w14:textId="0CD35FE0" w:rsidR="004C31E8" w:rsidRPr="00C964C8" w:rsidRDefault="004C31E8" w:rsidP="004C31E8">
      <w:pPr>
        <w:ind w:left="2880" w:hanging="2880"/>
        <w:rPr>
          <w:color w:val="000000" w:themeColor="text1"/>
        </w:rPr>
      </w:pPr>
      <w:r w:rsidRPr="00C964C8">
        <w:rPr>
          <w:i/>
          <w:color w:val="000000" w:themeColor="text1"/>
        </w:rPr>
        <w:t>iti tasya</w:t>
      </w:r>
      <w:r w:rsidRPr="00C964C8">
        <w:rPr>
          <w:i/>
          <w:color w:val="000000" w:themeColor="text1"/>
          <w:vertAlign w:val="superscript"/>
        </w:rPr>
        <w:t xml:space="preserve"> </w:t>
      </w:r>
      <w:r w:rsidR="00162DAB" w:rsidRPr="00C964C8">
        <w:rPr>
          <w:i/>
          <w:color w:val="000000" w:themeColor="text1"/>
        </w:rPr>
        <w:t>/</w:t>
      </w:r>
      <w:r w:rsidRPr="00C964C8">
        <w:rPr>
          <w:i/>
          <w:color w:val="000000" w:themeColor="text1"/>
          <w:vertAlign w:val="superscript"/>
        </w:rPr>
        <w:t xml:space="preserve"> </w:t>
      </w:r>
      <w:r w:rsidRPr="00C964C8">
        <w:rPr>
          <w:i/>
          <w:color w:val="000000" w:themeColor="text1"/>
        </w:rPr>
        <w:t>tasy</w:t>
      </w:r>
      <w:r w:rsidR="00366D87" w:rsidRPr="00C964C8">
        <w:rPr>
          <w:rFonts w:cs="Cambria"/>
          <w:i/>
          <w:color w:val="000000" w:themeColor="text1"/>
        </w:rPr>
        <w:t>ā</w:t>
      </w:r>
      <w:r w:rsidRPr="00C964C8">
        <w:rPr>
          <w:i/>
          <w:color w:val="000000" w:themeColor="text1"/>
          <w:vertAlign w:val="superscript"/>
        </w:rPr>
        <w:t xml:space="preserve"> </w:t>
      </w:r>
      <w:r w:rsidR="00162DAB" w:rsidRPr="00C964C8">
        <w:rPr>
          <w:i/>
          <w:color w:val="000000" w:themeColor="text1"/>
        </w:rPr>
        <w:t>/</w:t>
      </w:r>
      <w:r w:rsidRPr="00C964C8">
        <w:rPr>
          <w:i/>
          <w:color w:val="000000" w:themeColor="text1"/>
          <w:vertAlign w:val="superscript"/>
        </w:rPr>
        <w:t xml:space="preserve"> </w:t>
      </w:r>
      <w:r w:rsidRPr="00C964C8">
        <w:rPr>
          <w:i/>
          <w:color w:val="000000" w:themeColor="text1"/>
        </w:rPr>
        <w:t>te</w:t>
      </w:r>
      <w:r w:rsidR="000F1F54" w:rsidRPr="00C964C8">
        <w:rPr>
          <w:i/>
          <w:color w:val="000000" w:themeColor="text1"/>
        </w:rPr>
        <w:t>ṣ</w:t>
      </w:r>
      <w:r w:rsidR="00366D87" w:rsidRPr="00C964C8">
        <w:rPr>
          <w:rFonts w:cs="Cambria"/>
          <w:i/>
          <w:color w:val="000000" w:themeColor="text1"/>
        </w:rPr>
        <w:t>ā</w:t>
      </w:r>
      <w:r w:rsidR="00162DAB" w:rsidRPr="00C964C8">
        <w:rPr>
          <w:i/>
          <w:color w:val="000000" w:themeColor="text1"/>
        </w:rPr>
        <w:t>ṃ</w:t>
      </w:r>
      <w:r w:rsidRPr="00C964C8">
        <w:rPr>
          <w:i/>
          <w:color w:val="000000" w:themeColor="text1"/>
        </w:rPr>
        <w:t xml:space="preserve"> vaca</w:t>
      </w:r>
      <w:r w:rsidR="00162DAB" w:rsidRPr="00C964C8">
        <w:rPr>
          <w:i/>
          <w:color w:val="000000" w:themeColor="text1"/>
        </w:rPr>
        <w:t>ḥ</w:t>
      </w:r>
      <w:r w:rsidR="003D49FF" w:rsidRPr="00C964C8">
        <w:rPr>
          <w:i/>
          <w:color w:val="000000" w:themeColor="text1"/>
        </w:rPr>
        <w:t xml:space="preserve"> </w:t>
      </w:r>
      <w:r w:rsidR="00162DAB" w:rsidRPr="00C964C8">
        <w:rPr>
          <w:i/>
          <w:color w:val="000000" w:themeColor="text1"/>
        </w:rPr>
        <w:t>ś</w:t>
      </w:r>
      <w:r w:rsidRPr="00C964C8">
        <w:rPr>
          <w:i/>
          <w:color w:val="000000" w:themeColor="text1"/>
        </w:rPr>
        <w:t>rutv</w:t>
      </w:r>
      <w:r w:rsidR="00366D87" w:rsidRPr="00C964C8">
        <w:rPr>
          <w:rFonts w:cs="Cambria"/>
          <w:i/>
          <w:color w:val="000000" w:themeColor="text1"/>
        </w:rPr>
        <w:t>ā</w:t>
      </w:r>
      <w:r w:rsidRPr="00C964C8">
        <w:rPr>
          <w:color w:val="000000" w:themeColor="text1"/>
        </w:rPr>
        <w:tab/>
        <w:t>1.288*2 pr., 462*6 pr., 813*13 pr., 997*1 pr., 2.856*1 pr., App.10.38 pr.,67 pr., 4 App.6.20 pr., 6 App.56.104 pr., App.62.10</w:t>
      </w:r>
      <w:r w:rsidR="00615058" w:rsidRPr="00C964C8">
        <w:rPr>
          <w:color w:val="000000" w:themeColor="text1"/>
        </w:rPr>
        <w:t>*</w:t>
      </w:r>
      <w:r w:rsidRPr="00C964C8">
        <w:rPr>
          <w:color w:val="000000" w:themeColor="text1"/>
        </w:rPr>
        <w:t>22  pr.,14*3  pr., App.63.99 pr., 7.1441*1 pr.</w:t>
      </w:r>
    </w:p>
    <w:p w14:paraId="541F58DC" w14:textId="2AB6B388" w:rsidR="004C31E8" w:rsidRPr="00C964C8" w:rsidRDefault="004C31E8" w:rsidP="004C31E8">
      <w:pPr>
        <w:ind w:left="2880" w:hanging="2880"/>
        <w:rPr>
          <w:color w:val="000000" w:themeColor="text1"/>
        </w:rPr>
      </w:pPr>
      <w:r w:rsidRPr="00C964C8">
        <w:rPr>
          <w:i/>
          <w:color w:val="000000" w:themeColor="text1"/>
        </w:rPr>
        <w:t>iti r</w:t>
      </w:r>
      <w:r w:rsidR="00366D87" w:rsidRPr="00C964C8">
        <w:rPr>
          <w:rFonts w:cs="Cambria"/>
          <w:i/>
          <w:color w:val="000000" w:themeColor="text1"/>
        </w:rPr>
        <w:t>ā</w:t>
      </w:r>
      <w:r w:rsidRPr="00C964C8">
        <w:rPr>
          <w:i/>
          <w:color w:val="000000" w:themeColor="text1"/>
        </w:rPr>
        <w:t>mavaca</w:t>
      </w:r>
      <w:r w:rsidR="00162DAB" w:rsidRPr="00C964C8">
        <w:rPr>
          <w:i/>
          <w:color w:val="000000" w:themeColor="text1"/>
        </w:rPr>
        <w:t>ḥ ś</w:t>
      </w:r>
      <w:r w:rsidRPr="00C964C8">
        <w:rPr>
          <w:i/>
          <w:color w:val="000000" w:themeColor="text1"/>
        </w:rPr>
        <w:t>rutv</w:t>
      </w:r>
      <w:r w:rsidR="00366D87" w:rsidRPr="00C964C8">
        <w:rPr>
          <w:rFonts w:cs="Cambria"/>
          <w:i/>
          <w:color w:val="000000" w:themeColor="text1"/>
        </w:rPr>
        <w:t>ā</w:t>
      </w:r>
      <w:r w:rsidRPr="00C964C8">
        <w:rPr>
          <w:color w:val="000000" w:themeColor="text1"/>
        </w:rPr>
        <w:tab/>
        <w:t>2.390*1 pr., 426*1 pr., 716*7 pr., 726*1 pr., 767*1 pr., 4.396</w:t>
      </w:r>
      <w:r w:rsidR="00615058" w:rsidRPr="00C964C8">
        <w:rPr>
          <w:color w:val="000000" w:themeColor="text1"/>
        </w:rPr>
        <w:t>*</w:t>
      </w:r>
      <w:r w:rsidRPr="00C964C8">
        <w:rPr>
          <w:color w:val="000000" w:themeColor="text1"/>
        </w:rPr>
        <w:t>6 pr.</w:t>
      </w:r>
    </w:p>
    <w:p w14:paraId="51A0E230" w14:textId="23A9A0B7" w:rsidR="004C31E8" w:rsidRPr="00C964C8" w:rsidRDefault="004C31E8" w:rsidP="004C31E8">
      <w:pPr>
        <w:ind w:left="2880" w:hanging="2880"/>
        <w:rPr>
          <w:color w:val="000000" w:themeColor="text1"/>
        </w:rPr>
      </w:pPr>
      <w:r w:rsidRPr="00C964C8">
        <w:rPr>
          <w:i/>
          <w:color w:val="000000" w:themeColor="text1"/>
        </w:rPr>
        <w:t>iti</w:t>
      </w:r>
      <w:r w:rsidR="00162DAB" w:rsidRPr="00C964C8">
        <w:rPr>
          <w:i/>
          <w:color w:val="000000" w:themeColor="text1"/>
        </w:rPr>
        <w:t>ś</w:t>
      </w:r>
      <w:r w:rsidRPr="00C964C8">
        <w:rPr>
          <w:i/>
          <w:color w:val="000000" w:themeColor="text1"/>
        </w:rPr>
        <w:t>utv</w:t>
      </w:r>
      <w:r w:rsidR="00366D87" w:rsidRPr="00C964C8">
        <w:rPr>
          <w:rFonts w:cs="Cambria"/>
          <w:i/>
          <w:color w:val="000000" w:themeColor="text1"/>
        </w:rPr>
        <w:t>ā</w:t>
      </w:r>
      <w:r w:rsidRPr="00C964C8">
        <w:rPr>
          <w:i/>
          <w:color w:val="000000" w:themeColor="text1"/>
        </w:rPr>
        <w:t xml:space="preserve"> vacas tasya</w:t>
      </w:r>
      <w:r w:rsidRPr="00C964C8">
        <w:rPr>
          <w:color w:val="000000" w:themeColor="text1"/>
        </w:rPr>
        <w:tab/>
        <w:t>1.463*5 pr., 2.2240*3 pr., App.27.26 pr., 6.1645*6 pr., App.58.197 pr.</w:t>
      </w:r>
    </w:p>
    <w:p w14:paraId="2412255A" w14:textId="77777777" w:rsidR="004C31E8" w:rsidRPr="00C964C8" w:rsidRDefault="004C31E8" w:rsidP="004C31E8">
      <w:pPr>
        <w:ind w:left="2880" w:hanging="2880"/>
        <w:rPr>
          <w:color w:val="000000" w:themeColor="text1"/>
        </w:rPr>
      </w:pPr>
    </w:p>
    <w:p w14:paraId="672FC655" w14:textId="05D045E9" w:rsidR="004C31E8" w:rsidRPr="00C964C8" w:rsidRDefault="004C31E8" w:rsidP="004C31E8">
      <w:pPr>
        <w:ind w:left="2880" w:hanging="2880"/>
        <w:rPr>
          <w:color w:val="000000" w:themeColor="text1"/>
        </w:rPr>
      </w:pPr>
      <w:r w:rsidRPr="00C964C8">
        <w:rPr>
          <w:i/>
          <w:color w:val="000000" w:themeColor="text1"/>
        </w:rPr>
        <w:t>tato vacanam abrav</w:t>
      </w:r>
      <w:r w:rsidR="00366D87" w:rsidRPr="00C964C8">
        <w:rPr>
          <w:rFonts w:cs="Cambria"/>
          <w:i/>
          <w:color w:val="000000" w:themeColor="text1"/>
        </w:rPr>
        <w:t>ī</w:t>
      </w:r>
      <w:r w:rsidRPr="00C964C8">
        <w:rPr>
          <w:i/>
          <w:color w:val="000000" w:themeColor="text1"/>
        </w:rPr>
        <w:t>t</w:t>
      </w:r>
      <w:r w:rsidRPr="00C964C8">
        <w:rPr>
          <w:i/>
          <w:color w:val="000000" w:themeColor="text1"/>
          <w:vertAlign w:val="superscript"/>
        </w:rPr>
        <w:t xml:space="preserve"> </w:t>
      </w:r>
      <w:r w:rsidR="00162DAB" w:rsidRPr="00C964C8">
        <w:rPr>
          <w:i/>
          <w:color w:val="000000" w:themeColor="text1"/>
        </w:rPr>
        <w:t>/</w:t>
      </w:r>
      <w:r w:rsidRPr="00C964C8">
        <w:rPr>
          <w:i/>
          <w:color w:val="000000" w:themeColor="text1"/>
          <w:vertAlign w:val="superscript"/>
        </w:rPr>
        <w:t xml:space="preserve"> </w:t>
      </w:r>
      <w:r w:rsidRPr="00C964C8">
        <w:rPr>
          <w:i/>
          <w:color w:val="000000" w:themeColor="text1"/>
        </w:rPr>
        <w:t>abruvan</w:t>
      </w:r>
      <w:r w:rsidRPr="00C964C8">
        <w:rPr>
          <w:color w:val="000000" w:themeColor="text1"/>
        </w:rPr>
        <w:tab/>
        <w:t>1.327*4 post., 2.717*14 post., 2.1897*18 post., 4.1110*2 post., 1233</w:t>
      </w:r>
      <w:r w:rsidR="00615058" w:rsidRPr="00C964C8">
        <w:rPr>
          <w:color w:val="000000" w:themeColor="text1"/>
        </w:rPr>
        <w:t>*</w:t>
      </w:r>
      <w:r w:rsidRPr="00C964C8">
        <w:rPr>
          <w:color w:val="000000" w:themeColor="text1"/>
        </w:rPr>
        <w:t>1 post., 6.1498*14 post., 2082*6 post., App.22.25 post.</w:t>
      </w:r>
    </w:p>
    <w:p w14:paraId="2ED8A683" w14:textId="77777777" w:rsidR="004C31E8" w:rsidRPr="00C964C8" w:rsidRDefault="004C31E8" w:rsidP="004C31E8">
      <w:pPr>
        <w:ind w:left="2880" w:hanging="2880"/>
        <w:rPr>
          <w:color w:val="000000" w:themeColor="text1"/>
        </w:rPr>
      </w:pPr>
    </w:p>
    <w:p w14:paraId="4878BE30" w14:textId="14EEF780" w:rsidR="004C31E8" w:rsidRPr="00C964C8" w:rsidRDefault="004C31E8" w:rsidP="004C31E8">
      <w:pPr>
        <w:ind w:left="2880" w:hanging="2880"/>
        <w:rPr>
          <w:color w:val="000000" w:themeColor="text1"/>
        </w:rPr>
      </w:pPr>
      <w:r w:rsidRPr="00C964C8">
        <w:rPr>
          <w:i/>
          <w:color w:val="000000" w:themeColor="text1"/>
        </w:rPr>
        <w:t>caturo v</w:t>
      </w:r>
      <w:r w:rsidR="00366D87" w:rsidRPr="00C964C8">
        <w:rPr>
          <w:rFonts w:cs="Cambria"/>
          <w:i/>
          <w:color w:val="000000" w:themeColor="text1"/>
        </w:rPr>
        <w:t>ā</w:t>
      </w:r>
      <w:r w:rsidRPr="00C964C8">
        <w:rPr>
          <w:i/>
          <w:color w:val="000000" w:themeColor="text1"/>
        </w:rPr>
        <w:t>r</w:t>
      </w:r>
      <w:r w:rsidR="000F1F54" w:rsidRPr="00C964C8">
        <w:rPr>
          <w:i/>
          <w:color w:val="000000" w:themeColor="text1"/>
        </w:rPr>
        <w:t>ṣ</w:t>
      </w:r>
      <w:r w:rsidRPr="00C964C8">
        <w:rPr>
          <w:i/>
          <w:color w:val="000000" w:themeColor="text1"/>
        </w:rPr>
        <w:t>ik</w:t>
      </w:r>
      <w:r w:rsidR="00366D87" w:rsidRPr="00C964C8">
        <w:rPr>
          <w:rFonts w:cs="Cambria"/>
          <w:i/>
          <w:color w:val="000000" w:themeColor="text1"/>
        </w:rPr>
        <w:t>ā</w:t>
      </w:r>
      <w:r w:rsidRPr="00C964C8">
        <w:rPr>
          <w:i/>
          <w:color w:val="000000" w:themeColor="text1"/>
        </w:rPr>
        <w:t>n m</w:t>
      </w:r>
      <w:r w:rsidR="00366D87" w:rsidRPr="00C964C8">
        <w:rPr>
          <w:rFonts w:cs="Cambria"/>
          <w:i/>
          <w:color w:val="000000" w:themeColor="text1"/>
        </w:rPr>
        <w:t>ā</w:t>
      </w:r>
      <w:r w:rsidRPr="00C964C8">
        <w:rPr>
          <w:i/>
          <w:color w:val="000000" w:themeColor="text1"/>
        </w:rPr>
        <w:t>s</w:t>
      </w:r>
      <w:r w:rsidR="00366D87" w:rsidRPr="00C964C8">
        <w:rPr>
          <w:rFonts w:cs="Cambria"/>
          <w:i/>
          <w:color w:val="000000" w:themeColor="text1"/>
        </w:rPr>
        <w:t>ā</w:t>
      </w:r>
      <w:r w:rsidRPr="00C964C8">
        <w:rPr>
          <w:i/>
          <w:color w:val="000000" w:themeColor="text1"/>
        </w:rPr>
        <w:t>n</w:t>
      </w:r>
      <w:r w:rsidRPr="00C964C8">
        <w:rPr>
          <w:color w:val="000000" w:themeColor="text1"/>
        </w:rPr>
        <w:tab/>
        <w:t>1.104*2 pr., 2 App.29.3 pr., 7.1219*2 pr., 1221*1 pr., 1222*1 pr., Mbh. 1.494*2 pr., 13.116.61a, App.14.322 pr.</w:t>
      </w:r>
    </w:p>
    <w:p w14:paraId="5B252608" w14:textId="77777777" w:rsidR="004C31E8" w:rsidRPr="00C964C8" w:rsidRDefault="004C31E8" w:rsidP="004C31E8">
      <w:pPr>
        <w:ind w:left="2880" w:hanging="2880"/>
        <w:rPr>
          <w:color w:val="000000" w:themeColor="text1"/>
        </w:rPr>
      </w:pPr>
    </w:p>
    <w:p w14:paraId="3B30DEA4" w14:textId="4248DC6C" w:rsidR="004C31E8" w:rsidRPr="00C964C8" w:rsidRDefault="004C31E8" w:rsidP="004C31E8">
      <w:pPr>
        <w:pStyle w:val="BodyTextIndent"/>
        <w:ind w:left="2880" w:hanging="2880"/>
        <w:rPr>
          <w:color w:val="000000" w:themeColor="text1"/>
        </w:rPr>
      </w:pPr>
      <w:r w:rsidRPr="00C964C8">
        <w:rPr>
          <w:i/>
          <w:color w:val="000000" w:themeColor="text1"/>
        </w:rPr>
        <w:t>vidyeva tanut</w:t>
      </w:r>
      <w:r w:rsidR="00366D87" w:rsidRPr="00C964C8">
        <w:rPr>
          <w:rFonts w:cs="Cambria"/>
          <w:i/>
          <w:color w:val="000000" w:themeColor="text1"/>
        </w:rPr>
        <w:t>ā</w:t>
      </w:r>
      <w:r w:rsidR="00162DAB" w:rsidRPr="00C964C8">
        <w:rPr>
          <w:i/>
          <w:color w:val="000000" w:themeColor="text1"/>
        </w:rPr>
        <w:t>ṃ</w:t>
      </w:r>
      <w:r w:rsidRPr="00C964C8">
        <w:rPr>
          <w:i/>
          <w:color w:val="000000" w:themeColor="text1"/>
        </w:rPr>
        <w:t xml:space="preserve"> gat</w:t>
      </w:r>
      <w:r w:rsidR="00366D87" w:rsidRPr="00C964C8">
        <w:rPr>
          <w:rFonts w:cs="Cambria"/>
          <w:i/>
          <w:color w:val="000000" w:themeColor="text1"/>
        </w:rPr>
        <w:t>ā</w:t>
      </w:r>
      <w:r w:rsidRPr="00C964C8">
        <w:rPr>
          <w:color w:val="000000" w:themeColor="text1"/>
        </w:rPr>
        <w:tab/>
        <w:t>5.416*4 post., 1259*2 post., 1356*2 post., 1369*2 post., 6.102*2 post.</w:t>
      </w:r>
    </w:p>
    <w:p w14:paraId="5CDA1C55" w14:textId="7D8AEB90" w:rsidR="004C31E8" w:rsidRPr="00C964C8" w:rsidRDefault="004C31E8" w:rsidP="004C31E8">
      <w:pPr>
        <w:pStyle w:val="BodyTextIndent"/>
        <w:ind w:left="2880" w:hanging="2880"/>
        <w:rPr>
          <w:color w:val="000000" w:themeColor="text1"/>
        </w:rPr>
      </w:pPr>
      <w:r w:rsidRPr="00C964C8">
        <w:rPr>
          <w:i/>
          <w:color w:val="000000" w:themeColor="text1"/>
        </w:rPr>
        <w:t>vidhid</w:t>
      </w:r>
      <w:r w:rsidR="00AE142F" w:rsidRPr="00C964C8">
        <w:rPr>
          <w:i/>
          <w:color w:val="000000" w:themeColor="text1"/>
        </w:rPr>
        <w:t>ṛ</w:t>
      </w:r>
      <w:r w:rsidR="000F1F54" w:rsidRPr="00C964C8">
        <w:rPr>
          <w:i/>
          <w:color w:val="000000" w:themeColor="text1"/>
        </w:rPr>
        <w:t>ṣ</w:t>
      </w:r>
      <w:r w:rsidR="00AE142F" w:rsidRPr="00C964C8">
        <w:rPr>
          <w:i/>
          <w:color w:val="000000" w:themeColor="text1"/>
        </w:rPr>
        <w:t>ṭ</w:t>
      </w:r>
      <w:r w:rsidRPr="00C964C8">
        <w:rPr>
          <w:i/>
          <w:color w:val="000000" w:themeColor="text1"/>
        </w:rPr>
        <w:t>ena karma</w:t>
      </w:r>
      <w:r w:rsidR="00AE142F" w:rsidRPr="00C964C8">
        <w:rPr>
          <w:i/>
          <w:color w:val="000000" w:themeColor="text1"/>
        </w:rPr>
        <w:t>ṇ</w:t>
      </w:r>
      <w:r w:rsidR="00366D87" w:rsidRPr="00C964C8">
        <w:rPr>
          <w:rFonts w:cs="Cambria"/>
          <w:i/>
          <w:color w:val="000000" w:themeColor="text1"/>
        </w:rPr>
        <w:t>ā</w:t>
      </w:r>
      <w:r w:rsidRPr="00C964C8">
        <w:rPr>
          <w:color w:val="000000" w:themeColor="text1"/>
        </w:rPr>
        <w:tab/>
        <w:t>1.48.18d</w:t>
      </w:r>
      <w:r w:rsidRPr="00C964C8">
        <w:rPr>
          <w:b/>
          <w:color w:val="000000" w:themeColor="text1"/>
        </w:rPr>
        <w:t xml:space="preserve"> only</w:t>
      </w:r>
      <w:r w:rsidRPr="00C964C8">
        <w:rPr>
          <w:color w:val="000000" w:themeColor="text1"/>
        </w:rPr>
        <w:t xml:space="preserve"> in text, but also 6.3143*1 post., 6 App.55.80 post., App.55.12*2 post., App.71.29 post., 7 App.3.10</w:t>
      </w:r>
      <w:r w:rsidR="009D4167" w:rsidRPr="00C964C8">
        <w:rPr>
          <w:color w:val="000000" w:themeColor="text1"/>
        </w:rPr>
        <w:t xml:space="preserve"> </w:t>
      </w:r>
      <w:r w:rsidRPr="00C964C8">
        <w:rPr>
          <w:color w:val="000000" w:themeColor="text1"/>
        </w:rPr>
        <w:t>post.</w:t>
      </w:r>
    </w:p>
    <w:p w14:paraId="367DD227" w14:textId="6C63C2D3" w:rsidR="004C31E8" w:rsidRPr="00C964C8" w:rsidRDefault="00162DAB" w:rsidP="004C31E8">
      <w:pPr>
        <w:pStyle w:val="BodyTextIndent"/>
        <w:ind w:left="2880" w:hanging="2880"/>
        <w:rPr>
          <w:color w:val="000000" w:themeColor="text1"/>
        </w:rPr>
      </w:pPr>
      <w:r w:rsidRPr="00C964C8">
        <w:rPr>
          <w:color w:val="000000" w:themeColor="text1"/>
        </w:rPr>
        <w:t>[</w:t>
      </w:r>
      <w:r w:rsidR="004C31E8" w:rsidRPr="00C964C8">
        <w:rPr>
          <w:i/>
          <w:color w:val="000000" w:themeColor="text1"/>
        </w:rPr>
        <w:t>vil</w:t>
      </w:r>
      <w:r w:rsidR="00366D87" w:rsidRPr="00C964C8">
        <w:rPr>
          <w:rFonts w:cs="Cambria"/>
          <w:i/>
          <w:color w:val="000000" w:themeColor="text1"/>
        </w:rPr>
        <w:t>ā</w:t>
      </w:r>
      <w:r w:rsidR="004C31E8" w:rsidRPr="00C964C8">
        <w:rPr>
          <w:i/>
          <w:color w:val="000000" w:themeColor="text1"/>
        </w:rPr>
        <w:t>po r</w:t>
      </w:r>
      <w:r w:rsidR="00366D87" w:rsidRPr="00C964C8">
        <w:rPr>
          <w:rFonts w:cs="Cambria"/>
          <w:i/>
          <w:color w:val="000000" w:themeColor="text1"/>
        </w:rPr>
        <w:t>ā</w:t>
      </w:r>
      <w:r w:rsidR="004C31E8" w:rsidRPr="00C964C8">
        <w:rPr>
          <w:i/>
          <w:color w:val="000000" w:themeColor="text1"/>
        </w:rPr>
        <w:t>ghavasya ca</w:t>
      </w:r>
      <w:r w:rsidR="004C31E8" w:rsidRPr="00C964C8">
        <w:rPr>
          <w:color w:val="000000" w:themeColor="text1"/>
        </w:rPr>
        <w:tab/>
        <w:t>1.172*1 post., App.1.111 post.,239 post., 284 post.</w:t>
      </w:r>
      <w:r w:rsidRPr="00C964C8">
        <w:rPr>
          <w:color w:val="000000" w:themeColor="text1"/>
        </w:rPr>
        <w:t>]</w:t>
      </w:r>
    </w:p>
    <w:p w14:paraId="13F403E1" w14:textId="39BE351A" w:rsidR="004C31E8" w:rsidRPr="00C964C8" w:rsidRDefault="00162DAB" w:rsidP="004C31E8">
      <w:pPr>
        <w:pStyle w:val="BodyTextIndent"/>
        <w:ind w:left="2880" w:hanging="2880"/>
        <w:rPr>
          <w:color w:val="000000" w:themeColor="text1"/>
        </w:rPr>
      </w:pPr>
      <w:r w:rsidRPr="00C964C8">
        <w:rPr>
          <w:i/>
          <w:color w:val="000000" w:themeColor="text1"/>
        </w:rPr>
        <w:t>ś</w:t>
      </w:r>
      <w:r w:rsidR="004C31E8" w:rsidRPr="00C964C8">
        <w:rPr>
          <w:i/>
          <w:color w:val="000000" w:themeColor="text1"/>
        </w:rPr>
        <w:t>ara</w:t>
      </w:r>
      <w:r w:rsidR="00AE142F" w:rsidRPr="00C964C8">
        <w:rPr>
          <w:i/>
          <w:color w:val="000000" w:themeColor="text1"/>
        </w:rPr>
        <w:t>ṇ</w:t>
      </w:r>
      <w:r w:rsidR="00366D87" w:rsidRPr="00C964C8">
        <w:rPr>
          <w:rFonts w:cs="Cambria"/>
          <w:i/>
          <w:color w:val="000000" w:themeColor="text1"/>
        </w:rPr>
        <w:t>ā</w:t>
      </w:r>
      <w:r w:rsidR="004C31E8" w:rsidRPr="00C964C8">
        <w:rPr>
          <w:i/>
          <w:color w:val="000000" w:themeColor="text1"/>
        </w:rPr>
        <w:t>gatavatsala</w:t>
      </w:r>
      <w:r w:rsidR="00023E0C" w:rsidRPr="00C964C8">
        <w:rPr>
          <w:i/>
          <w:color w:val="000000" w:themeColor="text1"/>
        </w:rPr>
        <w:t>ḥ</w:t>
      </w:r>
      <w:r w:rsidR="004C31E8" w:rsidRPr="00C964C8">
        <w:rPr>
          <w:color w:val="000000" w:themeColor="text1"/>
        </w:rPr>
        <w:tab/>
        <w:t>2.20*12 post., 5.502*1 post,</w:t>
      </w:r>
      <w:r w:rsidR="009D4167" w:rsidRPr="00C964C8">
        <w:rPr>
          <w:color w:val="000000" w:themeColor="text1"/>
        </w:rPr>
        <w:t xml:space="preserve"> </w:t>
      </w:r>
      <w:r w:rsidR="004C31E8" w:rsidRPr="00C964C8">
        <w:rPr>
          <w:color w:val="000000" w:themeColor="text1"/>
        </w:rPr>
        <w:t>502*3 post. (acc.), 6.201*1 post., App.30.80 post., App.33.81 post., 7.137*2 post., App.3.7*101 post.  (voc.)</w:t>
      </w:r>
    </w:p>
    <w:p w14:paraId="13457CD2" w14:textId="16831FBC" w:rsidR="004C31E8" w:rsidRPr="00C964C8" w:rsidRDefault="004C31E8" w:rsidP="004C31E8">
      <w:pPr>
        <w:pStyle w:val="BodyTextIndent"/>
        <w:ind w:left="2880" w:hanging="2880"/>
        <w:rPr>
          <w:color w:val="000000" w:themeColor="text1"/>
        </w:rPr>
      </w:pPr>
      <w:r w:rsidRPr="00C964C8">
        <w:rPr>
          <w:i/>
          <w:color w:val="000000" w:themeColor="text1"/>
        </w:rPr>
        <w:t>saciv</w:t>
      </w:r>
      <w:r w:rsidR="00366D87" w:rsidRPr="00C964C8">
        <w:rPr>
          <w:rFonts w:cs="Cambria"/>
          <w:i/>
          <w:color w:val="000000" w:themeColor="text1"/>
        </w:rPr>
        <w:t>ā</w:t>
      </w:r>
      <w:r w:rsidRPr="00C964C8">
        <w:rPr>
          <w:i/>
          <w:color w:val="000000" w:themeColor="text1"/>
        </w:rPr>
        <w:t>n idam abrav</w:t>
      </w:r>
      <w:r w:rsidR="00366D87" w:rsidRPr="00C964C8">
        <w:rPr>
          <w:rFonts w:cs="Cambria"/>
          <w:i/>
          <w:color w:val="000000" w:themeColor="text1"/>
        </w:rPr>
        <w:t>ī</w:t>
      </w:r>
      <w:r w:rsidRPr="00C964C8">
        <w:rPr>
          <w:i/>
          <w:color w:val="000000" w:themeColor="text1"/>
        </w:rPr>
        <w:t>t</w:t>
      </w:r>
      <w:r w:rsidRPr="00C964C8">
        <w:rPr>
          <w:color w:val="000000" w:themeColor="text1"/>
        </w:rPr>
        <w:tab/>
        <w:t>1.274*1 post., 363*1 post., 2.1079*2 post., 6 App.19.110 post., App.38.1*2 post.</w:t>
      </w:r>
    </w:p>
    <w:p w14:paraId="6BD252F6" w14:textId="63297B93" w:rsidR="004C31E8" w:rsidRPr="00C964C8" w:rsidRDefault="004C31E8" w:rsidP="004C31E8">
      <w:pPr>
        <w:pStyle w:val="BodyTextIndent"/>
        <w:ind w:left="2880" w:hanging="2880"/>
        <w:rPr>
          <w:color w:val="000000" w:themeColor="text1"/>
        </w:rPr>
      </w:pPr>
      <w:r w:rsidRPr="00C964C8">
        <w:rPr>
          <w:i/>
          <w:color w:val="000000" w:themeColor="text1"/>
        </w:rPr>
        <w:t>samare</w:t>
      </w:r>
      <w:r w:rsidR="000F1F54" w:rsidRPr="00C964C8">
        <w:rPr>
          <w:i/>
          <w:color w:val="000000" w:themeColor="text1"/>
        </w:rPr>
        <w:t>ṣ</w:t>
      </w:r>
      <w:r w:rsidRPr="00C964C8">
        <w:rPr>
          <w:i/>
          <w:color w:val="000000" w:themeColor="text1"/>
        </w:rPr>
        <w:t>v anivartina</w:t>
      </w:r>
      <w:r w:rsidR="00023E0C" w:rsidRPr="00C964C8">
        <w:rPr>
          <w:i/>
          <w:color w:val="000000" w:themeColor="text1"/>
        </w:rPr>
        <w:t>ḥ</w:t>
      </w:r>
      <w:r w:rsidRPr="00C964C8">
        <w:rPr>
          <w:color w:val="000000" w:themeColor="text1"/>
        </w:rPr>
        <w:tab/>
        <w:t xml:space="preserve">3/465*3 post., 1056*8 post., 6 App.26.39 post., App.28.25 post.,45  post.  </w:t>
      </w:r>
      <w:r w:rsidR="00615058" w:rsidRPr="00C964C8">
        <w:rPr>
          <w:color w:val="000000" w:themeColor="text1"/>
        </w:rPr>
        <w:t>[</w:t>
      </w:r>
      <w:r w:rsidRPr="00C964C8">
        <w:rPr>
          <w:b/>
          <w:color w:val="000000" w:themeColor="text1"/>
        </w:rPr>
        <w:t>but</w:t>
      </w:r>
      <w:r w:rsidRPr="00C964C8">
        <w:rPr>
          <w:color w:val="000000" w:themeColor="text1"/>
        </w:rPr>
        <w:t xml:space="preserve"> </w:t>
      </w:r>
      <w:r w:rsidRPr="00C964C8">
        <w:rPr>
          <w:i/>
          <w:color w:val="000000" w:themeColor="text1"/>
        </w:rPr>
        <w:t>samare</w:t>
      </w:r>
      <w:r w:rsidR="000F1F54" w:rsidRPr="00C964C8">
        <w:rPr>
          <w:i/>
          <w:color w:val="000000" w:themeColor="text1"/>
        </w:rPr>
        <w:t>ṣ</w:t>
      </w:r>
      <w:r w:rsidRPr="00C964C8">
        <w:rPr>
          <w:i/>
          <w:color w:val="000000" w:themeColor="text1"/>
        </w:rPr>
        <w:t>v anivartin</w:t>
      </w:r>
      <w:r w:rsidR="00366D87" w:rsidRPr="00C964C8">
        <w:rPr>
          <w:rFonts w:cs="Cambria"/>
          <w:i/>
          <w:color w:val="000000" w:themeColor="text1"/>
        </w:rPr>
        <w:t>ā</w:t>
      </w:r>
      <w:r w:rsidRPr="00C964C8">
        <w:rPr>
          <w:i/>
          <w:color w:val="000000" w:themeColor="text1"/>
        </w:rPr>
        <w:t>m</w:t>
      </w:r>
      <w:r w:rsidRPr="00C964C8">
        <w:rPr>
          <w:color w:val="000000" w:themeColor="text1"/>
        </w:rPr>
        <w:t xml:space="preserve"> in text</w:t>
      </w:r>
      <w:r w:rsidR="00615058" w:rsidRPr="00C964C8">
        <w:rPr>
          <w:color w:val="000000" w:themeColor="text1"/>
        </w:rPr>
        <w:t>]</w:t>
      </w:r>
    </w:p>
    <w:p w14:paraId="7EC59CED" w14:textId="7B96ABBB" w:rsidR="004C31E8" w:rsidRPr="00C964C8" w:rsidRDefault="004C31E8" w:rsidP="004C31E8">
      <w:pPr>
        <w:pStyle w:val="BodyTextIndent"/>
        <w:ind w:left="2880" w:hanging="2880"/>
        <w:rPr>
          <w:color w:val="000000" w:themeColor="text1"/>
        </w:rPr>
      </w:pPr>
      <w:r w:rsidRPr="00C964C8">
        <w:rPr>
          <w:i/>
          <w:color w:val="000000" w:themeColor="text1"/>
        </w:rPr>
        <w:t>sa r</w:t>
      </w:r>
      <w:r w:rsidR="00366D87" w:rsidRPr="00C964C8">
        <w:rPr>
          <w:rFonts w:cs="Cambria"/>
          <w:i/>
          <w:color w:val="000000" w:themeColor="text1"/>
        </w:rPr>
        <w:t>ā</w:t>
      </w:r>
      <w:r w:rsidRPr="00C964C8">
        <w:rPr>
          <w:i/>
          <w:color w:val="000000" w:themeColor="text1"/>
        </w:rPr>
        <w:t>ma par</w:t>
      </w:r>
      <w:r w:rsidR="00AE142F" w:rsidRPr="00C964C8">
        <w:rPr>
          <w:i/>
          <w:color w:val="000000" w:themeColor="text1"/>
        </w:rPr>
        <w:t>ṇ</w:t>
      </w:r>
      <w:r w:rsidRPr="00C964C8">
        <w:rPr>
          <w:i/>
          <w:color w:val="000000" w:themeColor="text1"/>
        </w:rPr>
        <w:t>a</w:t>
      </w:r>
      <w:r w:rsidR="00023E0C" w:rsidRPr="00C964C8">
        <w:rPr>
          <w:i/>
          <w:color w:val="000000" w:themeColor="text1"/>
        </w:rPr>
        <w:t>ś</w:t>
      </w:r>
      <w:r w:rsidR="00366D87" w:rsidRPr="00C964C8">
        <w:rPr>
          <w:rFonts w:cs="Cambria"/>
          <w:i/>
          <w:color w:val="000000" w:themeColor="text1"/>
        </w:rPr>
        <w:t>ā</w:t>
      </w:r>
      <w:r w:rsidRPr="00C964C8">
        <w:rPr>
          <w:i/>
          <w:color w:val="000000" w:themeColor="text1"/>
        </w:rPr>
        <w:t>l</w:t>
      </w:r>
      <w:r w:rsidR="00366D87" w:rsidRPr="00C964C8">
        <w:rPr>
          <w:rFonts w:cs="Cambria"/>
          <w:i/>
          <w:color w:val="000000" w:themeColor="text1"/>
        </w:rPr>
        <w:t>ā</w:t>
      </w:r>
      <w:r w:rsidRPr="00C964C8">
        <w:rPr>
          <w:i/>
          <w:color w:val="000000" w:themeColor="text1"/>
        </w:rPr>
        <w:t>y</w:t>
      </w:r>
      <w:r w:rsidR="00366D87" w:rsidRPr="00C964C8">
        <w:rPr>
          <w:rFonts w:cs="Cambria"/>
          <w:i/>
          <w:color w:val="000000" w:themeColor="text1"/>
        </w:rPr>
        <w:t>ā</w:t>
      </w:r>
      <w:r w:rsidRPr="00C964C8">
        <w:rPr>
          <w:i/>
          <w:color w:val="000000" w:themeColor="text1"/>
        </w:rPr>
        <w:t>m</w:t>
      </w:r>
      <w:r w:rsidRPr="00C964C8">
        <w:rPr>
          <w:color w:val="000000" w:themeColor="text1"/>
        </w:rPr>
        <w:tab/>
        <w:t>3.772*1 pr., 789*1 pr., 790*1 pr., 791*1 pr., 6.3505*4 pr.</w:t>
      </w:r>
    </w:p>
    <w:p w14:paraId="7E223026" w14:textId="102DB139" w:rsidR="004C31E8" w:rsidRPr="00C964C8" w:rsidRDefault="004C31E8" w:rsidP="00492A64">
      <w:pPr>
        <w:pStyle w:val="BodyTextIndent"/>
        <w:ind w:left="2880" w:hanging="2880"/>
        <w:rPr>
          <w:color w:val="000000" w:themeColor="text1"/>
        </w:rPr>
      </w:pPr>
      <w:r w:rsidRPr="00C964C8">
        <w:rPr>
          <w:i/>
          <w:color w:val="000000" w:themeColor="text1"/>
        </w:rPr>
        <w:t>sarvag</w:t>
      </w:r>
      <w:r w:rsidR="00366D87" w:rsidRPr="00C964C8">
        <w:rPr>
          <w:rFonts w:cs="Cambria"/>
          <w:i/>
          <w:color w:val="000000" w:themeColor="text1"/>
        </w:rPr>
        <w:t>ā</w:t>
      </w:r>
      <w:r w:rsidRPr="00C964C8">
        <w:rPr>
          <w:i/>
          <w:color w:val="000000" w:themeColor="text1"/>
        </w:rPr>
        <w:t>tr</w:t>
      </w:r>
      <w:r w:rsidR="00366D87" w:rsidRPr="00C964C8">
        <w:rPr>
          <w:rFonts w:cs="Cambria"/>
          <w:i/>
          <w:color w:val="000000" w:themeColor="text1"/>
        </w:rPr>
        <w:t>ā</w:t>
      </w:r>
      <w:r w:rsidR="00AE142F" w:rsidRPr="00C964C8">
        <w:rPr>
          <w:i/>
          <w:color w:val="000000" w:themeColor="text1"/>
        </w:rPr>
        <w:t>ṇ</w:t>
      </w:r>
      <w:r w:rsidRPr="00C964C8">
        <w:rPr>
          <w:i/>
          <w:color w:val="000000" w:themeColor="text1"/>
        </w:rPr>
        <w:t>i dar</w:t>
      </w:r>
      <w:r w:rsidR="00023E0C" w:rsidRPr="00C964C8">
        <w:rPr>
          <w:i/>
          <w:color w:val="000000" w:themeColor="text1"/>
        </w:rPr>
        <w:t>ś</w:t>
      </w:r>
      <w:r w:rsidRPr="00C964C8">
        <w:rPr>
          <w:i/>
          <w:color w:val="000000" w:themeColor="text1"/>
        </w:rPr>
        <w:t>ayan</w:t>
      </w:r>
      <w:r w:rsidRPr="00C964C8">
        <w:rPr>
          <w:color w:val="000000" w:themeColor="text1"/>
        </w:rPr>
        <w:tab/>
        <w:t>3.772*2 post., 789</w:t>
      </w:r>
      <w:r w:rsidR="009D4167" w:rsidRPr="00C964C8">
        <w:rPr>
          <w:color w:val="000000" w:themeColor="text1"/>
        </w:rPr>
        <w:t>*</w:t>
      </w:r>
      <w:r w:rsidRPr="00C964C8">
        <w:rPr>
          <w:color w:val="000000" w:themeColor="text1"/>
        </w:rPr>
        <w:t>2 post., 790*2 post., 791*2 post., 6.3505*5 post.</w:t>
      </w:r>
    </w:p>
    <w:p w14:paraId="009E0BFB" w14:textId="4649C1E2" w:rsidR="004C31E8" w:rsidRPr="00C964C8" w:rsidRDefault="004C31E8" w:rsidP="004C31E8">
      <w:pPr>
        <w:pStyle w:val="BodyTextIndent"/>
        <w:ind w:left="2880" w:hanging="2880"/>
        <w:rPr>
          <w:color w:val="000000" w:themeColor="text1"/>
        </w:rPr>
      </w:pPr>
      <w:r w:rsidRPr="00C964C8">
        <w:rPr>
          <w:i/>
          <w:color w:val="000000" w:themeColor="text1"/>
        </w:rPr>
        <w:t>savidy</w:t>
      </w:r>
      <w:r w:rsidR="00366D87" w:rsidRPr="00C964C8">
        <w:rPr>
          <w:rFonts w:cs="Cambria"/>
          <w:i/>
          <w:color w:val="000000" w:themeColor="text1"/>
        </w:rPr>
        <w:t>ā</w:t>
      </w:r>
      <w:r w:rsidRPr="00C964C8">
        <w:rPr>
          <w:i/>
          <w:color w:val="000000" w:themeColor="text1"/>
        </w:rPr>
        <w:t>dharac</w:t>
      </w:r>
      <w:r w:rsidR="00366D87" w:rsidRPr="00C964C8">
        <w:rPr>
          <w:rFonts w:cs="Cambria"/>
          <w:i/>
          <w:color w:val="000000" w:themeColor="text1"/>
        </w:rPr>
        <w:t>ā</w:t>
      </w:r>
      <w:r w:rsidRPr="00C964C8">
        <w:rPr>
          <w:i/>
          <w:color w:val="000000" w:themeColor="text1"/>
        </w:rPr>
        <w:t>ra</w:t>
      </w:r>
      <w:r w:rsidR="00AE142F" w:rsidRPr="00C964C8">
        <w:rPr>
          <w:i/>
          <w:color w:val="000000" w:themeColor="text1"/>
        </w:rPr>
        <w:t>ṇ</w:t>
      </w:r>
      <w:r w:rsidR="00366D87" w:rsidRPr="00C964C8">
        <w:rPr>
          <w:rFonts w:cs="Cambria"/>
          <w:i/>
          <w:color w:val="000000" w:themeColor="text1"/>
        </w:rPr>
        <w:t>ā</w:t>
      </w:r>
      <w:r w:rsidR="00023E0C" w:rsidRPr="00C964C8">
        <w:rPr>
          <w:i/>
          <w:color w:val="000000" w:themeColor="text1"/>
        </w:rPr>
        <w:t>ḥ</w:t>
      </w:r>
      <w:r w:rsidRPr="00C964C8">
        <w:rPr>
          <w:color w:val="000000" w:themeColor="text1"/>
        </w:rPr>
        <w:tab/>
        <w:t xml:space="preserve">5.1157*1 post., 6 App.53.270 post., App.59.94*1 post., App.59.67 post., App.61.55 post.  (cf.  </w:t>
      </w:r>
      <w:r w:rsidRPr="00C964C8">
        <w:rPr>
          <w:i/>
          <w:color w:val="000000" w:themeColor="text1"/>
        </w:rPr>
        <w:t>savidyadharaki</w:t>
      </w:r>
      <w:r w:rsidR="00023E0C" w:rsidRPr="00C964C8">
        <w:rPr>
          <w:i/>
          <w:color w:val="000000" w:themeColor="text1"/>
        </w:rPr>
        <w:t>ṇ</w:t>
      </w:r>
      <w:r w:rsidRPr="00C964C8">
        <w:rPr>
          <w:i/>
          <w:color w:val="000000" w:themeColor="text1"/>
        </w:rPr>
        <w:t>narai</w:t>
      </w:r>
      <w:r w:rsidR="00023E0C" w:rsidRPr="00C964C8">
        <w:rPr>
          <w:i/>
          <w:color w:val="000000" w:themeColor="text1"/>
        </w:rPr>
        <w:t>ḥ</w:t>
      </w:r>
      <w:r w:rsidRPr="00C964C8">
        <w:rPr>
          <w:color w:val="000000" w:themeColor="text1"/>
        </w:rPr>
        <w:t xml:space="preserve"> 6 App.59.11 post</w:t>
      </w:r>
      <w:r w:rsidR="00AE142F" w:rsidRPr="00C964C8">
        <w:rPr>
          <w:color w:val="000000" w:themeColor="text1"/>
        </w:rPr>
        <w:t>.</w:t>
      </w:r>
      <w:r w:rsidR="00023E0C" w:rsidRPr="00C964C8">
        <w:rPr>
          <w:color w:val="000000" w:themeColor="text1"/>
        </w:rPr>
        <w:t>;</w:t>
      </w:r>
      <w:r w:rsidRPr="00C964C8">
        <w:rPr>
          <w:color w:val="000000" w:themeColor="text1"/>
        </w:rPr>
        <w:t xml:space="preserve"> </w:t>
      </w:r>
      <w:r w:rsidRPr="00C964C8">
        <w:rPr>
          <w:i/>
          <w:color w:val="000000" w:themeColor="text1"/>
        </w:rPr>
        <w:t>savidy</w:t>
      </w:r>
      <w:r w:rsidR="00366D87" w:rsidRPr="00C964C8">
        <w:rPr>
          <w:rFonts w:cs="Cambria"/>
          <w:i/>
          <w:color w:val="000000" w:themeColor="text1"/>
        </w:rPr>
        <w:t>ā</w:t>
      </w:r>
      <w:r w:rsidRPr="00C964C8">
        <w:rPr>
          <w:i/>
          <w:color w:val="000000" w:themeColor="text1"/>
        </w:rPr>
        <w:t>dharagandharv</w:t>
      </w:r>
      <w:r w:rsidR="00366D87" w:rsidRPr="00C964C8">
        <w:rPr>
          <w:rFonts w:cs="Cambria"/>
          <w:i/>
          <w:color w:val="000000" w:themeColor="text1"/>
        </w:rPr>
        <w:t>ā</w:t>
      </w:r>
      <w:r w:rsidR="00023E0C" w:rsidRPr="00C964C8">
        <w:rPr>
          <w:i/>
          <w:color w:val="000000" w:themeColor="text1"/>
        </w:rPr>
        <w:t>ḥ</w:t>
      </w:r>
      <w:r w:rsidRPr="00C964C8">
        <w:rPr>
          <w:color w:val="000000" w:themeColor="text1"/>
        </w:rPr>
        <w:t xml:space="preserve"> 6 App.59.14 pr.</w:t>
      </w:r>
      <w:r w:rsidR="00AE142F" w:rsidRPr="00C964C8">
        <w:rPr>
          <w:color w:val="000000" w:themeColor="text1"/>
        </w:rPr>
        <w:t>;</w:t>
      </w:r>
      <w:r w:rsidRPr="00C964C8">
        <w:rPr>
          <w:color w:val="000000" w:themeColor="text1"/>
        </w:rPr>
        <w:t xml:space="preserve"> </w:t>
      </w:r>
      <w:r w:rsidRPr="00C964C8">
        <w:rPr>
          <w:i/>
          <w:color w:val="000000" w:themeColor="text1"/>
        </w:rPr>
        <w:t>savidy</w:t>
      </w:r>
      <w:r w:rsidR="00366D87" w:rsidRPr="00C964C8">
        <w:rPr>
          <w:rFonts w:cs="Cambria"/>
          <w:i/>
          <w:color w:val="000000" w:themeColor="text1"/>
        </w:rPr>
        <w:t>ā</w:t>
      </w:r>
      <w:r w:rsidRPr="00C964C8">
        <w:rPr>
          <w:i/>
          <w:color w:val="000000" w:themeColor="text1"/>
        </w:rPr>
        <w:t>dharapannag</w:t>
      </w:r>
      <w:r w:rsidR="00366D87" w:rsidRPr="00C964C8">
        <w:rPr>
          <w:rFonts w:cs="Cambria"/>
          <w:i/>
          <w:color w:val="000000" w:themeColor="text1"/>
        </w:rPr>
        <w:t>ā</w:t>
      </w:r>
      <w:r w:rsidR="00023E0C" w:rsidRPr="00C964C8">
        <w:rPr>
          <w:i/>
          <w:color w:val="000000" w:themeColor="text1"/>
        </w:rPr>
        <w:t>ḥ</w:t>
      </w:r>
      <w:r w:rsidRPr="00C964C8">
        <w:rPr>
          <w:color w:val="000000" w:themeColor="text1"/>
        </w:rPr>
        <w:t xml:space="preserve"> 6 App.56.310 post.)</w:t>
      </w:r>
    </w:p>
    <w:p w14:paraId="4A3E5E7F" w14:textId="118D4B13" w:rsidR="004C31E8" w:rsidRPr="00C964C8" w:rsidRDefault="004C31E8" w:rsidP="004C31E8">
      <w:pPr>
        <w:pStyle w:val="BodyTextIndent"/>
        <w:ind w:left="2880" w:hanging="2880"/>
        <w:rPr>
          <w:color w:val="000000" w:themeColor="text1"/>
        </w:rPr>
      </w:pPr>
      <w:r w:rsidRPr="00C964C8">
        <w:rPr>
          <w:i/>
          <w:color w:val="000000" w:themeColor="text1"/>
        </w:rPr>
        <w:t>hastya</w:t>
      </w:r>
      <w:r w:rsidR="00023E0C" w:rsidRPr="00C964C8">
        <w:rPr>
          <w:i/>
          <w:color w:val="000000" w:themeColor="text1"/>
        </w:rPr>
        <w:t>ś</w:t>
      </w:r>
      <w:r w:rsidRPr="00C964C8">
        <w:rPr>
          <w:i/>
          <w:color w:val="000000" w:themeColor="text1"/>
        </w:rPr>
        <w:t>varathapatt</w:t>
      </w:r>
      <w:r w:rsidR="00366D87" w:rsidRPr="00C964C8">
        <w:rPr>
          <w:rFonts w:cs="Cambria"/>
          <w:i/>
          <w:color w:val="000000" w:themeColor="text1"/>
        </w:rPr>
        <w:t>ī</w:t>
      </w:r>
      <w:r w:rsidRPr="00C964C8">
        <w:rPr>
          <w:i/>
          <w:color w:val="000000" w:themeColor="text1"/>
        </w:rPr>
        <w:t>n</w:t>
      </w:r>
      <w:r w:rsidR="00366D87" w:rsidRPr="00C964C8">
        <w:rPr>
          <w:rFonts w:cs="Cambria"/>
          <w:i/>
          <w:color w:val="000000" w:themeColor="text1"/>
        </w:rPr>
        <w:t>ā</w:t>
      </w:r>
      <w:r w:rsidR="00023E0C" w:rsidRPr="00C964C8">
        <w:rPr>
          <w:i/>
          <w:color w:val="000000" w:themeColor="text1"/>
        </w:rPr>
        <w:t>ṃ</w:t>
      </w:r>
      <w:r w:rsidRPr="00C964C8">
        <w:rPr>
          <w:color w:val="000000" w:themeColor="text1"/>
        </w:rPr>
        <w:tab/>
        <w:t>1 App.7.15 pr., 6.722*6 pr., 1826*3 pr., App.19.6 pr., App.42.23 pr., App.53.214  pr.</w:t>
      </w:r>
    </w:p>
    <w:p w14:paraId="25F8D4F0" w14:textId="560DB9AD" w:rsidR="00492A64" w:rsidRPr="00C964C8" w:rsidRDefault="00492A64" w:rsidP="004C31E8">
      <w:pPr>
        <w:pStyle w:val="BodyTextIndent"/>
        <w:ind w:left="2880" w:hanging="2880"/>
        <w:rPr>
          <w:rFonts w:ascii="Romance" w:hAnsi="Romance"/>
          <w:i/>
          <w:color w:val="000000" w:themeColor="text1"/>
          <w:u w:val="single"/>
        </w:rPr>
      </w:pPr>
    </w:p>
    <w:p w14:paraId="55BBFE76" w14:textId="77777777" w:rsidR="004C31E8" w:rsidRPr="00C964C8" w:rsidRDefault="004C31E8" w:rsidP="004C31E8">
      <w:pPr>
        <w:suppressAutoHyphens w:val="0"/>
        <w:overflowPunct/>
        <w:autoSpaceDE/>
        <w:ind w:firstLine="0"/>
        <w:textAlignment w:val="auto"/>
        <w:rPr>
          <w:color w:val="000000" w:themeColor="text1"/>
        </w:rPr>
      </w:pPr>
      <w:r w:rsidRPr="00C964C8">
        <w:rPr>
          <w:color w:val="000000" w:themeColor="text1"/>
        </w:rPr>
        <w:br w:type="page"/>
      </w:r>
    </w:p>
    <w:p w14:paraId="1C8A7723" w14:textId="77777777" w:rsidR="00D03186" w:rsidRPr="00C964C8" w:rsidRDefault="00D03186" w:rsidP="00D03186">
      <w:pPr>
        <w:ind w:firstLine="0"/>
        <w:rPr>
          <w:color w:val="000000" w:themeColor="text1"/>
        </w:rPr>
      </w:pPr>
      <w:r w:rsidRPr="00C964C8">
        <w:rPr>
          <w:b/>
          <w:color w:val="000000" w:themeColor="text1"/>
          <w:sz w:val="28"/>
        </w:rPr>
        <w:t xml:space="preserve">Passages excluded from </w:t>
      </w:r>
      <w:r w:rsidRPr="00C964C8">
        <w:rPr>
          <w:b/>
          <w:i/>
          <w:color w:val="000000" w:themeColor="text1"/>
          <w:sz w:val="28"/>
        </w:rPr>
        <w:t>VRm</w:t>
      </w:r>
      <w:r w:rsidRPr="00C964C8">
        <w:rPr>
          <w:b/>
          <w:color w:val="000000" w:themeColor="text1"/>
          <w:sz w:val="28"/>
        </w:rPr>
        <w:t xml:space="preserve"> 7 CE</w:t>
      </w:r>
    </w:p>
    <w:p w14:paraId="0518AFF0" w14:textId="77777777" w:rsidR="00D03186" w:rsidRPr="00C964C8" w:rsidRDefault="00D03186" w:rsidP="00D03186">
      <w:pPr>
        <w:pStyle w:val="narrativeelements"/>
        <w:tabs>
          <w:tab w:val="left" w:pos="4320"/>
        </w:tabs>
        <w:rPr>
          <w:color w:val="000000" w:themeColor="text1"/>
        </w:rPr>
      </w:pPr>
    </w:p>
    <w:p w14:paraId="7DA4CB72" w14:textId="3B47C2F6" w:rsidR="00D03186" w:rsidRPr="00C964C8" w:rsidRDefault="00D03186" w:rsidP="00D03186">
      <w:pPr>
        <w:pStyle w:val="narrativeelements"/>
        <w:tabs>
          <w:tab w:val="left" w:pos="4320"/>
        </w:tabs>
        <w:spacing w:after="120"/>
        <w:rPr>
          <w:i/>
          <w:color w:val="000000" w:themeColor="text1"/>
        </w:rPr>
      </w:pPr>
      <w:r w:rsidRPr="00C964C8">
        <w:rPr>
          <w:i/>
          <w:color w:val="000000" w:themeColor="text1"/>
        </w:rPr>
        <w:t>no.</w:t>
      </w:r>
      <w:r w:rsidRPr="00C964C8">
        <w:rPr>
          <w:i/>
          <w:color w:val="000000" w:themeColor="text1"/>
        </w:rPr>
        <w:tab/>
        <w:t>narrative elements designation</w:t>
      </w:r>
      <w:r w:rsidRPr="00C964C8">
        <w:rPr>
          <w:i/>
          <w:color w:val="000000" w:themeColor="text1"/>
        </w:rPr>
        <w:tab/>
        <w:t>location in text</w:t>
      </w:r>
      <w:r w:rsidRPr="00C964C8">
        <w:rPr>
          <w:i/>
          <w:color w:val="000000" w:themeColor="text1"/>
        </w:rPr>
        <w:tab/>
        <w:t>Princeton trans.</w:t>
      </w:r>
    </w:p>
    <w:p w14:paraId="0A0E34D3" w14:textId="1F223054" w:rsidR="00D03186" w:rsidRPr="00C964C8" w:rsidRDefault="00D03186" w:rsidP="00D03186">
      <w:pPr>
        <w:pStyle w:val="narrativeelements"/>
        <w:tabs>
          <w:tab w:val="left" w:pos="4320"/>
        </w:tabs>
        <w:spacing w:after="60"/>
        <w:rPr>
          <w:color w:val="000000" w:themeColor="text1"/>
        </w:rPr>
      </w:pPr>
      <w:r w:rsidRPr="00C964C8">
        <w:rPr>
          <w:color w:val="000000" w:themeColor="text1"/>
        </w:rPr>
        <w:t>343*</w:t>
      </w:r>
      <w:r w:rsidRPr="00C964C8">
        <w:rPr>
          <w:color w:val="000000" w:themeColor="text1"/>
        </w:rPr>
        <w:tab/>
      </w:r>
      <w:r w:rsidRPr="00C964C8">
        <w:rPr>
          <w:i/>
          <w:color w:val="000000" w:themeColor="text1"/>
        </w:rPr>
        <w:t>VRm</w:t>
      </w:r>
      <w:r w:rsidRPr="00C964C8">
        <w:rPr>
          <w:color w:val="000000" w:themeColor="text1"/>
        </w:rPr>
        <w:t xml:space="preserve"> (5 N): 7.343*</w:t>
      </w:r>
      <w:r w:rsidRPr="00C964C8">
        <w:rPr>
          <w:color w:val="000000" w:themeColor="text1"/>
        </w:rPr>
        <w:tab/>
        <w:t>after 17.28</w:t>
      </w:r>
      <w:r w:rsidRPr="00C964C8">
        <w:rPr>
          <w:color w:val="000000" w:themeColor="text1"/>
        </w:rPr>
        <w:tab/>
        <w:t>p.606</w:t>
      </w:r>
    </w:p>
    <w:p w14:paraId="5E0D38C0"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344* </w:t>
      </w:r>
      <w:r w:rsidRPr="00C964C8">
        <w:rPr>
          <w:color w:val="000000" w:themeColor="text1"/>
        </w:rPr>
        <w:tab/>
      </w:r>
      <w:r w:rsidRPr="00C964C8">
        <w:rPr>
          <w:i/>
          <w:color w:val="000000" w:themeColor="text1"/>
        </w:rPr>
        <w:t>VRm</w:t>
      </w:r>
      <w:r w:rsidRPr="00C964C8">
        <w:rPr>
          <w:color w:val="000000" w:themeColor="text1"/>
        </w:rPr>
        <w:t xml:space="preserve"> (4): 7.344*</w:t>
      </w:r>
      <w:r w:rsidRPr="00C964C8">
        <w:rPr>
          <w:color w:val="000000" w:themeColor="text1"/>
        </w:rPr>
        <w:tab/>
        <w:t>after 17.28</w:t>
      </w:r>
      <w:r w:rsidRPr="00C964C8">
        <w:rPr>
          <w:color w:val="000000" w:themeColor="text1"/>
        </w:rPr>
        <w:tab/>
        <w:t>p.607</w:t>
      </w:r>
    </w:p>
    <w:p w14:paraId="3C46FD22"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613*</w:t>
      </w:r>
      <w:r w:rsidRPr="00C964C8">
        <w:rPr>
          <w:color w:val="000000" w:themeColor="text1"/>
        </w:rPr>
        <w:tab/>
      </w:r>
      <w:r w:rsidRPr="00C964C8">
        <w:rPr>
          <w:i/>
          <w:color w:val="000000" w:themeColor="text1"/>
        </w:rPr>
        <w:t>VRm</w:t>
      </w:r>
      <w:r w:rsidRPr="00C964C8">
        <w:rPr>
          <w:color w:val="000000" w:themeColor="text1"/>
        </w:rPr>
        <w:t xml:space="preserve"> (5 S): 7.613*</w:t>
      </w:r>
      <w:r w:rsidRPr="00C964C8">
        <w:rPr>
          <w:color w:val="000000" w:themeColor="text1"/>
        </w:rPr>
        <w:tab/>
        <w:t xml:space="preserve">between </w:t>
      </w:r>
      <w:r w:rsidRPr="00C964C8">
        <w:rPr>
          <w:i/>
          <w:color w:val="000000" w:themeColor="text1"/>
        </w:rPr>
        <w:t>sargas</w:t>
      </w:r>
      <w:r w:rsidRPr="00C964C8">
        <w:rPr>
          <w:color w:val="000000" w:themeColor="text1"/>
        </w:rPr>
        <w:t xml:space="preserve"> 29-30</w:t>
      </w:r>
      <w:r w:rsidRPr="00C964C8">
        <w:rPr>
          <w:color w:val="000000" w:themeColor="text1"/>
        </w:rPr>
        <w:tab/>
        <w:t>p.731</w:t>
      </w:r>
    </w:p>
    <w:p w14:paraId="0A69E3F6"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630*</w:t>
      </w:r>
      <w:r w:rsidRPr="00C964C8">
        <w:rPr>
          <w:color w:val="000000" w:themeColor="text1"/>
        </w:rPr>
        <w:tab/>
      </w:r>
      <w:r w:rsidRPr="00C964C8">
        <w:rPr>
          <w:i/>
          <w:color w:val="000000" w:themeColor="text1"/>
        </w:rPr>
        <w:t>VRm</w:t>
      </w:r>
      <w:r w:rsidRPr="00C964C8">
        <w:rPr>
          <w:color w:val="000000" w:themeColor="text1"/>
        </w:rPr>
        <w:t xml:space="preserve"> (4): 7.630*</w:t>
      </w:r>
      <w:r w:rsidRPr="00C964C8">
        <w:rPr>
          <w:color w:val="000000" w:themeColor="text1"/>
        </w:rPr>
        <w:tab/>
        <w:t>30.10/11</w:t>
      </w:r>
      <w:r w:rsidRPr="00C964C8">
        <w:rPr>
          <w:color w:val="000000" w:themeColor="text1"/>
        </w:rPr>
        <w:tab/>
        <w:t>p.736</w:t>
      </w:r>
    </w:p>
    <w:p w14:paraId="1B5B095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635*</w:t>
      </w:r>
      <w:r w:rsidRPr="00C964C8">
        <w:rPr>
          <w:color w:val="000000" w:themeColor="text1"/>
        </w:rPr>
        <w:tab/>
      </w:r>
      <w:r w:rsidRPr="00C964C8">
        <w:rPr>
          <w:i/>
          <w:color w:val="000000" w:themeColor="text1"/>
        </w:rPr>
        <w:t>VRm</w:t>
      </w:r>
      <w:r w:rsidRPr="00C964C8">
        <w:rPr>
          <w:color w:val="000000" w:themeColor="text1"/>
        </w:rPr>
        <w:t xml:space="preserve"> (5 S): 7.635*</w:t>
      </w:r>
      <w:r w:rsidRPr="00C964C8">
        <w:rPr>
          <w:color w:val="000000" w:themeColor="text1"/>
        </w:rPr>
        <w:tab/>
        <w:t>30.34</w:t>
      </w:r>
      <w:r w:rsidRPr="00C964C8">
        <w:rPr>
          <w:color w:val="000000" w:themeColor="text1"/>
        </w:rPr>
        <w:tab/>
        <w:t>p.743</w:t>
      </w:r>
    </w:p>
    <w:p w14:paraId="0E82388F"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637*</w:t>
      </w:r>
      <w:r w:rsidRPr="00C964C8">
        <w:rPr>
          <w:i/>
          <w:color w:val="000000" w:themeColor="text1"/>
        </w:rPr>
        <w:t xml:space="preserve"> </w:t>
      </w:r>
      <w:r w:rsidRPr="00C964C8">
        <w:rPr>
          <w:i/>
          <w:color w:val="000000" w:themeColor="text1"/>
        </w:rPr>
        <w:tab/>
        <w:t>VRm</w:t>
      </w:r>
      <w:r w:rsidRPr="00C964C8">
        <w:rPr>
          <w:color w:val="000000" w:themeColor="text1"/>
        </w:rPr>
        <w:t xml:space="preserve"> (4 ): 7.637*</w:t>
      </w:r>
      <w:r w:rsidRPr="00C964C8">
        <w:rPr>
          <w:color w:val="000000" w:themeColor="text1"/>
        </w:rPr>
        <w:tab/>
      </w:r>
      <w:r w:rsidRPr="00C964C8">
        <w:rPr>
          <w:color w:val="000000" w:themeColor="text1"/>
        </w:rPr>
        <w:tab/>
        <w:t xml:space="preserve">p.744 </w:t>
      </w:r>
      <w:r w:rsidRPr="00C964C8">
        <w:rPr>
          <w:i/>
          <w:color w:val="000000" w:themeColor="text1"/>
        </w:rPr>
        <w:t>init</w:t>
      </w:r>
    </w:p>
    <w:p w14:paraId="34C0734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App.3</w:t>
      </w:r>
      <w:r w:rsidRPr="00C964C8">
        <w:rPr>
          <w:color w:val="000000" w:themeColor="text1"/>
        </w:rPr>
        <w:tab/>
      </w:r>
      <w:r w:rsidRPr="00C964C8">
        <w:rPr>
          <w:i/>
          <w:color w:val="000000" w:themeColor="text1"/>
        </w:rPr>
        <w:t xml:space="preserve">VRm </w:t>
      </w:r>
      <w:r w:rsidRPr="00C964C8">
        <w:rPr>
          <w:color w:val="000000" w:themeColor="text1"/>
        </w:rPr>
        <w:t>(4): 7,App.3</w:t>
      </w:r>
      <w:r w:rsidRPr="00C964C8">
        <w:rPr>
          <w:color w:val="000000" w:themeColor="text1"/>
        </w:rPr>
        <w:tab/>
      </w:r>
      <w:r w:rsidRPr="00C964C8">
        <w:rPr>
          <w:color w:val="000000" w:themeColor="text1"/>
        </w:rPr>
        <w:tab/>
        <w:t>p.1366</w:t>
      </w:r>
    </w:p>
    <w:p w14:paraId="561366E0"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App.3.7*  </w:t>
      </w:r>
      <w:r w:rsidRPr="00C964C8">
        <w:rPr>
          <w:i/>
          <w:color w:val="000000" w:themeColor="text1"/>
        </w:rPr>
        <w:t xml:space="preserve">VRm </w:t>
      </w:r>
      <w:r w:rsidRPr="00C964C8">
        <w:rPr>
          <w:color w:val="000000" w:themeColor="text1"/>
        </w:rPr>
        <w:t>(5): 7,App.3.7</w:t>
      </w:r>
      <w:r w:rsidRPr="00C964C8">
        <w:rPr>
          <w:color w:val="000000" w:themeColor="text1"/>
        </w:rPr>
        <w:tab/>
      </w:r>
      <w:r w:rsidRPr="00C964C8">
        <w:rPr>
          <w:color w:val="000000" w:themeColor="text1"/>
        </w:rPr>
        <w:tab/>
        <w:t>p.1379</w:t>
      </w:r>
    </w:p>
    <w:p w14:paraId="415E716C"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App.4</w:t>
      </w:r>
      <w:r w:rsidRPr="00C964C8">
        <w:rPr>
          <w:color w:val="000000" w:themeColor="text1"/>
        </w:rPr>
        <w:tab/>
      </w:r>
      <w:r w:rsidRPr="00C964C8">
        <w:rPr>
          <w:i/>
          <w:color w:val="000000" w:themeColor="text1"/>
        </w:rPr>
        <w:t xml:space="preserve">VRm </w:t>
      </w:r>
      <w:r w:rsidRPr="00C964C8">
        <w:rPr>
          <w:color w:val="000000" w:themeColor="text1"/>
        </w:rPr>
        <w:t>(4): 7,App.4</w:t>
      </w:r>
      <w:r w:rsidRPr="00C964C8">
        <w:rPr>
          <w:color w:val="000000" w:themeColor="text1"/>
        </w:rPr>
        <w:tab/>
        <w:t>before 7,37.1</w:t>
      </w:r>
      <w:r w:rsidRPr="00C964C8">
        <w:rPr>
          <w:color w:val="000000" w:themeColor="text1"/>
        </w:rPr>
        <w:tab/>
        <w:t>p.815</w:t>
      </w:r>
    </w:p>
    <w:p w14:paraId="5F32121A"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890*</w:t>
      </w:r>
      <w:r w:rsidRPr="00C964C8">
        <w:rPr>
          <w:color w:val="000000" w:themeColor="text1"/>
        </w:rPr>
        <w:tab/>
      </w:r>
      <w:r w:rsidRPr="00C964C8">
        <w:rPr>
          <w:i/>
          <w:color w:val="000000" w:themeColor="text1"/>
        </w:rPr>
        <w:t>VRm</w:t>
      </w:r>
      <w:r w:rsidRPr="00C964C8">
        <w:rPr>
          <w:color w:val="000000" w:themeColor="text1"/>
        </w:rPr>
        <w:t xml:space="preserve"> (4 S </w:t>
      </w:r>
      <w:r w:rsidRPr="00C964C8">
        <w:rPr>
          <w:i/>
          <w:color w:val="000000" w:themeColor="text1"/>
        </w:rPr>
        <w:t>late</w:t>
      </w:r>
      <w:r w:rsidRPr="00C964C8">
        <w:rPr>
          <w:color w:val="000000" w:themeColor="text1"/>
        </w:rPr>
        <w:t>): 7.890*</w:t>
      </w:r>
      <w:r w:rsidRPr="00C964C8">
        <w:rPr>
          <w:color w:val="000000" w:themeColor="text1"/>
        </w:rPr>
        <w:tab/>
        <w:t>after 47.14ab</w:t>
      </w:r>
      <w:r w:rsidRPr="00C964C8">
        <w:rPr>
          <w:color w:val="000000" w:themeColor="text1"/>
        </w:rPr>
        <w:tab/>
        <w:t>p.885</w:t>
      </w:r>
    </w:p>
    <w:p w14:paraId="1EED4F6E"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50.12</w:t>
      </w:r>
      <w:r w:rsidRPr="00C964C8">
        <w:rPr>
          <w:color w:val="000000" w:themeColor="text1"/>
        </w:rPr>
        <w:tab/>
      </w:r>
      <w:r w:rsidRPr="00C964C8">
        <w:rPr>
          <w:i/>
          <w:color w:val="000000" w:themeColor="text1"/>
        </w:rPr>
        <w:t>VRm</w:t>
      </w:r>
      <w:r w:rsidRPr="00C964C8">
        <w:rPr>
          <w:color w:val="000000" w:themeColor="text1"/>
        </w:rPr>
        <w:t xml:space="preserve"> (4 N): 7,50.12   </w:t>
      </w:r>
      <w:r w:rsidRPr="00C964C8">
        <w:rPr>
          <w:i/>
          <w:color w:val="000000" w:themeColor="text1"/>
        </w:rPr>
        <w:t>cf.49.11: who is ‘you’?</w:t>
      </w:r>
      <w:r w:rsidRPr="00C964C8">
        <w:rPr>
          <w:i/>
          <w:color w:val="000000" w:themeColor="text1"/>
        </w:rPr>
        <w:tab/>
      </w:r>
      <w:r w:rsidRPr="00C964C8">
        <w:rPr>
          <w:color w:val="000000" w:themeColor="text1"/>
        </w:rPr>
        <w:t>p.902</w:t>
      </w:r>
    </w:p>
    <w:p w14:paraId="110CFC97"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App.7 </w:t>
      </w:r>
      <w:r w:rsidRPr="00C964C8">
        <w:rPr>
          <w:color w:val="000000" w:themeColor="text1"/>
        </w:rPr>
        <w:tab/>
      </w:r>
      <w:r w:rsidRPr="00C964C8">
        <w:rPr>
          <w:i/>
          <w:color w:val="000000" w:themeColor="text1"/>
        </w:rPr>
        <w:t>VRm</w:t>
      </w:r>
      <w:r w:rsidRPr="00C964C8">
        <w:rPr>
          <w:color w:val="000000" w:themeColor="text1"/>
        </w:rPr>
        <w:t xml:space="preserve"> (4 S): 7,App.7</w:t>
      </w:r>
      <w:r w:rsidRPr="00C964C8">
        <w:rPr>
          <w:color w:val="000000" w:themeColor="text1"/>
        </w:rPr>
        <w:tab/>
        <w:t>after 50.11</w:t>
      </w:r>
      <w:r w:rsidRPr="00C964C8">
        <w:rPr>
          <w:color w:val="000000" w:themeColor="text1"/>
        </w:rPr>
        <w:tab/>
        <w:t>p.899</w:t>
      </w:r>
    </w:p>
    <w:p w14:paraId="3A42E73A"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927*</w:t>
      </w:r>
      <w:r w:rsidRPr="00C964C8">
        <w:rPr>
          <w:color w:val="000000" w:themeColor="text1"/>
        </w:rPr>
        <w:tab/>
      </w:r>
      <w:r w:rsidRPr="00C964C8">
        <w:rPr>
          <w:i/>
          <w:color w:val="000000" w:themeColor="text1"/>
        </w:rPr>
        <w:t>VRm</w:t>
      </w:r>
      <w:r w:rsidRPr="00C964C8">
        <w:rPr>
          <w:color w:val="000000" w:themeColor="text1"/>
        </w:rPr>
        <w:t xml:space="preserve"> (4 S): 7.927*</w:t>
      </w:r>
      <w:r w:rsidRPr="00C964C8">
        <w:rPr>
          <w:color w:val="000000" w:themeColor="text1"/>
        </w:rPr>
        <w:tab/>
        <w:t>after 50.14</w:t>
      </w:r>
      <w:r w:rsidRPr="00C964C8">
        <w:rPr>
          <w:color w:val="000000" w:themeColor="text1"/>
        </w:rPr>
        <w:tab/>
        <w:t>p.903</w:t>
      </w:r>
    </w:p>
    <w:p w14:paraId="33AD62A7"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930*</w:t>
      </w:r>
      <w:r w:rsidRPr="00C964C8">
        <w:rPr>
          <w:color w:val="000000" w:themeColor="text1"/>
        </w:rPr>
        <w:tab/>
      </w:r>
      <w:r w:rsidRPr="00C964C8">
        <w:rPr>
          <w:i/>
          <w:color w:val="000000" w:themeColor="text1"/>
        </w:rPr>
        <w:t>VRm</w:t>
      </w:r>
      <w:r w:rsidRPr="00C964C8">
        <w:rPr>
          <w:color w:val="000000" w:themeColor="text1"/>
        </w:rPr>
        <w:t xml:space="preserve"> (4): 7.930*</w:t>
      </w:r>
      <w:r w:rsidRPr="00C964C8">
        <w:rPr>
          <w:color w:val="000000" w:themeColor="text1"/>
        </w:rPr>
        <w:tab/>
        <w:t>after 50.14</w:t>
      </w:r>
      <w:r w:rsidRPr="00C964C8">
        <w:rPr>
          <w:color w:val="000000" w:themeColor="text1"/>
        </w:rPr>
        <w:tab/>
        <w:t>p.903</w:t>
      </w:r>
    </w:p>
    <w:p w14:paraId="1DAE7E8E"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App.8</w:t>
      </w:r>
      <w:r w:rsidRPr="00C964C8">
        <w:rPr>
          <w:color w:val="000000" w:themeColor="text1"/>
        </w:rPr>
        <w:tab/>
      </w:r>
      <w:r w:rsidRPr="00C964C8">
        <w:rPr>
          <w:i/>
          <w:color w:val="000000" w:themeColor="text1"/>
        </w:rPr>
        <w:t xml:space="preserve">VRm </w:t>
      </w:r>
      <w:r w:rsidRPr="00C964C8">
        <w:rPr>
          <w:color w:val="000000" w:themeColor="text1"/>
        </w:rPr>
        <w:t>(3): 7,App.8</w:t>
      </w:r>
      <w:r w:rsidRPr="00C964C8">
        <w:rPr>
          <w:color w:val="000000" w:themeColor="text1"/>
        </w:rPr>
        <w:tab/>
        <w:t>after 51.16</w:t>
      </w:r>
      <w:r w:rsidRPr="00C964C8">
        <w:rPr>
          <w:color w:val="000000" w:themeColor="text1"/>
        </w:rPr>
        <w:tab/>
        <w:t>p.908</w:t>
      </w:r>
    </w:p>
    <w:p w14:paraId="4A39D7EA"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971*</w:t>
      </w:r>
      <w:r w:rsidRPr="00C964C8">
        <w:rPr>
          <w:color w:val="000000" w:themeColor="text1"/>
        </w:rPr>
        <w:tab/>
      </w:r>
      <w:r w:rsidRPr="00C964C8">
        <w:rPr>
          <w:i/>
          <w:color w:val="000000" w:themeColor="text1"/>
        </w:rPr>
        <w:t>VRm</w:t>
      </w:r>
      <w:r w:rsidRPr="00C964C8">
        <w:rPr>
          <w:color w:val="000000" w:themeColor="text1"/>
        </w:rPr>
        <w:t xml:space="preserve"> (3): 7.971*</w:t>
      </w:r>
      <w:r w:rsidRPr="00C964C8">
        <w:rPr>
          <w:color w:val="000000" w:themeColor="text1"/>
        </w:rPr>
        <w:tab/>
        <w:t>after 55.1</w:t>
      </w:r>
      <w:r w:rsidRPr="00C964C8">
        <w:rPr>
          <w:color w:val="000000" w:themeColor="text1"/>
        </w:rPr>
        <w:tab/>
        <w:t>p.948</w:t>
      </w:r>
    </w:p>
    <w:p w14:paraId="281D0D0B"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973*</w:t>
      </w:r>
      <w:r w:rsidRPr="00C964C8">
        <w:rPr>
          <w:color w:val="000000" w:themeColor="text1"/>
        </w:rPr>
        <w:tab/>
      </w:r>
      <w:r w:rsidRPr="00C964C8">
        <w:rPr>
          <w:i/>
          <w:color w:val="000000" w:themeColor="text1"/>
        </w:rPr>
        <w:t>VRm</w:t>
      </w:r>
      <w:r w:rsidRPr="00C964C8">
        <w:rPr>
          <w:color w:val="000000" w:themeColor="text1"/>
        </w:rPr>
        <w:t xml:space="preserve"> (3): 7.973*</w:t>
      </w:r>
      <w:r w:rsidRPr="00C964C8">
        <w:rPr>
          <w:color w:val="000000" w:themeColor="text1"/>
        </w:rPr>
        <w:tab/>
        <w:t>after 55.1</w:t>
      </w:r>
      <w:r w:rsidRPr="00C964C8">
        <w:rPr>
          <w:color w:val="000000" w:themeColor="text1"/>
        </w:rPr>
        <w:tab/>
        <w:t>p.948</w:t>
      </w:r>
    </w:p>
    <w:p w14:paraId="7D8A1B16"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977*</w:t>
      </w:r>
      <w:r w:rsidRPr="00C964C8">
        <w:rPr>
          <w:color w:val="000000" w:themeColor="text1"/>
        </w:rPr>
        <w:tab/>
      </w:r>
      <w:r w:rsidRPr="00C964C8">
        <w:rPr>
          <w:i/>
          <w:color w:val="000000" w:themeColor="text1"/>
        </w:rPr>
        <w:t>VRm</w:t>
      </w:r>
      <w:r w:rsidRPr="00C964C8">
        <w:rPr>
          <w:color w:val="000000" w:themeColor="text1"/>
        </w:rPr>
        <w:t xml:space="preserve"> (3): 7.977*</w:t>
      </w:r>
      <w:r w:rsidRPr="00C964C8">
        <w:rPr>
          <w:color w:val="000000" w:themeColor="text1"/>
        </w:rPr>
        <w:tab/>
        <w:t>after 55.1</w:t>
      </w:r>
      <w:r w:rsidRPr="00C964C8">
        <w:rPr>
          <w:color w:val="000000" w:themeColor="text1"/>
        </w:rPr>
        <w:tab/>
        <w:t>p.948</w:t>
      </w:r>
    </w:p>
    <w:p w14:paraId="363E0EC2"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1016*</w:t>
      </w:r>
      <w:r w:rsidRPr="00C964C8">
        <w:rPr>
          <w:color w:val="000000" w:themeColor="text1"/>
        </w:rPr>
        <w:tab/>
      </w:r>
      <w:r w:rsidRPr="00C964C8">
        <w:rPr>
          <w:i/>
          <w:color w:val="000000" w:themeColor="text1"/>
        </w:rPr>
        <w:t>VRm</w:t>
      </w:r>
      <w:r w:rsidRPr="00C964C8">
        <w:rPr>
          <w:color w:val="000000" w:themeColor="text1"/>
        </w:rPr>
        <w:t xml:space="preserve"> (4 S): 7.1016*</w:t>
      </w:r>
      <w:r w:rsidRPr="00C964C8">
        <w:rPr>
          <w:color w:val="000000" w:themeColor="text1"/>
        </w:rPr>
        <w:tab/>
        <w:t>after 58.3ab</w:t>
      </w:r>
      <w:r w:rsidRPr="00C964C8">
        <w:rPr>
          <w:color w:val="000000" w:themeColor="text1"/>
        </w:rPr>
        <w:tab/>
        <w:t>p.971</w:t>
      </w:r>
    </w:p>
    <w:p w14:paraId="05C8F462"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App.9.1-53   </w:t>
      </w:r>
      <w:r w:rsidRPr="00C964C8">
        <w:rPr>
          <w:i/>
          <w:color w:val="000000" w:themeColor="text1"/>
        </w:rPr>
        <w:t xml:space="preserve">VRm </w:t>
      </w:r>
      <w:r w:rsidRPr="00C964C8">
        <w:rPr>
          <w:color w:val="000000" w:themeColor="text1"/>
        </w:rPr>
        <w:t>(3): 7,App.9.1-53</w:t>
      </w:r>
      <w:r w:rsidRPr="00C964C8">
        <w:rPr>
          <w:color w:val="000000" w:themeColor="text1"/>
        </w:rPr>
        <w:tab/>
        <w:t>after 63.3</w:t>
      </w:r>
      <w:r w:rsidRPr="00C964C8">
        <w:rPr>
          <w:color w:val="000000" w:themeColor="text1"/>
        </w:rPr>
        <w:tab/>
        <w:t>pp.998 ff</w:t>
      </w:r>
    </w:p>
    <w:p w14:paraId="0954072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App.10</w:t>
      </w:r>
      <w:r w:rsidRPr="00C964C8">
        <w:rPr>
          <w:color w:val="000000" w:themeColor="text1"/>
        </w:rPr>
        <w:tab/>
      </w:r>
      <w:r w:rsidRPr="00C964C8">
        <w:rPr>
          <w:i/>
          <w:color w:val="000000" w:themeColor="text1"/>
        </w:rPr>
        <w:t>VRm</w:t>
      </w:r>
      <w:r w:rsidRPr="00C964C8">
        <w:rPr>
          <w:color w:val="000000" w:themeColor="text1"/>
        </w:rPr>
        <w:t xml:space="preserve"> (4): 7,App.10</w:t>
      </w:r>
      <w:r w:rsidRPr="00C964C8">
        <w:rPr>
          <w:color w:val="000000" w:themeColor="text1"/>
        </w:rPr>
        <w:tab/>
        <w:t xml:space="preserve">= </w:t>
      </w:r>
      <w:r w:rsidRPr="00C964C8">
        <w:rPr>
          <w:i/>
          <w:color w:val="000000" w:themeColor="text1"/>
        </w:rPr>
        <w:t>prakṣipta</w:t>
      </w:r>
      <w:r w:rsidRPr="00C964C8">
        <w:rPr>
          <w:color w:val="000000" w:themeColor="text1"/>
        </w:rPr>
        <w:t xml:space="preserve"> III.3</w:t>
      </w:r>
      <w:r w:rsidRPr="00C964C8">
        <w:rPr>
          <w:color w:val="000000" w:themeColor="text1"/>
        </w:rPr>
        <w:tab/>
        <w:t>pp.1325, 1395</w:t>
      </w:r>
    </w:p>
    <w:p w14:paraId="77A33BCE"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App.11</w:t>
      </w:r>
      <w:r w:rsidRPr="00C964C8">
        <w:rPr>
          <w:color w:val="000000" w:themeColor="text1"/>
        </w:rPr>
        <w:tab/>
      </w:r>
      <w:r w:rsidRPr="00C964C8">
        <w:rPr>
          <w:i/>
          <w:color w:val="000000" w:themeColor="text1"/>
        </w:rPr>
        <w:t xml:space="preserve">VRm </w:t>
      </w:r>
      <w:r w:rsidRPr="00C964C8">
        <w:rPr>
          <w:color w:val="000000" w:themeColor="text1"/>
        </w:rPr>
        <w:t>(3): 7,App.11</w:t>
      </w:r>
      <w:r w:rsidRPr="00C964C8">
        <w:rPr>
          <w:color w:val="000000" w:themeColor="text1"/>
        </w:rPr>
        <w:tab/>
        <w:t>after 67.4 (cf.65.26)</w:t>
      </w:r>
      <w:r w:rsidRPr="00C964C8">
        <w:rPr>
          <w:color w:val="000000" w:themeColor="text1"/>
        </w:rPr>
        <w:tab/>
        <w:t>p.1033</w:t>
      </w:r>
    </w:p>
    <w:p w14:paraId="4C3A497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1127*</w:t>
      </w:r>
      <w:r w:rsidRPr="00C964C8">
        <w:rPr>
          <w:color w:val="000000" w:themeColor="text1"/>
        </w:rPr>
        <w:tab/>
      </w:r>
      <w:r w:rsidRPr="00C964C8">
        <w:rPr>
          <w:i/>
          <w:color w:val="000000" w:themeColor="text1"/>
        </w:rPr>
        <w:t>VRm</w:t>
      </w:r>
      <w:r w:rsidRPr="00C964C8">
        <w:rPr>
          <w:color w:val="000000" w:themeColor="text1"/>
        </w:rPr>
        <w:t xml:space="preserve"> (3): 7.1127*</w:t>
      </w:r>
      <w:r w:rsidRPr="00C964C8">
        <w:rPr>
          <w:color w:val="000000" w:themeColor="text1"/>
        </w:rPr>
        <w:tab/>
        <w:t>after 67.5</w:t>
      </w:r>
      <w:r w:rsidRPr="00C964C8">
        <w:rPr>
          <w:color w:val="000000" w:themeColor="text1"/>
        </w:rPr>
        <w:tab/>
        <w:t>p.1033</w:t>
      </w:r>
    </w:p>
    <w:p w14:paraId="73214F57"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1128*</w:t>
      </w:r>
      <w:r w:rsidRPr="00C964C8">
        <w:rPr>
          <w:color w:val="000000" w:themeColor="text1"/>
        </w:rPr>
        <w:tab/>
      </w:r>
      <w:r w:rsidRPr="00C964C8">
        <w:rPr>
          <w:i/>
          <w:color w:val="000000" w:themeColor="text1"/>
        </w:rPr>
        <w:t>VRm</w:t>
      </w:r>
      <w:r w:rsidRPr="00C964C8">
        <w:rPr>
          <w:color w:val="000000" w:themeColor="text1"/>
        </w:rPr>
        <w:t xml:space="preserve"> (3): 7.1128*</w:t>
      </w:r>
      <w:r w:rsidRPr="00C964C8">
        <w:rPr>
          <w:color w:val="000000" w:themeColor="text1"/>
        </w:rPr>
        <w:tab/>
        <w:t>after 67.5</w:t>
      </w:r>
      <w:r w:rsidRPr="00C964C8">
        <w:rPr>
          <w:color w:val="000000" w:themeColor="text1"/>
        </w:rPr>
        <w:tab/>
        <w:t>p.1033</w:t>
      </w:r>
    </w:p>
    <w:p w14:paraId="5FEDB922"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1131*</w:t>
      </w:r>
      <w:r w:rsidRPr="00C964C8">
        <w:rPr>
          <w:color w:val="000000" w:themeColor="text1"/>
        </w:rPr>
        <w:tab/>
      </w:r>
      <w:r w:rsidRPr="00C964C8">
        <w:rPr>
          <w:i/>
          <w:color w:val="000000" w:themeColor="text1"/>
        </w:rPr>
        <w:t>VRm</w:t>
      </w:r>
      <w:r w:rsidRPr="00C964C8">
        <w:rPr>
          <w:color w:val="000000" w:themeColor="text1"/>
        </w:rPr>
        <w:t xml:space="preserve"> (4): 7.1131*</w:t>
      </w:r>
      <w:r w:rsidRPr="00C964C8">
        <w:rPr>
          <w:color w:val="000000" w:themeColor="text1"/>
        </w:rPr>
        <w:tab/>
        <w:t>after 67.11</w:t>
      </w:r>
      <w:r w:rsidRPr="00C964C8">
        <w:rPr>
          <w:color w:val="000000" w:themeColor="text1"/>
        </w:rPr>
        <w:tab/>
        <w:t>p.1036</w:t>
      </w:r>
    </w:p>
    <w:p w14:paraId="3DE4495C"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1285*4</w:t>
      </w:r>
      <w:r w:rsidRPr="00C964C8">
        <w:rPr>
          <w:color w:val="000000" w:themeColor="text1"/>
        </w:rPr>
        <w:tab/>
      </w:r>
      <w:r w:rsidRPr="00C964C8">
        <w:rPr>
          <w:i/>
          <w:color w:val="000000" w:themeColor="text1"/>
        </w:rPr>
        <w:t>VRm</w:t>
      </w:r>
      <w:r w:rsidRPr="00C964C8">
        <w:rPr>
          <w:color w:val="000000" w:themeColor="text1"/>
        </w:rPr>
        <w:t xml:space="preserve"> (4): 7,1285*4</w:t>
      </w:r>
      <w:r w:rsidRPr="00C964C8">
        <w:rPr>
          <w:color w:val="000000" w:themeColor="text1"/>
        </w:rPr>
        <w:tab/>
        <w:t>after 82.19</w:t>
      </w:r>
      <w:r w:rsidRPr="00C964C8">
        <w:rPr>
          <w:color w:val="000000" w:themeColor="text1"/>
        </w:rPr>
        <w:tab/>
        <w:t>p.1125</w:t>
      </w:r>
      <w:r w:rsidRPr="00C964C8">
        <w:rPr>
          <w:color w:val="000000" w:themeColor="text1"/>
        </w:rPr>
        <w:br/>
      </w:r>
      <w:r w:rsidRPr="00C964C8">
        <w:rPr>
          <w:color w:val="000000" w:themeColor="text1"/>
        </w:rPr>
        <w:tab/>
      </w:r>
      <w:r w:rsidRPr="00C964C8">
        <w:rPr>
          <w:color w:val="000000" w:themeColor="text1"/>
        </w:rPr>
        <w:tab/>
      </w:r>
      <w:r w:rsidRPr="00C964C8">
        <w:rPr>
          <w:color w:val="000000" w:themeColor="text1"/>
        </w:rPr>
        <w:tab/>
        <w:t>(Śatrughna; cf. 83.6)</w:t>
      </w:r>
    </w:p>
    <w:p w14:paraId="79DF197F"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App.10 </w:t>
      </w:r>
      <w:r w:rsidRPr="00C964C8">
        <w:rPr>
          <w:i/>
          <w:color w:val="000000" w:themeColor="text1"/>
        </w:rPr>
        <w:t>VRm</w:t>
      </w:r>
      <w:r w:rsidRPr="00C964C8">
        <w:rPr>
          <w:color w:val="000000" w:themeColor="text1"/>
        </w:rPr>
        <w:t xml:space="preserve"> (4): 7,App.10</w:t>
      </w:r>
      <w:r w:rsidRPr="00C964C8">
        <w:rPr>
          <w:color w:val="000000" w:themeColor="text1"/>
        </w:rPr>
        <w:tab/>
        <w:t xml:space="preserve">= </w:t>
      </w:r>
      <w:r w:rsidRPr="00C964C8">
        <w:rPr>
          <w:i/>
          <w:color w:val="000000" w:themeColor="text1"/>
        </w:rPr>
        <w:t>prakṣipta</w:t>
      </w:r>
      <w:r w:rsidRPr="00C964C8">
        <w:rPr>
          <w:color w:val="000000" w:themeColor="text1"/>
        </w:rPr>
        <w:t xml:space="preserve"> III.3</w:t>
      </w:r>
      <w:r w:rsidRPr="00C964C8">
        <w:rPr>
          <w:color w:val="000000" w:themeColor="text1"/>
        </w:rPr>
        <w:tab/>
        <w:t>pp.1325, 1395</w:t>
      </w:r>
    </w:p>
    <w:p w14:paraId="7EE21D7C"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App.13 </w:t>
      </w:r>
      <w:r w:rsidRPr="00C964C8">
        <w:rPr>
          <w:i/>
          <w:color w:val="000000" w:themeColor="text1"/>
        </w:rPr>
        <w:t>VRm</w:t>
      </w:r>
      <w:r w:rsidRPr="00C964C8">
        <w:rPr>
          <w:color w:val="000000" w:themeColor="text1"/>
        </w:rPr>
        <w:t xml:space="preserve"> (3): 7,App.13.</w:t>
      </w:r>
      <w:r w:rsidRPr="00C964C8">
        <w:rPr>
          <w:color w:val="000000" w:themeColor="text1"/>
        </w:rPr>
        <w:tab/>
        <w:t>after 88.20</w:t>
      </w:r>
      <w:r w:rsidRPr="00C964C8">
        <w:rPr>
          <w:color w:val="000000" w:themeColor="text1"/>
        </w:rPr>
        <w:tab/>
        <w:t>p.1172</w:t>
      </w:r>
    </w:p>
    <w:p w14:paraId="4392241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1459* </w:t>
      </w:r>
      <w:r w:rsidRPr="00C964C8">
        <w:rPr>
          <w:color w:val="000000" w:themeColor="text1"/>
        </w:rPr>
        <w:tab/>
      </w:r>
      <w:r w:rsidRPr="00C964C8">
        <w:rPr>
          <w:i/>
          <w:color w:val="000000" w:themeColor="text1"/>
        </w:rPr>
        <w:t>VRm</w:t>
      </w:r>
      <w:r w:rsidRPr="00C964C8">
        <w:rPr>
          <w:color w:val="000000" w:themeColor="text1"/>
        </w:rPr>
        <w:t xml:space="preserve"> (4 S): 7,1459*</w:t>
      </w:r>
      <w:r w:rsidRPr="00C964C8">
        <w:rPr>
          <w:color w:val="000000" w:themeColor="text1"/>
        </w:rPr>
        <w:tab/>
        <w:t>after 98.20</w:t>
      </w:r>
      <w:r w:rsidRPr="00C964C8">
        <w:rPr>
          <w:color w:val="000000" w:themeColor="text1"/>
        </w:rPr>
        <w:tab/>
        <w:t>p.1241</w:t>
      </w:r>
    </w:p>
    <w:p w14:paraId="587F84E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1472* </w:t>
      </w:r>
      <w:r w:rsidRPr="00C964C8">
        <w:rPr>
          <w:color w:val="000000" w:themeColor="text1"/>
        </w:rPr>
        <w:tab/>
      </w:r>
      <w:r w:rsidRPr="00C964C8">
        <w:rPr>
          <w:i/>
          <w:color w:val="000000" w:themeColor="text1"/>
        </w:rPr>
        <w:t>VRm</w:t>
      </w:r>
      <w:r w:rsidRPr="00C964C8">
        <w:rPr>
          <w:color w:val="000000" w:themeColor="text1"/>
        </w:rPr>
        <w:t xml:space="preserve"> (4 S): 7,1472*</w:t>
      </w:r>
      <w:r w:rsidRPr="00C964C8">
        <w:rPr>
          <w:color w:val="000000" w:themeColor="text1"/>
        </w:rPr>
        <w:tab/>
        <w:t>after 98.25</w:t>
      </w:r>
      <w:r w:rsidRPr="00C964C8">
        <w:rPr>
          <w:color w:val="000000" w:themeColor="text1"/>
        </w:rPr>
        <w:tab/>
        <w:t>p.1243</w:t>
      </w:r>
    </w:p>
    <w:p w14:paraId="2F1AB078" w14:textId="77777777" w:rsidR="00D03186" w:rsidRPr="00C964C8" w:rsidRDefault="00D03186" w:rsidP="00D03186">
      <w:pPr>
        <w:pStyle w:val="narrativeelements"/>
        <w:tabs>
          <w:tab w:val="left" w:pos="4320"/>
        </w:tabs>
        <w:spacing w:after="60"/>
        <w:rPr>
          <w:color w:val="000000" w:themeColor="text1"/>
        </w:rPr>
      </w:pPr>
      <w:r w:rsidRPr="00C964C8">
        <w:rPr>
          <w:color w:val="000000" w:themeColor="text1"/>
        </w:rPr>
        <w:t xml:space="preserve">1524* </w:t>
      </w:r>
      <w:r w:rsidRPr="00C964C8">
        <w:rPr>
          <w:color w:val="000000" w:themeColor="text1"/>
        </w:rPr>
        <w:tab/>
      </w:r>
      <w:r w:rsidRPr="00C964C8">
        <w:rPr>
          <w:i/>
          <w:color w:val="000000" w:themeColor="text1"/>
        </w:rPr>
        <w:t>VRm</w:t>
      </w:r>
      <w:r w:rsidRPr="00C964C8">
        <w:rPr>
          <w:color w:val="000000" w:themeColor="text1"/>
        </w:rPr>
        <w:t xml:space="preserve"> (3): 7,1524*</w:t>
      </w:r>
      <w:r w:rsidRPr="00C964C8">
        <w:rPr>
          <w:color w:val="000000" w:themeColor="text1"/>
        </w:rPr>
        <w:tab/>
        <w:t>after 100.26</w:t>
      </w:r>
      <w:r w:rsidRPr="00C964C8">
        <w:rPr>
          <w:color w:val="000000" w:themeColor="text1"/>
        </w:rPr>
        <w:tab/>
        <w:t>pp.1277-78</w:t>
      </w:r>
    </w:p>
    <w:p w14:paraId="5A2C0494" w14:textId="0528C569" w:rsidR="00D03186" w:rsidRPr="00C964C8" w:rsidRDefault="00D03186" w:rsidP="00D03186">
      <w:pPr>
        <w:tabs>
          <w:tab w:val="left" w:pos="1800"/>
        </w:tabs>
        <w:spacing w:after="60"/>
        <w:ind w:left="360" w:firstLine="0"/>
        <w:rPr>
          <w:color w:val="000000" w:themeColor="text1"/>
        </w:rPr>
      </w:pPr>
    </w:p>
    <w:p w14:paraId="366A5975" w14:textId="77777777" w:rsidR="00492A64" w:rsidRPr="00C964C8" w:rsidRDefault="00492A64">
      <w:pPr>
        <w:suppressAutoHyphens w:val="0"/>
        <w:overflowPunct/>
        <w:autoSpaceDE/>
        <w:ind w:firstLine="0"/>
        <w:textAlignment w:val="auto"/>
        <w:rPr>
          <w:color w:val="000000" w:themeColor="text1"/>
        </w:rPr>
      </w:pPr>
      <w:r w:rsidRPr="00C964C8">
        <w:rPr>
          <w:color w:val="000000" w:themeColor="text1"/>
        </w:rPr>
        <w:br w:type="page"/>
      </w:r>
    </w:p>
    <w:p w14:paraId="3F0626D2" w14:textId="5D0182DE" w:rsidR="0084282B" w:rsidRPr="00C964C8" w:rsidRDefault="0084282B" w:rsidP="0084282B">
      <w:pPr>
        <w:pStyle w:val="NormalWeb"/>
        <w:tabs>
          <w:tab w:val="left" w:pos="4320"/>
          <w:tab w:val="left" w:pos="5760"/>
          <w:tab w:val="left" w:pos="7200"/>
          <w:tab w:val="right" w:pos="9000"/>
        </w:tabs>
        <w:spacing w:before="0" w:beforeAutospacing="0" w:after="0" w:afterAutospacing="0"/>
        <w:ind w:left="360" w:hanging="360"/>
        <w:rPr>
          <w:rFonts w:ascii="Gentium" w:hAnsi="Gentium"/>
          <w:b/>
          <w:color w:val="000000" w:themeColor="text1"/>
        </w:rPr>
      </w:pPr>
      <w:r w:rsidRPr="00C964C8">
        <w:rPr>
          <w:rFonts w:ascii="Gentium" w:hAnsi="Gentium"/>
          <w:b/>
          <w:color w:val="000000" w:themeColor="text1"/>
        </w:rPr>
        <w:t>miscellaneous notes</w:t>
      </w:r>
    </w:p>
    <w:p w14:paraId="6CC3B478" w14:textId="77777777" w:rsidR="0084282B" w:rsidRPr="00C964C8" w:rsidRDefault="0084282B" w:rsidP="0084282B">
      <w:pPr>
        <w:pStyle w:val="NormalWeb"/>
        <w:tabs>
          <w:tab w:val="left" w:pos="4320"/>
          <w:tab w:val="left" w:pos="5760"/>
          <w:tab w:val="left" w:pos="7200"/>
          <w:tab w:val="right" w:pos="9000"/>
        </w:tabs>
        <w:spacing w:before="0" w:beforeAutospacing="0" w:after="0" w:afterAutospacing="0"/>
        <w:ind w:left="360" w:hanging="360"/>
        <w:rPr>
          <w:rFonts w:ascii="Gentium" w:hAnsi="Gentium"/>
          <w:color w:val="000000" w:themeColor="text1"/>
        </w:rPr>
      </w:pPr>
    </w:p>
    <w:p w14:paraId="3C8B2CDE" w14:textId="6A0C1663" w:rsidR="0084282B" w:rsidRPr="00C964C8" w:rsidRDefault="0084282B" w:rsidP="0084282B">
      <w:pPr>
        <w:pStyle w:val="NormalWeb"/>
        <w:tabs>
          <w:tab w:val="left" w:pos="4320"/>
          <w:tab w:val="left" w:pos="5760"/>
          <w:tab w:val="left" w:pos="7200"/>
          <w:tab w:val="right" w:pos="9000"/>
        </w:tabs>
        <w:spacing w:before="0" w:beforeAutospacing="0" w:after="0" w:afterAutospacing="0"/>
        <w:ind w:left="360" w:hanging="360"/>
        <w:rPr>
          <w:rFonts w:ascii="Gentium" w:hAnsi="Gentium"/>
          <w:color w:val="000000" w:themeColor="text1"/>
        </w:rPr>
      </w:pPr>
      <w:r w:rsidRPr="00C964C8">
        <w:rPr>
          <w:rFonts w:ascii="Gentium" w:hAnsi="Gentium"/>
          <w:color w:val="000000" w:themeColor="text1"/>
        </w:rPr>
        <w:t xml:space="preserve">6.3687* [M3 only] has Sīta give long-life boon to Hanumān in contrast to Rāma doing this in 6 App.76 (in text Sītā gives necklace at </w:t>
      </w:r>
      <w:r w:rsidRPr="00C964C8">
        <w:rPr>
          <w:rFonts w:ascii="Gentium" w:hAnsi="Gentium"/>
          <w:i/>
          <w:color w:val="000000" w:themeColor="text1"/>
        </w:rPr>
        <w:t>VR</w:t>
      </w:r>
      <w:r w:rsidRPr="00C964C8">
        <w:rPr>
          <w:rFonts w:ascii="Gentium" w:hAnsi="Gentium"/>
          <w:color w:val="000000" w:themeColor="text1"/>
        </w:rPr>
        <w:t xml:space="preserve"> 6.116.70-73); Sītā gives the boon in the </w:t>
      </w:r>
      <w:r w:rsidRPr="00C964C8">
        <w:rPr>
          <w:rFonts w:ascii="Gentium" w:hAnsi="Gentium"/>
          <w:i/>
          <w:color w:val="000000" w:themeColor="text1"/>
        </w:rPr>
        <w:t xml:space="preserve">RU </w:t>
      </w:r>
      <w:r w:rsidRPr="00C964C8">
        <w:rPr>
          <w:rFonts w:ascii="Gentium" w:hAnsi="Gentium"/>
          <w:color w:val="000000" w:themeColor="text1"/>
        </w:rPr>
        <w:t>(</w:t>
      </w:r>
      <w:r w:rsidRPr="00C964C8">
        <w:rPr>
          <w:rFonts w:ascii="Gentium" w:hAnsi="Gentium"/>
          <w:i/>
          <w:color w:val="000000" w:themeColor="text1"/>
        </w:rPr>
        <w:t xml:space="preserve">MBh </w:t>
      </w:r>
      <w:r w:rsidRPr="00C964C8">
        <w:rPr>
          <w:rFonts w:ascii="Gentium" w:hAnsi="Gentium"/>
          <w:color w:val="000000" w:themeColor="text1"/>
        </w:rPr>
        <w:t>3.275.44 and also in Kampaṉ but at a much earlier point in the narrative (Hande 1996: 385).</w:t>
      </w:r>
    </w:p>
    <w:p w14:paraId="42451E4F" w14:textId="77777777" w:rsidR="0084282B" w:rsidRPr="00C964C8" w:rsidRDefault="0084282B" w:rsidP="0084282B">
      <w:pPr>
        <w:tabs>
          <w:tab w:val="left" w:pos="1080"/>
        </w:tabs>
        <w:spacing w:before="240"/>
        <w:ind w:left="720" w:hanging="720"/>
        <w:rPr>
          <w:rFonts w:cs="Gentium"/>
          <w:color w:val="000000" w:themeColor="text1"/>
        </w:rPr>
      </w:pPr>
      <w:r w:rsidRPr="00C964C8">
        <w:rPr>
          <w:rFonts w:cs="Gentium"/>
          <w:color w:val="000000" w:themeColor="text1"/>
        </w:rPr>
        <w:t xml:space="preserve">van Daalen 1993 [on 2.21.17] argues for the N reading </w:t>
      </w:r>
      <w:r w:rsidRPr="00C964C8">
        <w:rPr>
          <w:rFonts w:cs="Gentium"/>
          <w:i/>
          <w:color w:val="000000" w:themeColor="text1"/>
        </w:rPr>
        <w:t>jīvatpatyā</w:t>
      </w:r>
      <w:r w:rsidRPr="00C964C8">
        <w:rPr>
          <w:rFonts w:cs="Gentium"/>
          <w:color w:val="000000" w:themeColor="text1"/>
        </w:rPr>
        <w:t xml:space="preserve"> “whose husband is living” against CE ( reading of most S) </w:t>
      </w:r>
      <w:r w:rsidRPr="00C964C8">
        <w:rPr>
          <w:rFonts w:cs="Gentium"/>
          <w:i/>
          <w:color w:val="000000" w:themeColor="text1"/>
        </w:rPr>
        <w:t>jīvantyā hi</w:t>
      </w:r>
      <w:r w:rsidRPr="00C964C8">
        <w:rPr>
          <w:rFonts w:cs="Gentium"/>
          <w:color w:val="000000" w:themeColor="text1"/>
        </w:rPr>
        <w:t xml:space="preserve"> with N v.l. of </w:t>
      </w:r>
      <w:r w:rsidRPr="00C964C8">
        <w:rPr>
          <w:rFonts w:cs="Gentium"/>
          <w:i/>
          <w:color w:val="000000" w:themeColor="text1"/>
        </w:rPr>
        <w:t>uvāca</w:t>
      </w:r>
      <w:r w:rsidRPr="00C964C8">
        <w:rPr>
          <w:rFonts w:cs="Gentium"/>
          <w:color w:val="000000" w:themeColor="text1"/>
        </w:rPr>
        <w:t xml:space="preserve"> in 16a and so reconstitutes the passage as originally:</w:t>
      </w:r>
      <w:r w:rsidRPr="00C964C8">
        <w:rPr>
          <w:rFonts w:cs="Gentium"/>
          <w:color w:val="000000" w:themeColor="text1"/>
        </w:rPr>
        <w:br/>
      </w:r>
      <w:r w:rsidRPr="00C964C8">
        <w:rPr>
          <w:rFonts w:cs="Gentium"/>
          <w:color w:val="000000" w:themeColor="text1"/>
        </w:rPr>
        <w:tab/>
        <w:t>15ab + 16ab</w:t>
      </w:r>
      <w:r w:rsidRPr="00C964C8">
        <w:rPr>
          <w:rFonts w:cs="Gentium"/>
          <w:color w:val="000000" w:themeColor="text1"/>
        </w:rPr>
        <w:br/>
      </w:r>
      <w:r w:rsidRPr="00C964C8">
        <w:rPr>
          <w:rFonts w:cs="Gentium"/>
          <w:color w:val="000000" w:themeColor="text1"/>
        </w:rPr>
        <w:tab/>
        <w:t>16cd + 16ef</w:t>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color w:val="000000" w:themeColor="text1"/>
        </w:rPr>
        <w:tab/>
        <w:t xml:space="preserve">= 4 2-line </w:t>
      </w:r>
      <w:r w:rsidRPr="00C964C8">
        <w:rPr>
          <w:rFonts w:cs="Gentium"/>
          <w:i/>
          <w:color w:val="000000" w:themeColor="text1"/>
        </w:rPr>
        <w:t>ślokas</w:t>
      </w:r>
      <w:r w:rsidRPr="00C964C8">
        <w:rPr>
          <w:rFonts w:cs="Gentium"/>
          <w:color w:val="000000" w:themeColor="text1"/>
        </w:rPr>
        <w:br/>
      </w:r>
      <w:r w:rsidRPr="00C964C8">
        <w:rPr>
          <w:rFonts w:cs="Gentium"/>
          <w:color w:val="000000" w:themeColor="text1"/>
        </w:rPr>
        <w:tab/>
        <w:t>17ab + 17cd</w:t>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color w:val="000000" w:themeColor="text1"/>
        </w:rPr>
        <w:tab/>
      </w:r>
      <w:r w:rsidRPr="00C964C8">
        <w:rPr>
          <w:rFonts w:cs="Gentium"/>
          <w:b/>
          <w:color w:val="000000" w:themeColor="text1"/>
        </w:rPr>
        <w:t>not</w:t>
      </w:r>
      <w:r w:rsidRPr="00C964C8">
        <w:rPr>
          <w:rFonts w:cs="Gentium"/>
          <w:color w:val="000000" w:themeColor="text1"/>
        </w:rPr>
        <w:t xml:space="preserve"> the 3-line </w:t>
      </w:r>
      <w:r w:rsidRPr="00C964C8">
        <w:rPr>
          <w:rFonts w:cs="Gentium"/>
          <w:i/>
          <w:color w:val="000000" w:themeColor="text1"/>
        </w:rPr>
        <w:t>ślokas</w:t>
      </w:r>
      <w:r w:rsidRPr="00C964C8">
        <w:rPr>
          <w:rFonts w:cs="Gentium"/>
          <w:color w:val="000000" w:themeColor="text1"/>
        </w:rPr>
        <w:t xml:space="preserve"> of CE text</w:t>
      </w:r>
      <w:r w:rsidRPr="00C964C8">
        <w:rPr>
          <w:rFonts w:cs="Gentium"/>
          <w:color w:val="000000" w:themeColor="text1"/>
        </w:rPr>
        <w:br/>
      </w:r>
      <w:r w:rsidRPr="00C964C8">
        <w:rPr>
          <w:rFonts w:cs="Gentium"/>
          <w:color w:val="000000" w:themeColor="text1"/>
        </w:rPr>
        <w:tab/>
        <w:t>17ef + either 737* (N) or 739* (S)</w:t>
      </w:r>
    </w:p>
    <w:p w14:paraId="70A8987C" w14:textId="77777777" w:rsidR="0084282B" w:rsidRPr="00C964C8" w:rsidRDefault="0084282B" w:rsidP="0084282B">
      <w:pPr>
        <w:tabs>
          <w:tab w:val="left" w:pos="1080"/>
        </w:tabs>
        <w:spacing w:after="120"/>
        <w:ind w:left="720" w:hanging="720"/>
        <w:rPr>
          <w:rFonts w:cs="Gentium"/>
          <w:color w:val="000000" w:themeColor="text1"/>
        </w:rPr>
      </w:pPr>
      <w:r w:rsidRPr="00C964C8">
        <w:rPr>
          <w:rFonts w:cs="Gentium"/>
          <w:color w:val="000000" w:themeColor="text1"/>
        </w:rPr>
        <w:t>he says about 737*/739* “I am sure the N reading here is the right one” as more meaningful</w:t>
      </w:r>
    </w:p>
    <w:p w14:paraId="0EEEBA72" w14:textId="77777777" w:rsidR="0084282B" w:rsidRPr="00C964C8" w:rsidRDefault="0084282B" w:rsidP="0084282B">
      <w:pPr>
        <w:spacing w:before="240" w:after="120"/>
        <w:ind w:left="360" w:hanging="360"/>
        <w:rPr>
          <w:rFonts w:cs="Gentium"/>
          <w:color w:val="000000" w:themeColor="text1"/>
        </w:rPr>
      </w:pPr>
      <w:r w:rsidRPr="00C964C8">
        <w:rPr>
          <w:b/>
          <w:color w:val="000000" w:themeColor="text1"/>
        </w:rPr>
        <w:t>amendment</w:t>
      </w:r>
      <w:r w:rsidRPr="00C964C8">
        <w:rPr>
          <w:color w:val="000000" w:themeColor="text1"/>
        </w:rPr>
        <w:t xml:space="preserve"> to JLB 1985 — </w:t>
      </w:r>
      <w:r w:rsidRPr="00C964C8">
        <w:rPr>
          <w:rFonts w:cs="Gentium"/>
          <w:color w:val="000000" w:themeColor="text1"/>
        </w:rPr>
        <w:t>p.92 §3</w:t>
      </w:r>
      <w:r w:rsidRPr="00C964C8">
        <w:rPr>
          <w:rFonts w:cs="Gentium"/>
          <w:color w:val="000000" w:themeColor="text1"/>
        </w:rPr>
        <w:br/>
        <w:t>bhallūka, ‘bear' in 5th stage at 6 App.I.76.6*6 (insert of B2 only)</w:t>
      </w:r>
    </w:p>
    <w:p w14:paraId="77736261" w14:textId="77777777" w:rsidR="0084282B" w:rsidRPr="00C964C8" w:rsidRDefault="0084282B" w:rsidP="0084282B">
      <w:pPr>
        <w:tabs>
          <w:tab w:val="right" w:pos="9000"/>
        </w:tabs>
        <w:ind w:left="360" w:right="20" w:hanging="360"/>
        <w:rPr>
          <w:rFonts w:cs="Gentium"/>
          <w:color w:val="000000" w:themeColor="text1"/>
        </w:rPr>
      </w:pPr>
    </w:p>
    <w:p w14:paraId="20922192" w14:textId="77777777" w:rsidR="0084282B" w:rsidRPr="00C964C8" w:rsidRDefault="0084282B" w:rsidP="0084282B">
      <w:pPr>
        <w:tabs>
          <w:tab w:val="right" w:pos="9000"/>
        </w:tabs>
        <w:spacing w:after="80"/>
        <w:ind w:left="360" w:right="14" w:hanging="360"/>
        <w:rPr>
          <w:rFonts w:cs="Gentium"/>
          <w:color w:val="000000" w:themeColor="text1"/>
        </w:rPr>
      </w:pPr>
      <w:r w:rsidRPr="00C964C8">
        <w:rPr>
          <w:rFonts w:cs="Gentium"/>
          <w:i/>
          <w:caps/>
          <w:color w:val="000000" w:themeColor="text1"/>
        </w:rPr>
        <w:t>Ā</w:t>
      </w:r>
      <w:r w:rsidRPr="00C964C8">
        <w:rPr>
          <w:rFonts w:cs="Gentium"/>
          <w:i/>
          <w:color w:val="000000" w:themeColor="text1"/>
        </w:rPr>
        <w:t>dityahṛdaya</w:t>
      </w:r>
      <w:r w:rsidRPr="00C964C8">
        <w:rPr>
          <w:rFonts w:cs="Gentium"/>
          <w:color w:val="000000" w:themeColor="text1"/>
        </w:rPr>
        <w:t xml:space="preserve"> (6 App. 65) — Govindarāja states that Uḍāli did not have it in his text.</w:t>
      </w:r>
      <w:r w:rsidRPr="00C964C8">
        <w:rPr>
          <w:rFonts w:cs="Gentium"/>
          <w:color w:val="000000" w:themeColor="text1"/>
        </w:rPr>
        <w:br/>
        <w:t xml:space="preserve">It is the name of several texts besides the one imparted to Rāma by Agastya.  Bāṇa refers in the </w:t>
      </w:r>
      <w:r w:rsidRPr="00C964C8">
        <w:rPr>
          <w:rFonts w:cs="Gentium"/>
          <w:i/>
          <w:color w:val="000000" w:themeColor="text1"/>
        </w:rPr>
        <w:t>Harṣacarita</w:t>
      </w:r>
      <w:r w:rsidRPr="00C964C8">
        <w:rPr>
          <w:rFonts w:cs="Gentium"/>
          <w:color w:val="000000" w:themeColor="text1"/>
        </w:rPr>
        <w:t xml:space="preserve"> to an </w:t>
      </w:r>
      <w:r w:rsidRPr="00C964C8">
        <w:rPr>
          <w:rFonts w:cs="Gentium"/>
          <w:i/>
          <w:color w:val="000000" w:themeColor="text1"/>
        </w:rPr>
        <w:t>Adityahṛdaya mantra</w:t>
      </w:r>
      <w:r w:rsidRPr="00C964C8">
        <w:rPr>
          <w:rFonts w:cs="Gentium"/>
          <w:color w:val="000000" w:themeColor="text1"/>
        </w:rPr>
        <w:t xml:space="preserve"> as being recited daily by king Prabhākaravardhana with his eyes fixed on the sun.  The next best known is a longer text (170 verses), a discourse of Kṛṣṇā to Arjuna, mostly assigned in mss to the </w:t>
      </w:r>
      <w:r w:rsidRPr="00C964C8">
        <w:rPr>
          <w:rFonts w:cs="Gentium"/>
          <w:i/>
          <w:color w:val="000000" w:themeColor="text1"/>
        </w:rPr>
        <w:t>Bhaviṣyottara Purāṇa.</w:t>
      </w:r>
      <w:r w:rsidRPr="00C964C8">
        <w:rPr>
          <w:rFonts w:cs="Gentium"/>
          <w:color w:val="000000" w:themeColor="text1"/>
        </w:rPr>
        <w:t xml:space="preserve">  Numerous parallels between the </w:t>
      </w:r>
      <w:r w:rsidRPr="00C964C8">
        <w:rPr>
          <w:rFonts w:cs="Gentium"/>
          <w:i/>
          <w:color w:val="000000" w:themeColor="text1"/>
        </w:rPr>
        <w:t>VR</w:t>
      </w:r>
      <w:r w:rsidRPr="00C964C8">
        <w:rPr>
          <w:rFonts w:cs="Gentium"/>
          <w:color w:val="000000" w:themeColor="text1"/>
        </w:rPr>
        <w:t xml:space="preserve"> and </w:t>
      </w:r>
      <w:r w:rsidRPr="00C964C8">
        <w:rPr>
          <w:rFonts w:cs="Gentium"/>
          <w:i/>
          <w:color w:val="000000" w:themeColor="text1"/>
        </w:rPr>
        <w:t>Bhaviṣyottara</w:t>
      </w:r>
      <w:r w:rsidRPr="00C964C8">
        <w:rPr>
          <w:rFonts w:cs="Gentium"/>
          <w:color w:val="000000" w:themeColor="text1"/>
        </w:rPr>
        <w:t xml:space="preserve"> hymns.  This hymn is also in a few instances assigned to </w:t>
      </w:r>
      <w:r w:rsidRPr="00C964C8">
        <w:rPr>
          <w:rFonts w:cs="Gentium"/>
          <w:i/>
          <w:color w:val="000000" w:themeColor="text1"/>
        </w:rPr>
        <w:t>MBh.</w:t>
      </w:r>
      <w:r w:rsidRPr="00C964C8">
        <w:rPr>
          <w:rFonts w:cs="Gentium"/>
          <w:i/>
          <w:color w:val="000000" w:themeColor="text1"/>
        </w:rPr>
        <w:tab/>
      </w:r>
      <w:r w:rsidRPr="00C964C8">
        <w:rPr>
          <w:rFonts w:cs="Gentium"/>
          <w:color w:val="000000" w:themeColor="text1"/>
        </w:rPr>
        <w:t xml:space="preserve">[from </w:t>
      </w:r>
      <w:r w:rsidRPr="00C964C8">
        <w:rPr>
          <w:rFonts w:cs="Gentium"/>
          <w:i/>
          <w:color w:val="000000" w:themeColor="text1"/>
        </w:rPr>
        <w:t>NCC</w:t>
      </w:r>
      <w:r w:rsidRPr="00C964C8">
        <w:rPr>
          <w:rFonts w:cs="Gentium"/>
          <w:color w:val="000000" w:themeColor="text1"/>
        </w:rPr>
        <w:t xml:space="preserve"> II, 76-79]</w:t>
      </w:r>
    </w:p>
    <w:p w14:paraId="211E9B1C" w14:textId="77777777" w:rsidR="0084282B" w:rsidRPr="00C964C8" w:rsidRDefault="0084282B" w:rsidP="0084282B">
      <w:pPr>
        <w:tabs>
          <w:tab w:val="right" w:pos="9000"/>
        </w:tabs>
        <w:ind w:left="360" w:right="20" w:hanging="360"/>
        <w:rPr>
          <w:rFonts w:cs="Gentium"/>
          <w:color w:val="000000" w:themeColor="text1"/>
        </w:rPr>
      </w:pPr>
      <w:r w:rsidRPr="00C964C8">
        <w:rPr>
          <w:rFonts w:cs="Gentium"/>
          <w:color w:val="000000" w:themeColor="text1"/>
        </w:rPr>
        <w:tab/>
        <w:t xml:space="preserve">“The occurrence of lines from this text in Bali is further evidence for the South Indian influence in Indonesia.” </w:t>
      </w:r>
      <w:r w:rsidRPr="00C964C8">
        <w:rPr>
          <w:rFonts w:cs="Gentium"/>
          <w:color w:val="000000" w:themeColor="text1"/>
        </w:rPr>
        <w:tab/>
        <w:t>Raghavan 1975: 185</w:t>
      </w:r>
    </w:p>
    <w:p w14:paraId="2E313613" w14:textId="77777777" w:rsidR="0084282B" w:rsidRPr="00C964C8" w:rsidRDefault="0084282B" w:rsidP="0084282B">
      <w:pPr>
        <w:tabs>
          <w:tab w:val="right" w:pos="9000"/>
        </w:tabs>
        <w:spacing w:after="120"/>
        <w:ind w:left="360" w:right="14" w:hanging="360"/>
        <w:rPr>
          <w:rFonts w:cs="Gentium"/>
          <w:color w:val="000000" w:themeColor="text1"/>
        </w:rPr>
      </w:pPr>
    </w:p>
    <w:p w14:paraId="30F43385" w14:textId="77777777" w:rsidR="0084282B" w:rsidRPr="00C964C8" w:rsidRDefault="0084282B" w:rsidP="0084282B">
      <w:pPr>
        <w:spacing w:after="120"/>
        <w:ind w:left="360" w:hanging="360"/>
        <w:rPr>
          <w:rFonts w:cs="Gentium"/>
          <w:color w:val="000000" w:themeColor="text1"/>
        </w:rPr>
      </w:pPr>
      <w:r w:rsidRPr="00C964C8">
        <w:rPr>
          <w:rFonts w:cs="Gentium"/>
          <w:color w:val="000000" w:themeColor="text1"/>
        </w:rPr>
        <w:t>Belief that crows are one-eyed (because of crow shot by Rāma when it molested Sītā) mentioned at 5.851* (5th stage).</w:t>
      </w:r>
    </w:p>
    <w:p w14:paraId="23694D22" w14:textId="77777777" w:rsidR="0084282B" w:rsidRPr="00C964C8" w:rsidRDefault="0084282B" w:rsidP="0084282B">
      <w:pPr>
        <w:spacing w:after="120"/>
        <w:ind w:left="360" w:hanging="360"/>
        <w:rPr>
          <w:rFonts w:cs="Gentium"/>
          <w:i/>
          <w:color w:val="000000" w:themeColor="text1"/>
        </w:rPr>
      </w:pPr>
      <w:r w:rsidRPr="00C964C8">
        <w:rPr>
          <w:rFonts w:cs="Gentium"/>
          <w:color w:val="000000" w:themeColor="text1"/>
        </w:rPr>
        <w:t>Sugīva's regrets at Vālin's death lengthily expressed in 4 App.14.</w:t>
      </w:r>
    </w:p>
    <w:p w14:paraId="19C0E6B3" w14:textId="77777777" w:rsidR="0084282B" w:rsidRPr="00C964C8" w:rsidRDefault="0084282B" w:rsidP="0084282B">
      <w:pPr>
        <w:spacing w:after="120"/>
        <w:ind w:left="360" w:hanging="360"/>
        <w:rPr>
          <w:rFonts w:cs="Gentium"/>
          <w:i/>
          <w:color w:val="000000" w:themeColor="text1"/>
        </w:rPr>
      </w:pPr>
      <w:r w:rsidRPr="00C964C8">
        <w:rPr>
          <w:rFonts w:cs="Gentium"/>
          <w:i/>
          <w:color w:val="000000" w:themeColor="text1"/>
        </w:rPr>
        <w:t>viṣṇoḥ padam iva</w:t>
      </w:r>
      <w:r w:rsidRPr="00C964C8">
        <w:rPr>
          <w:rFonts w:cs="Gentium"/>
          <w:color w:val="000000" w:themeColor="text1"/>
        </w:rPr>
        <w:t xml:space="preserve"> (said of Laṅkā)  6 App.16.52 pr.</w:t>
      </w:r>
    </w:p>
    <w:p w14:paraId="185F103C" w14:textId="77777777" w:rsidR="0084282B" w:rsidRPr="00C964C8" w:rsidRDefault="0084282B" w:rsidP="0084282B">
      <w:pPr>
        <w:spacing w:after="120"/>
        <w:ind w:left="360" w:hanging="360"/>
        <w:rPr>
          <w:rFonts w:cs="Gentium"/>
          <w:i/>
          <w:color w:val="000000" w:themeColor="text1"/>
        </w:rPr>
      </w:pPr>
      <w:r w:rsidRPr="00C964C8">
        <w:rPr>
          <w:rFonts w:cs="Gentium"/>
          <w:i/>
          <w:color w:val="000000" w:themeColor="text1"/>
        </w:rPr>
        <w:t>saptadvīpāṃ vasuṃdharām</w:t>
      </w:r>
      <w:r w:rsidRPr="00C964C8">
        <w:rPr>
          <w:rFonts w:cs="Gentium"/>
          <w:color w:val="000000" w:themeColor="text1"/>
        </w:rPr>
        <w:t xml:space="preserve">  6 App.58.31 post.</w:t>
      </w:r>
    </w:p>
    <w:p w14:paraId="11FE91E9" w14:textId="77777777" w:rsidR="0084282B" w:rsidRPr="00C964C8" w:rsidRDefault="0084282B" w:rsidP="0084282B">
      <w:pPr>
        <w:spacing w:after="120"/>
        <w:ind w:left="360" w:hanging="360"/>
        <w:rPr>
          <w:rFonts w:cs="Gentium"/>
          <w:color w:val="000000" w:themeColor="text1"/>
        </w:rPr>
      </w:pPr>
      <w:r w:rsidRPr="00C964C8">
        <w:rPr>
          <w:rFonts w:cs="Gentium"/>
          <w:i/>
          <w:color w:val="000000" w:themeColor="text1"/>
        </w:rPr>
        <w:t>aṃśāvataraṇa</w:t>
      </w:r>
      <w:r w:rsidRPr="00C964C8">
        <w:rPr>
          <w:rFonts w:cs="Gentium"/>
          <w:color w:val="000000" w:themeColor="text1"/>
        </w:rPr>
        <w:t xml:space="preserve">  1 App.1.29 pr.</w:t>
      </w:r>
    </w:p>
    <w:p w14:paraId="6E304F64" w14:textId="77777777" w:rsidR="0084282B" w:rsidRPr="00C964C8" w:rsidRDefault="0084282B" w:rsidP="0084282B">
      <w:pPr>
        <w:ind w:left="360" w:hanging="360"/>
        <w:rPr>
          <w:rFonts w:cs="Gentium"/>
          <w:color w:val="000000" w:themeColor="text1"/>
        </w:rPr>
      </w:pPr>
    </w:p>
    <w:p w14:paraId="4E628E90" w14:textId="77777777" w:rsidR="0084282B" w:rsidRPr="00C964C8" w:rsidRDefault="0084282B" w:rsidP="0084282B">
      <w:pPr>
        <w:spacing w:after="120"/>
        <w:ind w:left="360" w:hanging="360"/>
        <w:rPr>
          <w:rFonts w:cs="Gentium"/>
          <w:color w:val="000000" w:themeColor="text1"/>
        </w:rPr>
      </w:pPr>
      <w:r w:rsidRPr="00C964C8">
        <w:rPr>
          <w:rFonts w:cs="Gentium"/>
          <w:color w:val="000000" w:themeColor="text1"/>
        </w:rPr>
        <w:t>hiatus between pādas at e.g. 4.691*</w:t>
      </w:r>
    </w:p>
    <w:p w14:paraId="3603FF0F" w14:textId="77777777" w:rsidR="0084282B" w:rsidRPr="00C964C8" w:rsidRDefault="0084282B" w:rsidP="0084282B">
      <w:pPr>
        <w:ind w:left="360" w:hanging="360"/>
        <w:rPr>
          <w:rFonts w:cs="Gentium"/>
          <w:color w:val="000000" w:themeColor="text1"/>
        </w:rPr>
      </w:pPr>
    </w:p>
    <w:p w14:paraId="525CA6A2" w14:textId="77777777" w:rsidR="0084282B" w:rsidRPr="00C964C8" w:rsidRDefault="0084282B" w:rsidP="0084282B">
      <w:pPr>
        <w:spacing w:after="60"/>
        <w:ind w:left="360" w:hanging="360"/>
        <w:rPr>
          <w:rFonts w:cs="Gentium"/>
          <w:color w:val="000000" w:themeColor="text1"/>
        </w:rPr>
      </w:pPr>
      <w:r w:rsidRPr="00C964C8">
        <w:rPr>
          <w:rFonts w:cs="Gentium"/>
          <w:color w:val="000000" w:themeColor="text1"/>
        </w:rPr>
        <w:t>intensive verbal forms:</w:t>
      </w:r>
    </w:p>
    <w:p w14:paraId="477179EE" w14:textId="77777777" w:rsidR="0084282B" w:rsidRPr="00C964C8" w:rsidRDefault="0084282B" w:rsidP="0084282B">
      <w:pPr>
        <w:tabs>
          <w:tab w:val="left" w:pos="1800"/>
        </w:tabs>
        <w:ind w:left="720" w:hanging="360"/>
        <w:rPr>
          <w:color w:val="000000" w:themeColor="text1"/>
        </w:rPr>
      </w:pPr>
      <w:r w:rsidRPr="00C964C8">
        <w:rPr>
          <w:i/>
          <w:color w:val="000000" w:themeColor="text1"/>
        </w:rPr>
        <w:t>jājvalyate</w:t>
      </w:r>
      <w:r w:rsidRPr="00C964C8">
        <w:rPr>
          <w:color w:val="000000" w:themeColor="text1"/>
        </w:rPr>
        <w:tab/>
        <w:t>6.405*1</w:t>
      </w:r>
    </w:p>
    <w:p w14:paraId="675F7A92" w14:textId="77777777" w:rsidR="0084282B" w:rsidRPr="00C964C8" w:rsidRDefault="0084282B" w:rsidP="0084282B">
      <w:pPr>
        <w:tabs>
          <w:tab w:val="left" w:pos="1800"/>
        </w:tabs>
        <w:ind w:left="720" w:hanging="360"/>
        <w:rPr>
          <w:color w:val="000000" w:themeColor="text1"/>
        </w:rPr>
      </w:pPr>
      <w:r w:rsidRPr="00C964C8">
        <w:rPr>
          <w:i/>
          <w:color w:val="000000" w:themeColor="text1"/>
        </w:rPr>
        <w:t>jājvalyamāna</w:t>
      </w:r>
      <w:r w:rsidRPr="00C964C8">
        <w:rPr>
          <w:color w:val="000000" w:themeColor="text1"/>
        </w:rPr>
        <w:tab/>
        <w:t>6.1341*6  1508*2</w:t>
      </w:r>
    </w:p>
    <w:p w14:paraId="54EE2E72" w14:textId="77777777" w:rsidR="0084282B" w:rsidRPr="00C964C8" w:rsidRDefault="0084282B" w:rsidP="0084282B">
      <w:pPr>
        <w:tabs>
          <w:tab w:val="left" w:pos="1800"/>
        </w:tabs>
        <w:ind w:left="720" w:hanging="360"/>
        <w:rPr>
          <w:color w:val="000000" w:themeColor="text1"/>
        </w:rPr>
      </w:pPr>
      <w:r w:rsidRPr="00C964C8">
        <w:rPr>
          <w:i/>
          <w:color w:val="000000" w:themeColor="text1"/>
        </w:rPr>
        <w:t>dodhūyur</w:t>
      </w:r>
      <w:r w:rsidRPr="00C964C8">
        <w:rPr>
          <w:color w:val="000000" w:themeColor="text1"/>
        </w:rPr>
        <w:t xml:space="preserve"> </w:t>
      </w:r>
      <w:r w:rsidRPr="00C964C8">
        <w:rPr>
          <w:color w:val="000000" w:themeColor="text1"/>
        </w:rPr>
        <w:tab/>
        <w:t>7.1144*3</w:t>
      </w:r>
    </w:p>
    <w:p w14:paraId="5078AB79" w14:textId="77777777" w:rsidR="0084282B" w:rsidRPr="00C964C8" w:rsidRDefault="0084282B" w:rsidP="0084282B">
      <w:pPr>
        <w:tabs>
          <w:tab w:val="left" w:pos="1800"/>
        </w:tabs>
        <w:ind w:left="720" w:hanging="360"/>
        <w:rPr>
          <w:color w:val="000000" w:themeColor="text1"/>
        </w:rPr>
      </w:pPr>
      <w:r w:rsidRPr="00C964C8">
        <w:rPr>
          <w:i/>
          <w:color w:val="000000" w:themeColor="text1"/>
        </w:rPr>
        <w:t>rorūyamāna</w:t>
      </w:r>
      <w:r w:rsidRPr="00C964C8">
        <w:rPr>
          <w:color w:val="000000" w:themeColor="text1"/>
        </w:rPr>
        <w:tab/>
        <w:t>6.3514*1  7.1096*</w:t>
      </w:r>
    </w:p>
    <w:p w14:paraId="4057158D" w14:textId="77777777" w:rsidR="0084282B" w:rsidRPr="00C964C8" w:rsidRDefault="0084282B" w:rsidP="0084282B">
      <w:pPr>
        <w:tabs>
          <w:tab w:val="left" w:pos="1800"/>
        </w:tabs>
        <w:ind w:left="720" w:hanging="360"/>
        <w:rPr>
          <w:color w:val="000000" w:themeColor="text1"/>
        </w:rPr>
      </w:pPr>
      <w:r w:rsidRPr="00C964C8">
        <w:rPr>
          <w:i/>
          <w:color w:val="000000" w:themeColor="text1"/>
        </w:rPr>
        <w:t>lālapyamāna</w:t>
      </w:r>
      <w:r w:rsidRPr="00C964C8">
        <w:rPr>
          <w:color w:val="000000" w:themeColor="text1"/>
        </w:rPr>
        <w:tab/>
        <w:t>v.l.  2.93.17a</w:t>
      </w:r>
    </w:p>
    <w:p w14:paraId="67E29ED5" w14:textId="77777777" w:rsidR="0084282B" w:rsidRPr="00C964C8" w:rsidRDefault="0084282B" w:rsidP="0084282B">
      <w:pPr>
        <w:tabs>
          <w:tab w:val="left" w:pos="1800"/>
        </w:tabs>
        <w:ind w:left="720" w:hanging="360"/>
        <w:rPr>
          <w:color w:val="000000" w:themeColor="text1"/>
        </w:rPr>
      </w:pPr>
      <w:r w:rsidRPr="00C964C8">
        <w:rPr>
          <w:i/>
          <w:color w:val="000000" w:themeColor="text1"/>
        </w:rPr>
        <w:t>lālasa</w:t>
      </w:r>
      <w:r w:rsidRPr="00C964C8">
        <w:rPr>
          <w:color w:val="000000" w:themeColor="text1"/>
        </w:rPr>
        <w:tab/>
        <w:t>6.458*1(ifc)  1742*2(ifc)  3646*8(ifc)  7 App.1.1(ifc)</w:t>
      </w:r>
    </w:p>
    <w:p w14:paraId="7BF43EB2" w14:textId="77777777" w:rsidR="0084282B" w:rsidRPr="00C964C8" w:rsidRDefault="0084282B" w:rsidP="0084282B">
      <w:pPr>
        <w:tabs>
          <w:tab w:val="left" w:pos="1800"/>
        </w:tabs>
        <w:ind w:left="720" w:hanging="360"/>
        <w:rPr>
          <w:color w:val="000000" w:themeColor="text1"/>
        </w:rPr>
      </w:pPr>
      <w:r w:rsidRPr="00C964C8">
        <w:rPr>
          <w:i/>
          <w:color w:val="000000" w:themeColor="text1"/>
        </w:rPr>
        <w:t>lelihāna</w:t>
      </w:r>
      <w:r w:rsidRPr="00C964C8">
        <w:rPr>
          <w:color w:val="000000" w:themeColor="text1"/>
        </w:rPr>
        <w:tab/>
        <w:t>7.1122*1</w:t>
      </w:r>
    </w:p>
    <w:p w14:paraId="64163364" w14:textId="77777777" w:rsidR="0084282B" w:rsidRPr="00C964C8" w:rsidRDefault="0084282B" w:rsidP="0084282B">
      <w:pPr>
        <w:tabs>
          <w:tab w:val="left" w:pos="360"/>
        </w:tabs>
        <w:spacing w:after="120"/>
        <w:rPr>
          <w:rFonts w:cs="Gentium"/>
          <w:color w:val="000000" w:themeColor="text1"/>
        </w:rPr>
      </w:pPr>
    </w:p>
    <w:p w14:paraId="42BE5F91" w14:textId="77777777" w:rsidR="0084282B" w:rsidRPr="00C964C8" w:rsidRDefault="0084282B" w:rsidP="0084282B">
      <w:pPr>
        <w:spacing w:after="80"/>
        <w:ind w:firstLine="0"/>
        <w:rPr>
          <w:color w:val="000000" w:themeColor="text1"/>
        </w:rPr>
      </w:pPr>
      <w:r w:rsidRPr="00C964C8">
        <w:rPr>
          <w:color w:val="000000" w:themeColor="text1"/>
        </w:rPr>
        <w:t xml:space="preserve">occurrences of </w:t>
      </w:r>
      <w:r w:rsidRPr="00C964C8">
        <w:rPr>
          <w:i/>
          <w:color w:val="000000" w:themeColor="text1"/>
        </w:rPr>
        <w:t>rāmacandra</w:t>
      </w:r>
      <w:r w:rsidRPr="00C964C8">
        <w:rPr>
          <w:color w:val="000000" w:themeColor="text1"/>
        </w:rPr>
        <w:t xml:space="preserve"> and </w:t>
      </w:r>
      <w:r w:rsidRPr="00C964C8">
        <w:rPr>
          <w:i/>
          <w:color w:val="000000" w:themeColor="text1"/>
        </w:rPr>
        <w:t>rāmabhadra</w:t>
      </w:r>
      <w:r w:rsidRPr="00C964C8">
        <w:rPr>
          <w:color w:val="000000" w:themeColor="text1"/>
        </w:rPr>
        <w:t xml:space="preserve"> to </w:t>
      </w:r>
      <w:r w:rsidRPr="00C964C8">
        <w:rPr>
          <w:b/>
          <w:color w:val="000000" w:themeColor="text1"/>
        </w:rPr>
        <w:t>add</w:t>
      </w:r>
      <w:r w:rsidRPr="00C964C8">
        <w:rPr>
          <w:color w:val="000000" w:themeColor="text1"/>
        </w:rPr>
        <w:t xml:space="preserve"> to published articles:</w:t>
      </w:r>
    </w:p>
    <w:p w14:paraId="1C650828" w14:textId="77777777" w:rsidR="0084282B" w:rsidRPr="00C964C8" w:rsidRDefault="0084282B" w:rsidP="0084282B">
      <w:pPr>
        <w:tabs>
          <w:tab w:val="left" w:pos="1800"/>
        </w:tabs>
        <w:spacing w:after="80"/>
        <w:ind w:left="360" w:firstLine="0"/>
        <w:rPr>
          <w:color w:val="000000" w:themeColor="text1"/>
        </w:rPr>
      </w:pPr>
      <w:r w:rsidRPr="00C964C8">
        <w:rPr>
          <w:i/>
          <w:color w:val="000000" w:themeColor="text1"/>
        </w:rPr>
        <w:t>rāmacandra</w:t>
      </w:r>
      <w:r w:rsidRPr="00C964C8">
        <w:rPr>
          <w:i/>
          <w:color w:val="000000" w:themeColor="text1"/>
        </w:rPr>
        <w:tab/>
      </w:r>
      <w:r w:rsidRPr="00C964C8">
        <w:rPr>
          <w:color w:val="000000" w:themeColor="text1"/>
        </w:rPr>
        <w:t>6 App.75.47 post., 53 post.</w:t>
      </w:r>
    </w:p>
    <w:p w14:paraId="6AF6AF22" w14:textId="77777777" w:rsidR="0084282B" w:rsidRPr="00C964C8" w:rsidRDefault="0084282B" w:rsidP="0084282B">
      <w:pPr>
        <w:tabs>
          <w:tab w:val="left" w:pos="1800"/>
        </w:tabs>
        <w:spacing w:after="80"/>
        <w:ind w:left="360" w:firstLine="0"/>
        <w:rPr>
          <w:color w:val="000000" w:themeColor="text1"/>
        </w:rPr>
      </w:pPr>
      <w:r w:rsidRPr="00C964C8">
        <w:rPr>
          <w:i/>
          <w:color w:val="000000" w:themeColor="text1"/>
        </w:rPr>
        <w:t>rāmabhadra</w:t>
      </w:r>
      <w:r w:rsidRPr="00C964C8">
        <w:rPr>
          <w:i/>
          <w:color w:val="000000" w:themeColor="text1"/>
        </w:rPr>
        <w:tab/>
      </w:r>
      <w:r w:rsidRPr="00C964C8">
        <w:rPr>
          <w:color w:val="000000" w:themeColor="text1"/>
        </w:rPr>
        <w:t>6 App.54.32</w:t>
      </w:r>
    </w:p>
    <w:p w14:paraId="2986F6D2" w14:textId="14A9ABEE" w:rsidR="0084282B" w:rsidRPr="00C964C8" w:rsidRDefault="0084282B" w:rsidP="0084282B">
      <w:pPr>
        <w:pStyle w:val="BodyTextIndent"/>
        <w:ind w:left="2880" w:hanging="2880"/>
        <w:rPr>
          <w:color w:val="000000" w:themeColor="text1"/>
        </w:rPr>
      </w:pPr>
      <w:r w:rsidRPr="00C964C8">
        <w:rPr>
          <w:color w:val="000000" w:themeColor="text1"/>
        </w:rPr>
        <w:t xml:space="preserve">Rāma as moon  —  cf. </w:t>
      </w:r>
      <w:r w:rsidRPr="00C964C8">
        <w:rPr>
          <w:i/>
          <w:color w:val="000000" w:themeColor="text1"/>
        </w:rPr>
        <w:t>śaśidāsarathi</w:t>
      </w:r>
      <w:r w:rsidRPr="00C964C8">
        <w:rPr>
          <w:color w:val="000000" w:themeColor="text1"/>
        </w:rPr>
        <w:t xml:space="preserve"> at </w:t>
      </w:r>
      <w:r w:rsidRPr="00C964C8">
        <w:rPr>
          <w:i/>
          <w:color w:val="000000" w:themeColor="text1"/>
        </w:rPr>
        <w:t>Śiśupālavadha</w:t>
      </w:r>
      <w:r w:rsidRPr="00C964C8">
        <w:rPr>
          <w:color w:val="000000" w:themeColor="text1"/>
        </w:rPr>
        <w:t xml:space="preserve"> 9.3</w:t>
      </w:r>
    </w:p>
    <w:p w14:paraId="53F0160F" w14:textId="77777777" w:rsidR="0084282B" w:rsidRPr="00C964C8" w:rsidRDefault="0084282B" w:rsidP="00492A64">
      <w:pPr>
        <w:pStyle w:val="BodyTextIndent"/>
        <w:ind w:left="2880" w:hanging="2880"/>
        <w:rPr>
          <w:color w:val="000000" w:themeColor="text1"/>
        </w:rPr>
      </w:pPr>
    </w:p>
    <w:p w14:paraId="4F18DD6A" w14:textId="39B79C33" w:rsidR="00492A64" w:rsidRPr="00C964C8" w:rsidRDefault="00492A64" w:rsidP="00492A64">
      <w:pPr>
        <w:pStyle w:val="BodyTextIndent"/>
        <w:ind w:left="2880" w:hanging="2880"/>
        <w:rPr>
          <w:color w:val="000000" w:themeColor="text1"/>
        </w:rPr>
      </w:pPr>
      <w:r w:rsidRPr="00C964C8">
        <w:rPr>
          <w:color w:val="000000" w:themeColor="text1"/>
        </w:rPr>
        <w:t xml:space="preserve">on </w:t>
      </w:r>
      <w:r w:rsidRPr="00C964C8">
        <w:rPr>
          <w:b/>
          <w:color w:val="000000" w:themeColor="text1"/>
        </w:rPr>
        <w:t>7 App.8</w:t>
      </w:r>
      <w:r w:rsidRPr="00C964C8">
        <w:rPr>
          <w:color w:val="000000" w:themeColor="text1"/>
        </w:rPr>
        <w:t xml:space="preserve"> (churning of king Vena) cf. the following message:</w:t>
      </w:r>
    </w:p>
    <w:p w14:paraId="07F311F0" w14:textId="77777777" w:rsidR="00492A64" w:rsidRPr="00C964C8" w:rsidRDefault="00492A64" w:rsidP="00492A64">
      <w:pPr>
        <w:ind w:firstLine="0"/>
        <w:rPr>
          <w:color w:val="000000" w:themeColor="text1"/>
        </w:rPr>
      </w:pPr>
      <w:r w:rsidRPr="00C964C8">
        <w:rPr>
          <w:color w:val="000000" w:themeColor="text1"/>
        </w:rPr>
        <w:t>From: INDOLOGY on behalf of Christophe Vielle</w:t>
      </w:r>
    </w:p>
    <w:p w14:paraId="1303E348" w14:textId="77777777" w:rsidR="00492A64" w:rsidRPr="00C964C8" w:rsidRDefault="00492A64" w:rsidP="00492A64">
      <w:pPr>
        <w:ind w:firstLine="0"/>
        <w:rPr>
          <w:color w:val="000000" w:themeColor="text1"/>
        </w:rPr>
      </w:pPr>
      <w:r w:rsidRPr="00C964C8">
        <w:rPr>
          <w:color w:val="000000" w:themeColor="text1"/>
        </w:rPr>
        <w:t>Sent: 20 March 2014 08:34</w:t>
      </w:r>
    </w:p>
    <w:p w14:paraId="1732F263" w14:textId="77777777" w:rsidR="00492A64" w:rsidRPr="00C964C8" w:rsidRDefault="00492A64" w:rsidP="00492A64">
      <w:pPr>
        <w:ind w:firstLine="0"/>
        <w:rPr>
          <w:color w:val="000000" w:themeColor="text1"/>
        </w:rPr>
      </w:pPr>
      <w:r w:rsidRPr="00C964C8">
        <w:rPr>
          <w:color w:val="000000" w:themeColor="text1"/>
        </w:rPr>
        <w:t>To: Indology</w:t>
      </w:r>
    </w:p>
    <w:p w14:paraId="18898068" w14:textId="28F6BFD0" w:rsidR="00492A64" w:rsidRPr="00C964C8" w:rsidRDefault="00492A64" w:rsidP="00492A64">
      <w:pPr>
        <w:ind w:firstLine="0"/>
        <w:rPr>
          <w:color w:val="000000" w:themeColor="text1"/>
        </w:rPr>
      </w:pPr>
      <w:r w:rsidRPr="00C964C8">
        <w:rPr>
          <w:color w:val="000000" w:themeColor="text1"/>
        </w:rPr>
        <w:t>Subject: Re: Churning king Vena</w:t>
      </w:r>
    </w:p>
    <w:p w14:paraId="6E0FD159" w14:textId="77777777" w:rsidR="00492A64" w:rsidRPr="00C964C8" w:rsidRDefault="00492A64" w:rsidP="00492A64">
      <w:pPr>
        <w:ind w:firstLine="0"/>
        <w:rPr>
          <w:color w:val="000000" w:themeColor="text1"/>
        </w:rPr>
      </w:pPr>
    </w:p>
    <w:p w14:paraId="6FDF2CAE" w14:textId="77777777" w:rsidR="00492A64" w:rsidRPr="00C964C8" w:rsidRDefault="00492A64" w:rsidP="00492A64">
      <w:pPr>
        <w:ind w:firstLine="0"/>
        <w:rPr>
          <w:color w:val="000000" w:themeColor="text1"/>
        </w:rPr>
      </w:pPr>
      <w:r w:rsidRPr="00C964C8">
        <w:rPr>
          <w:color w:val="000000" w:themeColor="text1"/>
        </w:rPr>
        <w:t>Compare in Rm 7, App. I no. 8, the birth of the Videha king Mithi/Janaka (the First) from the mummified body of king Nimi which was used as an araṇi (</w:t>
      </w:r>
      <w:r w:rsidRPr="00C964C8">
        <w:rPr>
          <w:i/>
          <w:color w:val="000000" w:themeColor="text1"/>
        </w:rPr>
        <w:t>nimer deham… araṇiṃ tatra nikṣipya</w:t>
      </w:r>
      <w:r w:rsidRPr="00C964C8">
        <w:rPr>
          <w:color w:val="000000" w:themeColor="text1"/>
        </w:rPr>
        <w:t>), from which, through  "churning" (</w:t>
      </w:r>
      <w:r w:rsidRPr="00C964C8">
        <w:rPr>
          <w:i/>
          <w:color w:val="000000" w:themeColor="text1"/>
        </w:rPr>
        <w:t>mathana</w:t>
      </w:r>
      <w:r w:rsidRPr="00C964C8">
        <w:rPr>
          <w:color w:val="000000" w:themeColor="text1"/>
        </w:rPr>
        <w:t>) by the priests, Mithi was born (</w:t>
      </w:r>
      <w:r w:rsidRPr="00C964C8">
        <w:rPr>
          <w:i/>
          <w:color w:val="000000" w:themeColor="text1"/>
        </w:rPr>
        <w:t>araṇyāṃ mathyamānāyāṃ prādurbhūto mahātapā</w:t>
      </w:r>
      <w:r w:rsidRPr="00C964C8">
        <w:rPr>
          <w:color w:val="000000" w:themeColor="text1"/>
        </w:rPr>
        <w:t xml:space="preserve"> | </w:t>
      </w:r>
      <w:r w:rsidRPr="00C964C8">
        <w:rPr>
          <w:i/>
          <w:color w:val="000000" w:themeColor="text1"/>
        </w:rPr>
        <w:t>mathanān mithir ity āhur</w:t>
      </w:r>
      <w:r w:rsidRPr="00C964C8">
        <w:rPr>
          <w:color w:val="000000" w:themeColor="text1"/>
        </w:rPr>
        <w:t xml:space="preserve">, ll. 208-9 = </w:t>
      </w:r>
      <w:r w:rsidRPr="00C964C8">
        <w:rPr>
          <w:i/>
          <w:color w:val="000000" w:themeColor="text1"/>
        </w:rPr>
        <w:t>VāP</w:t>
      </w:r>
      <w:r w:rsidRPr="00C964C8">
        <w:rPr>
          <w:color w:val="000000" w:themeColor="text1"/>
        </w:rPr>
        <w:t xml:space="preserve"> 89.5, </w:t>
      </w:r>
      <w:r w:rsidRPr="00C964C8">
        <w:rPr>
          <w:i/>
          <w:color w:val="000000" w:themeColor="text1"/>
        </w:rPr>
        <w:t>BḍP</w:t>
      </w:r>
      <w:r w:rsidRPr="00C964C8">
        <w:rPr>
          <w:color w:val="000000" w:themeColor="text1"/>
        </w:rPr>
        <w:t xml:space="preserve"> 2,3,64.5). Cf. </w:t>
      </w:r>
      <w:r w:rsidRPr="00C964C8">
        <w:rPr>
          <w:i/>
          <w:color w:val="000000" w:themeColor="text1"/>
        </w:rPr>
        <w:t>ViP</w:t>
      </w:r>
      <w:r w:rsidRPr="00C964C8">
        <w:rPr>
          <w:color w:val="000000" w:themeColor="text1"/>
        </w:rPr>
        <w:t xml:space="preserve"> 4, 5.9 (itself followed by </w:t>
      </w:r>
      <w:r w:rsidRPr="00C964C8">
        <w:rPr>
          <w:i/>
          <w:color w:val="000000" w:themeColor="text1"/>
        </w:rPr>
        <w:t>BhgP</w:t>
      </w:r>
      <w:r w:rsidRPr="00C964C8">
        <w:rPr>
          <w:color w:val="000000" w:themeColor="text1"/>
        </w:rPr>
        <w:t xml:space="preserve"> 9,13) with the expression </w:t>
      </w:r>
      <w:r w:rsidRPr="00C964C8">
        <w:rPr>
          <w:i/>
          <w:color w:val="000000" w:themeColor="text1"/>
        </w:rPr>
        <w:t>śarīram… [a]raṇyā</w:t>
      </w:r>
      <w:r w:rsidRPr="00C964C8">
        <w:rPr>
          <w:color w:val="000000" w:themeColor="text1"/>
        </w:rPr>
        <w:t xml:space="preserve"> (instr. crit. ed., better than loc. </w:t>
      </w:r>
      <w:r w:rsidRPr="00C964C8">
        <w:rPr>
          <w:i/>
          <w:color w:val="000000" w:themeColor="text1"/>
        </w:rPr>
        <w:t>araṇyām</w:t>
      </w:r>
      <w:r w:rsidRPr="00C964C8">
        <w:rPr>
          <w:color w:val="000000" w:themeColor="text1"/>
        </w:rPr>
        <w:t xml:space="preserve"> var. mss.) </w:t>
      </w:r>
      <w:r w:rsidRPr="00C964C8">
        <w:rPr>
          <w:i/>
          <w:color w:val="000000" w:themeColor="text1"/>
        </w:rPr>
        <w:t>mamanthuḥ</w:t>
      </w:r>
      <w:r w:rsidRPr="00C964C8">
        <w:rPr>
          <w:color w:val="000000" w:themeColor="text1"/>
        </w:rPr>
        <w:t xml:space="preserve"> : the </w:t>
      </w:r>
      <w:r w:rsidRPr="00C964C8">
        <w:rPr>
          <w:i/>
          <w:color w:val="000000" w:themeColor="text1"/>
        </w:rPr>
        <w:t>araṇi</w:t>
      </w:r>
      <w:r w:rsidRPr="00C964C8">
        <w:rPr>
          <w:color w:val="000000" w:themeColor="text1"/>
        </w:rPr>
        <w:t xml:space="preserve"> referred to here should be the </w:t>
      </w:r>
      <w:r w:rsidRPr="00C964C8">
        <w:rPr>
          <w:i/>
          <w:color w:val="000000" w:themeColor="text1"/>
        </w:rPr>
        <w:t>uttarā</w:t>
      </w:r>
      <w:r w:rsidRPr="00C964C8">
        <w:rPr>
          <w:color w:val="000000" w:themeColor="text1"/>
        </w:rPr>
        <w:t xml:space="preserve"> whereas the mummified body on the ground is used as the </w:t>
      </w:r>
      <w:r w:rsidRPr="00C964C8">
        <w:rPr>
          <w:i/>
          <w:color w:val="000000" w:themeColor="text1"/>
        </w:rPr>
        <w:t>adhara-araṇi</w:t>
      </w:r>
      <w:r w:rsidRPr="00C964C8">
        <w:rPr>
          <w:color w:val="000000" w:themeColor="text1"/>
        </w:rPr>
        <w:t xml:space="preserve"> (like in the</w:t>
      </w:r>
      <w:r w:rsidRPr="00C964C8">
        <w:rPr>
          <w:i/>
          <w:color w:val="000000" w:themeColor="text1"/>
        </w:rPr>
        <w:t xml:space="preserve"> Rm - VāP-BḍP</w:t>
      </w:r>
      <w:r w:rsidRPr="00C964C8">
        <w:rPr>
          <w:color w:val="000000" w:themeColor="text1"/>
        </w:rPr>
        <w:t xml:space="preserve"> common passage), the one in the </w:t>
      </w:r>
      <w:r w:rsidRPr="00C964C8">
        <w:rPr>
          <w:i/>
          <w:color w:val="000000" w:themeColor="text1"/>
        </w:rPr>
        <w:t>yoni</w:t>
      </w:r>
      <w:r w:rsidRPr="00C964C8">
        <w:rPr>
          <w:color w:val="000000" w:themeColor="text1"/>
        </w:rPr>
        <w:t xml:space="preserve"> of which the point of the upper-one is fitted into and turned.</w:t>
      </w:r>
    </w:p>
    <w:p w14:paraId="5FC1F809" w14:textId="77777777" w:rsidR="00492A64" w:rsidRPr="00C964C8" w:rsidRDefault="00492A64" w:rsidP="00492A64">
      <w:pPr>
        <w:ind w:firstLine="0"/>
        <w:rPr>
          <w:color w:val="000000" w:themeColor="text1"/>
        </w:rPr>
      </w:pPr>
    </w:p>
    <w:p w14:paraId="2F554F9B" w14:textId="77777777" w:rsidR="00492A64" w:rsidRPr="00C964C8" w:rsidRDefault="00492A64" w:rsidP="00492A64">
      <w:pPr>
        <w:ind w:firstLine="0"/>
        <w:rPr>
          <w:color w:val="000000" w:themeColor="text1"/>
        </w:rPr>
      </w:pPr>
      <w:r w:rsidRPr="00C964C8">
        <w:rPr>
          <w:color w:val="000000" w:themeColor="text1"/>
        </w:rPr>
        <w:t xml:space="preserve">The episode of the churning of king Vena was dealt with by Georges Dumézil in his interesting mythological study of king Pṛthu (Vena's Son), which forms a long part of his work "Servius et la Fortune" (Paris, 1943, pp. 33-111; more recently on Pṛthu, see Marcelle Saindon, 'Le bon roi Pṛthu et la traite de la vache Terre: un plaidoyer en faveur de la Terre nourricière à protéger des violences',  </w:t>
      </w:r>
      <w:r w:rsidRPr="00C964C8">
        <w:rPr>
          <w:i/>
          <w:color w:val="000000" w:themeColor="text1"/>
        </w:rPr>
        <w:t>Studies in Religion</w:t>
      </w:r>
      <w:r w:rsidRPr="00C964C8">
        <w:rPr>
          <w:color w:val="000000" w:themeColor="text1"/>
        </w:rPr>
        <w:t xml:space="preserve"> 36/3-4, 2007, pp. 553-569).</w:t>
      </w:r>
    </w:p>
    <w:p w14:paraId="76DBBB15" w14:textId="77777777" w:rsidR="00492A64" w:rsidRPr="00C964C8" w:rsidRDefault="00492A64" w:rsidP="00492A64">
      <w:pPr>
        <w:ind w:firstLine="0"/>
        <w:rPr>
          <w:color w:val="000000" w:themeColor="text1"/>
        </w:rPr>
      </w:pPr>
    </w:p>
    <w:p w14:paraId="66A5034C" w14:textId="77777777" w:rsidR="00492A64" w:rsidRPr="00C964C8" w:rsidRDefault="00492A64" w:rsidP="00492A64">
      <w:pPr>
        <w:ind w:firstLine="0"/>
        <w:rPr>
          <w:color w:val="000000" w:themeColor="text1"/>
        </w:rPr>
      </w:pPr>
      <w:r w:rsidRPr="00C964C8">
        <w:rPr>
          <w:color w:val="000000" w:themeColor="text1"/>
        </w:rPr>
        <w:t>Best wishes,</w:t>
      </w:r>
    </w:p>
    <w:p w14:paraId="637C5F63" w14:textId="77777777" w:rsidR="00492A64" w:rsidRPr="00C964C8" w:rsidRDefault="00492A64" w:rsidP="00492A64">
      <w:pPr>
        <w:ind w:firstLine="0"/>
        <w:rPr>
          <w:color w:val="000000" w:themeColor="text1"/>
        </w:rPr>
      </w:pPr>
      <w:r w:rsidRPr="00C964C8">
        <w:rPr>
          <w:color w:val="000000" w:themeColor="text1"/>
        </w:rPr>
        <w:t>Christophe Vielle</w:t>
      </w:r>
    </w:p>
    <w:p w14:paraId="35643E92" w14:textId="77777777" w:rsidR="00492A64" w:rsidRPr="00C964C8" w:rsidRDefault="00492A64" w:rsidP="00492A64">
      <w:pPr>
        <w:pStyle w:val="BodyTextIndent"/>
        <w:ind w:left="2880" w:hanging="2880"/>
        <w:rPr>
          <w:color w:val="000000" w:themeColor="text1"/>
        </w:rPr>
      </w:pPr>
    </w:p>
    <w:p w14:paraId="574CE41D" w14:textId="59DA84BB" w:rsidR="009C28C4" w:rsidRPr="00C964C8" w:rsidRDefault="009C28C4">
      <w:pPr>
        <w:suppressAutoHyphens w:val="0"/>
        <w:overflowPunct/>
        <w:autoSpaceDE/>
        <w:ind w:firstLine="0"/>
        <w:textAlignment w:val="auto"/>
        <w:rPr>
          <w:color w:val="000000" w:themeColor="text1"/>
        </w:rPr>
      </w:pPr>
    </w:p>
    <w:sectPr w:rsidR="009C28C4" w:rsidRPr="00C964C8" w:rsidSect="00AF2FE0">
      <w:type w:val="continuous"/>
      <w:pgSz w:w="11900" w:h="16840"/>
      <w:pgMar w:top="1440" w:right="1440" w:bottom="1152"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2B5A3" w14:textId="77777777" w:rsidR="003C61D1" w:rsidRDefault="003C61D1" w:rsidP="00437958">
      <w:r>
        <w:separator/>
      </w:r>
    </w:p>
  </w:endnote>
  <w:endnote w:type="continuationSeparator" w:id="0">
    <w:p w14:paraId="25353A55" w14:textId="77777777" w:rsidR="003C61D1" w:rsidRDefault="003C61D1" w:rsidP="0043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ntium">
    <w:panose1 w:val="02000503060000020004"/>
    <w:charset w:val="00"/>
    <w:family w:val="auto"/>
    <w:pitch w:val="variable"/>
    <w:sig w:usb0="E00000FF" w:usb1="00000003"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hruti">
    <w:altName w:val="Cambria"/>
    <w:panose1 w:val="020B0502040204020203"/>
    <w:charset w:val="01"/>
    <w:family w:val="roman"/>
    <w:notTrueType/>
    <w:pitch w:val="variable"/>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Gentium Basic">
    <w:altName w:val="Calibri"/>
    <w:panose1 w:val="02000503060000020004"/>
    <w:charset w:val="4D"/>
    <w:family w:val="auto"/>
    <w:pitch w:val="variable"/>
    <w:sig w:usb0="E00000FF" w:usb1="00000003"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ourier">
    <w:panose1 w:val="00000000000000000000"/>
    <w:charset w:val="00"/>
    <w:family w:val="auto"/>
    <w:pitch w:val="variable"/>
    <w:sig w:usb0="00000003" w:usb1="00000000" w:usb2="00000000" w:usb3="00000000" w:csb0="00000003" w:csb1="00000000"/>
  </w:font>
  <w:font w:name="mXˇ">
    <w:altName w:val="Gentium"/>
    <w:panose1 w:val="020B0604020202020204"/>
    <w:charset w:val="4D"/>
    <w:family w:val="auto"/>
    <w:notTrueType/>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Romance">
    <w:panose1 w:val="020005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Roman">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Tahoma">
    <w:panose1 w:val="020B0604030504040204"/>
    <w:charset w:val="00"/>
    <w:family w:val="swiss"/>
    <w:pitch w:val="variable"/>
    <w:sig w:usb0="E1002EFF" w:usb1="C000605B" w:usb2="00000029" w:usb3="00000000" w:csb0="000101FF" w:csb1="00000000"/>
  </w:font>
  <w:font w:name="CambriaMath">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F06C3" w14:textId="77777777" w:rsidR="007B349D" w:rsidRDefault="007B349D" w:rsidP="00251FC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F90B39" w14:textId="77777777" w:rsidR="007B349D" w:rsidRDefault="007B349D" w:rsidP="000C11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34B78" w14:textId="77777777" w:rsidR="007B349D" w:rsidRDefault="007B349D" w:rsidP="00251FC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79FF9A38" w14:textId="77777777" w:rsidR="007B349D" w:rsidRDefault="007B349D" w:rsidP="000C117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0163282"/>
      <w:docPartObj>
        <w:docPartGallery w:val="Page Numbers (Bottom of Page)"/>
        <w:docPartUnique/>
      </w:docPartObj>
    </w:sdtPr>
    <w:sdtEndPr>
      <w:rPr>
        <w:rStyle w:val="PageNumber"/>
      </w:rPr>
    </w:sdtEndPr>
    <w:sdtContent>
      <w:p w14:paraId="26ACF7D6" w14:textId="7C64F9C1" w:rsidR="007B349D" w:rsidRDefault="007B349D" w:rsidP="00251FC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sdtContent>
  </w:sdt>
  <w:p w14:paraId="48482269" w14:textId="77777777" w:rsidR="007B349D" w:rsidRDefault="007B349D" w:rsidP="00251FC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78727755"/>
      <w:docPartObj>
        <w:docPartGallery w:val="Page Numbers (Bottom of Page)"/>
        <w:docPartUnique/>
      </w:docPartObj>
    </w:sdtPr>
    <w:sdtEndPr>
      <w:rPr>
        <w:rStyle w:val="PageNumber"/>
      </w:rPr>
    </w:sdtEndPr>
    <w:sdtContent>
      <w:p w14:paraId="74AE39FB" w14:textId="77777777" w:rsidR="007B349D" w:rsidRDefault="007B349D" w:rsidP="00947A6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F343A0" w14:textId="77777777" w:rsidR="007B349D" w:rsidRDefault="007B34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52504518"/>
      <w:docPartObj>
        <w:docPartGallery w:val="Page Numbers (Bottom of Page)"/>
        <w:docPartUnique/>
      </w:docPartObj>
    </w:sdtPr>
    <w:sdtEndPr>
      <w:rPr>
        <w:rStyle w:val="PageNumber"/>
      </w:rPr>
    </w:sdtEndPr>
    <w:sdtContent>
      <w:p w14:paraId="114C1C63" w14:textId="4E2967A7" w:rsidR="007B349D" w:rsidRDefault="007B349D" w:rsidP="00947A6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sdtContent>
  </w:sdt>
  <w:p w14:paraId="6F1B833A" w14:textId="77777777" w:rsidR="007B349D" w:rsidRPr="00710DB6" w:rsidRDefault="007B349D" w:rsidP="00A153ED">
    <w:pPr>
      <w:pStyle w:val="mine"/>
      <w:jc w:val="center"/>
      <w:rPr>
        <w:rStyle w:val="PageNumber"/>
      </w:rPr>
    </w:pPr>
  </w:p>
  <w:p w14:paraId="0D862AC1" w14:textId="77777777" w:rsidR="007B349D" w:rsidRDefault="007B3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65B40" w14:textId="77777777" w:rsidR="003C61D1" w:rsidRPr="00A258AF" w:rsidRDefault="003C61D1" w:rsidP="00437958">
      <w:pPr>
        <w:rPr>
          <w:sz w:val="18"/>
          <w:szCs w:val="18"/>
        </w:rPr>
      </w:pPr>
      <w:r w:rsidRPr="00A258AF">
        <w:rPr>
          <w:sz w:val="18"/>
          <w:szCs w:val="18"/>
        </w:rPr>
        <w:separator/>
      </w:r>
    </w:p>
  </w:footnote>
  <w:footnote w:type="continuationSeparator" w:id="0">
    <w:p w14:paraId="633A976D" w14:textId="77777777" w:rsidR="003C61D1" w:rsidRDefault="003C61D1" w:rsidP="00437958">
      <w:r>
        <w:continuationSeparator/>
      </w:r>
    </w:p>
  </w:footnote>
  <w:footnote w:id="1">
    <w:p w14:paraId="12112B47" w14:textId="77777777" w:rsidR="007B349D" w:rsidRPr="00594D55" w:rsidRDefault="007B349D" w:rsidP="004B6CB6">
      <w:pPr>
        <w:pStyle w:val="FootnoteText"/>
      </w:pPr>
      <w:r w:rsidRPr="00BC1BB4">
        <w:rPr>
          <w:rStyle w:val="FootnoteReference"/>
        </w:rPr>
        <w:footnoteRef/>
      </w:r>
      <w:r w:rsidRPr="00BC1BB4">
        <w:t xml:space="preserve"> </w:t>
      </w:r>
      <w:r>
        <w:tab/>
      </w:r>
      <w:r>
        <w:rPr>
          <w:shd w:val="clear" w:color="auto" w:fill="FFFFFF"/>
        </w:rPr>
        <w:t>With</w:t>
      </w:r>
      <w:r w:rsidRPr="00594D55">
        <w:rPr>
          <w:shd w:val="clear" w:color="auto" w:fill="FFFFFF"/>
        </w:rPr>
        <w:t xml:space="preserve"> 7</w:t>
      </w:r>
      <w:r>
        <w:rPr>
          <w:shd w:val="clear" w:color="auto" w:fill="FFFFFF"/>
        </w:rPr>
        <w:t>.</w:t>
      </w:r>
      <w:r w:rsidRPr="00594D55">
        <w:rPr>
          <w:shd w:val="clear" w:color="auto" w:fill="FFFFFF"/>
        </w:rPr>
        <w:t xml:space="preserve">6 </w:t>
      </w:r>
      <w:r>
        <w:rPr>
          <w:shd w:val="clear" w:color="auto" w:fill="FFFFFF"/>
        </w:rPr>
        <w:t>compare</w:t>
      </w:r>
      <w:r w:rsidRPr="00594D55">
        <w:rPr>
          <w:shd w:val="clear" w:color="auto" w:fill="FFFFFF"/>
        </w:rPr>
        <w:t xml:space="preserve"> 1</w:t>
      </w:r>
      <w:r>
        <w:rPr>
          <w:shd w:val="clear" w:color="auto" w:fill="FFFFFF"/>
        </w:rPr>
        <w:t>.</w:t>
      </w:r>
      <w:r w:rsidRPr="00594D55">
        <w:rPr>
          <w:shd w:val="clear" w:color="auto" w:fill="FFFFFF"/>
        </w:rPr>
        <w:t>14.4-21, suggesting that 7</w:t>
      </w:r>
      <w:r>
        <w:rPr>
          <w:shd w:val="clear" w:color="auto" w:fill="FFFFFF"/>
        </w:rPr>
        <w:t>.</w:t>
      </w:r>
      <w:r w:rsidRPr="00594D55">
        <w:rPr>
          <w:shd w:val="clear" w:color="auto" w:fill="FFFFFF"/>
        </w:rPr>
        <w:t>6.1-20 is dependant on 1</w:t>
      </w:r>
      <w:r>
        <w:rPr>
          <w:shd w:val="clear" w:color="auto" w:fill="FFFFFF"/>
        </w:rPr>
        <w:t>.</w:t>
      </w:r>
      <w:r w:rsidRPr="00594D55">
        <w:rPr>
          <w:shd w:val="clear" w:color="auto" w:fill="FFFFFF"/>
        </w:rPr>
        <w:t>14, with 7</w:t>
      </w:r>
      <w:r>
        <w:rPr>
          <w:shd w:val="clear" w:color="auto" w:fill="FFFFFF"/>
        </w:rPr>
        <w:t>.</w:t>
      </w:r>
      <w:r w:rsidRPr="00594D55">
        <w:rPr>
          <w:shd w:val="clear" w:color="auto" w:fill="FFFFFF"/>
        </w:rPr>
        <w:t>6-8 being a recast summary of</w:t>
      </w:r>
      <w:r>
        <w:rPr>
          <w:shd w:val="clear" w:color="auto" w:fill="FFFFFF"/>
        </w:rPr>
        <w:t xml:space="preserve"> the</w:t>
      </w:r>
      <w:r w:rsidRPr="00594D55">
        <w:rPr>
          <w:shd w:val="clear" w:color="auto" w:fill="FFFFFF"/>
        </w:rPr>
        <w:t xml:space="preserve"> whole </w:t>
      </w:r>
      <w:r>
        <w:rPr>
          <w:i/>
          <w:shd w:val="clear" w:color="auto" w:fill="FFFFFF"/>
        </w:rPr>
        <w:t>VR.</w:t>
      </w:r>
    </w:p>
  </w:footnote>
  <w:footnote w:id="2">
    <w:p w14:paraId="37B5F260" w14:textId="77777777" w:rsidR="007B349D" w:rsidRPr="00280C5C" w:rsidRDefault="007B349D" w:rsidP="004B6CB6">
      <w:pPr>
        <w:pStyle w:val="FootnoteText"/>
      </w:pPr>
      <w:r w:rsidRPr="00BC1BB4">
        <w:rPr>
          <w:rStyle w:val="FootnoteReference"/>
        </w:rPr>
        <w:footnoteRef/>
      </w:r>
      <w:r w:rsidRPr="00BC1BB4">
        <w:t xml:space="preserve"> </w:t>
      </w:r>
      <w:r>
        <w:tab/>
        <w:t xml:space="preserve">The word </w:t>
      </w:r>
      <w:r>
        <w:rPr>
          <w:i/>
        </w:rPr>
        <w:t>bāḍha</w:t>
      </w:r>
      <w:r>
        <w:t xml:space="preserve"> itself is rare outside this formula, occurring in total </w:t>
      </w:r>
      <w:r w:rsidRPr="001232F1">
        <w:t>6 times in Bāla, 13 times in Uttara and 6 times in</w:t>
      </w:r>
      <w:r>
        <w:t xml:space="preserve"> the</w:t>
      </w:r>
      <w:r w:rsidRPr="001232F1">
        <w:t xml:space="preserve"> whole of Ayodhyā to Yuddha</w:t>
      </w:r>
      <w:r>
        <w:t xml:space="preserve">.  </w:t>
      </w:r>
      <w:r>
        <w:rPr>
          <w:rFonts w:eastAsia="Times"/>
        </w:rPr>
        <w:t>The figures in the text are</w:t>
      </w:r>
      <w:r w:rsidRPr="001232F1">
        <w:rPr>
          <w:rFonts w:eastAsia="Times"/>
        </w:rPr>
        <w:t xml:space="preserve"> corrected from JLB 1998: 369; Uttarakāṇḍa occurrences are: 7.2.24d, 3.15d, 11.18d, 12.17a, 26.23a, 40.10a, 43.5a, 62.6b, 63.14d, 90.14c, 97.16d, 98.16c; cf. 85.22a</w:t>
      </w:r>
      <w:r>
        <w:rPr>
          <w:rFonts w:eastAsia="Times"/>
        </w:rPr>
        <w:t>.</w:t>
      </w:r>
    </w:p>
  </w:footnote>
  <w:footnote w:id="3">
    <w:p w14:paraId="5A200D76" w14:textId="77777777" w:rsidR="007B349D" w:rsidRPr="00EE32C3" w:rsidRDefault="007B349D" w:rsidP="004B6CB6">
      <w:pPr>
        <w:pStyle w:val="FootnoteText"/>
      </w:pPr>
      <w:r w:rsidRPr="00BC1BB4">
        <w:rPr>
          <w:rStyle w:val="FootnoteReference"/>
        </w:rPr>
        <w:footnoteRef/>
      </w:r>
      <w:r w:rsidRPr="00BC1BB4">
        <w:t xml:space="preserve"> </w:t>
      </w:r>
      <w:r>
        <w:tab/>
      </w:r>
      <w:r>
        <w:rPr>
          <w:i/>
        </w:rPr>
        <w:t>rājarṣi</w:t>
      </w:r>
      <w:r>
        <w:t xml:space="preserve"> is also somewhat more frequent in the third stage than earlier (21 times in Bāla, 11 times in Uttara, 19 times in </w:t>
      </w:r>
      <w:r w:rsidRPr="001232F1">
        <w:t>Ayodhyā to Yuddha)</w:t>
      </w:r>
      <w:r>
        <w:t>.</w:t>
      </w:r>
    </w:p>
  </w:footnote>
  <w:footnote w:id="4">
    <w:p w14:paraId="1AB157BD" w14:textId="77777777" w:rsidR="007B349D" w:rsidRPr="00F71A85" w:rsidRDefault="007B349D" w:rsidP="004B6CB6">
      <w:pPr>
        <w:pStyle w:val="FootnoteText"/>
      </w:pPr>
      <w:r w:rsidRPr="00BC1BB4">
        <w:rPr>
          <w:rStyle w:val="FootnoteReference"/>
        </w:rPr>
        <w:footnoteRef/>
      </w:r>
      <w:r>
        <w:t xml:space="preserve"> </w:t>
      </w:r>
      <w:r>
        <w:tab/>
        <w:t xml:space="preserve">With other similar </w:t>
      </w:r>
      <w:r>
        <w:rPr>
          <w:i/>
        </w:rPr>
        <w:t>nara-</w:t>
      </w:r>
      <w:r>
        <w:t xml:space="preserve"> compounds this greater frequency in the third stage is less marked: </w:t>
      </w:r>
      <w:r>
        <w:rPr>
          <w:i/>
        </w:rPr>
        <w:t>narādhipa</w:t>
      </w:r>
      <w:r>
        <w:t xml:space="preserve"> (12 times in Bāla, 16 times in Uttara [all but 2 in 37-100], 21 times</w:t>
      </w:r>
      <w:r>
        <w:rPr>
          <w:rFonts w:cs="Cambria Math"/>
          <w:lang w:eastAsia="ja-JP"/>
        </w:rPr>
        <w:t xml:space="preserve"> in </w:t>
      </w:r>
      <w:r w:rsidRPr="001232F1">
        <w:t>Ayodhyā to Yuddha</w:t>
      </w:r>
      <w:r>
        <w:t xml:space="preserve"> [13 in Ayodhyā]</w:t>
      </w:r>
      <w:r w:rsidRPr="001232F1">
        <w:t>)</w:t>
      </w:r>
      <w:r>
        <w:t xml:space="preserve">, </w:t>
      </w:r>
      <w:r>
        <w:rPr>
          <w:i/>
        </w:rPr>
        <w:t>nareśvara</w:t>
      </w:r>
      <w:r>
        <w:t xml:space="preserve"> (6 times in Bāla, 6 times in Uttara, 8 times in Ayodhyā to Yuddha), </w:t>
      </w:r>
      <w:r>
        <w:rPr>
          <w:i/>
        </w:rPr>
        <w:t>narottama</w:t>
      </w:r>
      <w:r>
        <w:t xml:space="preserve"> (6 times in Bāla, 3 times in 7.50-56, 7 times in Ayodhyā to Yuddha).</w:t>
      </w:r>
    </w:p>
  </w:footnote>
  <w:footnote w:id="5">
    <w:p w14:paraId="207FA868" w14:textId="77777777" w:rsidR="007B349D" w:rsidRPr="003677D6" w:rsidRDefault="007B349D" w:rsidP="004B6CB6">
      <w:pPr>
        <w:pStyle w:val="FootnoteText"/>
      </w:pPr>
      <w:r w:rsidRPr="00BC1BB4">
        <w:rPr>
          <w:rStyle w:val="FootnoteReference"/>
        </w:rPr>
        <w:footnoteRef/>
      </w:r>
      <w:r>
        <w:t xml:space="preserve"> </w:t>
      </w:r>
      <w:r>
        <w:tab/>
        <w:t xml:space="preserve">Other terms for sons or daughters are more evenly distributed, for example the commonest, </w:t>
      </w:r>
      <w:r>
        <w:rPr>
          <w:i/>
        </w:rPr>
        <w:t>putra(ka),</w:t>
      </w:r>
      <w:r>
        <w:t xml:space="preserve"> occurs 60 times in 7.1-36 and 52 times in 7.37-100.  However, an infrequent term for offspring, </w:t>
      </w:r>
      <w:r>
        <w:rPr>
          <w:i/>
        </w:rPr>
        <w:t xml:space="preserve">prasava, </w:t>
      </w:r>
      <w:r>
        <w:t>is also limited to the third stage (1.10.9a, 12.2b, 7.5.36f, 58.2d,9d</w:t>
      </w:r>
      <w:r w:rsidRPr="001232F1">
        <w:t>)</w:t>
      </w:r>
      <w:r>
        <w:t>.</w:t>
      </w:r>
    </w:p>
  </w:footnote>
  <w:footnote w:id="6">
    <w:p w14:paraId="5C6C60D7" w14:textId="77777777" w:rsidR="007B349D" w:rsidRPr="007160C5" w:rsidRDefault="007B349D" w:rsidP="004B6CB6">
      <w:pPr>
        <w:pStyle w:val="FootnoteText"/>
        <w:rPr>
          <w:u w:val="single"/>
        </w:rPr>
      </w:pPr>
      <w:r w:rsidRPr="00BC1BB4">
        <w:rPr>
          <w:rStyle w:val="FootnoteReference"/>
        </w:rPr>
        <w:footnoteRef/>
      </w:r>
      <w:r w:rsidRPr="00BC1BB4">
        <w:t xml:space="preserve"> </w:t>
      </w:r>
      <w:r>
        <w:tab/>
        <w:t xml:space="preserve">Another term for an army, </w:t>
      </w:r>
      <w:r>
        <w:rPr>
          <w:i/>
        </w:rPr>
        <w:t>camū,</w:t>
      </w:r>
      <w:r>
        <w:t xml:space="preserve"> occurs only at 1.73.16b and 7.56.7b in the third stage but over 50 times in the first and second stages.  Similarly, </w:t>
      </w:r>
      <w:r>
        <w:rPr>
          <w:i/>
        </w:rPr>
        <w:t>jyā</w:t>
      </w:r>
      <w:r>
        <w:t xml:space="preserve"> found at 1.25.6c, 75.4f and 7.23.36a, in the third stage occurs 38 times in </w:t>
      </w:r>
      <w:r w:rsidRPr="001232F1">
        <w:t>Ayodhyā to Yuddha</w:t>
      </w:r>
      <w:r>
        <w:t xml:space="preserve">, </w:t>
      </w:r>
      <w:r>
        <w:rPr>
          <w:i/>
        </w:rPr>
        <w:t>patākā</w:t>
      </w:r>
      <w:r>
        <w:t xml:space="preserve"> at 1.76.6a and 7.6.54b occurs 28 times in </w:t>
      </w:r>
      <w:r w:rsidRPr="001232F1">
        <w:t>Ayodhyā to Yuddha</w:t>
      </w:r>
      <w:r>
        <w:t xml:space="preserve">, and </w:t>
      </w:r>
      <w:r>
        <w:rPr>
          <w:i/>
        </w:rPr>
        <w:t>padāti</w:t>
      </w:r>
      <w:r>
        <w:t xml:space="preserve"> found at 1.54.4c, 7.19.10d, 23.39b occurs 21 times in </w:t>
      </w:r>
      <w:r w:rsidRPr="001232F1">
        <w:t>Ayodhyā to Yuddha</w:t>
      </w:r>
      <w:r>
        <w:t>.</w:t>
      </w:r>
    </w:p>
  </w:footnote>
  <w:footnote w:id="7">
    <w:p w14:paraId="44CC07C0" w14:textId="77777777" w:rsidR="007B349D" w:rsidRPr="00515789" w:rsidRDefault="007B349D" w:rsidP="004B6CB6">
      <w:pPr>
        <w:pStyle w:val="FootnoteText"/>
      </w:pPr>
      <w:r w:rsidRPr="00BC1BB4">
        <w:rPr>
          <w:rStyle w:val="FootnoteReference"/>
        </w:rPr>
        <w:footnoteRef/>
      </w:r>
      <w:r w:rsidRPr="00BC1BB4">
        <w:t xml:space="preserve"> </w:t>
      </w:r>
      <w:r>
        <w:tab/>
        <w:t xml:space="preserve">The full list of these occurrences is </w:t>
      </w:r>
      <w:r>
        <w:rPr>
          <w:rFonts w:eastAsia="Times"/>
        </w:rPr>
        <w:t xml:space="preserve">1.13.12c,40b, 17.34d, 19.19c,22a, 25.3a, 26.2a, 27.17a, 32.14c, 33.12d, 43.12c, 45.21c, 46.22a, 47.21c, 48.3a, 49.14a,14d, 50.13b, 41.21e, 55.3a, 56.16c, 57.2a,7a,16a, 64.22a, 68.9b; 7.2.18a,26a, 3.13a, 6.24a,24b, 8.5c, 10.13d,24c,36c, 11.6d, 12.10d, 13.27a,34d, 17.19a, 18.6d,8b,20c, 19.3a,4c,5d,7c, 20.3c, 21.7b, 23.22d, 24.10c,20c,23a, 25.44d, 26.33d,36a,36c, 29.21c, 30.3a,23a,28ab,28c, 35.53c, 36.46a, 39.9b, 40.4b, 46.9a, 48.9a, 51.8e,16d, 60.13d, 61.25cd, 64.10c, 67.2a,8d, 68.9c, 69.8c, 70.8a, 73.7a, 75.16c(x2), 76.4a, 80.11b, 81.17a, 93.17b, 94.1d, 98.19d,20d.  Three of these are in the semi-formulaic </w:t>
      </w:r>
      <w:r>
        <w:rPr>
          <w:rFonts w:eastAsia="Times"/>
          <w:i/>
        </w:rPr>
        <w:t>dhanyo ’smy anugṛhīto ’smi</w:t>
      </w:r>
      <w:r>
        <w:rPr>
          <w:rFonts w:eastAsia="Times"/>
        </w:rPr>
        <w:t xml:space="preserve"> (1.49.14a, 64.22a, 7.73.7a, MBh. 1.25.17a, 3.42.3a, 15.36.23a).  Instances of the gerundive with </w:t>
      </w:r>
      <w:r w:rsidRPr="0055762C">
        <w:rPr>
          <w:rFonts w:ascii="Cambria Math" w:hAnsi="Cambria Math" w:cs="Tahoma"/>
          <w:sz w:val="18"/>
          <w:szCs w:val="18"/>
        </w:rPr>
        <w:t>√</w:t>
      </w:r>
      <w:r w:rsidRPr="0037121A">
        <w:rPr>
          <w:rFonts w:cs="Tahoma"/>
          <w:i/>
        </w:rPr>
        <w:t>as</w:t>
      </w:r>
      <w:r>
        <w:rPr>
          <w:rFonts w:cs="Tahoma"/>
          <w:i/>
        </w:rPr>
        <w:t xml:space="preserve"> </w:t>
      </w:r>
      <w:r w:rsidRPr="00A91311">
        <w:rPr>
          <w:rFonts w:cs="Tahoma"/>
        </w:rPr>
        <w:t>occur</w:t>
      </w:r>
      <w:r>
        <w:rPr>
          <w:rFonts w:cs="Tahoma"/>
        </w:rPr>
        <w:t xml:space="preserve"> at 1.14.13c, 17.35d, 7.26.29d and 44.18a.</w:t>
      </w:r>
    </w:p>
  </w:footnote>
  <w:footnote w:id="8">
    <w:p w14:paraId="62521CF3" w14:textId="77777777" w:rsidR="007B349D" w:rsidRPr="000F51B8" w:rsidRDefault="007B349D" w:rsidP="004B6CB6">
      <w:pPr>
        <w:pStyle w:val="FootnoteText"/>
      </w:pPr>
      <w:r w:rsidRPr="00BC1BB4">
        <w:rPr>
          <w:rStyle w:val="FootnoteReference"/>
        </w:rPr>
        <w:footnoteRef/>
      </w:r>
      <w:r w:rsidRPr="00BC1BB4">
        <w:t xml:space="preserve"> </w:t>
      </w:r>
      <w:r>
        <w:tab/>
        <w:t xml:space="preserve">Variants of this </w:t>
      </w:r>
      <w:r>
        <w:rPr>
          <w:i/>
        </w:rPr>
        <w:t>pāda</w:t>
      </w:r>
      <w:r>
        <w:t xml:space="preserve"> are </w:t>
      </w:r>
      <w:r>
        <w:rPr>
          <w:i/>
        </w:rPr>
        <w:t xml:space="preserve">kṛtārthenāntarātmanā </w:t>
      </w:r>
      <w:r>
        <w:t>(1.34.17 and 47.20b but also 3.34.20d) and</w:t>
      </w:r>
      <w:r>
        <w:rPr>
          <w:i/>
          <w:shd w:val="clear" w:color="auto" w:fill="FFFFFF"/>
        </w:rPr>
        <w:t xml:space="preserve"> </w:t>
      </w:r>
      <w:r w:rsidRPr="001232F1">
        <w:rPr>
          <w:i/>
          <w:shd w:val="clear" w:color="auto" w:fill="FFFFFF"/>
        </w:rPr>
        <w:t>suprītenāntarātmanā</w:t>
      </w:r>
      <w:r w:rsidRPr="001232F1">
        <w:rPr>
          <w:shd w:val="clear" w:color="auto" w:fill="FFFFFF"/>
        </w:rPr>
        <w:t xml:space="preserve"> </w:t>
      </w:r>
      <w:r>
        <w:rPr>
          <w:shd w:val="clear" w:color="auto" w:fill="FFFFFF"/>
        </w:rPr>
        <w:t xml:space="preserve">(1.21.3d and 32.21 only, 4 times in Mbh.).  The term </w:t>
      </w:r>
      <w:r>
        <w:rPr>
          <w:i/>
          <w:shd w:val="clear" w:color="auto" w:fill="FFFFFF"/>
        </w:rPr>
        <w:t>antarātman</w:t>
      </w:r>
      <w:r>
        <w:rPr>
          <w:shd w:val="clear" w:color="auto" w:fill="FFFFFF"/>
        </w:rPr>
        <w:t xml:space="preserve"> is itself more frequent in the third stage than earlier (7 times in Bāla, once each in Ayodhyā, Araṇya, Kiṣkindhā and Yuddha, twice in Sundara, 4 times in Uttara).</w:t>
      </w:r>
    </w:p>
  </w:footnote>
  <w:footnote w:id="9">
    <w:p w14:paraId="032D8C12" w14:textId="77777777" w:rsidR="007B349D" w:rsidRDefault="007B349D" w:rsidP="004B6CB6">
      <w:pPr>
        <w:pStyle w:val="FootnoteText"/>
      </w:pPr>
      <w:r w:rsidRPr="00BC1BB4">
        <w:rPr>
          <w:rStyle w:val="FootnoteReference"/>
        </w:rPr>
        <w:footnoteRef/>
      </w:r>
      <w:r w:rsidRPr="00BC1BB4">
        <w:t xml:space="preserve"> </w:t>
      </w:r>
      <w:r>
        <w:tab/>
        <w:t>Other compounds exceeding 8 syllables in length are found in verses in longer metres at 1.16.20a, 7.6.53a,53b,53d,54a,55b, 35.64b,65a,65d, 36.41a,41b,41c.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774F6A70"/>
    <w:multiLevelType w:val="hybridMultilevel"/>
    <w:tmpl w:val="4DF2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hideSpelling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1A4"/>
    <w:rsid w:val="00000534"/>
    <w:rsid w:val="00000841"/>
    <w:rsid w:val="000008B9"/>
    <w:rsid w:val="000017BD"/>
    <w:rsid w:val="00002254"/>
    <w:rsid w:val="000029E1"/>
    <w:rsid w:val="0000400A"/>
    <w:rsid w:val="000043D4"/>
    <w:rsid w:val="00004522"/>
    <w:rsid w:val="0000525A"/>
    <w:rsid w:val="00005681"/>
    <w:rsid w:val="000059CA"/>
    <w:rsid w:val="000066A9"/>
    <w:rsid w:val="000066C3"/>
    <w:rsid w:val="00011CBE"/>
    <w:rsid w:val="000120E8"/>
    <w:rsid w:val="00012F99"/>
    <w:rsid w:val="0001364D"/>
    <w:rsid w:val="00014503"/>
    <w:rsid w:val="000151A6"/>
    <w:rsid w:val="00017B30"/>
    <w:rsid w:val="00017ED3"/>
    <w:rsid w:val="0002318D"/>
    <w:rsid w:val="00023439"/>
    <w:rsid w:val="00023561"/>
    <w:rsid w:val="00023E0C"/>
    <w:rsid w:val="000248BB"/>
    <w:rsid w:val="0003205B"/>
    <w:rsid w:val="00032DE0"/>
    <w:rsid w:val="00034257"/>
    <w:rsid w:val="000345E5"/>
    <w:rsid w:val="00034C13"/>
    <w:rsid w:val="00034E7F"/>
    <w:rsid w:val="00035A9F"/>
    <w:rsid w:val="00036019"/>
    <w:rsid w:val="00036C18"/>
    <w:rsid w:val="000409FC"/>
    <w:rsid w:val="00041EB9"/>
    <w:rsid w:val="00042574"/>
    <w:rsid w:val="000425D7"/>
    <w:rsid w:val="00043E4D"/>
    <w:rsid w:val="00044331"/>
    <w:rsid w:val="00045145"/>
    <w:rsid w:val="0004567F"/>
    <w:rsid w:val="000461D3"/>
    <w:rsid w:val="000467F8"/>
    <w:rsid w:val="00047209"/>
    <w:rsid w:val="00052222"/>
    <w:rsid w:val="00054D39"/>
    <w:rsid w:val="00056196"/>
    <w:rsid w:val="00056549"/>
    <w:rsid w:val="00057479"/>
    <w:rsid w:val="0005761F"/>
    <w:rsid w:val="00057DB3"/>
    <w:rsid w:val="000627CB"/>
    <w:rsid w:val="00063B2B"/>
    <w:rsid w:val="00065B16"/>
    <w:rsid w:val="00066CF3"/>
    <w:rsid w:val="00070FBE"/>
    <w:rsid w:val="00073A33"/>
    <w:rsid w:val="00073E3B"/>
    <w:rsid w:val="000758DB"/>
    <w:rsid w:val="00077260"/>
    <w:rsid w:val="00077F6C"/>
    <w:rsid w:val="00081BBC"/>
    <w:rsid w:val="00081EF5"/>
    <w:rsid w:val="00082BD1"/>
    <w:rsid w:val="00083615"/>
    <w:rsid w:val="000861C0"/>
    <w:rsid w:val="000877CB"/>
    <w:rsid w:val="000902F2"/>
    <w:rsid w:val="00090A1A"/>
    <w:rsid w:val="00090E8D"/>
    <w:rsid w:val="000926FC"/>
    <w:rsid w:val="00092718"/>
    <w:rsid w:val="00094EC6"/>
    <w:rsid w:val="00096B62"/>
    <w:rsid w:val="00096ED6"/>
    <w:rsid w:val="000972CE"/>
    <w:rsid w:val="0009759E"/>
    <w:rsid w:val="00097EF0"/>
    <w:rsid w:val="000A1592"/>
    <w:rsid w:val="000A2B0A"/>
    <w:rsid w:val="000A40BC"/>
    <w:rsid w:val="000A42D1"/>
    <w:rsid w:val="000A4F14"/>
    <w:rsid w:val="000A55E2"/>
    <w:rsid w:val="000B0C2F"/>
    <w:rsid w:val="000B290C"/>
    <w:rsid w:val="000B4FE5"/>
    <w:rsid w:val="000B5002"/>
    <w:rsid w:val="000B68D4"/>
    <w:rsid w:val="000B698B"/>
    <w:rsid w:val="000C1176"/>
    <w:rsid w:val="000C1523"/>
    <w:rsid w:val="000C1CE9"/>
    <w:rsid w:val="000C240D"/>
    <w:rsid w:val="000C4DF7"/>
    <w:rsid w:val="000C6866"/>
    <w:rsid w:val="000C7F1F"/>
    <w:rsid w:val="000D0E5E"/>
    <w:rsid w:val="000D1361"/>
    <w:rsid w:val="000D4FFC"/>
    <w:rsid w:val="000D5533"/>
    <w:rsid w:val="000D5CB5"/>
    <w:rsid w:val="000D5F07"/>
    <w:rsid w:val="000D75FB"/>
    <w:rsid w:val="000D7C74"/>
    <w:rsid w:val="000E0CB9"/>
    <w:rsid w:val="000E1527"/>
    <w:rsid w:val="000E1B99"/>
    <w:rsid w:val="000E42BF"/>
    <w:rsid w:val="000E5A4A"/>
    <w:rsid w:val="000E5AC2"/>
    <w:rsid w:val="000F1562"/>
    <w:rsid w:val="000F15B6"/>
    <w:rsid w:val="000F1CF7"/>
    <w:rsid w:val="000F1D11"/>
    <w:rsid w:val="000F1F54"/>
    <w:rsid w:val="000F3B62"/>
    <w:rsid w:val="000F4EA6"/>
    <w:rsid w:val="000F5D45"/>
    <w:rsid w:val="000F6C65"/>
    <w:rsid w:val="000F7005"/>
    <w:rsid w:val="0010122F"/>
    <w:rsid w:val="00102335"/>
    <w:rsid w:val="00104191"/>
    <w:rsid w:val="00105733"/>
    <w:rsid w:val="0010772B"/>
    <w:rsid w:val="001079A0"/>
    <w:rsid w:val="0011115D"/>
    <w:rsid w:val="00111F7B"/>
    <w:rsid w:val="001147F0"/>
    <w:rsid w:val="00114851"/>
    <w:rsid w:val="001152E3"/>
    <w:rsid w:val="00116487"/>
    <w:rsid w:val="001218B7"/>
    <w:rsid w:val="001224D1"/>
    <w:rsid w:val="001246F1"/>
    <w:rsid w:val="00124825"/>
    <w:rsid w:val="00127073"/>
    <w:rsid w:val="00127C3E"/>
    <w:rsid w:val="00131AF8"/>
    <w:rsid w:val="001324E2"/>
    <w:rsid w:val="00133004"/>
    <w:rsid w:val="001346C6"/>
    <w:rsid w:val="0013519A"/>
    <w:rsid w:val="00135A51"/>
    <w:rsid w:val="00137139"/>
    <w:rsid w:val="00142F64"/>
    <w:rsid w:val="001434B4"/>
    <w:rsid w:val="0014499C"/>
    <w:rsid w:val="0014516A"/>
    <w:rsid w:val="00145C17"/>
    <w:rsid w:val="0014611E"/>
    <w:rsid w:val="001469D3"/>
    <w:rsid w:val="00146E8D"/>
    <w:rsid w:val="001474A2"/>
    <w:rsid w:val="00147D3C"/>
    <w:rsid w:val="00152324"/>
    <w:rsid w:val="00152C66"/>
    <w:rsid w:val="00152CDF"/>
    <w:rsid w:val="001532DC"/>
    <w:rsid w:val="00153AF9"/>
    <w:rsid w:val="001551AE"/>
    <w:rsid w:val="0015706A"/>
    <w:rsid w:val="00157CD3"/>
    <w:rsid w:val="00161946"/>
    <w:rsid w:val="00162B4A"/>
    <w:rsid w:val="00162DAB"/>
    <w:rsid w:val="00163B46"/>
    <w:rsid w:val="00163BF6"/>
    <w:rsid w:val="00163CF3"/>
    <w:rsid w:val="0016486F"/>
    <w:rsid w:val="00165260"/>
    <w:rsid w:val="00166554"/>
    <w:rsid w:val="0016687A"/>
    <w:rsid w:val="00167FB5"/>
    <w:rsid w:val="00170F9A"/>
    <w:rsid w:val="00170FF1"/>
    <w:rsid w:val="00174883"/>
    <w:rsid w:val="00176338"/>
    <w:rsid w:val="00180BC0"/>
    <w:rsid w:val="0018246F"/>
    <w:rsid w:val="00182B0E"/>
    <w:rsid w:val="00183295"/>
    <w:rsid w:val="0018357B"/>
    <w:rsid w:val="00183969"/>
    <w:rsid w:val="001846CF"/>
    <w:rsid w:val="00185734"/>
    <w:rsid w:val="00186167"/>
    <w:rsid w:val="00190B80"/>
    <w:rsid w:val="001915FD"/>
    <w:rsid w:val="001937B9"/>
    <w:rsid w:val="00193E26"/>
    <w:rsid w:val="00194C4A"/>
    <w:rsid w:val="00196B9B"/>
    <w:rsid w:val="001977B5"/>
    <w:rsid w:val="001A218C"/>
    <w:rsid w:val="001A2547"/>
    <w:rsid w:val="001A5118"/>
    <w:rsid w:val="001A6035"/>
    <w:rsid w:val="001A7536"/>
    <w:rsid w:val="001B0663"/>
    <w:rsid w:val="001B29EC"/>
    <w:rsid w:val="001B2BF9"/>
    <w:rsid w:val="001B33B0"/>
    <w:rsid w:val="001B453E"/>
    <w:rsid w:val="001B4C18"/>
    <w:rsid w:val="001C04FF"/>
    <w:rsid w:val="001C0CF1"/>
    <w:rsid w:val="001C187A"/>
    <w:rsid w:val="001C45A8"/>
    <w:rsid w:val="001C4635"/>
    <w:rsid w:val="001C4744"/>
    <w:rsid w:val="001C4812"/>
    <w:rsid w:val="001C4B42"/>
    <w:rsid w:val="001C5DE8"/>
    <w:rsid w:val="001C632E"/>
    <w:rsid w:val="001C71A3"/>
    <w:rsid w:val="001C7C76"/>
    <w:rsid w:val="001C7DC7"/>
    <w:rsid w:val="001D01D8"/>
    <w:rsid w:val="001D0D28"/>
    <w:rsid w:val="001D106D"/>
    <w:rsid w:val="001D199E"/>
    <w:rsid w:val="001D24F8"/>
    <w:rsid w:val="001D251A"/>
    <w:rsid w:val="001D3298"/>
    <w:rsid w:val="001D395E"/>
    <w:rsid w:val="001D60E5"/>
    <w:rsid w:val="001D61BD"/>
    <w:rsid w:val="001D66BB"/>
    <w:rsid w:val="001E0D8A"/>
    <w:rsid w:val="001E1248"/>
    <w:rsid w:val="001E1477"/>
    <w:rsid w:val="001E2559"/>
    <w:rsid w:val="001E3B17"/>
    <w:rsid w:val="001E3E7C"/>
    <w:rsid w:val="001E4D0A"/>
    <w:rsid w:val="001E5957"/>
    <w:rsid w:val="001E5EBA"/>
    <w:rsid w:val="001F1849"/>
    <w:rsid w:val="001F2210"/>
    <w:rsid w:val="001F3459"/>
    <w:rsid w:val="001F3A0E"/>
    <w:rsid w:val="001F4862"/>
    <w:rsid w:val="001F5BCC"/>
    <w:rsid w:val="001F70CF"/>
    <w:rsid w:val="0020192A"/>
    <w:rsid w:val="00202D3A"/>
    <w:rsid w:val="0020325B"/>
    <w:rsid w:val="00203A27"/>
    <w:rsid w:val="00206579"/>
    <w:rsid w:val="00207854"/>
    <w:rsid w:val="00212AC4"/>
    <w:rsid w:val="00214330"/>
    <w:rsid w:val="00214D5B"/>
    <w:rsid w:val="00214F8D"/>
    <w:rsid w:val="002160FC"/>
    <w:rsid w:val="002165CB"/>
    <w:rsid w:val="002166E4"/>
    <w:rsid w:val="00220E62"/>
    <w:rsid w:val="002213AD"/>
    <w:rsid w:val="002220FD"/>
    <w:rsid w:val="00222668"/>
    <w:rsid w:val="002230E6"/>
    <w:rsid w:val="002237B4"/>
    <w:rsid w:val="002239CA"/>
    <w:rsid w:val="002258DB"/>
    <w:rsid w:val="0022596B"/>
    <w:rsid w:val="00226D47"/>
    <w:rsid w:val="00227605"/>
    <w:rsid w:val="00227758"/>
    <w:rsid w:val="002278A8"/>
    <w:rsid w:val="00227B1A"/>
    <w:rsid w:val="00227D0D"/>
    <w:rsid w:val="00227E67"/>
    <w:rsid w:val="0023042E"/>
    <w:rsid w:val="002311E7"/>
    <w:rsid w:val="00231284"/>
    <w:rsid w:val="002320CF"/>
    <w:rsid w:val="002347C2"/>
    <w:rsid w:val="0023585F"/>
    <w:rsid w:val="002367F9"/>
    <w:rsid w:val="002376F0"/>
    <w:rsid w:val="00240092"/>
    <w:rsid w:val="0024161D"/>
    <w:rsid w:val="00242147"/>
    <w:rsid w:val="0024328B"/>
    <w:rsid w:val="00244551"/>
    <w:rsid w:val="00245015"/>
    <w:rsid w:val="00245059"/>
    <w:rsid w:val="0024536B"/>
    <w:rsid w:val="00245980"/>
    <w:rsid w:val="002479C4"/>
    <w:rsid w:val="00250416"/>
    <w:rsid w:val="00250683"/>
    <w:rsid w:val="00251A4D"/>
    <w:rsid w:val="00251FC9"/>
    <w:rsid w:val="00253199"/>
    <w:rsid w:val="002564FA"/>
    <w:rsid w:val="002565D4"/>
    <w:rsid w:val="00262D5A"/>
    <w:rsid w:val="00262E6A"/>
    <w:rsid w:val="00263AFF"/>
    <w:rsid w:val="00264021"/>
    <w:rsid w:val="002658BF"/>
    <w:rsid w:val="00266C57"/>
    <w:rsid w:val="002707F3"/>
    <w:rsid w:val="00273979"/>
    <w:rsid w:val="00273F5A"/>
    <w:rsid w:val="00275686"/>
    <w:rsid w:val="0027634E"/>
    <w:rsid w:val="00277459"/>
    <w:rsid w:val="00277B1C"/>
    <w:rsid w:val="00280400"/>
    <w:rsid w:val="002820D5"/>
    <w:rsid w:val="002826F5"/>
    <w:rsid w:val="0028300A"/>
    <w:rsid w:val="00284134"/>
    <w:rsid w:val="00284366"/>
    <w:rsid w:val="0028446B"/>
    <w:rsid w:val="00285CE0"/>
    <w:rsid w:val="00286C2C"/>
    <w:rsid w:val="0028797B"/>
    <w:rsid w:val="002922E4"/>
    <w:rsid w:val="00292675"/>
    <w:rsid w:val="00292C07"/>
    <w:rsid w:val="0029623A"/>
    <w:rsid w:val="002967AA"/>
    <w:rsid w:val="00297E56"/>
    <w:rsid w:val="002A3241"/>
    <w:rsid w:val="002A3706"/>
    <w:rsid w:val="002A54EF"/>
    <w:rsid w:val="002A6E99"/>
    <w:rsid w:val="002A7F4A"/>
    <w:rsid w:val="002B0C1E"/>
    <w:rsid w:val="002B2509"/>
    <w:rsid w:val="002B4ACE"/>
    <w:rsid w:val="002B5B8B"/>
    <w:rsid w:val="002B6CE5"/>
    <w:rsid w:val="002B7340"/>
    <w:rsid w:val="002C053B"/>
    <w:rsid w:val="002C32C8"/>
    <w:rsid w:val="002C4DF4"/>
    <w:rsid w:val="002C56CF"/>
    <w:rsid w:val="002C5F9A"/>
    <w:rsid w:val="002D0E8C"/>
    <w:rsid w:val="002D3291"/>
    <w:rsid w:val="002D35D1"/>
    <w:rsid w:val="002D7C60"/>
    <w:rsid w:val="002E0418"/>
    <w:rsid w:val="002E393A"/>
    <w:rsid w:val="002E516C"/>
    <w:rsid w:val="002E676B"/>
    <w:rsid w:val="002E694F"/>
    <w:rsid w:val="002E71F7"/>
    <w:rsid w:val="002F474D"/>
    <w:rsid w:val="002F4DBB"/>
    <w:rsid w:val="002F7350"/>
    <w:rsid w:val="00300E61"/>
    <w:rsid w:val="00300F15"/>
    <w:rsid w:val="00301C0C"/>
    <w:rsid w:val="003022AB"/>
    <w:rsid w:val="003025B4"/>
    <w:rsid w:val="00302B64"/>
    <w:rsid w:val="00303D1B"/>
    <w:rsid w:val="00304C09"/>
    <w:rsid w:val="00307E51"/>
    <w:rsid w:val="00312770"/>
    <w:rsid w:val="00312D06"/>
    <w:rsid w:val="00312E91"/>
    <w:rsid w:val="00313840"/>
    <w:rsid w:val="00314614"/>
    <w:rsid w:val="00315031"/>
    <w:rsid w:val="00315CF2"/>
    <w:rsid w:val="003174B6"/>
    <w:rsid w:val="00317D4E"/>
    <w:rsid w:val="003201C2"/>
    <w:rsid w:val="00321ECB"/>
    <w:rsid w:val="00324588"/>
    <w:rsid w:val="0032539B"/>
    <w:rsid w:val="00327ECC"/>
    <w:rsid w:val="003303E1"/>
    <w:rsid w:val="00330701"/>
    <w:rsid w:val="00331625"/>
    <w:rsid w:val="00331667"/>
    <w:rsid w:val="00331C82"/>
    <w:rsid w:val="00331F74"/>
    <w:rsid w:val="00332653"/>
    <w:rsid w:val="00332E97"/>
    <w:rsid w:val="003334FF"/>
    <w:rsid w:val="00335A29"/>
    <w:rsid w:val="00335D10"/>
    <w:rsid w:val="003401AF"/>
    <w:rsid w:val="00340D27"/>
    <w:rsid w:val="00342569"/>
    <w:rsid w:val="0034260B"/>
    <w:rsid w:val="00342EEF"/>
    <w:rsid w:val="003438E5"/>
    <w:rsid w:val="00343900"/>
    <w:rsid w:val="00343C2F"/>
    <w:rsid w:val="00344A38"/>
    <w:rsid w:val="00344D52"/>
    <w:rsid w:val="00345603"/>
    <w:rsid w:val="00347121"/>
    <w:rsid w:val="003503F4"/>
    <w:rsid w:val="0035224D"/>
    <w:rsid w:val="0035264A"/>
    <w:rsid w:val="00352E2A"/>
    <w:rsid w:val="003531F1"/>
    <w:rsid w:val="00354261"/>
    <w:rsid w:val="003543B1"/>
    <w:rsid w:val="00354887"/>
    <w:rsid w:val="00354D66"/>
    <w:rsid w:val="003553B8"/>
    <w:rsid w:val="00355416"/>
    <w:rsid w:val="003562F8"/>
    <w:rsid w:val="00356680"/>
    <w:rsid w:val="003569F4"/>
    <w:rsid w:val="003570D6"/>
    <w:rsid w:val="00361D61"/>
    <w:rsid w:val="003633F6"/>
    <w:rsid w:val="00363E70"/>
    <w:rsid w:val="003655B6"/>
    <w:rsid w:val="00365D9F"/>
    <w:rsid w:val="00366D87"/>
    <w:rsid w:val="00367E06"/>
    <w:rsid w:val="003705E9"/>
    <w:rsid w:val="00374F1A"/>
    <w:rsid w:val="00375855"/>
    <w:rsid w:val="00375A5C"/>
    <w:rsid w:val="00380770"/>
    <w:rsid w:val="003813A1"/>
    <w:rsid w:val="00382316"/>
    <w:rsid w:val="00383D31"/>
    <w:rsid w:val="0038522A"/>
    <w:rsid w:val="003855C0"/>
    <w:rsid w:val="003865AC"/>
    <w:rsid w:val="0039028E"/>
    <w:rsid w:val="003908AE"/>
    <w:rsid w:val="00390F38"/>
    <w:rsid w:val="003917B6"/>
    <w:rsid w:val="00391838"/>
    <w:rsid w:val="00391906"/>
    <w:rsid w:val="003919CB"/>
    <w:rsid w:val="003926B5"/>
    <w:rsid w:val="00393E85"/>
    <w:rsid w:val="0039586E"/>
    <w:rsid w:val="0039603D"/>
    <w:rsid w:val="00396D0F"/>
    <w:rsid w:val="003A0896"/>
    <w:rsid w:val="003A1D46"/>
    <w:rsid w:val="003A2980"/>
    <w:rsid w:val="003A68CB"/>
    <w:rsid w:val="003B14D3"/>
    <w:rsid w:val="003B161F"/>
    <w:rsid w:val="003B213A"/>
    <w:rsid w:val="003B3A2A"/>
    <w:rsid w:val="003B502D"/>
    <w:rsid w:val="003B6E47"/>
    <w:rsid w:val="003B70AD"/>
    <w:rsid w:val="003B779B"/>
    <w:rsid w:val="003C0111"/>
    <w:rsid w:val="003C0AFF"/>
    <w:rsid w:val="003C10CA"/>
    <w:rsid w:val="003C17C6"/>
    <w:rsid w:val="003C1AEA"/>
    <w:rsid w:val="003C5B83"/>
    <w:rsid w:val="003C5DA2"/>
    <w:rsid w:val="003C61D1"/>
    <w:rsid w:val="003C65D2"/>
    <w:rsid w:val="003C6AEC"/>
    <w:rsid w:val="003C7BED"/>
    <w:rsid w:val="003C7CCC"/>
    <w:rsid w:val="003D2AC8"/>
    <w:rsid w:val="003D2BF5"/>
    <w:rsid w:val="003D49FF"/>
    <w:rsid w:val="003D4CA7"/>
    <w:rsid w:val="003D7D82"/>
    <w:rsid w:val="003E01B2"/>
    <w:rsid w:val="003E0A1D"/>
    <w:rsid w:val="003E31E1"/>
    <w:rsid w:val="003E3FB9"/>
    <w:rsid w:val="003E62F1"/>
    <w:rsid w:val="003E72C0"/>
    <w:rsid w:val="003F0D2E"/>
    <w:rsid w:val="003F1075"/>
    <w:rsid w:val="003F1B3B"/>
    <w:rsid w:val="003F2052"/>
    <w:rsid w:val="003F21DA"/>
    <w:rsid w:val="003F2E91"/>
    <w:rsid w:val="003F427B"/>
    <w:rsid w:val="003F4962"/>
    <w:rsid w:val="003F4A2A"/>
    <w:rsid w:val="003F65ED"/>
    <w:rsid w:val="004000A5"/>
    <w:rsid w:val="004011F2"/>
    <w:rsid w:val="00401215"/>
    <w:rsid w:val="00402769"/>
    <w:rsid w:val="00403477"/>
    <w:rsid w:val="0040377D"/>
    <w:rsid w:val="00405D26"/>
    <w:rsid w:val="0040632D"/>
    <w:rsid w:val="00407CD2"/>
    <w:rsid w:val="004103A7"/>
    <w:rsid w:val="0041068D"/>
    <w:rsid w:val="0041095E"/>
    <w:rsid w:val="004113C5"/>
    <w:rsid w:val="00411492"/>
    <w:rsid w:val="004126F7"/>
    <w:rsid w:val="00413F19"/>
    <w:rsid w:val="00414674"/>
    <w:rsid w:val="004153DA"/>
    <w:rsid w:val="004162CE"/>
    <w:rsid w:val="004219EA"/>
    <w:rsid w:val="0042208D"/>
    <w:rsid w:val="004222CA"/>
    <w:rsid w:val="004226DF"/>
    <w:rsid w:val="0042435B"/>
    <w:rsid w:val="00424CCF"/>
    <w:rsid w:val="00425A9C"/>
    <w:rsid w:val="00425C0E"/>
    <w:rsid w:val="00427684"/>
    <w:rsid w:val="0042794C"/>
    <w:rsid w:val="0043183A"/>
    <w:rsid w:val="00433254"/>
    <w:rsid w:val="0043564E"/>
    <w:rsid w:val="00437958"/>
    <w:rsid w:val="0044018B"/>
    <w:rsid w:val="004408D8"/>
    <w:rsid w:val="00440FBA"/>
    <w:rsid w:val="00441A3E"/>
    <w:rsid w:val="0044462D"/>
    <w:rsid w:val="00444A96"/>
    <w:rsid w:val="00445AED"/>
    <w:rsid w:val="00446AA8"/>
    <w:rsid w:val="0044769D"/>
    <w:rsid w:val="004502DB"/>
    <w:rsid w:val="00450F92"/>
    <w:rsid w:val="004513BB"/>
    <w:rsid w:val="00451E12"/>
    <w:rsid w:val="004522F5"/>
    <w:rsid w:val="00452701"/>
    <w:rsid w:val="0045271B"/>
    <w:rsid w:val="004527E0"/>
    <w:rsid w:val="004540CC"/>
    <w:rsid w:val="00454784"/>
    <w:rsid w:val="00454E3B"/>
    <w:rsid w:val="00456A77"/>
    <w:rsid w:val="00457043"/>
    <w:rsid w:val="004576BD"/>
    <w:rsid w:val="00457B44"/>
    <w:rsid w:val="0046022B"/>
    <w:rsid w:val="00461E31"/>
    <w:rsid w:val="00462869"/>
    <w:rsid w:val="00464769"/>
    <w:rsid w:val="00465033"/>
    <w:rsid w:val="0047013B"/>
    <w:rsid w:val="00470BFB"/>
    <w:rsid w:val="004733D9"/>
    <w:rsid w:val="004748F6"/>
    <w:rsid w:val="00474D8D"/>
    <w:rsid w:val="004763AE"/>
    <w:rsid w:val="00481DCB"/>
    <w:rsid w:val="00483947"/>
    <w:rsid w:val="00483E31"/>
    <w:rsid w:val="00483F0D"/>
    <w:rsid w:val="004846A9"/>
    <w:rsid w:val="004847EF"/>
    <w:rsid w:val="00484B43"/>
    <w:rsid w:val="00485506"/>
    <w:rsid w:val="00487315"/>
    <w:rsid w:val="00487F49"/>
    <w:rsid w:val="0049049A"/>
    <w:rsid w:val="00492A64"/>
    <w:rsid w:val="004933C4"/>
    <w:rsid w:val="0049356B"/>
    <w:rsid w:val="00494E50"/>
    <w:rsid w:val="004972D3"/>
    <w:rsid w:val="00497B60"/>
    <w:rsid w:val="004A019E"/>
    <w:rsid w:val="004A1019"/>
    <w:rsid w:val="004A15D0"/>
    <w:rsid w:val="004A404F"/>
    <w:rsid w:val="004A6AB2"/>
    <w:rsid w:val="004A7953"/>
    <w:rsid w:val="004A7ED3"/>
    <w:rsid w:val="004B1D89"/>
    <w:rsid w:val="004B2CF1"/>
    <w:rsid w:val="004B3036"/>
    <w:rsid w:val="004B3B67"/>
    <w:rsid w:val="004B4E36"/>
    <w:rsid w:val="004B54C1"/>
    <w:rsid w:val="004B63C5"/>
    <w:rsid w:val="004B6CB6"/>
    <w:rsid w:val="004B73A8"/>
    <w:rsid w:val="004B7DE8"/>
    <w:rsid w:val="004C14BF"/>
    <w:rsid w:val="004C26BB"/>
    <w:rsid w:val="004C2F0E"/>
    <w:rsid w:val="004C3064"/>
    <w:rsid w:val="004C31E8"/>
    <w:rsid w:val="004C39FD"/>
    <w:rsid w:val="004C3B82"/>
    <w:rsid w:val="004C482C"/>
    <w:rsid w:val="004C4BE5"/>
    <w:rsid w:val="004C5574"/>
    <w:rsid w:val="004D10E5"/>
    <w:rsid w:val="004E0121"/>
    <w:rsid w:val="004E1C69"/>
    <w:rsid w:val="004E2E1C"/>
    <w:rsid w:val="004E4955"/>
    <w:rsid w:val="004E4D43"/>
    <w:rsid w:val="004E5C65"/>
    <w:rsid w:val="004E6C9A"/>
    <w:rsid w:val="004E7915"/>
    <w:rsid w:val="004F00F0"/>
    <w:rsid w:val="004F179F"/>
    <w:rsid w:val="004F27D4"/>
    <w:rsid w:val="004F3B31"/>
    <w:rsid w:val="004F4FCA"/>
    <w:rsid w:val="004F561E"/>
    <w:rsid w:val="004F7574"/>
    <w:rsid w:val="004F764C"/>
    <w:rsid w:val="0050131F"/>
    <w:rsid w:val="00501E37"/>
    <w:rsid w:val="0050211B"/>
    <w:rsid w:val="00502611"/>
    <w:rsid w:val="00503829"/>
    <w:rsid w:val="00505719"/>
    <w:rsid w:val="005121C2"/>
    <w:rsid w:val="00512FFB"/>
    <w:rsid w:val="00514E1F"/>
    <w:rsid w:val="005156CC"/>
    <w:rsid w:val="00516B2F"/>
    <w:rsid w:val="00516E99"/>
    <w:rsid w:val="00520816"/>
    <w:rsid w:val="0052171E"/>
    <w:rsid w:val="0052318B"/>
    <w:rsid w:val="00523E49"/>
    <w:rsid w:val="00523F7B"/>
    <w:rsid w:val="005263C0"/>
    <w:rsid w:val="005268BC"/>
    <w:rsid w:val="00527D41"/>
    <w:rsid w:val="00530F5C"/>
    <w:rsid w:val="00532EEC"/>
    <w:rsid w:val="0053456D"/>
    <w:rsid w:val="0053615D"/>
    <w:rsid w:val="00536B29"/>
    <w:rsid w:val="00536BF6"/>
    <w:rsid w:val="00537218"/>
    <w:rsid w:val="00540EEC"/>
    <w:rsid w:val="00542CC5"/>
    <w:rsid w:val="00542DA7"/>
    <w:rsid w:val="00543CBB"/>
    <w:rsid w:val="00543D0C"/>
    <w:rsid w:val="005443E1"/>
    <w:rsid w:val="0054522C"/>
    <w:rsid w:val="00545282"/>
    <w:rsid w:val="005466EB"/>
    <w:rsid w:val="00546A58"/>
    <w:rsid w:val="00546C55"/>
    <w:rsid w:val="00547F15"/>
    <w:rsid w:val="00550372"/>
    <w:rsid w:val="00553E57"/>
    <w:rsid w:val="00555D6B"/>
    <w:rsid w:val="005561E8"/>
    <w:rsid w:val="005566EA"/>
    <w:rsid w:val="0055762C"/>
    <w:rsid w:val="00561AAD"/>
    <w:rsid w:val="00562C73"/>
    <w:rsid w:val="00562DBD"/>
    <w:rsid w:val="005631B9"/>
    <w:rsid w:val="00566513"/>
    <w:rsid w:val="005668D9"/>
    <w:rsid w:val="00567128"/>
    <w:rsid w:val="0056723A"/>
    <w:rsid w:val="00567F32"/>
    <w:rsid w:val="00571EFB"/>
    <w:rsid w:val="00572138"/>
    <w:rsid w:val="00572293"/>
    <w:rsid w:val="005757BB"/>
    <w:rsid w:val="0057589D"/>
    <w:rsid w:val="0057650F"/>
    <w:rsid w:val="00576842"/>
    <w:rsid w:val="0057765D"/>
    <w:rsid w:val="005802BB"/>
    <w:rsid w:val="00580828"/>
    <w:rsid w:val="005810B1"/>
    <w:rsid w:val="005829E9"/>
    <w:rsid w:val="005834A3"/>
    <w:rsid w:val="005861A1"/>
    <w:rsid w:val="00587AF9"/>
    <w:rsid w:val="005900C6"/>
    <w:rsid w:val="0059077A"/>
    <w:rsid w:val="005913B9"/>
    <w:rsid w:val="00591A95"/>
    <w:rsid w:val="00592DD2"/>
    <w:rsid w:val="00593F62"/>
    <w:rsid w:val="005947E3"/>
    <w:rsid w:val="00595119"/>
    <w:rsid w:val="00597431"/>
    <w:rsid w:val="005A18DC"/>
    <w:rsid w:val="005A1A59"/>
    <w:rsid w:val="005A1B97"/>
    <w:rsid w:val="005A2809"/>
    <w:rsid w:val="005A2D92"/>
    <w:rsid w:val="005A302A"/>
    <w:rsid w:val="005A34B5"/>
    <w:rsid w:val="005A3572"/>
    <w:rsid w:val="005A51E8"/>
    <w:rsid w:val="005A6058"/>
    <w:rsid w:val="005A7D64"/>
    <w:rsid w:val="005B00BE"/>
    <w:rsid w:val="005B02CF"/>
    <w:rsid w:val="005B1D84"/>
    <w:rsid w:val="005B2144"/>
    <w:rsid w:val="005B25A9"/>
    <w:rsid w:val="005B4AE4"/>
    <w:rsid w:val="005B4F98"/>
    <w:rsid w:val="005B55C2"/>
    <w:rsid w:val="005B62A3"/>
    <w:rsid w:val="005B62C4"/>
    <w:rsid w:val="005B79AB"/>
    <w:rsid w:val="005C1321"/>
    <w:rsid w:val="005C17F2"/>
    <w:rsid w:val="005C1944"/>
    <w:rsid w:val="005C1FA0"/>
    <w:rsid w:val="005C1FD6"/>
    <w:rsid w:val="005C2660"/>
    <w:rsid w:val="005C4C1D"/>
    <w:rsid w:val="005C5C5E"/>
    <w:rsid w:val="005D0433"/>
    <w:rsid w:val="005D0693"/>
    <w:rsid w:val="005D080F"/>
    <w:rsid w:val="005D1A55"/>
    <w:rsid w:val="005D4363"/>
    <w:rsid w:val="005D43D5"/>
    <w:rsid w:val="005D4C95"/>
    <w:rsid w:val="005D53BC"/>
    <w:rsid w:val="005D654F"/>
    <w:rsid w:val="005E0588"/>
    <w:rsid w:val="005E0617"/>
    <w:rsid w:val="005E0E85"/>
    <w:rsid w:val="005E36B9"/>
    <w:rsid w:val="005E39C4"/>
    <w:rsid w:val="005E3C63"/>
    <w:rsid w:val="005E3D46"/>
    <w:rsid w:val="005E503F"/>
    <w:rsid w:val="005E67A5"/>
    <w:rsid w:val="005E697F"/>
    <w:rsid w:val="005E7478"/>
    <w:rsid w:val="005F1A11"/>
    <w:rsid w:val="005F1B31"/>
    <w:rsid w:val="005F2E82"/>
    <w:rsid w:val="005F377F"/>
    <w:rsid w:val="005F4633"/>
    <w:rsid w:val="005F6323"/>
    <w:rsid w:val="005F66BA"/>
    <w:rsid w:val="005F6941"/>
    <w:rsid w:val="005F79C5"/>
    <w:rsid w:val="005F7D8F"/>
    <w:rsid w:val="0060194E"/>
    <w:rsid w:val="006030AE"/>
    <w:rsid w:val="00603254"/>
    <w:rsid w:val="00603AEB"/>
    <w:rsid w:val="00603AFA"/>
    <w:rsid w:val="006040FB"/>
    <w:rsid w:val="0060604C"/>
    <w:rsid w:val="00607447"/>
    <w:rsid w:val="00610B5A"/>
    <w:rsid w:val="00612B6E"/>
    <w:rsid w:val="00613DB7"/>
    <w:rsid w:val="00615058"/>
    <w:rsid w:val="0062011D"/>
    <w:rsid w:val="00621516"/>
    <w:rsid w:val="006270F9"/>
    <w:rsid w:val="0062717A"/>
    <w:rsid w:val="00627B77"/>
    <w:rsid w:val="006301C9"/>
    <w:rsid w:val="0063102B"/>
    <w:rsid w:val="006313DC"/>
    <w:rsid w:val="006318A6"/>
    <w:rsid w:val="0063328A"/>
    <w:rsid w:val="00636EBD"/>
    <w:rsid w:val="006375CD"/>
    <w:rsid w:val="00637A2F"/>
    <w:rsid w:val="00641E58"/>
    <w:rsid w:val="006423EB"/>
    <w:rsid w:val="00642CA3"/>
    <w:rsid w:val="0064625A"/>
    <w:rsid w:val="0065020C"/>
    <w:rsid w:val="00650431"/>
    <w:rsid w:val="0065073A"/>
    <w:rsid w:val="00650FE5"/>
    <w:rsid w:val="00651036"/>
    <w:rsid w:val="006529DE"/>
    <w:rsid w:val="006529E5"/>
    <w:rsid w:val="00653696"/>
    <w:rsid w:val="0065373F"/>
    <w:rsid w:val="00654590"/>
    <w:rsid w:val="0065474C"/>
    <w:rsid w:val="00655F7B"/>
    <w:rsid w:val="00660CD5"/>
    <w:rsid w:val="00660D2F"/>
    <w:rsid w:val="006611D2"/>
    <w:rsid w:val="0066238E"/>
    <w:rsid w:val="006627DE"/>
    <w:rsid w:val="00662F0B"/>
    <w:rsid w:val="006651BC"/>
    <w:rsid w:val="00665643"/>
    <w:rsid w:val="00665DD5"/>
    <w:rsid w:val="00666034"/>
    <w:rsid w:val="006662CB"/>
    <w:rsid w:val="0066710C"/>
    <w:rsid w:val="006675A4"/>
    <w:rsid w:val="00667713"/>
    <w:rsid w:val="00670571"/>
    <w:rsid w:val="006713DF"/>
    <w:rsid w:val="0067143D"/>
    <w:rsid w:val="00671E15"/>
    <w:rsid w:val="00671F4C"/>
    <w:rsid w:val="00673838"/>
    <w:rsid w:val="0067502D"/>
    <w:rsid w:val="0067572A"/>
    <w:rsid w:val="006772DE"/>
    <w:rsid w:val="00677F5C"/>
    <w:rsid w:val="00681E97"/>
    <w:rsid w:val="0068243F"/>
    <w:rsid w:val="00683B89"/>
    <w:rsid w:val="00683E6E"/>
    <w:rsid w:val="00685D62"/>
    <w:rsid w:val="00686FBE"/>
    <w:rsid w:val="006870D9"/>
    <w:rsid w:val="006873D6"/>
    <w:rsid w:val="00687D9C"/>
    <w:rsid w:val="0069008A"/>
    <w:rsid w:val="00690CA5"/>
    <w:rsid w:val="0069113B"/>
    <w:rsid w:val="00691736"/>
    <w:rsid w:val="00691AFA"/>
    <w:rsid w:val="006927A0"/>
    <w:rsid w:val="00692BA4"/>
    <w:rsid w:val="006930F1"/>
    <w:rsid w:val="006A2760"/>
    <w:rsid w:val="006A2782"/>
    <w:rsid w:val="006A3212"/>
    <w:rsid w:val="006A3C47"/>
    <w:rsid w:val="006A403C"/>
    <w:rsid w:val="006A481E"/>
    <w:rsid w:val="006A5268"/>
    <w:rsid w:val="006A5D28"/>
    <w:rsid w:val="006A75D5"/>
    <w:rsid w:val="006B05E2"/>
    <w:rsid w:val="006B1952"/>
    <w:rsid w:val="006B1DC0"/>
    <w:rsid w:val="006B2057"/>
    <w:rsid w:val="006B2620"/>
    <w:rsid w:val="006B2BC6"/>
    <w:rsid w:val="006B2C4C"/>
    <w:rsid w:val="006B5740"/>
    <w:rsid w:val="006B73FB"/>
    <w:rsid w:val="006B7DD9"/>
    <w:rsid w:val="006C0DEF"/>
    <w:rsid w:val="006C1860"/>
    <w:rsid w:val="006C1D40"/>
    <w:rsid w:val="006C29CD"/>
    <w:rsid w:val="006C3580"/>
    <w:rsid w:val="006C38F2"/>
    <w:rsid w:val="006C58A7"/>
    <w:rsid w:val="006C6631"/>
    <w:rsid w:val="006D0A24"/>
    <w:rsid w:val="006D231C"/>
    <w:rsid w:val="006D24E6"/>
    <w:rsid w:val="006D6A51"/>
    <w:rsid w:val="006D707C"/>
    <w:rsid w:val="006D7148"/>
    <w:rsid w:val="006D7C1E"/>
    <w:rsid w:val="006D7C93"/>
    <w:rsid w:val="006E2265"/>
    <w:rsid w:val="006E4459"/>
    <w:rsid w:val="006E4504"/>
    <w:rsid w:val="006E58D1"/>
    <w:rsid w:val="006E5DB6"/>
    <w:rsid w:val="006E6045"/>
    <w:rsid w:val="006E74CC"/>
    <w:rsid w:val="006E79DC"/>
    <w:rsid w:val="006F06E0"/>
    <w:rsid w:val="006F18AC"/>
    <w:rsid w:val="006F1A4B"/>
    <w:rsid w:val="006F1D9A"/>
    <w:rsid w:val="006F1DD9"/>
    <w:rsid w:val="006F4E1B"/>
    <w:rsid w:val="006F4FA8"/>
    <w:rsid w:val="0070069A"/>
    <w:rsid w:val="00700E4A"/>
    <w:rsid w:val="007019DB"/>
    <w:rsid w:val="00701E06"/>
    <w:rsid w:val="0070327A"/>
    <w:rsid w:val="00704015"/>
    <w:rsid w:val="00704107"/>
    <w:rsid w:val="007052EF"/>
    <w:rsid w:val="00705714"/>
    <w:rsid w:val="00705D81"/>
    <w:rsid w:val="007067EE"/>
    <w:rsid w:val="00706BD2"/>
    <w:rsid w:val="007102DD"/>
    <w:rsid w:val="007110D4"/>
    <w:rsid w:val="00711252"/>
    <w:rsid w:val="007118A1"/>
    <w:rsid w:val="00711A61"/>
    <w:rsid w:val="00711F55"/>
    <w:rsid w:val="00713DCA"/>
    <w:rsid w:val="00713E53"/>
    <w:rsid w:val="00714038"/>
    <w:rsid w:val="00714427"/>
    <w:rsid w:val="007147A6"/>
    <w:rsid w:val="007149E3"/>
    <w:rsid w:val="007153CB"/>
    <w:rsid w:val="0071572E"/>
    <w:rsid w:val="00720D08"/>
    <w:rsid w:val="00721C33"/>
    <w:rsid w:val="007245B5"/>
    <w:rsid w:val="00725DB2"/>
    <w:rsid w:val="00726C0D"/>
    <w:rsid w:val="0072703D"/>
    <w:rsid w:val="00727FDA"/>
    <w:rsid w:val="007313C3"/>
    <w:rsid w:val="0073218E"/>
    <w:rsid w:val="007335BA"/>
    <w:rsid w:val="0073436F"/>
    <w:rsid w:val="00735AC9"/>
    <w:rsid w:val="00735C87"/>
    <w:rsid w:val="00735CC4"/>
    <w:rsid w:val="00736C43"/>
    <w:rsid w:val="00737457"/>
    <w:rsid w:val="00737EF5"/>
    <w:rsid w:val="007400F7"/>
    <w:rsid w:val="00740A3B"/>
    <w:rsid w:val="00740E42"/>
    <w:rsid w:val="00741A04"/>
    <w:rsid w:val="00741D95"/>
    <w:rsid w:val="00742A0A"/>
    <w:rsid w:val="00742A36"/>
    <w:rsid w:val="00743BA0"/>
    <w:rsid w:val="00743DCE"/>
    <w:rsid w:val="00743DFC"/>
    <w:rsid w:val="0074469D"/>
    <w:rsid w:val="00745049"/>
    <w:rsid w:val="00745308"/>
    <w:rsid w:val="00746171"/>
    <w:rsid w:val="007465DD"/>
    <w:rsid w:val="00746D31"/>
    <w:rsid w:val="00747272"/>
    <w:rsid w:val="0074781A"/>
    <w:rsid w:val="00752B12"/>
    <w:rsid w:val="00753A2D"/>
    <w:rsid w:val="00755660"/>
    <w:rsid w:val="0075662A"/>
    <w:rsid w:val="007607B6"/>
    <w:rsid w:val="00760B6D"/>
    <w:rsid w:val="00763A3A"/>
    <w:rsid w:val="00763D46"/>
    <w:rsid w:val="0076471A"/>
    <w:rsid w:val="007648CC"/>
    <w:rsid w:val="00765930"/>
    <w:rsid w:val="007715EF"/>
    <w:rsid w:val="007720EC"/>
    <w:rsid w:val="007725AC"/>
    <w:rsid w:val="007740FD"/>
    <w:rsid w:val="00774669"/>
    <w:rsid w:val="007821D8"/>
    <w:rsid w:val="00784DC6"/>
    <w:rsid w:val="00785145"/>
    <w:rsid w:val="007853E1"/>
    <w:rsid w:val="00787A53"/>
    <w:rsid w:val="00787BC0"/>
    <w:rsid w:val="00787CA0"/>
    <w:rsid w:val="00790C0D"/>
    <w:rsid w:val="00791C8E"/>
    <w:rsid w:val="0079423F"/>
    <w:rsid w:val="00794E6F"/>
    <w:rsid w:val="0079695A"/>
    <w:rsid w:val="00796B66"/>
    <w:rsid w:val="00796C69"/>
    <w:rsid w:val="007A07E3"/>
    <w:rsid w:val="007A1B16"/>
    <w:rsid w:val="007A1D4C"/>
    <w:rsid w:val="007A340F"/>
    <w:rsid w:val="007A4245"/>
    <w:rsid w:val="007A5B7B"/>
    <w:rsid w:val="007A662F"/>
    <w:rsid w:val="007A7F64"/>
    <w:rsid w:val="007A7F87"/>
    <w:rsid w:val="007B1315"/>
    <w:rsid w:val="007B2E63"/>
    <w:rsid w:val="007B2FC7"/>
    <w:rsid w:val="007B349D"/>
    <w:rsid w:val="007B5A17"/>
    <w:rsid w:val="007B61D5"/>
    <w:rsid w:val="007B70CF"/>
    <w:rsid w:val="007B74E2"/>
    <w:rsid w:val="007B7E04"/>
    <w:rsid w:val="007C0285"/>
    <w:rsid w:val="007C2762"/>
    <w:rsid w:val="007C300F"/>
    <w:rsid w:val="007C698A"/>
    <w:rsid w:val="007C7E44"/>
    <w:rsid w:val="007D0024"/>
    <w:rsid w:val="007D016D"/>
    <w:rsid w:val="007D2DAF"/>
    <w:rsid w:val="007D5E48"/>
    <w:rsid w:val="007D7DAE"/>
    <w:rsid w:val="007D7E16"/>
    <w:rsid w:val="007E1E47"/>
    <w:rsid w:val="007E22A7"/>
    <w:rsid w:val="007E306F"/>
    <w:rsid w:val="007E3F8F"/>
    <w:rsid w:val="007E452C"/>
    <w:rsid w:val="007E6A65"/>
    <w:rsid w:val="007E7773"/>
    <w:rsid w:val="007F03CE"/>
    <w:rsid w:val="007F1C35"/>
    <w:rsid w:val="007F3E40"/>
    <w:rsid w:val="007F4618"/>
    <w:rsid w:val="007F4DF1"/>
    <w:rsid w:val="007F630F"/>
    <w:rsid w:val="007F69AD"/>
    <w:rsid w:val="007F6DA0"/>
    <w:rsid w:val="007F7983"/>
    <w:rsid w:val="007F7DD8"/>
    <w:rsid w:val="0080204A"/>
    <w:rsid w:val="0080279E"/>
    <w:rsid w:val="00803737"/>
    <w:rsid w:val="0080628B"/>
    <w:rsid w:val="008062CD"/>
    <w:rsid w:val="008117F7"/>
    <w:rsid w:val="00811C34"/>
    <w:rsid w:val="00813966"/>
    <w:rsid w:val="008141E8"/>
    <w:rsid w:val="008205D4"/>
    <w:rsid w:val="008220B7"/>
    <w:rsid w:val="008230D1"/>
    <w:rsid w:val="00823688"/>
    <w:rsid w:val="00823699"/>
    <w:rsid w:val="00823DE9"/>
    <w:rsid w:val="00824814"/>
    <w:rsid w:val="0082565A"/>
    <w:rsid w:val="00826E0D"/>
    <w:rsid w:val="0082745A"/>
    <w:rsid w:val="00827AE3"/>
    <w:rsid w:val="008308F3"/>
    <w:rsid w:val="00831165"/>
    <w:rsid w:val="008329A8"/>
    <w:rsid w:val="00832A2A"/>
    <w:rsid w:val="00834772"/>
    <w:rsid w:val="008354FC"/>
    <w:rsid w:val="0083551B"/>
    <w:rsid w:val="0083707E"/>
    <w:rsid w:val="00837CA4"/>
    <w:rsid w:val="0084282B"/>
    <w:rsid w:val="0084414C"/>
    <w:rsid w:val="00844320"/>
    <w:rsid w:val="00844C74"/>
    <w:rsid w:val="00845094"/>
    <w:rsid w:val="00846C14"/>
    <w:rsid w:val="00847A8F"/>
    <w:rsid w:val="00847D3A"/>
    <w:rsid w:val="008506BD"/>
    <w:rsid w:val="00850896"/>
    <w:rsid w:val="00853926"/>
    <w:rsid w:val="00853B60"/>
    <w:rsid w:val="00854408"/>
    <w:rsid w:val="008626ED"/>
    <w:rsid w:val="008634F0"/>
    <w:rsid w:val="00863806"/>
    <w:rsid w:val="00867084"/>
    <w:rsid w:val="00867EF2"/>
    <w:rsid w:val="00870EDE"/>
    <w:rsid w:val="00871DDD"/>
    <w:rsid w:val="008723CD"/>
    <w:rsid w:val="00873087"/>
    <w:rsid w:val="00874717"/>
    <w:rsid w:val="008757FD"/>
    <w:rsid w:val="008768B0"/>
    <w:rsid w:val="00876C55"/>
    <w:rsid w:val="0087790A"/>
    <w:rsid w:val="0088156C"/>
    <w:rsid w:val="00881D1B"/>
    <w:rsid w:val="00882F61"/>
    <w:rsid w:val="0088376C"/>
    <w:rsid w:val="00883B10"/>
    <w:rsid w:val="00884AB8"/>
    <w:rsid w:val="00890277"/>
    <w:rsid w:val="00890750"/>
    <w:rsid w:val="00890E08"/>
    <w:rsid w:val="00891CA7"/>
    <w:rsid w:val="0089400F"/>
    <w:rsid w:val="008944D5"/>
    <w:rsid w:val="00895897"/>
    <w:rsid w:val="00895F12"/>
    <w:rsid w:val="008A12A0"/>
    <w:rsid w:val="008A3F8D"/>
    <w:rsid w:val="008A5ADF"/>
    <w:rsid w:val="008A7370"/>
    <w:rsid w:val="008A7DA7"/>
    <w:rsid w:val="008B0128"/>
    <w:rsid w:val="008B0812"/>
    <w:rsid w:val="008B24E0"/>
    <w:rsid w:val="008B6AAB"/>
    <w:rsid w:val="008B71F0"/>
    <w:rsid w:val="008C0DE3"/>
    <w:rsid w:val="008C421D"/>
    <w:rsid w:val="008C6CA0"/>
    <w:rsid w:val="008C713D"/>
    <w:rsid w:val="008D0659"/>
    <w:rsid w:val="008D0D10"/>
    <w:rsid w:val="008D1595"/>
    <w:rsid w:val="008D1DD8"/>
    <w:rsid w:val="008D34C4"/>
    <w:rsid w:val="008D3790"/>
    <w:rsid w:val="008D43B7"/>
    <w:rsid w:val="008D4EDF"/>
    <w:rsid w:val="008D5341"/>
    <w:rsid w:val="008D5495"/>
    <w:rsid w:val="008D5818"/>
    <w:rsid w:val="008D5949"/>
    <w:rsid w:val="008D595B"/>
    <w:rsid w:val="008D5F05"/>
    <w:rsid w:val="008D6670"/>
    <w:rsid w:val="008D6AAA"/>
    <w:rsid w:val="008D6ED4"/>
    <w:rsid w:val="008D7821"/>
    <w:rsid w:val="008E394B"/>
    <w:rsid w:val="008E48BA"/>
    <w:rsid w:val="008E5429"/>
    <w:rsid w:val="008E547D"/>
    <w:rsid w:val="008E56D2"/>
    <w:rsid w:val="008E7273"/>
    <w:rsid w:val="008E76CB"/>
    <w:rsid w:val="008F292F"/>
    <w:rsid w:val="008F2F06"/>
    <w:rsid w:val="008F3733"/>
    <w:rsid w:val="008F43C5"/>
    <w:rsid w:val="008F4FDF"/>
    <w:rsid w:val="008F600A"/>
    <w:rsid w:val="009001E3"/>
    <w:rsid w:val="00900B01"/>
    <w:rsid w:val="00902C7D"/>
    <w:rsid w:val="00902E02"/>
    <w:rsid w:val="00904D52"/>
    <w:rsid w:val="009071AF"/>
    <w:rsid w:val="0090773F"/>
    <w:rsid w:val="0091251E"/>
    <w:rsid w:val="00912D47"/>
    <w:rsid w:val="009141E4"/>
    <w:rsid w:val="009152B5"/>
    <w:rsid w:val="0091644B"/>
    <w:rsid w:val="00916836"/>
    <w:rsid w:val="00916DA5"/>
    <w:rsid w:val="00916F66"/>
    <w:rsid w:val="0091773C"/>
    <w:rsid w:val="00917A95"/>
    <w:rsid w:val="00920790"/>
    <w:rsid w:val="00920E42"/>
    <w:rsid w:val="00920F4F"/>
    <w:rsid w:val="00922E24"/>
    <w:rsid w:val="00923FA5"/>
    <w:rsid w:val="00924B9C"/>
    <w:rsid w:val="00924F04"/>
    <w:rsid w:val="00927703"/>
    <w:rsid w:val="0093015A"/>
    <w:rsid w:val="00930526"/>
    <w:rsid w:val="00931187"/>
    <w:rsid w:val="00931A23"/>
    <w:rsid w:val="00932108"/>
    <w:rsid w:val="009332EE"/>
    <w:rsid w:val="00934AC1"/>
    <w:rsid w:val="009350C7"/>
    <w:rsid w:val="009350CA"/>
    <w:rsid w:val="00936EC3"/>
    <w:rsid w:val="009371D4"/>
    <w:rsid w:val="0094128A"/>
    <w:rsid w:val="009416B3"/>
    <w:rsid w:val="00941C68"/>
    <w:rsid w:val="00945C99"/>
    <w:rsid w:val="009465CA"/>
    <w:rsid w:val="009472C6"/>
    <w:rsid w:val="00947A6A"/>
    <w:rsid w:val="00947FB6"/>
    <w:rsid w:val="00951211"/>
    <w:rsid w:val="00951247"/>
    <w:rsid w:val="00951F70"/>
    <w:rsid w:val="00953A4A"/>
    <w:rsid w:val="009540D7"/>
    <w:rsid w:val="00954D2D"/>
    <w:rsid w:val="00955069"/>
    <w:rsid w:val="00955B1A"/>
    <w:rsid w:val="00956460"/>
    <w:rsid w:val="009574F6"/>
    <w:rsid w:val="0096016A"/>
    <w:rsid w:val="0096180E"/>
    <w:rsid w:val="009631A8"/>
    <w:rsid w:val="00963A77"/>
    <w:rsid w:val="00963D28"/>
    <w:rsid w:val="009660A9"/>
    <w:rsid w:val="009663E2"/>
    <w:rsid w:val="00967AA3"/>
    <w:rsid w:val="00970563"/>
    <w:rsid w:val="00970C00"/>
    <w:rsid w:val="009714E9"/>
    <w:rsid w:val="009717A5"/>
    <w:rsid w:val="00974E33"/>
    <w:rsid w:val="00975576"/>
    <w:rsid w:val="00977725"/>
    <w:rsid w:val="00980E9D"/>
    <w:rsid w:val="00981FB6"/>
    <w:rsid w:val="00983CA9"/>
    <w:rsid w:val="00984D1D"/>
    <w:rsid w:val="00984FF0"/>
    <w:rsid w:val="00986285"/>
    <w:rsid w:val="00986CBD"/>
    <w:rsid w:val="00987031"/>
    <w:rsid w:val="00987452"/>
    <w:rsid w:val="009917F0"/>
    <w:rsid w:val="009933CD"/>
    <w:rsid w:val="00995409"/>
    <w:rsid w:val="009A3A9E"/>
    <w:rsid w:val="009A4286"/>
    <w:rsid w:val="009A5048"/>
    <w:rsid w:val="009A5F98"/>
    <w:rsid w:val="009B003B"/>
    <w:rsid w:val="009B16CC"/>
    <w:rsid w:val="009B1D83"/>
    <w:rsid w:val="009B2B8B"/>
    <w:rsid w:val="009B3401"/>
    <w:rsid w:val="009B44D9"/>
    <w:rsid w:val="009B458E"/>
    <w:rsid w:val="009B49A5"/>
    <w:rsid w:val="009B5D87"/>
    <w:rsid w:val="009B6D12"/>
    <w:rsid w:val="009B7112"/>
    <w:rsid w:val="009B7DBF"/>
    <w:rsid w:val="009C139A"/>
    <w:rsid w:val="009C218B"/>
    <w:rsid w:val="009C28C4"/>
    <w:rsid w:val="009C3737"/>
    <w:rsid w:val="009C4404"/>
    <w:rsid w:val="009C4A2F"/>
    <w:rsid w:val="009C5E41"/>
    <w:rsid w:val="009C6748"/>
    <w:rsid w:val="009C6F8C"/>
    <w:rsid w:val="009D0D82"/>
    <w:rsid w:val="009D389D"/>
    <w:rsid w:val="009D4167"/>
    <w:rsid w:val="009D685E"/>
    <w:rsid w:val="009D6ED1"/>
    <w:rsid w:val="009D779D"/>
    <w:rsid w:val="009D7861"/>
    <w:rsid w:val="009E0117"/>
    <w:rsid w:val="009E01C3"/>
    <w:rsid w:val="009E0303"/>
    <w:rsid w:val="009E05B6"/>
    <w:rsid w:val="009E0BF5"/>
    <w:rsid w:val="009E1B0A"/>
    <w:rsid w:val="009E2D22"/>
    <w:rsid w:val="009E2D4F"/>
    <w:rsid w:val="009E38D7"/>
    <w:rsid w:val="009E4817"/>
    <w:rsid w:val="009E6508"/>
    <w:rsid w:val="009F1BB3"/>
    <w:rsid w:val="009F1FBB"/>
    <w:rsid w:val="009F5A94"/>
    <w:rsid w:val="009F5C5D"/>
    <w:rsid w:val="009F5D51"/>
    <w:rsid w:val="009F6CB4"/>
    <w:rsid w:val="009F6EE9"/>
    <w:rsid w:val="009F73E7"/>
    <w:rsid w:val="00A008D9"/>
    <w:rsid w:val="00A01028"/>
    <w:rsid w:val="00A020C1"/>
    <w:rsid w:val="00A0211E"/>
    <w:rsid w:val="00A032F9"/>
    <w:rsid w:val="00A04468"/>
    <w:rsid w:val="00A055FA"/>
    <w:rsid w:val="00A05C94"/>
    <w:rsid w:val="00A065CD"/>
    <w:rsid w:val="00A07788"/>
    <w:rsid w:val="00A07792"/>
    <w:rsid w:val="00A07A35"/>
    <w:rsid w:val="00A07FDF"/>
    <w:rsid w:val="00A106D4"/>
    <w:rsid w:val="00A1173D"/>
    <w:rsid w:val="00A117C5"/>
    <w:rsid w:val="00A11F4E"/>
    <w:rsid w:val="00A11FE7"/>
    <w:rsid w:val="00A12321"/>
    <w:rsid w:val="00A12902"/>
    <w:rsid w:val="00A1376A"/>
    <w:rsid w:val="00A14550"/>
    <w:rsid w:val="00A14578"/>
    <w:rsid w:val="00A14D6F"/>
    <w:rsid w:val="00A153ED"/>
    <w:rsid w:val="00A1588C"/>
    <w:rsid w:val="00A15C74"/>
    <w:rsid w:val="00A16020"/>
    <w:rsid w:val="00A1796D"/>
    <w:rsid w:val="00A20FE5"/>
    <w:rsid w:val="00A216FB"/>
    <w:rsid w:val="00A225DE"/>
    <w:rsid w:val="00A227FC"/>
    <w:rsid w:val="00A239B2"/>
    <w:rsid w:val="00A24C33"/>
    <w:rsid w:val="00A258AF"/>
    <w:rsid w:val="00A27361"/>
    <w:rsid w:val="00A30BAD"/>
    <w:rsid w:val="00A31764"/>
    <w:rsid w:val="00A34C60"/>
    <w:rsid w:val="00A41890"/>
    <w:rsid w:val="00A428FF"/>
    <w:rsid w:val="00A447AD"/>
    <w:rsid w:val="00A44F90"/>
    <w:rsid w:val="00A45BD0"/>
    <w:rsid w:val="00A47143"/>
    <w:rsid w:val="00A479F1"/>
    <w:rsid w:val="00A50B4E"/>
    <w:rsid w:val="00A51763"/>
    <w:rsid w:val="00A51AAA"/>
    <w:rsid w:val="00A51FD5"/>
    <w:rsid w:val="00A53132"/>
    <w:rsid w:val="00A543FC"/>
    <w:rsid w:val="00A54B65"/>
    <w:rsid w:val="00A5790A"/>
    <w:rsid w:val="00A57C42"/>
    <w:rsid w:val="00A606C9"/>
    <w:rsid w:val="00A61065"/>
    <w:rsid w:val="00A61160"/>
    <w:rsid w:val="00A61971"/>
    <w:rsid w:val="00A62D80"/>
    <w:rsid w:val="00A63B84"/>
    <w:rsid w:val="00A6559D"/>
    <w:rsid w:val="00A66545"/>
    <w:rsid w:val="00A6679C"/>
    <w:rsid w:val="00A67910"/>
    <w:rsid w:val="00A67DAD"/>
    <w:rsid w:val="00A714DC"/>
    <w:rsid w:val="00A71F79"/>
    <w:rsid w:val="00A7298D"/>
    <w:rsid w:val="00A7336E"/>
    <w:rsid w:val="00A73512"/>
    <w:rsid w:val="00A73BFE"/>
    <w:rsid w:val="00A73CE8"/>
    <w:rsid w:val="00A752A8"/>
    <w:rsid w:val="00A81894"/>
    <w:rsid w:val="00A86A8B"/>
    <w:rsid w:val="00A8755E"/>
    <w:rsid w:val="00A87744"/>
    <w:rsid w:val="00A878A8"/>
    <w:rsid w:val="00A9074F"/>
    <w:rsid w:val="00A90C52"/>
    <w:rsid w:val="00A93D2C"/>
    <w:rsid w:val="00A94D0D"/>
    <w:rsid w:val="00A96509"/>
    <w:rsid w:val="00A965E6"/>
    <w:rsid w:val="00A97866"/>
    <w:rsid w:val="00AA0BBE"/>
    <w:rsid w:val="00AA3133"/>
    <w:rsid w:val="00AA51A4"/>
    <w:rsid w:val="00AA660F"/>
    <w:rsid w:val="00AA669D"/>
    <w:rsid w:val="00AA76BC"/>
    <w:rsid w:val="00AB2038"/>
    <w:rsid w:val="00AB28E5"/>
    <w:rsid w:val="00AB2A44"/>
    <w:rsid w:val="00AB3935"/>
    <w:rsid w:val="00AB4439"/>
    <w:rsid w:val="00AB514C"/>
    <w:rsid w:val="00AB5ED1"/>
    <w:rsid w:val="00AB661E"/>
    <w:rsid w:val="00AB6F00"/>
    <w:rsid w:val="00AB778D"/>
    <w:rsid w:val="00AC1853"/>
    <w:rsid w:val="00AC23FE"/>
    <w:rsid w:val="00AC2E20"/>
    <w:rsid w:val="00AC37FC"/>
    <w:rsid w:val="00AC3F24"/>
    <w:rsid w:val="00AC4A76"/>
    <w:rsid w:val="00AC4F0A"/>
    <w:rsid w:val="00AC5160"/>
    <w:rsid w:val="00AD1A96"/>
    <w:rsid w:val="00AD2161"/>
    <w:rsid w:val="00AD234D"/>
    <w:rsid w:val="00AD2DA3"/>
    <w:rsid w:val="00AD2FCE"/>
    <w:rsid w:val="00AD5047"/>
    <w:rsid w:val="00AD6790"/>
    <w:rsid w:val="00AD7197"/>
    <w:rsid w:val="00AE1046"/>
    <w:rsid w:val="00AE11CB"/>
    <w:rsid w:val="00AE142F"/>
    <w:rsid w:val="00AE2613"/>
    <w:rsid w:val="00AE2B74"/>
    <w:rsid w:val="00AE3B01"/>
    <w:rsid w:val="00AE5256"/>
    <w:rsid w:val="00AE5609"/>
    <w:rsid w:val="00AE6B44"/>
    <w:rsid w:val="00AF06AF"/>
    <w:rsid w:val="00AF2FE0"/>
    <w:rsid w:val="00AF57D1"/>
    <w:rsid w:val="00AF5FD6"/>
    <w:rsid w:val="00AF77F3"/>
    <w:rsid w:val="00AF7CB3"/>
    <w:rsid w:val="00B00103"/>
    <w:rsid w:val="00B02CF0"/>
    <w:rsid w:val="00B03995"/>
    <w:rsid w:val="00B0555A"/>
    <w:rsid w:val="00B06953"/>
    <w:rsid w:val="00B06C44"/>
    <w:rsid w:val="00B070E8"/>
    <w:rsid w:val="00B078C1"/>
    <w:rsid w:val="00B07C49"/>
    <w:rsid w:val="00B109A8"/>
    <w:rsid w:val="00B11028"/>
    <w:rsid w:val="00B12DE2"/>
    <w:rsid w:val="00B1309F"/>
    <w:rsid w:val="00B13804"/>
    <w:rsid w:val="00B1743E"/>
    <w:rsid w:val="00B23731"/>
    <w:rsid w:val="00B2455A"/>
    <w:rsid w:val="00B250DD"/>
    <w:rsid w:val="00B25595"/>
    <w:rsid w:val="00B2680D"/>
    <w:rsid w:val="00B2769F"/>
    <w:rsid w:val="00B34055"/>
    <w:rsid w:val="00B34281"/>
    <w:rsid w:val="00B346D9"/>
    <w:rsid w:val="00B34BBA"/>
    <w:rsid w:val="00B35214"/>
    <w:rsid w:val="00B40648"/>
    <w:rsid w:val="00B422E9"/>
    <w:rsid w:val="00B43276"/>
    <w:rsid w:val="00B4494F"/>
    <w:rsid w:val="00B44A82"/>
    <w:rsid w:val="00B45065"/>
    <w:rsid w:val="00B46544"/>
    <w:rsid w:val="00B46C8A"/>
    <w:rsid w:val="00B50078"/>
    <w:rsid w:val="00B51B95"/>
    <w:rsid w:val="00B52629"/>
    <w:rsid w:val="00B54D6E"/>
    <w:rsid w:val="00B55463"/>
    <w:rsid w:val="00B576DD"/>
    <w:rsid w:val="00B57D26"/>
    <w:rsid w:val="00B6020F"/>
    <w:rsid w:val="00B61AD5"/>
    <w:rsid w:val="00B629BF"/>
    <w:rsid w:val="00B63859"/>
    <w:rsid w:val="00B6399A"/>
    <w:rsid w:val="00B66924"/>
    <w:rsid w:val="00B723A8"/>
    <w:rsid w:val="00B72864"/>
    <w:rsid w:val="00B72C29"/>
    <w:rsid w:val="00B75A00"/>
    <w:rsid w:val="00B75AE9"/>
    <w:rsid w:val="00B76F09"/>
    <w:rsid w:val="00B777A2"/>
    <w:rsid w:val="00B77EE9"/>
    <w:rsid w:val="00B80805"/>
    <w:rsid w:val="00B82EC9"/>
    <w:rsid w:val="00B8326C"/>
    <w:rsid w:val="00B877B9"/>
    <w:rsid w:val="00B904E3"/>
    <w:rsid w:val="00B90A2B"/>
    <w:rsid w:val="00B9275F"/>
    <w:rsid w:val="00B94F7A"/>
    <w:rsid w:val="00B95780"/>
    <w:rsid w:val="00BA00A5"/>
    <w:rsid w:val="00BA062F"/>
    <w:rsid w:val="00BA1D5C"/>
    <w:rsid w:val="00BA203C"/>
    <w:rsid w:val="00BA204B"/>
    <w:rsid w:val="00BA21F4"/>
    <w:rsid w:val="00BA2CF1"/>
    <w:rsid w:val="00BA3D30"/>
    <w:rsid w:val="00BA67F9"/>
    <w:rsid w:val="00BA68AB"/>
    <w:rsid w:val="00BA6C60"/>
    <w:rsid w:val="00BA6D37"/>
    <w:rsid w:val="00BA6DB6"/>
    <w:rsid w:val="00BA7FA6"/>
    <w:rsid w:val="00BB0368"/>
    <w:rsid w:val="00BB0D60"/>
    <w:rsid w:val="00BB1610"/>
    <w:rsid w:val="00BB1C37"/>
    <w:rsid w:val="00BB3E1C"/>
    <w:rsid w:val="00BB43F0"/>
    <w:rsid w:val="00BB5C61"/>
    <w:rsid w:val="00BB7D43"/>
    <w:rsid w:val="00BC0140"/>
    <w:rsid w:val="00BC1725"/>
    <w:rsid w:val="00BC246B"/>
    <w:rsid w:val="00BC263F"/>
    <w:rsid w:val="00BC345F"/>
    <w:rsid w:val="00BC598D"/>
    <w:rsid w:val="00BC76F6"/>
    <w:rsid w:val="00BD0EFA"/>
    <w:rsid w:val="00BD4A97"/>
    <w:rsid w:val="00BD7228"/>
    <w:rsid w:val="00BE0A72"/>
    <w:rsid w:val="00BE0DD8"/>
    <w:rsid w:val="00BE27CC"/>
    <w:rsid w:val="00BE2894"/>
    <w:rsid w:val="00BE3757"/>
    <w:rsid w:val="00BE3F5E"/>
    <w:rsid w:val="00BE3FAE"/>
    <w:rsid w:val="00BE4CD2"/>
    <w:rsid w:val="00BE6A02"/>
    <w:rsid w:val="00BE6DBD"/>
    <w:rsid w:val="00BE7071"/>
    <w:rsid w:val="00BE77BA"/>
    <w:rsid w:val="00BE7EC4"/>
    <w:rsid w:val="00BF0623"/>
    <w:rsid w:val="00BF221F"/>
    <w:rsid w:val="00BF2895"/>
    <w:rsid w:val="00BF2B48"/>
    <w:rsid w:val="00BF38E5"/>
    <w:rsid w:val="00BF3CDB"/>
    <w:rsid w:val="00BF4506"/>
    <w:rsid w:val="00BF4ED6"/>
    <w:rsid w:val="00C00D43"/>
    <w:rsid w:val="00C030CA"/>
    <w:rsid w:val="00C0336A"/>
    <w:rsid w:val="00C04364"/>
    <w:rsid w:val="00C04383"/>
    <w:rsid w:val="00C06B2C"/>
    <w:rsid w:val="00C0764F"/>
    <w:rsid w:val="00C130CD"/>
    <w:rsid w:val="00C16785"/>
    <w:rsid w:val="00C16901"/>
    <w:rsid w:val="00C20182"/>
    <w:rsid w:val="00C20701"/>
    <w:rsid w:val="00C216FB"/>
    <w:rsid w:val="00C222C0"/>
    <w:rsid w:val="00C247CA"/>
    <w:rsid w:val="00C250DA"/>
    <w:rsid w:val="00C30406"/>
    <w:rsid w:val="00C309EE"/>
    <w:rsid w:val="00C30DBB"/>
    <w:rsid w:val="00C32ADB"/>
    <w:rsid w:val="00C333B4"/>
    <w:rsid w:val="00C36752"/>
    <w:rsid w:val="00C36E3B"/>
    <w:rsid w:val="00C36F8D"/>
    <w:rsid w:val="00C37093"/>
    <w:rsid w:val="00C40C07"/>
    <w:rsid w:val="00C41165"/>
    <w:rsid w:val="00C4216A"/>
    <w:rsid w:val="00C42A09"/>
    <w:rsid w:val="00C430F2"/>
    <w:rsid w:val="00C4415E"/>
    <w:rsid w:val="00C45243"/>
    <w:rsid w:val="00C4545C"/>
    <w:rsid w:val="00C471A3"/>
    <w:rsid w:val="00C47EA9"/>
    <w:rsid w:val="00C50C8E"/>
    <w:rsid w:val="00C51C8F"/>
    <w:rsid w:val="00C535EB"/>
    <w:rsid w:val="00C551C6"/>
    <w:rsid w:val="00C56423"/>
    <w:rsid w:val="00C57E16"/>
    <w:rsid w:val="00C602F3"/>
    <w:rsid w:val="00C62185"/>
    <w:rsid w:val="00C62273"/>
    <w:rsid w:val="00C62914"/>
    <w:rsid w:val="00C63A89"/>
    <w:rsid w:val="00C63D5A"/>
    <w:rsid w:val="00C64504"/>
    <w:rsid w:val="00C65700"/>
    <w:rsid w:val="00C662B3"/>
    <w:rsid w:val="00C664EE"/>
    <w:rsid w:val="00C67DE9"/>
    <w:rsid w:val="00C70FFD"/>
    <w:rsid w:val="00C73209"/>
    <w:rsid w:val="00C76141"/>
    <w:rsid w:val="00C7645F"/>
    <w:rsid w:val="00C76B4C"/>
    <w:rsid w:val="00C76C21"/>
    <w:rsid w:val="00C77D37"/>
    <w:rsid w:val="00C8175C"/>
    <w:rsid w:val="00C818A8"/>
    <w:rsid w:val="00C82539"/>
    <w:rsid w:val="00C8320E"/>
    <w:rsid w:val="00C86081"/>
    <w:rsid w:val="00C86A75"/>
    <w:rsid w:val="00C90B3E"/>
    <w:rsid w:val="00C91597"/>
    <w:rsid w:val="00C91789"/>
    <w:rsid w:val="00C91919"/>
    <w:rsid w:val="00C91B1A"/>
    <w:rsid w:val="00C91C99"/>
    <w:rsid w:val="00C929C9"/>
    <w:rsid w:val="00C93B47"/>
    <w:rsid w:val="00C93FFF"/>
    <w:rsid w:val="00C9404C"/>
    <w:rsid w:val="00C964C8"/>
    <w:rsid w:val="00C96DD5"/>
    <w:rsid w:val="00C9796E"/>
    <w:rsid w:val="00CA0A9D"/>
    <w:rsid w:val="00CA2972"/>
    <w:rsid w:val="00CA3B0A"/>
    <w:rsid w:val="00CA5ADF"/>
    <w:rsid w:val="00CA5E16"/>
    <w:rsid w:val="00CA609E"/>
    <w:rsid w:val="00CA6348"/>
    <w:rsid w:val="00CA70B7"/>
    <w:rsid w:val="00CA7164"/>
    <w:rsid w:val="00CB01C2"/>
    <w:rsid w:val="00CB0DA8"/>
    <w:rsid w:val="00CB1DAD"/>
    <w:rsid w:val="00CB35E3"/>
    <w:rsid w:val="00CB4735"/>
    <w:rsid w:val="00CB47AF"/>
    <w:rsid w:val="00CB4BDD"/>
    <w:rsid w:val="00CB58AD"/>
    <w:rsid w:val="00CB6B66"/>
    <w:rsid w:val="00CB6C06"/>
    <w:rsid w:val="00CC114D"/>
    <w:rsid w:val="00CC1686"/>
    <w:rsid w:val="00CC26CF"/>
    <w:rsid w:val="00CC2CC0"/>
    <w:rsid w:val="00CC5240"/>
    <w:rsid w:val="00CC5E0D"/>
    <w:rsid w:val="00CC60A7"/>
    <w:rsid w:val="00CD051D"/>
    <w:rsid w:val="00CD1DC6"/>
    <w:rsid w:val="00CD3522"/>
    <w:rsid w:val="00CD411E"/>
    <w:rsid w:val="00CD5896"/>
    <w:rsid w:val="00CD5CBB"/>
    <w:rsid w:val="00CE032A"/>
    <w:rsid w:val="00CE1278"/>
    <w:rsid w:val="00CE2C6A"/>
    <w:rsid w:val="00CE2C6E"/>
    <w:rsid w:val="00CE2F5A"/>
    <w:rsid w:val="00CE5981"/>
    <w:rsid w:val="00CE79E0"/>
    <w:rsid w:val="00CE7D3C"/>
    <w:rsid w:val="00CF2060"/>
    <w:rsid w:val="00CF3624"/>
    <w:rsid w:val="00CF37B4"/>
    <w:rsid w:val="00CF386E"/>
    <w:rsid w:val="00CF39B2"/>
    <w:rsid w:val="00CF4AD3"/>
    <w:rsid w:val="00CF4E8B"/>
    <w:rsid w:val="00CF501B"/>
    <w:rsid w:val="00D01564"/>
    <w:rsid w:val="00D01850"/>
    <w:rsid w:val="00D03186"/>
    <w:rsid w:val="00D03917"/>
    <w:rsid w:val="00D05432"/>
    <w:rsid w:val="00D05795"/>
    <w:rsid w:val="00D05A03"/>
    <w:rsid w:val="00D0603A"/>
    <w:rsid w:val="00D06970"/>
    <w:rsid w:val="00D07A84"/>
    <w:rsid w:val="00D132D2"/>
    <w:rsid w:val="00D1351C"/>
    <w:rsid w:val="00D1584D"/>
    <w:rsid w:val="00D1674F"/>
    <w:rsid w:val="00D17157"/>
    <w:rsid w:val="00D171E3"/>
    <w:rsid w:val="00D2024A"/>
    <w:rsid w:val="00D2141B"/>
    <w:rsid w:val="00D22324"/>
    <w:rsid w:val="00D22F1B"/>
    <w:rsid w:val="00D23472"/>
    <w:rsid w:val="00D25471"/>
    <w:rsid w:val="00D254F4"/>
    <w:rsid w:val="00D26962"/>
    <w:rsid w:val="00D26ADD"/>
    <w:rsid w:val="00D26FFB"/>
    <w:rsid w:val="00D27C6F"/>
    <w:rsid w:val="00D27EF0"/>
    <w:rsid w:val="00D30111"/>
    <w:rsid w:val="00D30827"/>
    <w:rsid w:val="00D32994"/>
    <w:rsid w:val="00D3343B"/>
    <w:rsid w:val="00D36299"/>
    <w:rsid w:val="00D410F4"/>
    <w:rsid w:val="00D411C8"/>
    <w:rsid w:val="00D41B76"/>
    <w:rsid w:val="00D4277C"/>
    <w:rsid w:val="00D4305A"/>
    <w:rsid w:val="00D441DB"/>
    <w:rsid w:val="00D4481B"/>
    <w:rsid w:val="00D4719A"/>
    <w:rsid w:val="00D47906"/>
    <w:rsid w:val="00D47C55"/>
    <w:rsid w:val="00D50A64"/>
    <w:rsid w:val="00D51962"/>
    <w:rsid w:val="00D51A80"/>
    <w:rsid w:val="00D54818"/>
    <w:rsid w:val="00D54BA5"/>
    <w:rsid w:val="00D61A35"/>
    <w:rsid w:val="00D61E0A"/>
    <w:rsid w:val="00D62078"/>
    <w:rsid w:val="00D64024"/>
    <w:rsid w:val="00D6453A"/>
    <w:rsid w:val="00D64EA3"/>
    <w:rsid w:val="00D64F72"/>
    <w:rsid w:val="00D65FBE"/>
    <w:rsid w:val="00D6732F"/>
    <w:rsid w:val="00D679D2"/>
    <w:rsid w:val="00D67AB0"/>
    <w:rsid w:val="00D709AF"/>
    <w:rsid w:val="00D70F8A"/>
    <w:rsid w:val="00D734FA"/>
    <w:rsid w:val="00D73A70"/>
    <w:rsid w:val="00D746B4"/>
    <w:rsid w:val="00D752A8"/>
    <w:rsid w:val="00D758AA"/>
    <w:rsid w:val="00D7742D"/>
    <w:rsid w:val="00D835DC"/>
    <w:rsid w:val="00D8587D"/>
    <w:rsid w:val="00D85C6F"/>
    <w:rsid w:val="00D864EA"/>
    <w:rsid w:val="00D86F7E"/>
    <w:rsid w:val="00D9105E"/>
    <w:rsid w:val="00D92476"/>
    <w:rsid w:val="00D961D5"/>
    <w:rsid w:val="00D963D2"/>
    <w:rsid w:val="00D9702F"/>
    <w:rsid w:val="00D976EC"/>
    <w:rsid w:val="00DA1395"/>
    <w:rsid w:val="00DA1FB0"/>
    <w:rsid w:val="00DA3C39"/>
    <w:rsid w:val="00DA46D9"/>
    <w:rsid w:val="00DA4F28"/>
    <w:rsid w:val="00DA4F71"/>
    <w:rsid w:val="00DA52F8"/>
    <w:rsid w:val="00DA5F03"/>
    <w:rsid w:val="00DA6B00"/>
    <w:rsid w:val="00DB012B"/>
    <w:rsid w:val="00DB23F4"/>
    <w:rsid w:val="00DB356A"/>
    <w:rsid w:val="00DB4A8E"/>
    <w:rsid w:val="00DB5644"/>
    <w:rsid w:val="00DB5BEC"/>
    <w:rsid w:val="00DB6402"/>
    <w:rsid w:val="00DB6E49"/>
    <w:rsid w:val="00DC01C4"/>
    <w:rsid w:val="00DC097D"/>
    <w:rsid w:val="00DC14E8"/>
    <w:rsid w:val="00DC1A7B"/>
    <w:rsid w:val="00DC1E7C"/>
    <w:rsid w:val="00DC4CBD"/>
    <w:rsid w:val="00DC5675"/>
    <w:rsid w:val="00DC64E5"/>
    <w:rsid w:val="00DC6A41"/>
    <w:rsid w:val="00DC6D4F"/>
    <w:rsid w:val="00DD02D1"/>
    <w:rsid w:val="00DD055C"/>
    <w:rsid w:val="00DD0CF1"/>
    <w:rsid w:val="00DD1A43"/>
    <w:rsid w:val="00DD1CFE"/>
    <w:rsid w:val="00DD1FE2"/>
    <w:rsid w:val="00DD3014"/>
    <w:rsid w:val="00DD3BF1"/>
    <w:rsid w:val="00DD3F6C"/>
    <w:rsid w:val="00DD4F60"/>
    <w:rsid w:val="00DD55C6"/>
    <w:rsid w:val="00DE163C"/>
    <w:rsid w:val="00DE227A"/>
    <w:rsid w:val="00DF0245"/>
    <w:rsid w:val="00DF02D6"/>
    <w:rsid w:val="00DF0EFB"/>
    <w:rsid w:val="00DF10E6"/>
    <w:rsid w:val="00DF188A"/>
    <w:rsid w:val="00DF34D2"/>
    <w:rsid w:val="00DF375F"/>
    <w:rsid w:val="00DF3EF7"/>
    <w:rsid w:val="00DF4E8E"/>
    <w:rsid w:val="00DF50F5"/>
    <w:rsid w:val="00DF57C5"/>
    <w:rsid w:val="00DF5BC8"/>
    <w:rsid w:val="00DF6A10"/>
    <w:rsid w:val="00DF6EE9"/>
    <w:rsid w:val="00DF6FC5"/>
    <w:rsid w:val="00E014EC"/>
    <w:rsid w:val="00E02966"/>
    <w:rsid w:val="00E03AC2"/>
    <w:rsid w:val="00E041A5"/>
    <w:rsid w:val="00E059D2"/>
    <w:rsid w:val="00E0756F"/>
    <w:rsid w:val="00E07B25"/>
    <w:rsid w:val="00E07CCA"/>
    <w:rsid w:val="00E109C9"/>
    <w:rsid w:val="00E118F7"/>
    <w:rsid w:val="00E1277F"/>
    <w:rsid w:val="00E133DD"/>
    <w:rsid w:val="00E17FAC"/>
    <w:rsid w:val="00E22080"/>
    <w:rsid w:val="00E231F3"/>
    <w:rsid w:val="00E256CD"/>
    <w:rsid w:val="00E25F76"/>
    <w:rsid w:val="00E26E7F"/>
    <w:rsid w:val="00E27065"/>
    <w:rsid w:val="00E270F6"/>
    <w:rsid w:val="00E30E78"/>
    <w:rsid w:val="00E3151D"/>
    <w:rsid w:val="00E318D1"/>
    <w:rsid w:val="00E31E99"/>
    <w:rsid w:val="00E33E0F"/>
    <w:rsid w:val="00E347B3"/>
    <w:rsid w:val="00E35EA6"/>
    <w:rsid w:val="00E37907"/>
    <w:rsid w:val="00E40C37"/>
    <w:rsid w:val="00E41EDD"/>
    <w:rsid w:val="00E45E3D"/>
    <w:rsid w:val="00E4601C"/>
    <w:rsid w:val="00E5074C"/>
    <w:rsid w:val="00E51AAF"/>
    <w:rsid w:val="00E554B0"/>
    <w:rsid w:val="00E60285"/>
    <w:rsid w:val="00E602C1"/>
    <w:rsid w:val="00E60869"/>
    <w:rsid w:val="00E6151D"/>
    <w:rsid w:val="00E621DC"/>
    <w:rsid w:val="00E62623"/>
    <w:rsid w:val="00E63266"/>
    <w:rsid w:val="00E65746"/>
    <w:rsid w:val="00E660FA"/>
    <w:rsid w:val="00E669DE"/>
    <w:rsid w:val="00E7079C"/>
    <w:rsid w:val="00E70846"/>
    <w:rsid w:val="00E70FFC"/>
    <w:rsid w:val="00E7351C"/>
    <w:rsid w:val="00E73D49"/>
    <w:rsid w:val="00E74CC0"/>
    <w:rsid w:val="00E760DB"/>
    <w:rsid w:val="00E778D8"/>
    <w:rsid w:val="00E81592"/>
    <w:rsid w:val="00E81841"/>
    <w:rsid w:val="00E81F2E"/>
    <w:rsid w:val="00E8269C"/>
    <w:rsid w:val="00E833A5"/>
    <w:rsid w:val="00E83C2B"/>
    <w:rsid w:val="00E85E93"/>
    <w:rsid w:val="00E869F0"/>
    <w:rsid w:val="00E90709"/>
    <w:rsid w:val="00E92940"/>
    <w:rsid w:val="00E9412C"/>
    <w:rsid w:val="00E953B8"/>
    <w:rsid w:val="00E95BBB"/>
    <w:rsid w:val="00EA0439"/>
    <w:rsid w:val="00EA0555"/>
    <w:rsid w:val="00EA145A"/>
    <w:rsid w:val="00EA16E4"/>
    <w:rsid w:val="00EA2467"/>
    <w:rsid w:val="00EA2DAD"/>
    <w:rsid w:val="00EA3860"/>
    <w:rsid w:val="00EA4C22"/>
    <w:rsid w:val="00EA5613"/>
    <w:rsid w:val="00EA57AE"/>
    <w:rsid w:val="00EB0B52"/>
    <w:rsid w:val="00EB1E09"/>
    <w:rsid w:val="00EB2BC9"/>
    <w:rsid w:val="00EB377E"/>
    <w:rsid w:val="00EB39C4"/>
    <w:rsid w:val="00EB4878"/>
    <w:rsid w:val="00EB5B16"/>
    <w:rsid w:val="00EB63A5"/>
    <w:rsid w:val="00EB6AAF"/>
    <w:rsid w:val="00EB6ED8"/>
    <w:rsid w:val="00EC18CB"/>
    <w:rsid w:val="00EC1985"/>
    <w:rsid w:val="00EC20EB"/>
    <w:rsid w:val="00EC2652"/>
    <w:rsid w:val="00EC4CC8"/>
    <w:rsid w:val="00EC521B"/>
    <w:rsid w:val="00EC704B"/>
    <w:rsid w:val="00ED0AC9"/>
    <w:rsid w:val="00ED2F6E"/>
    <w:rsid w:val="00ED3645"/>
    <w:rsid w:val="00ED5540"/>
    <w:rsid w:val="00ED575B"/>
    <w:rsid w:val="00ED577C"/>
    <w:rsid w:val="00ED6C72"/>
    <w:rsid w:val="00ED7FC0"/>
    <w:rsid w:val="00EE024D"/>
    <w:rsid w:val="00EE0682"/>
    <w:rsid w:val="00EE072C"/>
    <w:rsid w:val="00EE07E6"/>
    <w:rsid w:val="00EE0C50"/>
    <w:rsid w:val="00EE1057"/>
    <w:rsid w:val="00EE2619"/>
    <w:rsid w:val="00EE2DF4"/>
    <w:rsid w:val="00EE37E4"/>
    <w:rsid w:val="00EE6267"/>
    <w:rsid w:val="00EE6582"/>
    <w:rsid w:val="00EE794A"/>
    <w:rsid w:val="00EF2144"/>
    <w:rsid w:val="00EF2D00"/>
    <w:rsid w:val="00EF35D6"/>
    <w:rsid w:val="00EF4057"/>
    <w:rsid w:val="00EF43D4"/>
    <w:rsid w:val="00EF4F3A"/>
    <w:rsid w:val="00EF53A8"/>
    <w:rsid w:val="00EF5B9B"/>
    <w:rsid w:val="00F00D49"/>
    <w:rsid w:val="00F02F79"/>
    <w:rsid w:val="00F04358"/>
    <w:rsid w:val="00F049DB"/>
    <w:rsid w:val="00F05806"/>
    <w:rsid w:val="00F108B9"/>
    <w:rsid w:val="00F13A41"/>
    <w:rsid w:val="00F15159"/>
    <w:rsid w:val="00F151BF"/>
    <w:rsid w:val="00F165A6"/>
    <w:rsid w:val="00F1769A"/>
    <w:rsid w:val="00F17BAD"/>
    <w:rsid w:val="00F2012C"/>
    <w:rsid w:val="00F216DC"/>
    <w:rsid w:val="00F21FA2"/>
    <w:rsid w:val="00F22792"/>
    <w:rsid w:val="00F235A9"/>
    <w:rsid w:val="00F23CB8"/>
    <w:rsid w:val="00F23CCE"/>
    <w:rsid w:val="00F25128"/>
    <w:rsid w:val="00F260B4"/>
    <w:rsid w:val="00F27047"/>
    <w:rsid w:val="00F3086B"/>
    <w:rsid w:val="00F313ED"/>
    <w:rsid w:val="00F34442"/>
    <w:rsid w:val="00F345F0"/>
    <w:rsid w:val="00F3525D"/>
    <w:rsid w:val="00F367F3"/>
    <w:rsid w:val="00F368BD"/>
    <w:rsid w:val="00F37B68"/>
    <w:rsid w:val="00F4086E"/>
    <w:rsid w:val="00F42ACD"/>
    <w:rsid w:val="00F42F4C"/>
    <w:rsid w:val="00F43A00"/>
    <w:rsid w:val="00F449BA"/>
    <w:rsid w:val="00F454BE"/>
    <w:rsid w:val="00F460E9"/>
    <w:rsid w:val="00F46862"/>
    <w:rsid w:val="00F50626"/>
    <w:rsid w:val="00F50DD4"/>
    <w:rsid w:val="00F50F8B"/>
    <w:rsid w:val="00F52078"/>
    <w:rsid w:val="00F53CF8"/>
    <w:rsid w:val="00F554F0"/>
    <w:rsid w:val="00F55A30"/>
    <w:rsid w:val="00F56291"/>
    <w:rsid w:val="00F564CF"/>
    <w:rsid w:val="00F56527"/>
    <w:rsid w:val="00F57251"/>
    <w:rsid w:val="00F57B4D"/>
    <w:rsid w:val="00F60391"/>
    <w:rsid w:val="00F609B1"/>
    <w:rsid w:val="00F62952"/>
    <w:rsid w:val="00F62A9E"/>
    <w:rsid w:val="00F62F35"/>
    <w:rsid w:val="00F63DBA"/>
    <w:rsid w:val="00F6404A"/>
    <w:rsid w:val="00F64317"/>
    <w:rsid w:val="00F64DAE"/>
    <w:rsid w:val="00F65F0C"/>
    <w:rsid w:val="00F67B7E"/>
    <w:rsid w:val="00F714A4"/>
    <w:rsid w:val="00F72130"/>
    <w:rsid w:val="00F723D5"/>
    <w:rsid w:val="00F7253E"/>
    <w:rsid w:val="00F72795"/>
    <w:rsid w:val="00F72AD2"/>
    <w:rsid w:val="00F73033"/>
    <w:rsid w:val="00F73076"/>
    <w:rsid w:val="00F73F9C"/>
    <w:rsid w:val="00F74376"/>
    <w:rsid w:val="00F744A8"/>
    <w:rsid w:val="00F7450B"/>
    <w:rsid w:val="00F752A2"/>
    <w:rsid w:val="00F75D1B"/>
    <w:rsid w:val="00F762E8"/>
    <w:rsid w:val="00F76698"/>
    <w:rsid w:val="00F76C8F"/>
    <w:rsid w:val="00F80B6B"/>
    <w:rsid w:val="00F828DE"/>
    <w:rsid w:val="00F82B15"/>
    <w:rsid w:val="00F84BCE"/>
    <w:rsid w:val="00F856BB"/>
    <w:rsid w:val="00F85E03"/>
    <w:rsid w:val="00F86219"/>
    <w:rsid w:val="00F87A23"/>
    <w:rsid w:val="00F9421D"/>
    <w:rsid w:val="00F97A7D"/>
    <w:rsid w:val="00FA10DD"/>
    <w:rsid w:val="00FA3198"/>
    <w:rsid w:val="00FA3D97"/>
    <w:rsid w:val="00FA49FC"/>
    <w:rsid w:val="00FA4A1B"/>
    <w:rsid w:val="00FA584A"/>
    <w:rsid w:val="00FA59EC"/>
    <w:rsid w:val="00FA7ABB"/>
    <w:rsid w:val="00FB0041"/>
    <w:rsid w:val="00FB1728"/>
    <w:rsid w:val="00FB7736"/>
    <w:rsid w:val="00FB7B42"/>
    <w:rsid w:val="00FC13B3"/>
    <w:rsid w:val="00FC1487"/>
    <w:rsid w:val="00FC15F4"/>
    <w:rsid w:val="00FC4FE3"/>
    <w:rsid w:val="00FC6BF4"/>
    <w:rsid w:val="00FC72B8"/>
    <w:rsid w:val="00FD0C51"/>
    <w:rsid w:val="00FD202D"/>
    <w:rsid w:val="00FD344C"/>
    <w:rsid w:val="00FD360E"/>
    <w:rsid w:val="00FD3624"/>
    <w:rsid w:val="00FD4055"/>
    <w:rsid w:val="00FD7266"/>
    <w:rsid w:val="00FD7FDB"/>
    <w:rsid w:val="00FE1C34"/>
    <w:rsid w:val="00FE6A66"/>
    <w:rsid w:val="00FE6FC1"/>
    <w:rsid w:val="00FE7654"/>
    <w:rsid w:val="00FF1242"/>
    <w:rsid w:val="00FF18A2"/>
    <w:rsid w:val="00FF2339"/>
    <w:rsid w:val="00FF291B"/>
    <w:rsid w:val="00FF2FB9"/>
    <w:rsid w:val="00FF32BB"/>
    <w:rsid w:val="00FF4D7A"/>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425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MS Mincho" w:hAnsi="Gentium"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51A4"/>
    <w:pPr>
      <w:suppressAutoHyphens/>
      <w:overflowPunct w:val="0"/>
      <w:autoSpaceDE w:val="0"/>
      <w:ind w:firstLine="360"/>
      <w:textAlignment w:val="baseline"/>
    </w:pPr>
    <w:rPr>
      <w:lang w:val="en-GB"/>
    </w:rPr>
  </w:style>
  <w:style w:type="paragraph" w:styleId="Heading1">
    <w:name w:val="heading 1"/>
    <w:basedOn w:val="Normal"/>
    <w:next w:val="Normal"/>
    <w:link w:val="Heading1Char"/>
    <w:qFormat/>
    <w:rsid w:val="00F27047"/>
    <w:pPr>
      <w:keepNext/>
      <w:numPr>
        <w:numId w:val="1"/>
      </w:numPr>
      <w:tabs>
        <w:tab w:val="left" w:pos="360"/>
      </w:tabs>
      <w:overflowPunct/>
      <w:autoSpaceDE/>
      <w:spacing w:after="80"/>
      <w:textAlignment w:val="auto"/>
      <w:outlineLvl w:val="0"/>
    </w:pPr>
    <w:rPr>
      <w:color w:val="000000"/>
    </w:rPr>
  </w:style>
  <w:style w:type="paragraph" w:styleId="Heading2">
    <w:name w:val="heading 2"/>
    <w:basedOn w:val="Normal"/>
    <w:next w:val="Normal"/>
    <w:link w:val="Heading2Char"/>
    <w:qFormat/>
    <w:rsid w:val="00F27047"/>
    <w:pPr>
      <w:keepNext/>
      <w:numPr>
        <w:ilvl w:val="1"/>
        <w:numId w:val="1"/>
      </w:numPr>
      <w:tabs>
        <w:tab w:val="left" w:pos="360"/>
      </w:tabs>
      <w:overflowPunct/>
      <w:autoSpaceDE/>
      <w:spacing w:after="80"/>
      <w:textAlignment w:val="auto"/>
      <w:outlineLvl w:val="1"/>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047"/>
    <w:rPr>
      <w:color w:val="000000"/>
      <w:lang w:val="en-GB"/>
    </w:rPr>
  </w:style>
  <w:style w:type="character" w:customStyle="1" w:styleId="Heading2Char">
    <w:name w:val="Heading 2 Char"/>
    <w:basedOn w:val="DefaultParagraphFont"/>
    <w:link w:val="Heading2"/>
    <w:rsid w:val="00F27047"/>
    <w:rPr>
      <w:color w:val="000000"/>
      <w:lang w:val="en-GB"/>
    </w:rPr>
  </w:style>
  <w:style w:type="paragraph" w:styleId="Header">
    <w:name w:val="header"/>
    <w:basedOn w:val="Normal"/>
    <w:link w:val="HeaderChar"/>
    <w:qFormat/>
    <w:rsid w:val="00F62A9E"/>
    <w:pPr>
      <w:tabs>
        <w:tab w:val="center" w:pos="4320"/>
        <w:tab w:val="right" w:pos="8640"/>
      </w:tabs>
      <w:spacing w:after="120"/>
      <w:ind w:left="720" w:hanging="720"/>
    </w:pPr>
    <w:rPr>
      <w:rFonts w:ascii="Times New Roman" w:hAnsi="Times New Roman"/>
      <w:sz w:val="20"/>
      <w:szCs w:val="20"/>
    </w:rPr>
  </w:style>
  <w:style w:type="character" w:customStyle="1" w:styleId="HeaderChar">
    <w:name w:val="Header Char"/>
    <w:basedOn w:val="DefaultParagraphFont"/>
    <w:link w:val="Header"/>
    <w:rsid w:val="00F62A9E"/>
    <w:rPr>
      <w:rFonts w:ascii="Times New Roman" w:hAnsi="Times New Roman"/>
      <w:sz w:val="20"/>
      <w:szCs w:val="20"/>
    </w:rPr>
  </w:style>
  <w:style w:type="paragraph" w:styleId="BodyText">
    <w:name w:val="Body Text"/>
    <w:basedOn w:val="Normal"/>
    <w:link w:val="BodyTextChar"/>
    <w:uiPriority w:val="99"/>
    <w:rsid w:val="004C3B82"/>
    <w:pPr>
      <w:tabs>
        <w:tab w:val="left" w:pos="1080"/>
        <w:tab w:val="left" w:pos="3060"/>
        <w:tab w:val="left" w:pos="9000"/>
      </w:tabs>
      <w:overflowPunct/>
      <w:autoSpaceDE/>
      <w:spacing w:after="120"/>
      <w:ind w:firstLine="0"/>
      <w:textAlignment w:val="auto"/>
    </w:pPr>
    <w:rPr>
      <w:color w:val="000000"/>
      <w:lang w:val="en-US"/>
    </w:rPr>
  </w:style>
  <w:style w:type="character" w:customStyle="1" w:styleId="BodyTextChar">
    <w:name w:val="Body Text Char"/>
    <w:basedOn w:val="DefaultParagraphFont"/>
    <w:link w:val="BodyText"/>
    <w:uiPriority w:val="99"/>
    <w:rsid w:val="004C3B82"/>
    <w:rPr>
      <w:color w:val="000000"/>
    </w:rPr>
  </w:style>
  <w:style w:type="paragraph" w:styleId="BodyTextIndent">
    <w:name w:val="Body Text Indent"/>
    <w:basedOn w:val="Normal"/>
    <w:link w:val="BodyTextIndentChar"/>
    <w:uiPriority w:val="99"/>
    <w:unhideWhenUsed/>
    <w:rsid w:val="003C17C6"/>
    <w:pPr>
      <w:spacing w:after="120"/>
      <w:ind w:left="283"/>
    </w:pPr>
  </w:style>
  <w:style w:type="character" w:customStyle="1" w:styleId="BodyTextIndentChar">
    <w:name w:val="Body Text Indent Char"/>
    <w:basedOn w:val="DefaultParagraphFont"/>
    <w:link w:val="BodyTextIndent"/>
    <w:uiPriority w:val="99"/>
    <w:rsid w:val="003C17C6"/>
    <w:rPr>
      <w:lang w:val="en-GB"/>
    </w:rPr>
  </w:style>
  <w:style w:type="character" w:customStyle="1" w:styleId="exldetailsdisplayval">
    <w:name w:val="exldetailsdisplayval"/>
    <w:basedOn w:val="DefaultParagraphFont"/>
    <w:rsid w:val="00023561"/>
  </w:style>
  <w:style w:type="paragraph" w:styleId="Footer">
    <w:name w:val="footer"/>
    <w:basedOn w:val="Normal"/>
    <w:link w:val="FooterChar"/>
    <w:uiPriority w:val="99"/>
    <w:unhideWhenUsed/>
    <w:rsid w:val="00437958"/>
    <w:pPr>
      <w:tabs>
        <w:tab w:val="center" w:pos="4513"/>
        <w:tab w:val="right" w:pos="9026"/>
      </w:tabs>
    </w:pPr>
  </w:style>
  <w:style w:type="character" w:customStyle="1" w:styleId="FooterChar">
    <w:name w:val="Footer Char"/>
    <w:basedOn w:val="DefaultParagraphFont"/>
    <w:link w:val="Footer"/>
    <w:uiPriority w:val="99"/>
    <w:rsid w:val="00437958"/>
    <w:rPr>
      <w:lang w:val="en-GB"/>
    </w:rPr>
  </w:style>
  <w:style w:type="character" w:styleId="PageNumber">
    <w:name w:val="page number"/>
    <w:basedOn w:val="DefaultParagraphFont"/>
    <w:unhideWhenUsed/>
    <w:qFormat/>
    <w:rsid w:val="00437958"/>
  </w:style>
  <w:style w:type="character" w:styleId="Emphasis">
    <w:name w:val="Emphasis"/>
    <w:uiPriority w:val="20"/>
    <w:qFormat/>
    <w:rsid w:val="00874717"/>
    <w:rPr>
      <w:i/>
    </w:rPr>
  </w:style>
  <w:style w:type="character" w:customStyle="1" w:styleId="apple-converted-space">
    <w:name w:val="apple-converted-space"/>
    <w:rsid w:val="00874717"/>
  </w:style>
  <w:style w:type="paragraph" w:styleId="NormalWeb">
    <w:name w:val="Normal (Web)"/>
    <w:basedOn w:val="Normal"/>
    <w:uiPriority w:val="99"/>
    <w:unhideWhenUsed/>
    <w:rsid w:val="00182B0E"/>
    <w:pPr>
      <w:suppressAutoHyphens w:val="0"/>
      <w:overflowPunct/>
      <w:autoSpaceDE/>
      <w:spacing w:before="100" w:beforeAutospacing="1" w:after="100" w:afterAutospacing="1"/>
      <w:ind w:firstLine="0"/>
      <w:textAlignment w:val="auto"/>
    </w:pPr>
    <w:rPr>
      <w:rFonts w:ascii="Times New Roman" w:hAnsi="Times New Roman"/>
    </w:rPr>
  </w:style>
  <w:style w:type="paragraph" w:customStyle="1" w:styleId="narrativeelements">
    <w:name w:val="narrative elements"/>
    <w:basedOn w:val="Normal"/>
    <w:rsid w:val="00170F9A"/>
    <w:pPr>
      <w:tabs>
        <w:tab w:val="left" w:pos="720"/>
        <w:tab w:val="left" w:pos="1440"/>
        <w:tab w:val="right" w:pos="9000"/>
      </w:tabs>
      <w:suppressAutoHyphens w:val="0"/>
      <w:overflowPunct/>
      <w:autoSpaceDE/>
      <w:ind w:firstLine="0"/>
      <w:textAlignment w:val="auto"/>
    </w:pPr>
    <w:rPr>
      <w:rFonts w:eastAsia="Times"/>
      <w:szCs w:val="22"/>
    </w:rPr>
  </w:style>
  <w:style w:type="character" w:customStyle="1" w:styleId="WW8Num1z4">
    <w:name w:val="WW8Num1z4"/>
    <w:rsid w:val="000059CA"/>
  </w:style>
  <w:style w:type="paragraph" w:customStyle="1" w:styleId="hangingindent">
    <w:name w:val="hanging indent"/>
    <w:basedOn w:val="Normal"/>
    <w:rsid w:val="004B6CB6"/>
    <w:pPr>
      <w:tabs>
        <w:tab w:val="left" w:pos="1440"/>
      </w:tabs>
      <w:overflowPunct/>
      <w:autoSpaceDE/>
      <w:spacing w:after="80"/>
      <w:ind w:left="720" w:hanging="720"/>
      <w:textAlignment w:val="auto"/>
    </w:pPr>
    <w:rPr>
      <w:rFonts w:cs="Arial"/>
      <w:color w:val="000000" w:themeColor="text1"/>
      <w:lang w:val="en-US"/>
    </w:rPr>
  </w:style>
  <w:style w:type="paragraph" w:customStyle="1" w:styleId="HangingIndent0">
    <w:name w:val="Hanging Indent"/>
    <w:basedOn w:val="BodyText"/>
    <w:rsid w:val="004B6CB6"/>
    <w:pPr>
      <w:tabs>
        <w:tab w:val="clear" w:pos="1080"/>
        <w:tab w:val="clear" w:pos="3060"/>
        <w:tab w:val="clear" w:pos="9000"/>
        <w:tab w:val="left" w:pos="0"/>
      </w:tabs>
      <w:spacing w:after="80"/>
      <w:ind w:left="360" w:hanging="360"/>
    </w:pPr>
    <w:rPr>
      <w:rFonts w:cs="Arial"/>
      <w:color w:val="000000" w:themeColor="text1"/>
    </w:rPr>
  </w:style>
  <w:style w:type="paragraph" w:customStyle="1" w:styleId="hangingindent025">
    <w:name w:val="hanging indent (0.25)"/>
    <w:basedOn w:val="hangingindent"/>
    <w:qFormat/>
    <w:rsid w:val="004B6CB6"/>
    <w:pPr>
      <w:ind w:left="360" w:hanging="360"/>
      <w:jc w:val="both"/>
    </w:pPr>
    <w:rPr>
      <w:rFonts w:eastAsia="Times"/>
    </w:rPr>
  </w:style>
  <w:style w:type="paragraph" w:styleId="FootnoteText">
    <w:name w:val="footnote text"/>
    <w:aliases w:val="Footnote Text (Gentium)"/>
    <w:basedOn w:val="Normal"/>
    <w:link w:val="FootnoteTextChar"/>
    <w:qFormat/>
    <w:rsid w:val="004B6CB6"/>
    <w:pPr>
      <w:tabs>
        <w:tab w:val="left" w:pos="360"/>
      </w:tabs>
      <w:overflowPunct/>
      <w:autoSpaceDE/>
      <w:adjustRightInd w:val="0"/>
      <w:spacing w:before="60" w:after="60"/>
      <w:ind w:left="360" w:hanging="360"/>
      <w:textAlignment w:val="auto"/>
    </w:pPr>
    <w:rPr>
      <w:rFonts w:cs="Shruti"/>
      <w:color w:val="000000" w:themeColor="text1"/>
      <w:sz w:val="22"/>
      <w:lang w:val="en-US"/>
    </w:rPr>
  </w:style>
  <w:style w:type="character" w:customStyle="1" w:styleId="FootnoteTextChar">
    <w:name w:val="Footnote Text Char"/>
    <w:aliases w:val="Footnote Text (Gentium) Char"/>
    <w:basedOn w:val="DefaultParagraphFont"/>
    <w:link w:val="FootnoteText"/>
    <w:rsid w:val="004B6CB6"/>
    <w:rPr>
      <w:rFonts w:cs="Shruti"/>
      <w:color w:val="000000" w:themeColor="text1"/>
      <w:sz w:val="22"/>
    </w:rPr>
  </w:style>
  <w:style w:type="character" w:styleId="FootnoteReference">
    <w:name w:val="footnote reference"/>
    <w:basedOn w:val="DefaultParagraphFont"/>
    <w:uiPriority w:val="99"/>
    <w:unhideWhenUsed/>
    <w:rsid w:val="004B6CB6"/>
    <w:rPr>
      <w:vertAlign w:val="superscript"/>
    </w:rPr>
  </w:style>
  <w:style w:type="paragraph" w:customStyle="1" w:styleId="narrativesideheading">
    <w:name w:val="narrative side heading"/>
    <w:basedOn w:val="narrativeelements"/>
    <w:next w:val="narrativeelements"/>
    <w:rsid w:val="004B6CB6"/>
    <w:rPr>
      <w:b/>
      <w:color w:val="000000" w:themeColor="text1"/>
      <w:szCs w:val="32"/>
      <w:lang w:val="en-US"/>
    </w:rPr>
  </w:style>
  <w:style w:type="character" w:customStyle="1" w:styleId="WW8Num1z1">
    <w:name w:val="WW8Num1z1"/>
    <w:rsid w:val="004B6CB6"/>
  </w:style>
  <w:style w:type="paragraph" w:styleId="ListParagraph">
    <w:name w:val="List Paragraph"/>
    <w:basedOn w:val="Normal"/>
    <w:uiPriority w:val="34"/>
    <w:qFormat/>
    <w:rsid w:val="004B6CB6"/>
    <w:pPr>
      <w:overflowPunct/>
      <w:autoSpaceDE/>
      <w:spacing w:after="60"/>
      <w:ind w:left="720" w:hanging="360"/>
      <w:contextualSpacing/>
      <w:textAlignment w:val="auto"/>
    </w:pPr>
    <w:rPr>
      <w:rFonts w:cs="Arial"/>
      <w:color w:val="000000" w:themeColor="text1"/>
      <w:lang w:val="en-US"/>
    </w:rPr>
  </w:style>
  <w:style w:type="character" w:styleId="Strong">
    <w:name w:val="Strong"/>
    <w:basedOn w:val="DefaultParagraphFont"/>
    <w:qFormat/>
    <w:rsid w:val="004B6CB6"/>
    <w:rPr>
      <w:b/>
      <w:bCs/>
    </w:rPr>
  </w:style>
  <w:style w:type="paragraph" w:styleId="ListNumber">
    <w:name w:val="List Number"/>
    <w:basedOn w:val="List"/>
    <w:rsid w:val="004B6CB6"/>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iPriority w:val="99"/>
    <w:semiHidden/>
    <w:unhideWhenUsed/>
    <w:rsid w:val="004B6CB6"/>
    <w:pPr>
      <w:suppressAutoHyphens w:val="0"/>
      <w:overflowPunct/>
      <w:autoSpaceDE/>
      <w:ind w:left="283" w:hanging="283"/>
      <w:contextualSpacing/>
      <w:textAlignment w:val="auto"/>
    </w:pPr>
    <w:rPr>
      <w:rFonts w:eastAsia="Times New Roman"/>
    </w:rPr>
  </w:style>
  <w:style w:type="paragraph" w:customStyle="1" w:styleId="mine">
    <w:name w:val="mine"/>
    <w:basedOn w:val="Normal"/>
    <w:qFormat/>
    <w:rsid w:val="00F42F4C"/>
    <w:pPr>
      <w:tabs>
        <w:tab w:val="left" w:pos="720"/>
        <w:tab w:val="left" w:pos="1440"/>
        <w:tab w:val="right" w:pos="9000"/>
      </w:tabs>
      <w:suppressAutoHyphens w:val="0"/>
      <w:overflowPunct/>
      <w:autoSpaceDE/>
      <w:ind w:firstLine="0"/>
      <w:textAlignment w:val="auto"/>
    </w:pPr>
    <w:rPr>
      <w:rFonts w:eastAsiaTheme="minorHAnsi" w:cs="Times New Roman (Body CS)"/>
    </w:rPr>
  </w:style>
  <w:style w:type="paragraph" w:customStyle="1" w:styleId="Hanging">
    <w:name w:val="Hanging"/>
    <w:basedOn w:val="Normal"/>
    <w:rsid w:val="00F049DB"/>
    <w:pPr>
      <w:tabs>
        <w:tab w:val="right" w:pos="9000"/>
      </w:tabs>
      <w:suppressAutoHyphens w:val="0"/>
      <w:overflowPunct/>
      <w:autoSpaceDE/>
      <w:spacing w:after="80" w:line="480" w:lineRule="auto"/>
      <w:ind w:left="360" w:hanging="360"/>
      <w:jc w:val="both"/>
      <w:textAlignment w:val="auto"/>
    </w:pPr>
    <w:rPr>
      <w:rFonts w:eastAsia="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303257">
      <w:bodyDiv w:val="1"/>
      <w:marLeft w:val="0"/>
      <w:marRight w:val="0"/>
      <w:marTop w:val="0"/>
      <w:marBottom w:val="0"/>
      <w:divBdr>
        <w:top w:val="none" w:sz="0" w:space="0" w:color="auto"/>
        <w:left w:val="none" w:sz="0" w:space="0" w:color="auto"/>
        <w:bottom w:val="none" w:sz="0" w:space="0" w:color="auto"/>
        <w:right w:val="none" w:sz="0" w:space="0" w:color="auto"/>
      </w:divBdr>
      <w:divsChild>
        <w:div w:id="1079474766">
          <w:marLeft w:val="0"/>
          <w:marRight w:val="0"/>
          <w:marTop w:val="0"/>
          <w:marBottom w:val="0"/>
          <w:divBdr>
            <w:top w:val="none" w:sz="0" w:space="0" w:color="auto"/>
            <w:left w:val="none" w:sz="0" w:space="0" w:color="auto"/>
            <w:bottom w:val="none" w:sz="0" w:space="0" w:color="auto"/>
            <w:right w:val="none" w:sz="0" w:space="0" w:color="auto"/>
          </w:divBdr>
          <w:divsChild>
            <w:div w:id="801728217">
              <w:marLeft w:val="0"/>
              <w:marRight w:val="0"/>
              <w:marTop w:val="0"/>
              <w:marBottom w:val="0"/>
              <w:divBdr>
                <w:top w:val="none" w:sz="0" w:space="0" w:color="auto"/>
                <w:left w:val="none" w:sz="0" w:space="0" w:color="auto"/>
                <w:bottom w:val="none" w:sz="0" w:space="0" w:color="auto"/>
                <w:right w:val="none" w:sz="0" w:space="0" w:color="auto"/>
              </w:divBdr>
              <w:divsChild>
                <w:div w:id="11664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596166">
      <w:bodyDiv w:val="1"/>
      <w:marLeft w:val="0"/>
      <w:marRight w:val="0"/>
      <w:marTop w:val="0"/>
      <w:marBottom w:val="0"/>
      <w:divBdr>
        <w:top w:val="none" w:sz="0" w:space="0" w:color="auto"/>
        <w:left w:val="none" w:sz="0" w:space="0" w:color="auto"/>
        <w:bottom w:val="none" w:sz="0" w:space="0" w:color="auto"/>
        <w:right w:val="none" w:sz="0" w:space="0" w:color="auto"/>
      </w:divBdr>
      <w:divsChild>
        <w:div w:id="2092776350">
          <w:marLeft w:val="0"/>
          <w:marRight w:val="0"/>
          <w:marTop w:val="0"/>
          <w:marBottom w:val="0"/>
          <w:divBdr>
            <w:top w:val="none" w:sz="0" w:space="0" w:color="auto"/>
            <w:left w:val="none" w:sz="0" w:space="0" w:color="auto"/>
            <w:bottom w:val="none" w:sz="0" w:space="0" w:color="auto"/>
            <w:right w:val="none" w:sz="0" w:space="0" w:color="auto"/>
          </w:divBdr>
          <w:divsChild>
            <w:div w:id="704721426">
              <w:marLeft w:val="0"/>
              <w:marRight w:val="0"/>
              <w:marTop w:val="0"/>
              <w:marBottom w:val="0"/>
              <w:divBdr>
                <w:top w:val="none" w:sz="0" w:space="0" w:color="auto"/>
                <w:left w:val="none" w:sz="0" w:space="0" w:color="auto"/>
                <w:bottom w:val="none" w:sz="0" w:space="0" w:color="auto"/>
                <w:right w:val="none" w:sz="0" w:space="0" w:color="auto"/>
              </w:divBdr>
              <w:divsChild>
                <w:div w:id="162407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gchee.com/browse_author.php?id=33181&amp;order=1"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4112</TotalTime>
  <Pages>66</Pages>
  <Words>56144</Words>
  <Characters>320025</Characters>
  <Application>Microsoft Office Word</Application>
  <DocSecurity>0</DocSecurity>
  <Lines>2666</Lines>
  <Paragraphs>750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1161</cp:revision>
  <cp:lastPrinted>2022-11-15T10:19:00Z</cp:lastPrinted>
  <dcterms:created xsi:type="dcterms:W3CDTF">2015-12-11T12:02:00Z</dcterms:created>
  <dcterms:modified xsi:type="dcterms:W3CDTF">2024-11-14T15:48:00Z</dcterms:modified>
</cp:coreProperties>
</file>